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8D79D" w14:textId="77777777" w:rsidR="00A15D2C" w:rsidRDefault="00FF20DF" w:rsidP="00FF20DF">
      <w:pPr>
        <w:spacing w:after="233" w:line="259" w:lineRule="auto"/>
      </w:pPr>
      <w:r>
        <w:t xml:space="preserve"> </w:t>
      </w:r>
      <w:bookmarkStart w:id="0" w:name="_GoBack"/>
      <w:bookmarkEnd w:id="0"/>
      <w:r>
        <w:t xml:space="preserve"> </w:t>
      </w:r>
    </w:p>
    <w:p w14:paraId="25EC6C2C" w14:textId="77777777" w:rsidR="00072FAF" w:rsidRDefault="00072FAF">
      <w:pPr>
        <w:pStyle w:val="Heading1"/>
        <w:rPr>
          <w:rFonts w:ascii="Intelo" w:hAnsi="Intelo"/>
        </w:rPr>
      </w:pPr>
    </w:p>
    <w:p w14:paraId="79FEA1D5" w14:textId="77777777" w:rsidR="00072FAF" w:rsidRDefault="00950EAB" w:rsidP="00072FAF">
      <w:pPr>
        <w:pStyle w:val="Heading1"/>
        <w:shd w:val="clear" w:color="auto" w:fill="E7E6E6" w:themeFill="background2"/>
        <w:rPr>
          <w:rFonts w:ascii="Intelo" w:hAnsi="Intelo"/>
          <w:sz w:val="28"/>
        </w:rPr>
      </w:pPr>
      <w:r>
        <w:rPr>
          <w:rFonts w:ascii="Intelo" w:hAnsi="Intelo"/>
          <w:sz w:val="28"/>
        </w:rPr>
        <w:t xml:space="preserve">SECRETARY / </w:t>
      </w:r>
      <w:r w:rsidR="002F416E">
        <w:rPr>
          <w:rFonts w:ascii="Intelo" w:hAnsi="Intelo"/>
          <w:sz w:val="28"/>
        </w:rPr>
        <w:t>PE</w:t>
      </w:r>
      <w:r>
        <w:rPr>
          <w:rFonts w:ascii="Intelo" w:hAnsi="Intelo"/>
          <w:sz w:val="28"/>
        </w:rPr>
        <w:t xml:space="preserve">RSONAL ASSISTANT </w:t>
      </w:r>
    </w:p>
    <w:p w14:paraId="38935E04" w14:textId="77777777" w:rsidR="00072FAF" w:rsidRDefault="00072FAF" w:rsidP="00072FAF">
      <w:pPr>
        <w:pStyle w:val="Heading1"/>
        <w:shd w:val="clear" w:color="auto" w:fill="E7E6E6" w:themeFill="background2"/>
        <w:rPr>
          <w:rFonts w:ascii="Intelo" w:hAnsi="Intelo"/>
          <w:sz w:val="28"/>
        </w:rPr>
      </w:pPr>
      <w:r>
        <w:rPr>
          <w:rFonts w:ascii="Intelo" w:hAnsi="Intelo"/>
          <w:sz w:val="28"/>
        </w:rPr>
        <w:t>Position Description</w:t>
      </w:r>
    </w:p>
    <w:p w14:paraId="088AA030" w14:textId="77777777" w:rsidR="00A15D2C" w:rsidRPr="00072FAF" w:rsidRDefault="0019591F" w:rsidP="00072FAF">
      <w:pPr>
        <w:pStyle w:val="Heading1"/>
        <w:shd w:val="clear" w:color="auto" w:fill="E7E6E6" w:themeFill="background2"/>
        <w:rPr>
          <w:rFonts w:ascii="Intelo" w:hAnsi="Intelo"/>
          <w:b w:val="0"/>
          <w:sz w:val="28"/>
        </w:rPr>
      </w:pPr>
      <w:r>
        <w:rPr>
          <w:rFonts w:ascii="Verdana" w:hAnsi="Verdana"/>
          <w:b w:val="0"/>
          <w:sz w:val="22"/>
        </w:rPr>
        <w:t>September 2018</w:t>
      </w:r>
    </w:p>
    <w:p w14:paraId="49301805" w14:textId="77777777" w:rsidR="00072FAF" w:rsidRDefault="00072FAF">
      <w:pPr>
        <w:tabs>
          <w:tab w:val="center" w:pos="2160"/>
          <w:tab w:val="center" w:pos="3352"/>
        </w:tabs>
        <w:spacing w:after="0" w:line="259" w:lineRule="auto"/>
        <w:ind w:left="-15" w:firstLine="0"/>
        <w:jc w:val="left"/>
        <w:rPr>
          <w:rFonts w:ascii="Verdana" w:hAnsi="Verdana"/>
          <w:b/>
        </w:rPr>
      </w:pPr>
    </w:p>
    <w:p w14:paraId="551655B3" w14:textId="77777777" w:rsidR="00072FAF" w:rsidRDefault="00072FAF" w:rsidP="00072FAF">
      <w:pPr>
        <w:tabs>
          <w:tab w:val="center" w:pos="2102"/>
          <w:tab w:val="center" w:pos="4144"/>
        </w:tabs>
        <w:ind w:left="0" w:firstLine="0"/>
        <w:jc w:val="left"/>
        <w:rPr>
          <w:rFonts w:ascii="Verdana" w:hAnsi="Verdana"/>
          <w:b/>
        </w:rPr>
      </w:pPr>
    </w:p>
    <w:p w14:paraId="54E2A4B8" w14:textId="77777777" w:rsidR="00072FAF" w:rsidRPr="00816321" w:rsidRDefault="00072FAF" w:rsidP="00072FAF">
      <w:pPr>
        <w:spacing w:line="240" w:lineRule="auto"/>
        <w:rPr>
          <w:rFonts w:ascii="Verdana" w:hAnsi="Verdana"/>
        </w:rPr>
      </w:pPr>
      <w:r w:rsidRPr="00816321">
        <w:rPr>
          <w:rFonts w:ascii="Verdana" w:hAnsi="Verdana"/>
          <w:b/>
        </w:rPr>
        <w:t>Reports to:</w:t>
      </w:r>
      <w:r w:rsidRPr="00816321">
        <w:rPr>
          <w:rFonts w:ascii="Verdana" w:hAnsi="Verdana"/>
        </w:rPr>
        <w:tab/>
      </w:r>
      <w:r w:rsidRPr="00816321">
        <w:rPr>
          <w:rFonts w:ascii="Verdana" w:hAnsi="Verdana"/>
        </w:rPr>
        <w:tab/>
      </w:r>
      <w:r w:rsidR="00D561AA">
        <w:rPr>
          <w:rFonts w:ascii="Verdana" w:hAnsi="Verdana"/>
        </w:rPr>
        <w:tab/>
      </w:r>
      <w:r w:rsidR="002F416E">
        <w:rPr>
          <w:rFonts w:ascii="Verdana" w:hAnsi="Verdana"/>
        </w:rPr>
        <w:t>Chief Executive Officer</w:t>
      </w:r>
      <w:r w:rsidRPr="00816321">
        <w:rPr>
          <w:rFonts w:ascii="Verdana" w:hAnsi="Verdana"/>
        </w:rPr>
        <w:tab/>
      </w:r>
      <w:r w:rsidRPr="00816321">
        <w:rPr>
          <w:rFonts w:ascii="Verdana" w:hAnsi="Verdana"/>
        </w:rPr>
        <w:tab/>
      </w:r>
      <w:r w:rsidRPr="00816321">
        <w:rPr>
          <w:rFonts w:ascii="Verdana" w:hAnsi="Verdana"/>
        </w:rPr>
        <w:tab/>
      </w:r>
      <w:r w:rsidRPr="00816321">
        <w:rPr>
          <w:rFonts w:ascii="Verdana" w:hAnsi="Verdana"/>
        </w:rPr>
        <w:tab/>
      </w:r>
    </w:p>
    <w:p w14:paraId="15D607E1" w14:textId="77777777" w:rsidR="00072FAF" w:rsidRPr="00816321" w:rsidRDefault="00072FAF" w:rsidP="00D561AA">
      <w:pPr>
        <w:spacing w:line="240" w:lineRule="auto"/>
        <w:jc w:val="left"/>
        <w:rPr>
          <w:rFonts w:ascii="Verdana" w:hAnsi="Verdana"/>
        </w:rPr>
      </w:pPr>
      <w:r w:rsidRPr="00816321">
        <w:rPr>
          <w:rFonts w:ascii="Verdana" w:hAnsi="Verdana"/>
          <w:b/>
        </w:rPr>
        <w:t>Hours:</w:t>
      </w:r>
      <w:r w:rsidRPr="00816321">
        <w:rPr>
          <w:rFonts w:ascii="Verdana" w:hAnsi="Verdana"/>
          <w:b/>
        </w:rPr>
        <w:tab/>
      </w:r>
      <w:r w:rsidRPr="00816321">
        <w:rPr>
          <w:rFonts w:ascii="Verdana" w:hAnsi="Verdana"/>
          <w:b/>
        </w:rPr>
        <w:tab/>
      </w:r>
      <w:r w:rsidR="00D561AA">
        <w:rPr>
          <w:rFonts w:ascii="Verdana" w:hAnsi="Verdana"/>
          <w:b/>
        </w:rPr>
        <w:tab/>
      </w:r>
      <w:r w:rsidRPr="00816321">
        <w:rPr>
          <w:rFonts w:ascii="Verdana" w:hAnsi="Verdana"/>
        </w:rPr>
        <w:t>Part time</w:t>
      </w:r>
      <w:r w:rsidR="002F416E">
        <w:rPr>
          <w:rFonts w:ascii="Verdana" w:hAnsi="Verdana"/>
        </w:rPr>
        <w:t xml:space="preserve"> (3 days per week)</w:t>
      </w:r>
    </w:p>
    <w:p w14:paraId="4EF8FED5" w14:textId="6064BBD9" w:rsidR="00072FAF" w:rsidRPr="00816321" w:rsidRDefault="00072FAF" w:rsidP="00D561AA">
      <w:pPr>
        <w:spacing w:line="240" w:lineRule="auto"/>
        <w:jc w:val="left"/>
        <w:rPr>
          <w:rFonts w:ascii="Verdana" w:hAnsi="Verdana"/>
        </w:rPr>
      </w:pPr>
      <w:r w:rsidRPr="00F50F11">
        <w:rPr>
          <w:rFonts w:ascii="Verdana" w:hAnsi="Verdana"/>
          <w:b/>
        </w:rPr>
        <w:t>Status:</w:t>
      </w:r>
      <w:r w:rsidRPr="00F50F11">
        <w:rPr>
          <w:rFonts w:ascii="Verdana" w:hAnsi="Verdana"/>
        </w:rPr>
        <w:t xml:space="preserve">  </w:t>
      </w:r>
      <w:r w:rsidRPr="00F50F11">
        <w:rPr>
          <w:rFonts w:ascii="Verdana" w:hAnsi="Verdana"/>
        </w:rPr>
        <w:tab/>
      </w:r>
      <w:r w:rsidRPr="00F50F11">
        <w:rPr>
          <w:rFonts w:ascii="Verdana" w:hAnsi="Verdana"/>
        </w:rPr>
        <w:tab/>
      </w:r>
      <w:r w:rsidR="00D561AA" w:rsidRPr="00F50F11">
        <w:rPr>
          <w:rFonts w:ascii="Verdana" w:hAnsi="Verdana"/>
        </w:rPr>
        <w:tab/>
      </w:r>
      <w:r w:rsidRPr="00F50F11">
        <w:rPr>
          <w:rFonts w:ascii="Verdana" w:hAnsi="Verdana"/>
        </w:rPr>
        <w:t xml:space="preserve">Permanent </w:t>
      </w:r>
    </w:p>
    <w:p w14:paraId="4154FEC8" w14:textId="77777777" w:rsidR="00FF7C75" w:rsidRDefault="00072FAF" w:rsidP="00D561A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uto"/>
        <w:ind w:left="2880" w:hanging="2880"/>
        <w:jc w:val="left"/>
        <w:rPr>
          <w:rFonts w:ascii="Verdana" w:hAnsi="Verdana"/>
        </w:rPr>
      </w:pPr>
      <w:r w:rsidRPr="00816321">
        <w:rPr>
          <w:rFonts w:ascii="Verdana" w:hAnsi="Verdana"/>
          <w:b/>
        </w:rPr>
        <w:t>Salary and Award</w:t>
      </w:r>
      <w:r w:rsidR="0054718F" w:rsidRPr="00816321">
        <w:rPr>
          <w:rFonts w:ascii="Verdana" w:hAnsi="Verdana"/>
          <w:b/>
        </w:rPr>
        <w:t>:</w:t>
      </w:r>
      <w:r w:rsidR="00D561AA">
        <w:rPr>
          <w:rFonts w:ascii="Verdana" w:hAnsi="Verdana"/>
          <w:b/>
        </w:rPr>
        <w:tab/>
      </w:r>
      <w:r w:rsidR="0019591F" w:rsidRPr="00816321">
        <w:rPr>
          <w:rFonts w:ascii="Verdana" w:hAnsi="Verdana"/>
          <w:highlight w:val="yellow"/>
        </w:rPr>
        <w:t>Award and Level?</w:t>
      </w:r>
      <w:r w:rsidR="005221C8" w:rsidRPr="00816321">
        <w:rPr>
          <w:rFonts w:ascii="Verdana" w:hAnsi="Verdana"/>
        </w:rPr>
        <w:t xml:space="preserve">  </w:t>
      </w:r>
    </w:p>
    <w:p w14:paraId="74BF0A7B" w14:textId="77777777" w:rsidR="0016455C" w:rsidRPr="00816321" w:rsidRDefault="00FF7C75" w:rsidP="00D561A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uto"/>
        <w:ind w:left="2880" w:hanging="2880"/>
        <w:jc w:val="left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5221C8" w:rsidRPr="00816321">
        <w:rPr>
          <w:rFonts w:ascii="Verdana" w:hAnsi="Verdana"/>
        </w:rPr>
        <w:t xml:space="preserve">Multicultural Care provides </w:t>
      </w:r>
      <w:r w:rsidR="0016455C" w:rsidRPr="00816321">
        <w:rPr>
          <w:rFonts w:ascii="Verdana" w:hAnsi="Verdana"/>
        </w:rPr>
        <w:t>generous salary packaging</w:t>
      </w:r>
      <w:r w:rsidR="005221C8" w:rsidRPr="00816321">
        <w:rPr>
          <w:rFonts w:ascii="Verdana" w:hAnsi="Verdana"/>
        </w:rPr>
        <w:t xml:space="preserve"> options</w:t>
      </w:r>
      <w:r w:rsidR="0016455C" w:rsidRPr="00816321">
        <w:rPr>
          <w:rFonts w:ascii="Verdana" w:hAnsi="Verdana"/>
        </w:rPr>
        <w:t>.</w:t>
      </w:r>
    </w:p>
    <w:p w14:paraId="600209FE" w14:textId="77777777" w:rsidR="009576DB" w:rsidRPr="00816321" w:rsidRDefault="009576DB" w:rsidP="00D561AA">
      <w:pPr>
        <w:tabs>
          <w:tab w:val="center" w:pos="2102"/>
          <w:tab w:val="center" w:pos="4144"/>
        </w:tabs>
        <w:ind w:left="0" w:firstLine="0"/>
        <w:jc w:val="left"/>
        <w:rPr>
          <w:rFonts w:ascii="Verdana" w:hAnsi="Verdana"/>
          <w:b/>
        </w:rPr>
      </w:pPr>
    </w:p>
    <w:p w14:paraId="4946321C" w14:textId="77777777" w:rsidR="00947FAC" w:rsidRPr="00816321" w:rsidRDefault="00947FAC" w:rsidP="00D561AA">
      <w:pPr>
        <w:pStyle w:val="Heading2"/>
        <w:jc w:val="left"/>
        <w:rPr>
          <w:rFonts w:ascii="Verdana" w:eastAsia="Times New Roman" w:hAnsi="Verdana" w:cstheme="minorBidi"/>
          <w:b/>
          <w:bCs/>
          <w:color w:val="000000" w:themeColor="text1"/>
          <w:sz w:val="22"/>
          <w:szCs w:val="22"/>
        </w:rPr>
      </w:pPr>
      <w:r w:rsidRPr="00816321">
        <w:rPr>
          <w:rFonts w:ascii="Verdana" w:eastAsia="Times New Roman" w:hAnsi="Verdana" w:cstheme="minorBidi"/>
          <w:b/>
          <w:bCs/>
          <w:color w:val="000000" w:themeColor="text1"/>
          <w:sz w:val="22"/>
          <w:szCs w:val="22"/>
        </w:rPr>
        <w:t>Organisation Overview:</w:t>
      </w:r>
    </w:p>
    <w:p w14:paraId="24FD3809" w14:textId="77777777" w:rsidR="00947FAC" w:rsidRPr="00816321" w:rsidRDefault="00947FAC" w:rsidP="00D561AA">
      <w:pPr>
        <w:pStyle w:val="Default"/>
        <w:rPr>
          <w:rFonts w:ascii="Verdana" w:eastAsiaTheme="minorHAnsi" w:hAnsi="Verdana" w:cs="Arial"/>
          <w:color w:val="auto"/>
          <w:sz w:val="22"/>
          <w:szCs w:val="22"/>
          <w:lang w:val="en-US"/>
        </w:rPr>
      </w:pPr>
      <w:r w:rsidRPr="00816321">
        <w:rPr>
          <w:rFonts w:ascii="Verdana" w:hAnsi="Verdana" w:cs="Arial"/>
          <w:color w:val="auto"/>
          <w:sz w:val="22"/>
          <w:szCs w:val="22"/>
          <w:lang w:val="en-US"/>
        </w:rPr>
        <w:t>Multicultural Care (MC) is a not-for-profit, secular, community organisation, specialising in home and community-based</w:t>
      </w:r>
      <w:r w:rsidR="00FF7C75">
        <w:rPr>
          <w:rFonts w:ascii="Verdana" w:hAnsi="Verdana" w:cs="Arial"/>
          <w:color w:val="auto"/>
          <w:sz w:val="22"/>
          <w:szCs w:val="22"/>
          <w:lang w:val="en-US"/>
        </w:rPr>
        <w:t xml:space="preserve"> support services for older</w:t>
      </w:r>
      <w:r w:rsidRPr="00816321">
        <w:rPr>
          <w:rFonts w:ascii="Verdana" w:hAnsi="Verdana" w:cs="Arial"/>
          <w:color w:val="auto"/>
          <w:sz w:val="22"/>
          <w:szCs w:val="22"/>
          <w:lang w:val="en-US"/>
        </w:rPr>
        <w:t xml:space="preserve"> people, people with disability, and </w:t>
      </w:r>
      <w:proofErr w:type="spellStart"/>
      <w:r w:rsidRPr="00816321">
        <w:rPr>
          <w:rFonts w:ascii="Verdana" w:hAnsi="Verdana" w:cs="Arial"/>
          <w:color w:val="auto"/>
          <w:sz w:val="22"/>
          <w:szCs w:val="22"/>
          <w:lang w:val="en-US"/>
        </w:rPr>
        <w:t>carers</w:t>
      </w:r>
      <w:proofErr w:type="spellEnd"/>
      <w:r w:rsidRPr="00816321">
        <w:rPr>
          <w:rFonts w:ascii="Verdana" w:hAnsi="Verdana" w:cs="Arial"/>
          <w:color w:val="auto"/>
          <w:sz w:val="22"/>
          <w:szCs w:val="22"/>
          <w:lang w:val="en-US"/>
        </w:rPr>
        <w:t xml:space="preserve">, from culturally and linguistically diverse (CALD) backgrounds. </w:t>
      </w:r>
    </w:p>
    <w:p w14:paraId="215B7F46" w14:textId="77777777" w:rsidR="00947FAC" w:rsidRPr="00816321" w:rsidRDefault="00947FAC" w:rsidP="00947FAC">
      <w:pPr>
        <w:pStyle w:val="Default"/>
        <w:jc w:val="both"/>
        <w:rPr>
          <w:rFonts w:ascii="Verdana" w:hAnsi="Verdana" w:cs="Arial"/>
          <w:color w:val="auto"/>
          <w:sz w:val="22"/>
          <w:szCs w:val="22"/>
          <w:lang w:val="en-US"/>
        </w:rPr>
      </w:pPr>
    </w:p>
    <w:p w14:paraId="4E2E5747" w14:textId="77777777" w:rsidR="00947FAC" w:rsidRPr="00816321" w:rsidRDefault="00947FAC" w:rsidP="00D561AA">
      <w:pPr>
        <w:pStyle w:val="Default"/>
        <w:rPr>
          <w:rFonts w:ascii="Verdana" w:hAnsi="Verdana" w:cs="Arial"/>
          <w:color w:val="auto"/>
          <w:sz w:val="22"/>
          <w:szCs w:val="22"/>
          <w:lang w:val="en-US"/>
        </w:rPr>
      </w:pPr>
      <w:r w:rsidRPr="00816321">
        <w:rPr>
          <w:rFonts w:ascii="Verdana" w:hAnsi="Verdana" w:cs="Arial"/>
          <w:color w:val="auto"/>
          <w:sz w:val="22"/>
          <w:szCs w:val="22"/>
          <w:lang w:val="en-US"/>
        </w:rPr>
        <w:t xml:space="preserve">We provide a range of services and supports across Sydney’s Inner </w:t>
      </w:r>
      <w:r w:rsidR="00D561AA">
        <w:rPr>
          <w:rFonts w:ascii="Verdana" w:hAnsi="Verdana" w:cs="Arial"/>
          <w:color w:val="auto"/>
          <w:sz w:val="22"/>
          <w:szCs w:val="22"/>
          <w:lang w:val="en-US"/>
        </w:rPr>
        <w:t>West, South West and South East</w:t>
      </w:r>
      <w:r w:rsidR="00FF7C75">
        <w:rPr>
          <w:rFonts w:ascii="Verdana" w:hAnsi="Verdana" w:cs="Arial"/>
          <w:color w:val="auto"/>
          <w:sz w:val="22"/>
          <w:szCs w:val="22"/>
          <w:lang w:val="en-US"/>
        </w:rPr>
        <w:t>, with a growing client base in Northern and Western Sydney. Service include:</w:t>
      </w:r>
    </w:p>
    <w:p w14:paraId="62D71722" w14:textId="77777777" w:rsidR="00524F0F" w:rsidRPr="00816321" w:rsidRDefault="00524F0F" w:rsidP="00D561AA">
      <w:pPr>
        <w:pStyle w:val="Default"/>
        <w:rPr>
          <w:rFonts w:ascii="Verdana" w:hAnsi="Verdana" w:cs="Arial"/>
          <w:color w:val="auto"/>
          <w:sz w:val="22"/>
          <w:szCs w:val="22"/>
          <w:lang w:val="en-US"/>
        </w:rPr>
      </w:pPr>
    </w:p>
    <w:p w14:paraId="709F531B" w14:textId="77777777" w:rsidR="0008251B" w:rsidRPr="00816321" w:rsidRDefault="0008251B" w:rsidP="00D561AA">
      <w:pPr>
        <w:pStyle w:val="Default"/>
        <w:numPr>
          <w:ilvl w:val="0"/>
          <w:numId w:val="2"/>
        </w:numPr>
        <w:adjustRightInd/>
        <w:ind w:left="720"/>
        <w:rPr>
          <w:rFonts w:ascii="Verdana" w:hAnsi="Verdana" w:cs="Arial"/>
          <w:color w:val="auto"/>
          <w:sz w:val="22"/>
          <w:lang w:val="en-US"/>
        </w:rPr>
      </w:pPr>
      <w:r w:rsidRPr="00816321">
        <w:rPr>
          <w:rFonts w:ascii="Verdana" w:hAnsi="Verdana" w:cs="Arial"/>
          <w:color w:val="auto"/>
          <w:sz w:val="22"/>
          <w:lang w:val="en-US"/>
        </w:rPr>
        <w:t>Home Care Packages</w:t>
      </w:r>
    </w:p>
    <w:p w14:paraId="2B443842" w14:textId="77777777" w:rsidR="0008251B" w:rsidRPr="00816321" w:rsidRDefault="0008251B" w:rsidP="00D561AA">
      <w:pPr>
        <w:pStyle w:val="Default"/>
        <w:numPr>
          <w:ilvl w:val="0"/>
          <w:numId w:val="2"/>
        </w:numPr>
        <w:adjustRightInd/>
        <w:ind w:left="720"/>
        <w:rPr>
          <w:rFonts w:ascii="Verdana" w:hAnsi="Verdana" w:cs="Arial"/>
          <w:color w:val="auto"/>
          <w:sz w:val="22"/>
          <w:lang w:val="en-US"/>
        </w:rPr>
      </w:pPr>
      <w:r w:rsidRPr="00816321">
        <w:rPr>
          <w:rFonts w:ascii="Verdana" w:hAnsi="Verdana" w:cs="Arial"/>
          <w:color w:val="auto"/>
          <w:sz w:val="22"/>
          <w:lang w:val="en-US"/>
        </w:rPr>
        <w:t>Short Term Restorative Care Packages</w:t>
      </w:r>
    </w:p>
    <w:p w14:paraId="732F02C8" w14:textId="77777777" w:rsidR="0008251B" w:rsidRPr="00816321" w:rsidRDefault="0008251B" w:rsidP="00D561AA">
      <w:pPr>
        <w:pStyle w:val="Default"/>
        <w:numPr>
          <w:ilvl w:val="0"/>
          <w:numId w:val="2"/>
        </w:numPr>
        <w:adjustRightInd/>
        <w:ind w:left="720"/>
        <w:rPr>
          <w:rFonts w:ascii="Verdana" w:hAnsi="Verdana" w:cs="Arial"/>
          <w:color w:val="auto"/>
          <w:sz w:val="22"/>
          <w:lang w:val="en-US"/>
        </w:rPr>
      </w:pPr>
      <w:r w:rsidRPr="00816321">
        <w:rPr>
          <w:rFonts w:ascii="Verdana" w:hAnsi="Verdana" w:cs="Arial"/>
          <w:color w:val="auto"/>
          <w:sz w:val="22"/>
          <w:lang w:val="en-US"/>
        </w:rPr>
        <w:t>Commonwealth Home Support Program services</w:t>
      </w:r>
    </w:p>
    <w:p w14:paraId="6D8AA572" w14:textId="77777777" w:rsidR="0008251B" w:rsidRPr="00816321" w:rsidRDefault="0008251B" w:rsidP="00D561AA">
      <w:pPr>
        <w:pStyle w:val="ListParagraph"/>
        <w:numPr>
          <w:ilvl w:val="1"/>
          <w:numId w:val="2"/>
        </w:numPr>
        <w:spacing w:line="276" w:lineRule="auto"/>
        <w:ind w:left="1440"/>
        <w:contextualSpacing w:val="0"/>
        <w:rPr>
          <w:rFonts w:ascii="Verdana" w:hAnsi="Verdana"/>
        </w:rPr>
      </w:pPr>
      <w:r w:rsidRPr="00816321">
        <w:rPr>
          <w:rFonts w:ascii="Verdana" w:hAnsi="Verdana"/>
        </w:rPr>
        <w:t>Respite (in-home, community, and centre based)</w:t>
      </w:r>
    </w:p>
    <w:p w14:paraId="7AF9EABD" w14:textId="77777777" w:rsidR="0008251B" w:rsidRPr="00816321" w:rsidRDefault="0008251B" w:rsidP="00D561AA">
      <w:pPr>
        <w:pStyle w:val="ListParagraph"/>
        <w:numPr>
          <w:ilvl w:val="1"/>
          <w:numId w:val="2"/>
        </w:numPr>
        <w:spacing w:line="276" w:lineRule="auto"/>
        <w:ind w:left="1440"/>
        <w:contextualSpacing w:val="0"/>
        <w:rPr>
          <w:rFonts w:ascii="Verdana" w:hAnsi="Verdana"/>
        </w:rPr>
      </w:pPr>
      <w:r w:rsidRPr="00816321">
        <w:rPr>
          <w:rFonts w:ascii="Verdana" w:hAnsi="Verdana"/>
        </w:rPr>
        <w:t>Domestic Assistance</w:t>
      </w:r>
    </w:p>
    <w:p w14:paraId="60AF5D41" w14:textId="77777777" w:rsidR="0008251B" w:rsidRPr="00816321" w:rsidRDefault="0008251B" w:rsidP="00D561AA">
      <w:pPr>
        <w:pStyle w:val="ListParagraph"/>
        <w:numPr>
          <w:ilvl w:val="1"/>
          <w:numId w:val="2"/>
        </w:numPr>
        <w:spacing w:line="276" w:lineRule="auto"/>
        <w:ind w:left="1440"/>
        <w:contextualSpacing w:val="0"/>
        <w:rPr>
          <w:rFonts w:ascii="Verdana" w:hAnsi="Verdana"/>
        </w:rPr>
      </w:pPr>
      <w:r w:rsidRPr="00816321">
        <w:rPr>
          <w:rFonts w:ascii="Verdana" w:hAnsi="Verdana"/>
        </w:rPr>
        <w:t>Transport</w:t>
      </w:r>
    </w:p>
    <w:p w14:paraId="4299658C" w14:textId="77777777" w:rsidR="0008251B" w:rsidRPr="00816321" w:rsidRDefault="0008251B" w:rsidP="00D561AA">
      <w:pPr>
        <w:pStyle w:val="ListParagraph"/>
        <w:numPr>
          <w:ilvl w:val="1"/>
          <w:numId w:val="2"/>
        </w:numPr>
        <w:spacing w:line="276" w:lineRule="auto"/>
        <w:ind w:left="1440"/>
        <w:contextualSpacing w:val="0"/>
        <w:rPr>
          <w:rFonts w:ascii="Verdana" w:hAnsi="Verdana"/>
        </w:rPr>
      </w:pPr>
      <w:r w:rsidRPr="00816321">
        <w:rPr>
          <w:rFonts w:ascii="Verdana" w:hAnsi="Verdana"/>
        </w:rPr>
        <w:t>Personal Care</w:t>
      </w:r>
    </w:p>
    <w:p w14:paraId="11D98B05" w14:textId="77777777" w:rsidR="0008251B" w:rsidRPr="00816321" w:rsidRDefault="0008251B" w:rsidP="00D561AA">
      <w:pPr>
        <w:pStyle w:val="ListParagraph"/>
        <w:numPr>
          <w:ilvl w:val="1"/>
          <w:numId w:val="2"/>
        </w:numPr>
        <w:spacing w:line="276" w:lineRule="auto"/>
        <w:ind w:left="1440"/>
        <w:contextualSpacing w:val="0"/>
        <w:rPr>
          <w:rFonts w:ascii="Verdana" w:hAnsi="Verdana"/>
        </w:rPr>
      </w:pPr>
      <w:r w:rsidRPr="00816321">
        <w:rPr>
          <w:rFonts w:ascii="Verdana" w:hAnsi="Verdana"/>
        </w:rPr>
        <w:t xml:space="preserve">Occupational Therapy </w:t>
      </w:r>
    </w:p>
    <w:p w14:paraId="61B70C84" w14:textId="77777777" w:rsidR="0008251B" w:rsidRPr="00816321" w:rsidRDefault="0008251B" w:rsidP="00D561AA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Verdana" w:hAnsi="Verdana"/>
        </w:rPr>
      </w:pPr>
      <w:r w:rsidRPr="00816321">
        <w:rPr>
          <w:rFonts w:ascii="Verdana" w:hAnsi="Verdana"/>
        </w:rPr>
        <w:t xml:space="preserve">Veterans Home Care (VHC) </w:t>
      </w:r>
    </w:p>
    <w:p w14:paraId="46680BA7" w14:textId="77777777" w:rsidR="0008251B" w:rsidRPr="00816321" w:rsidRDefault="0008251B" w:rsidP="00D561AA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Verdana" w:hAnsi="Verdana"/>
        </w:rPr>
      </w:pPr>
      <w:proofErr w:type="spellStart"/>
      <w:r w:rsidRPr="00816321">
        <w:rPr>
          <w:rFonts w:ascii="Verdana" w:hAnsi="Verdana"/>
        </w:rPr>
        <w:t>ComPacks</w:t>
      </w:r>
      <w:proofErr w:type="spellEnd"/>
      <w:r w:rsidRPr="00816321">
        <w:rPr>
          <w:rFonts w:ascii="Verdana" w:hAnsi="Verdana"/>
        </w:rPr>
        <w:t xml:space="preserve"> provider panel</w:t>
      </w:r>
    </w:p>
    <w:p w14:paraId="2093EE7F" w14:textId="77777777" w:rsidR="0008251B" w:rsidRPr="00816321" w:rsidRDefault="0008251B" w:rsidP="00D561AA">
      <w:pPr>
        <w:pStyle w:val="Default"/>
        <w:numPr>
          <w:ilvl w:val="0"/>
          <w:numId w:val="2"/>
        </w:numPr>
        <w:adjustRightInd/>
        <w:ind w:left="720"/>
        <w:rPr>
          <w:rFonts w:ascii="Verdana" w:hAnsi="Verdana" w:cs="Arial"/>
          <w:color w:val="auto"/>
          <w:sz w:val="22"/>
          <w:lang w:val="en-US"/>
        </w:rPr>
      </w:pPr>
      <w:r w:rsidRPr="00816321">
        <w:rPr>
          <w:rFonts w:ascii="Verdana" w:hAnsi="Verdana" w:cs="Arial"/>
          <w:color w:val="auto"/>
          <w:sz w:val="22"/>
          <w:lang w:val="en-US"/>
        </w:rPr>
        <w:t>NDIS Supports</w:t>
      </w:r>
    </w:p>
    <w:p w14:paraId="66313608" w14:textId="77777777" w:rsidR="0008251B" w:rsidRPr="00816321" w:rsidRDefault="0008251B" w:rsidP="00D561AA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Verdana" w:hAnsi="Verdana"/>
        </w:rPr>
      </w:pPr>
      <w:r w:rsidRPr="00816321">
        <w:rPr>
          <w:rFonts w:ascii="Verdana" w:hAnsi="Verdana"/>
        </w:rPr>
        <w:t>Art Therapy Sessions for older people</w:t>
      </w:r>
    </w:p>
    <w:p w14:paraId="08F2BE15" w14:textId="77777777" w:rsidR="0008251B" w:rsidRPr="00816321" w:rsidRDefault="0008251B" w:rsidP="00D561AA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="Verdana" w:hAnsi="Verdana"/>
        </w:rPr>
      </w:pPr>
      <w:r w:rsidRPr="00816321">
        <w:rPr>
          <w:rFonts w:ascii="Verdana" w:hAnsi="Verdana"/>
        </w:rPr>
        <w:t>Multicultural Weavers Project – one-on-one peer support f</w:t>
      </w:r>
      <w:r w:rsidR="00D561AA">
        <w:rPr>
          <w:rFonts w:ascii="Verdana" w:hAnsi="Verdana"/>
        </w:rPr>
        <w:t>or carers</w:t>
      </w:r>
    </w:p>
    <w:p w14:paraId="6372D1B1" w14:textId="77777777" w:rsidR="0008251B" w:rsidRPr="00816321" w:rsidRDefault="0008251B" w:rsidP="0008251B">
      <w:pPr>
        <w:pStyle w:val="Default"/>
        <w:jc w:val="both"/>
        <w:rPr>
          <w:rFonts w:ascii="Verdana" w:hAnsi="Verdana" w:cs="Arial"/>
          <w:color w:val="auto"/>
          <w:sz w:val="22"/>
          <w:lang w:val="en-US"/>
        </w:rPr>
      </w:pPr>
    </w:p>
    <w:p w14:paraId="46E357A1" w14:textId="77777777" w:rsidR="0008251B" w:rsidRPr="00816321" w:rsidRDefault="0008251B" w:rsidP="00D561AA">
      <w:pPr>
        <w:pStyle w:val="Default"/>
        <w:rPr>
          <w:rFonts w:ascii="Verdana" w:hAnsi="Verdana" w:cs="Arial"/>
          <w:color w:val="auto"/>
          <w:sz w:val="22"/>
          <w:lang w:val="en-US"/>
        </w:rPr>
      </w:pPr>
      <w:r w:rsidRPr="00816321">
        <w:rPr>
          <w:rFonts w:ascii="Verdana" w:hAnsi="Verdana" w:cs="Arial"/>
          <w:color w:val="auto"/>
          <w:sz w:val="22"/>
          <w:lang w:val="en-US"/>
        </w:rPr>
        <w:t>All of our services are aimed at:</w:t>
      </w:r>
    </w:p>
    <w:p w14:paraId="1AA59DA6" w14:textId="77777777" w:rsidR="0008251B" w:rsidRPr="00816321" w:rsidRDefault="0008251B" w:rsidP="00D561AA">
      <w:pPr>
        <w:pStyle w:val="Default"/>
        <w:numPr>
          <w:ilvl w:val="0"/>
          <w:numId w:val="3"/>
        </w:numPr>
        <w:adjustRightInd/>
        <w:ind w:left="709" w:hanging="283"/>
        <w:rPr>
          <w:rFonts w:ascii="Verdana" w:hAnsi="Verdana" w:cs="Arial"/>
          <w:color w:val="auto"/>
          <w:sz w:val="22"/>
          <w:lang w:val="en-US"/>
        </w:rPr>
      </w:pPr>
      <w:r w:rsidRPr="00816321">
        <w:rPr>
          <w:rFonts w:ascii="Verdana" w:hAnsi="Verdana" w:cs="Arial"/>
          <w:color w:val="auto"/>
          <w:sz w:val="22"/>
          <w:lang w:val="en-US"/>
        </w:rPr>
        <w:lastRenderedPageBreak/>
        <w:t>Assisting people to remain living at home as independently as possible for as long as possible</w:t>
      </w:r>
    </w:p>
    <w:p w14:paraId="5E9D9AD5" w14:textId="77777777" w:rsidR="0008251B" w:rsidRPr="00816321" w:rsidRDefault="0008251B" w:rsidP="00D561AA">
      <w:pPr>
        <w:pStyle w:val="Default"/>
        <w:numPr>
          <w:ilvl w:val="0"/>
          <w:numId w:val="3"/>
        </w:numPr>
        <w:adjustRightInd/>
        <w:ind w:left="709" w:hanging="283"/>
        <w:rPr>
          <w:rFonts w:ascii="Verdana" w:hAnsi="Verdana" w:cs="Arial"/>
          <w:color w:val="auto"/>
          <w:sz w:val="22"/>
          <w:lang w:val="en-US"/>
        </w:rPr>
      </w:pPr>
      <w:r w:rsidRPr="00816321">
        <w:rPr>
          <w:rFonts w:ascii="Verdana" w:hAnsi="Verdana" w:cs="Arial"/>
          <w:color w:val="auto"/>
          <w:sz w:val="22"/>
          <w:lang w:val="en-US"/>
        </w:rPr>
        <w:t>Providing clients/participants with choice and flexibility in the way that care and support is provided</w:t>
      </w:r>
    </w:p>
    <w:p w14:paraId="5F49B9B0" w14:textId="77777777" w:rsidR="0008251B" w:rsidRPr="00816321" w:rsidRDefault="0008251B" w:rsidP="00D561AA">
      <w:pPr>
        <w:pStyle w:val="Default"/>
        <w:numPr>
          <w:ilvl w:val="0"/>
          <w:numId w:val="3"/>
        </w:numPr>
        <w:adjustRightInd/>
        <w:ind w:left="709" w:hanging="283"/>
        <w:rPr>
          <w:rFonts w:ascii="Verdana" w:hAnsi="Verdana" w:cs="Arial"/>
          <w:color w:val="auto"/>
          <w:sz w:val="22"/>
          <w:lang w:val="en-US"/>
        </w:rPr>
      </w:pPr>
      <w:r w:rsidRPr="00816321">
        <w:rPr>
          <w:rFonts w:ascii="Verdana" w:hAnsi="Verdana" w:cs="Arial"/>
          <w:color w:val="auto"/>
          <w:sz w:val="22"/>
          <w:lang w:val="en-US"/>
        </w:rPr>
        <w:t xml:space="preserve">Enabling </w:t>
      </w:r>
      <w:proofErr w:type="spellStart"/>
      <w:r w:rsidRPr="00816321">
        <w:rPr>
          <w:rFonts w:ascii="Verdana" w:hAnsi="Verdana" w:cs="Arial"/>
          <w:color w:val="auto"/>
          <w:sz w:val="22"/>
          <w:lang w:val="en-US"/>
        </w:rPr>
        <w:t>carers</w:t>
      </w:r>
      <w:proofErr w:type="spellEnd"/>
      <w:r w:rsidRPr="00816321">
        <w:rPr>
          <w:rFonts w:ascii="Verdana" w:hAnsi="Verdana" w:cs="Arial"/>
          <w:color w:val="auto"/>
          <w:sz w:val="22"/>
          <w:lang w:val="en-US"/>
        </w:rPr>
        <w:t xml:space="preserve"> to maintain their caring relationships by providing respite, access to information and other support. </w:t>
      </w:r>
    </w:p>
    <w:p w14:paraId="2A658CC0" w14:textId="77777777" w:rsidR="00947FAC" w:rsidRPr="00816321" w:rsidRDefault="00947FAC" w:rsidP="00D561AA">
      <w:pPr>
        <w:pStyle w:val="Default"/>
        <w:rPr>
          <w:rFonts w:ascii="Verdana" w:hAnsi="Verdana" w:cs="Arial"/>
          <w:color w:val="auto"/>
          <w:sz w:val="20"/>
          <w:szCs w:val="22"/>
          <w:lang w:val="en-US"/>
        </w:rPr>
      </w:pPr>
    </w:p>
    <w:p w14:paraId="14D5663D" w14:textId="77777777" w:rsidR="00947FAC" w:rsidRPr="00816321" w:rsidRDefault="00947FAC" w:rsidP="00947FAC">
      <w:pPr>
        <w:pStyle w:val="Default"/>
        <w:jc w:val="both"/>
        <w:rPr>
          <w:rFonts w:ascii="Verdana" w:hAnsi="Verdana" w:cs="Arial"/>
          <w:color w:val="auto"/>
          <w:sz w:val="22"/>
          <w:szCs w:val="22"/>
          <w:lang w:val="en-US"/>
        </w:rPr>
      </w:pPr>
      <w:r w:rsidRPr="00816321">
        <w:rPr>
          <w:rFonts w:ascii="Verdana" w:hAnsi="Verdana" w:cs="Arial"/>
          <w:color w:val="auto"/>
          <w:sz w:val="22"/>
          <w:szCs w:val="22"/>
          <w:lang w:val="en-US"/>
        </w:rPr>
        <w:t xml:space="preserve">MC consumers and participants are from many diverse cultures and social backgrounds and we ensure they are treated with </w:t>
      </w:r>
      <w:r w:rsidR="00524F0F" w:rsidRPr="00816321">
        <w:rPr>
          <w:rFonts w:ascii="Verdana" w:hAnsi="Verdana" w:cs="Arial"/>
          <w:color w:val="auto"/>
          <w:sz w:val="22"/>
          <w:szCs w:val="22"/>
          <w:lang w:val="en-US"/>
        </w:rPr>
        <w:t xml:space="preserve">respect and that their privacy, </w:t>
      </w:r>
      <w:r w:rsidRPr="00816321">
        <w:rPr>
          <w:rFonts w:ascii="Verdana" w:hAnsi="Verdana" w:cs="Arial"/>
          <w:color w:val="auto"/>
          <w:sz w:val="22"/>
          <w:szCs w:val="22"/>
          <w:lang w:val="en-US"/>
        </w:rPr>
        <w:t xml:space="preserve">health, wellbeing, and cultural/linguistic needs are primary considerations. </w:t>
      </w:r>
    </w:p>
    <w:p w14:paraId="59BFE662" w14:textId="77777777" w:rsidR="00947FAC" w:rsidRPr="00816321" w:rsidRDefault="00947FAC" w:rsidP="00947FAC">
      <w:pPr>
        <w:pStyle w:val="Default"/>
        <w:jc w:val="both"/>
        <w:rPr>
          <w:rFonts w:ascii="Verdana" w:hAnsi="Verdana" w:cs="Arial"/>
          <w:color w:val="auto"/>
          <w:sz w:val="20"/>
          <w:szCs w:val="22"/>
          <w:lang w:val="en-US"/>
        </w:rPr>
      </w:pPr>
    </w:p>
    <w:p w14:paraId="31F62E98" w14:textId="77777777" w:rsidR="0008251B" w:rsidRPr="00816321" w:rsidRDefault="0008251B" w:rsidP="0008251B">
      <w:pPr>
        <w:pStyle w:val="Default"/>
        <w:jc w:val="both"/>
        <w:rPr>
          <w:rFonts w:ascii="Verdana" w:hAnsi="Verdana" w:cs="Arial"/>
          <w:color w:val="auto"/>
          <w:sz w:val="22"/>
          <w:lang w:val="en-US"/>
        </w:rPr>
      </w:pPr>
      <w:r w:rsidRPr="00816321">
        <w:rPr>
          <w:rFonts w:ascii="Verdana" w:hAnsi="Verdana" w:cs="Arial"/>
          <w:color w:val="auto"/>
          <w:sz w:val="22"/>
          <w:lang w:val="en-US"/>
        </w:rPr>
        <w:t>MC receives funding from the Australian Government Department of Health, Australian Government Department of Social Services, Department of Veterans Affair</w:t>
      </w:r>
      <w:r w:rsidR="00FF7C75">
        <w:rPr>
          <w:rFonts w:ascii="Verdana" w:hAnsi="Verdana" w:cs="Arial"/>
          <w:color w:val="auto"/>
          <w:sz w:val="22"/>
          <w:lang w:val="en-US"/>
        </w:rPr>
        <w:t>s</w:t>
      </w:r>
      <w:r w:rsidRPr="00816321">
        <w:rPr>
          <w:rFonts w:ascii="Verdana" w:hAnsi="Verdana" w:cs="Arial"/>
          <w:color w:val="auto"/>
          <w:sz w:val="22"/>
          <w:lang w:val="en-US"/>
        </w:rPr>
        <w:t xml:space="preserve">, and NSW Department of Family and Community Services. </w:t>
      </w:r>
    </w:p>
    <w:p w14:paraId="4C6653C3" w14:textId="77777777" w:rsidR="00524F0F" w:rsidRPr="00816321" w:rsidRDefault="00524F0F" w:rsidP="009576DB">
      <w:pPr>
        <w:pStyle w:val="Default"/>
        <w:jc w:val="both"/>
        <w:rPr>
          <w:rFonts w:ascii="Verdana" w:hAnsi="Verdana" w:cs="Arial"/>
          <w:color w:val="auto"/>
          <w:sz w:val="20"/>
          <w:szCs w:val="22"/>
          <w:lang w:val="en-US"/>
        </w:rPr>
      </w:pPr>
    </w:p>
    <w:p w14:paraId="0CA831D1" w14:textId="77777777" w:rsidR="00072FAF" w:rsidRDefault="00072FAF" w:rsidP="00524F0F">
      <w:pPr>
        <w:pStyle w:val="ListParagraph"/>
        <w:tabs>
          <w:tab w:val="left" w:pos="-339"/>
        </w:tabs>
        <w:spacing w:line="240" w:lineRule="auto"/>
        <w:ind w:left="0"/>
        <w:rPr>
          <w:rFonts w:ascii="Verdana" w:hAnsi="Verdana" w:cs="Arial"/>
          <w:color w:val="141412"/>
          <w:szCs w:val="22"/>
          <w:shd w:val="clear" w:color="auto" w:fill="FFFFFF"/>
        </w:rPr>
      </w:pPr>
    </w:p>
    <w:p w14:paraId="2B8BC777" w14:textId="77777777" w:rsidR="00072FAF" w:rsidRPr="00072FAF" w:rsidRDefault="00072FAF" w:rsidP="00524F0F">
      <w:pPr>
        <w:pStyle w:val="ListParagraph"/>
        <w:tabs>
          <w:tab w:val="left" w:pos="-339"/>
        </w:tabs>
        <w:spacing w:line="240" w:lineRule="auto"/>
        <w:ind w:left="0"/>
        <w:rPr>
          <w:rFonts w:ascii="Verdana" w:hAnsi="Verdana" w:cs="Arial"/>
          <w:b/>
          <w:color w:val="141412"/>
          <w:szCs w:val="22"/>
          <w:shd w:val="clear" w:color="auto" w:fill="FFFFFF"/>
        </w:rPr>
      </w:pPr>
      <w:r w:rsidRPr="00072FAF">
        <w:rPr>
          <w:rFonts w:ascii="Verdana" w:hAnsi="Verdana" w:cs="Arial"/>
          <w:b/>
          <w:color w:val="141412"/>
          <w:szCs w:val="22"/>
          <w:shd w:val="clear" w:color="auto" w:fill="FFFFFF"/>
        </w:rPr>
        <w:t>Role Description/Purpose</w:t>
      </w:r>
    </w:p>
    <w:p w14:paraId="2C6FDDF9" w14:textId="77777777" w:rsidR="00D561AA" w:rsidRDefault="00D561AA" w:rsidP="00072FAF">
      <w:pPr>
        <w:spacing w:after="0" w:line="276" w:lineRule="auto"/>
        <w:rPr>
          <w:rFonts w:ascii="Verdana" w:eastAsia="MS Mincho" w:hAnsi="Verdana"/>
          <w:lang w:val="en-US"/>
        </w:rPr>
      </w:pPr>
    </w:p>
    <w:p w14:paraId="5AA366B5" w14:textId="77777777" w:rsidR="00A74A70" w:rsidRDefault="004505A1" w:rsidP="00FF7C75">
      <w:pPr>
        <w:spacing w:after="0" w:line="276" w:lineRule="auto"/>
        <w:jc w:val="left"/>
        <w:rPr>
          <w:rFonts w:ascii="Verdana" w:eastAsia="MS Mincho" w:hAnsi="Verdana"/>
          <w:lang w:val="en-US"/>
        </w:rPr>
      </w:pPr>
      <w:r w:rsidRPr="00FF7C75">
        <w:rPr>
          <w:rFonts w:ascii="Verdana" w:eastAsia="MS Mincho" w:hAnsi="Verdana"/>
          <w:lang w:val="en-US"/>
        </w:rPr>
        <w:t xml:space="preserve">The purpose of the </w:t>
      </w:r>
      <w:r w:rsidR="00950EAB">
        <w:rPr>
          <w:rFonts w:ascii="Verdana" w:eastAsia="MS Mincho" w:hAnsi="Verdana"/>
          <w:lang w:val="en-US"/>
        </w:rPr>
        <w:t xml:space="preserve">Secretary / </w:t>
      </w:r>
      <w:r w:rsidRPr="00FF7C75">
        <w:rPr>
          <w:rFonts w:ascii="Verdana" w:eastAsia="MS Mincho" w:hAnsi="Verdana"/>
          <w:lang w:val="en-US"/>
        </w:rPr>
        <w:t>Per</w:t>
      </w:r>
      <w:r w:rsidR="00950EAB">
        <w:rPr>
          <w:rFonts w:ascii="Verdana" w:eastAsia="MS Mincho" w:hAnsi="Verdana"/>
          <w:lang w:val="en-US"/>
        </w:rPr>
        <w:t xml:space="preserve">sonal Assistant </w:t>
      </w:r>
      <w:r w:rsidRPr="00FF7C75">
        <w:rPr>
          <w:rFonts w:ascii="Verdana" w:eastAsia="MS Mincho" w:hAnsi="Verdana"/>
          <w:lang w:val="en-US"/>
        </w:rPr>
        <w:t xml:space="preserve">role is to </w:t>
      </w:r>
      <w:r w:rsidR="00FF7C75" w:rsidRPr="00FF7C75">
        <w:rPr>
          <w:rFonts w:ascii="Verdana" w:eastAsia="MS Mincho" w:hAnsi="Verdana"/>
          <w:lang w:val="en-US"/>
        </w:rPr>
        <w:t>provide</w:t>
      </w:r>
      <w:r w:rsidRPr="00FF7C75">
        <w:rPr>
          <w:rFonts w:ascii="Verdana" w:eastAsia="MS Mincho" w:hAnsi="Verdana"/>
          <w:lang w:val="en-US"/>
        </w:rPr>
        <w:t xml:space="preserve"> </w:t>
      </w:r>
      <w:r w:rsidRPr="00FF7C75">
        <w:rPr>
          <w:rFonts w:ascii="Verdana" w:hAnsi="Verdana"/>
        </w:rPr>
        <w:t>administrative and organisational assistance to the CEO</w:t>
      </w:r>
      <w:r w:rsidR="00FF7C75" w:rsidRPr="00FF7C75">
        <w:rPr>
          <w:rFonts w:ascii="Verdana" w:hAnsi="Verdana"/>
        </w:rPr>
        <w:t xml:space="preserve">.  </w:t>
      </w:r>
      <w:r w:rsidR="00A74A70" w:rsidRPr="00FF7C75">
        <w:rPr>
          <w:rFonts w:ascii="Verdana" w:eastAsia="MS Mincho" w:hAnsi="Verdana"/>
          <w:lang w:val="en-US"/>
        </w:rPr>
        <w:t>The role includes handling the</w:t>
      </w:r>
      <w:r w:rsidR="00A74A70">
        <w:rPr>
          <w:rFonts w:ascii="Verdana" w:eastAsia="MS Mincho" w:hAnsi="Verdana"/>
          <w:lang w:val="en-US"/>
        </w:rPr>
        <w:t xml:space="preserve"> CEO’s calls, emails and correspondence, diary management, coordinating meetings, drafting professional correspondence and documents, liaising with </w:t>
      </w:r>
      <w:r>
        <w:rPr>
          <w:rFonts w:ascii="Verdana" w:eastAsia="MS Mincho" w:hAnsi="Verdana"/>
          <w:lang w:val="en-US"/>
        </w:rPr>
        <w:t xml:space="preserve">internal and </w:t>
      </w:r>
      <w:r w:rsidR="00A74A70">
        <w:rPr>
          <w:rFonts w:ascii="Verdana" w:eastAsia="MS Mincho" w:hAnsi="Verdana"/>
          <w:lang w:val="en-US"/>
        </w:rPr>
        <w:t xml:space="preserve">external parties, and filing corporate and confidential information.  </w:t>
      </w:r>
      <w:r w:rsidR="00FF7C75">
        <w:rPr>
          <w:rFonts w:ascii="Verdana" w:eastAsia="MS Mincho" w:hAnsi="Verdana"/>
          <w:lang w:val="en-US"/>
        </w:rPr>
        <w:t xml:space="preserve">This is a key support role, involving </w:t>
      </w:r>
      <w:r w:rsidR="00A74A70">
        <w:rPr>
          <w:rFonts w:ascii="Verdana" w:eastAsia="MS Mincho" w:hAnsi="Verdana"/>
          <w:lang w:val="en-US"/>
        </w:rPr>
        <w:t xml:space="preserve">a high degree of professionalism, initiative, </w:t>
      </w:r>
      <w:proofErr w:type="spellStart"/>
      <w:r w:rsidR="00A74A70">
        <w:rPr>
          <w:rFonts w:ascii="Verdana" w:eastAsia="MS Mincho" w:hAnsi="Verdana"/>
          <w:lang w:val="en-US"/>
        </w:rPr>
        <w:t>organisation</w:t>
      </w:r>
      <w:proofErr w:type="spellEnd"/>
      <w:r w:rsidR="00A74A70">
        <w:rPr>
          <w:rFonts w:ascii="Verdana" w:eastAsia="MS Mincho" w:hAnsi="Verdana"/>
          <w:lang w:val="en-US"/>
        </w:rPr>
        <w:t xml:space="preserve"> and attention </w:t>
      </w:r>
      <w:r>
        <w:rPr>
          <w:rFonts w:ascii="Verdana" w:eastAsia="MS Mincho" w:hAnsi="Verdana"/>
          <w:lang w:val="en-US"/>
        </w:rPr>
        <w:t>to detail.</w:t>
      </w:r>
    </w:p>
    <w:p w14:paraId="49A81202" w14:textId="77777777" w:rsidR="00A74A70" w:rsidRDefault="00A74A70" w:rsidP="00FF7C75">
      <w:pPr>
        <w:spacing w:after="0" w:line="276" w:lineRule="auto"/>
        <w:jc w:val="left"/>
        <w:rPr>
          <w:rFonts w:ascii="Verdana" w:eastAsia="MS Mincho" w:hAnsi="Verdana"/>
          <w:lang w:val="en-US"/>
        </w:rPr>
      </w:pPr>
    </w:p>
    <w:p w14:paraId="4FC7B1EA" w14:textId="77777777" w:rsidR="00072FAF" w:rsidRPr="00CB4428" w:rsidRDefault="00072FAF" w:rsidP="00FF7C75">
      <w:pPr>
        <w:spacing w:after="0" w:line="276" w:lineRule="auto"/>
        <w:jc w:val="left"/>
        <w:rPr>
          <w:rFonts w:ascii="Verdana" w:eastAsia="MS Mincho" w:hAnsi="Verdana"/>
          <w:lang w:val="en-US"/>
        </w:rPr>
      </w:pPr>
      <w:r w:rsidRPr="00CB4428">
        <w:rPr>
          <w:rFonts w:ascii="Verdana" w:eastAsia="MS Mincho" w:hAnsi="Verdana"/>
          <w:lang w:val="en-US"/>
        </w:rPr>
        <w:t xml:space="preserve">At all times, </w:t>
      </w:r>
      <w:r w:rsidR="005221C8">
        <w:rPr>
          <w:rFonts w:ascii="Verdana" w:eastAsia="MS Mincho" w:hAnsi="Verdana"/>
          <w:lang w:val="en-US"/>
        </w:rPr>
        <w:t>M</w:t>
      </w:r>
      <w:r w:rsidRPr="00CB4428">
        <w:rPr>
          <w:rFonts w:ascii="Verdana" w:eastAsia="MS Mincho" w:hAnsi="Verdana"/>
          <w:lang w:val="en-US"/>
        </w:rPr>
        <w:t xml:space="preserve">C staff are expected to work in-line with the funding bodies' requirements, </w:t>
      </w:r>
      <w:r w:rsidRPr="00CB4428">
        <w:rPr>
          <w:rFonts w:ascii="Verdana" w:hAnsi="Verdana"/>
        </w:rPr>
        <w:t xml:space="preserve">relevant government guidelines, legislation, </w:t>
      </w:r>
      <w:r w:rsidRPr="00CB4428">
        <w:rPr>
          <w:rFonts w:ascii="Verdana" w:eastAsia="MS Mincho" w:hAnsi="Verdana"/>
          <w:lang w:val="en-US"/>
        </w:rPr>
        <w:t xml:space="preserve">WHS requirements, and </w:t>
      </w:r>
      <w:r w:rsidR="005221C8">
        <w:rPr>
          <w:rFonts w:ascii="Verdana" w:eastAsia="MS Mincho" w:hAnsi="Verdana"/>
          <w:lang w:val="en-US"/>
        </w:rPr>
        <w:t>M</w:t>
      </w:r>
      <w:r w:rsidRPr="00CB4428">
        <w:rPr>
          <w:rFonts w:ascii="Verdana" w:eastAsia="MS Mincho" w:hAnsi="Verdana"/>
          <w:lang w:val="en-US"/>
        </w:rPr>
        <w:t xml:space="preserve">C’s philosophy, mission, policies and procedures. </w:t>
      </w:r>
    </w:p>
    <w:p w14:paraId="3B013A05" w14:textId="77777777" w:rsidR="00524F0F" w:rsidRPr="0054718F" w:rsidRDefault="00524F0F" w:rsidP="002E2F24">
      <w:pPr>
        <w:spacing w:after="0" w:line="240" w:lineRule="auto"/>
        <w:ind w:left="0" w:firstLine="0"/>
        <w:rPr>
          <w:rFonts w:ascii="Verdana" w:hAnsi="Verdana"/>
        </w:rPr>
      </w:pPr>
    </w:p>
    <w:p w14:paraId="391BADC1" w14:textId="77777777" w:rsidR="00524F0F" w:rsidRPr="0054718F" w:rsidRDefault="00524F0F" w:rsidP="00524F0F">
      <w:pPr>
        <w:spacing w:line="240" w:lineRule="auto"/>
        <w:rPr>
          <w:rFonts w:ascii="Verdana" w:hAnsi="Verdana"/>
          <w:b/>
        </w:rPr>
      </w:pPr>
    </w:p>
    <w:p w14:paraId="75E59A14" w14:textId="77777777" w:rsidR="00524F0F" w:rsidRPr="0054718F" w:rsidRDefault="00524F0F" w:rsidP="00524F0F">
      <w:pPr>
        <w:spacing w:line="240" w:lineRule="auto"/>
        <w:rPr>
          <w:rFonts w:ascii="Verdana" w:hAnsi="Verdana"/>
          <w:b/>
        </w:rPr>
      </w:pPr>
      <w:r w:rsidRPr="0054718F">
        <w:rPr>
          <w:rFonts w:ascii="Verdana" w:hAnsi="Verdana"/>
          <w:b/>
        </w:rPr>
        <w:t>Key Relationships:</w:t>
      </w:r>
    </w:p>
    <w:p w14:paraId="0454F0B9" w14:textId="77777777" w:rsidR="00D561AA" w:rsidRDefault="00D561AA" w:rsidP="00524F0F">
      <w:pPr>
        <w:numPr>
          <w:ilvl w:val="0"/>
          <w:numId w:val="4"/>
        </w:numPr>
        <w:spacing w:after="0" w:line="240" w:lineRule="auto"/>
        <w:jc w:val="left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Reporting to Chief Executive Officer</w:t>
      </w:r>
    </w:p>
    <w:p w14:paraId="49A39BA2" w14:textId="77777777" w:rsidR="00D561AA" w:rsidRDefault="00D561AA" w:rsidP="00524F0F">
      <w:pPr>
        <w:numPr>
          <w:ilvl w:val="0"/>
          <w:numId w:val="4"/>
        </w:numPr>
        <w:spacing w:after="0" w:line="240" w:lineRule="auto"/>
        <w:jc w:val="left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Liaising with:</w:t>
      </w:r>
    </w:p>
    <w:p w14:paraId="2496790F" w14:textId="77777777" w:rsidR="00D561AA" w:rsidRDefault="00D561AA" w:rsidP="00D561AA">
      <w:pPr>
        <w:numPr>
          <w:ilvl w:val="1"/>
          <w:numId w:val="4"/>
        </w:numPr>
        <w:spacing w:after="0" w:line="240" w:lineRule="auto"/>
        <w:jc w:val="left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Board members</w:t>
      </w:r>
    </w:p>
    <w:p w14:paraId="3BAEFACF" w14:textId="77777777" w:rsidR="00D561AA" w:rsidRDefault="00D561AA" w:rsidP="00D561AA">
      <w:pPr>
        <w:numPr>
          <w:ilvl w:val="1"/>
          <w:numId w:val="4"/>
        </w:numPr>
        <w:spacing w:after="0" w:line="240" w:lineRule="auto"/>
        <w:jc w:val="left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Senior Managers</w:t>
      </w:r>
    </w:p>
    <w:p w14:paraId="42D8A02E" w14:textId="77777777" w:rsidR="00D561AA" w:rsidRDefault="00D561AA" w:rsidP="00D561AA">
      <w:pPr>
        <w:numPr>
          <w:ilvl w:val="1"/>
          <w:numId w:val="4"/>
        </w:numPr>
        <w:spacing w:after="0" w:line="240" w:lineRule="auto"/>
        <w:jc w:val="left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Other staff</w:t>
      </w:r>
    </w:p>
    <w:p w14:paraId="0B85DB68" w14:textId="77777777" w:rsidR="00D561AA" w:rsidRDefault="00D561AA" w:rsidP="00D561AA">
      <w:pPr>
        <w:numPr>
          <w:ilvl w:val="1"/>
          <w:numId w:val="4"/>
        </w:numPr>
        <w:spacing w:after="0" w:line="240" w:lineRule="auto"/>
        <w:jc w:val="left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External stakeholders and contractors</w:t>
      </w:r>
    </w:p>
    <w:p w14:paraId="293EDE54" w14:textId="77777777" w:rsidR="00816321" w:rsidRDefault="00816321" w:rsidP="009576DB">
      <w:pPr>
        <w:pStyle w:val="Default"/>
        <w:jc w:val="both"/>
        <w:rPr>
          <w:rFonts w:ascii="Verdana" w:hAnsi="Verdana" w:cs="Arial"/>
          <w:color w:val="auto"/>
          <w:sz w:val="22"/>
          <w:szCs w:val="22"/>
          <w:lang w:val="en-US"/>
        </w:rPr>
      </w:pPr>
    </w:p>
    <w:p w14:paraId="6BE4032C" w14:textId="77777777" w:rsidR="00816321" w:rsidRDefault="00816321" w:rsidP="009576DB">
      <w:pPr>
        <w:pStyle w:val="Default"/>
        <w:jc w:val="both"/>
        <w:rPr>
          <w:rFonts w:ascii="Verdana" w:hAnsi="Verdana" w:cs="Arial"/>
          <w:color w:val="auto"/>
          <w:sz w:val="22"/>
          <w:szCs w:val="22"/>
          <w:lang w:val="en-US"/>
        </w:rPr>
      </w:pPr>
    </w:p>
    <w:p w14:paraId="255A93D7" w14:textId="77777777" w:rsidR="0016455C" w:rsidRPr="0016455C" w:rsidRDefault="0016455C" w:rsidP="0016455C">
      <w:pPr>
        <w:spacing w:line="240" w:lineRule="auto"/>
        <w:rPr>
          <w:rFonts w:ascii="Verdana" w:hAnsi="Verdana"/>
          <w:b/>
        </w:rPr>
      </w:pPr>
      <w:r w:rsidRPr="0016455C">
        <w:rPr>
          <w:rFonts w:ascii="Verdana" w:hAnsi="Verdana"/>
          <w:b/>
        </w:rPr>
        <w:t xml:space="preserve">Key </w:t>
      </w:r>
      <w:r w:rsidR="005221C8">
        <w:rPr>
          <w:rFonts w:ascii="Verdana" w:hAnsi="Verdana"/>
          <w:b/>
        </w:rPr>
        <w:t>Result Areas</w:t>
      </w:r>
      <w:r w:rsidRPr="0016455C">
        <w:rPr>
          <w:rFonts w:ascii="Verdana" w:hAnsi="Verdana"/>
          <w:b/>
        </w:rPr>
        <w:t>:</w:t>
      </w:r>
    </w:p>
    <w:p w14:paraId="1EE66577" w14:textId="77777777" w:rsidR="0016455C" w:rsidRPr="0016455C" w:rsidRDefault="00D561AA" w:rsidP="0016455C">
      <w:pPr>
        <w:spacing w:after="0" w:line="240" w:lineRule="auto"/>
        <w:rPr>
          <w:rFonts w:ascii="Verdana" w:eastAsia="Times New Roman" w:hAnsi="Verdana"/>
          <w:u w:val="single"/>
        </w:rPr>
      </w:pPr>
      <w:r>
        <w:rPr>
          <w:rFonts w:ascii="Verdana" w:eastAsia="Times New Roman" w:hAnsi="Verdana"/>
          <w:u w:val="single"/>
        </w:rPr>
        <w:t>Administrative Support</w:t>
      </w:r>
    </w:p>
    <w:p w14:paraId="07CF4F37" w14:textId="77777777" w:rsidR="0016455C" w:rsidRPr="004748F0" w:rsidRDefault="0016455C" w:rsidP="004748F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/>
          <w:u w:val="single"/>
        </w:rPr>
      </w:pPr>
      <w:r w:rsidRPr="004748F0">
        <w:rPr>
          <w:rFonts w:ascii="Verdana" w:hAnsi="Verdana"/>
        </w:rPr>
        <w:t>Provide a hi</w:t>
      </w:r>
      <w:r w:rsidR="00D561AA">
        <w:rPr>
          <w:rFonts w:ascii="Verdana" w:hAnsi="Verdana"/>
        </w:rPr>
        <w:t xml:space="preserve">gh standard of </w:t>
      </w:r>
      <w:r w:rsidR="00A74A70">
        <w:rPr>
          <w:rFonts w:ascii="Verdana" w:hAnsi="Verdana"/>
        </w:rPr>
        <w:t xml:space="preserve">proactive </w:t>
      </w:r>
      <w:r w:rsidR="00950EAB">
        <w:rPr>
          <w:rFonts w:ascii="Verdana" w:hAnsi="Verdana"/>
        </w:rPr>
        <w:t>administrative</w:t>
      </w:r>
      <w:r w:rsidR="00D561AA">
        <w:rPr>
          <w:rFonts w:ascii="Verdana" w:hAnsi="Verdana"/>
        </w:rPr>
        <w:t xml:space="preserve"> support and personal assistance to the CEO. </w:t>
      </w:r>
    </w:p>
    <w:p w14:paraId="371EA14F" w14:textId="77777777" w:rsidR="0016455C" w:rsidRPr="0016455C" w:rsidRDefault="0016455C" w:rsidP="00A079C6">
      <w:pPr>
        <w:spacing w:after="0" w:line="240" w:lineRule="auto"/>
        <w:ind w:left="0" w:firstLine="0"/>
        <w:rPr>
          <w:rFonts w:ascii="Verdana" w:eastAsia="Times New Roman" w:hAnsi="Verdana"/>
          <w:u w:val="single"/>
        </w:rPr>
      </w:pPr>
    </w:p>
    <w:p w14:paraId="2D1F339C" w14:textId="77777777" w:rsidR="0016455C" w:rsidRPr="00060E1B" w:rsidRDefault="00814EDD" w:rsidP="0016455C">
      <w:pPr>
        <w:spacing w:after="0" w:line="240" w:lineRule="auto"/>
        <w:rPr>
          <w:rFonts w:ascii="Verdana" w:eastAsia="Times New Roman" w:hAnsi="Verdana"/>
          <w:u w:val="single"/>
        </w:rPr>
      </w:pPr>
      <w:r w:rsidRPr="00060E1B">
        <w:rPr>
          <w:rFonts w:ascii="Verdana" w:eastAsia="Times New Roman" w:hAnsi="Verdana"/>
          <w:u w:val="single"/>
        </w:rPr>
        <w:t>Q</w:t>
      </w:r>
      <w:r w:rsidR="00D561AA" w:rsidRPr="00060E1B">
        <w:rPr>
          <w:rFonts w:ascii="Verdana" w:eastAsia="Times New Roman" w:hAnsi="Verdana"/>
          <w:u w:val="single"/>
        </w:rPr>
        <w:t xml:space="preserve">uality improvement </w:t>
      </w:r>
      <w:r w:rsidR="0016455C" w:rsidRPr="00060E1B">
        <w:rPr>
          <w:rFonts w:ascii="Verdana" w:eastAsia="Times New Roman" w:hAnsi="Verdana"/>
          <w:u w:val="single"/>
        </w:rPr>
        <w:t>and compliance</w:t>
      </w:r>
    </w:p>
    <w:p w14:paraId="210BAE55" w14:textId="77777777" w:rsidR="00060E1B" w:rsidRPr="00060E1B" w:rsidRDefault="009231B7" w:rsidP="00060E1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Verdana" w:eastAsia="MS Mincho" w:hAnsi="Verdana"/>
          <w:lang w:val="en-US"/>
        </w:rPr>
      </w:pPr>
      <w:r>
        <w:rPr>
          <w:rFonts w:ascii="Verdana" w:eastAsia="MS Mincho" w:hAnsi="Verdana"/>
          <w:lang w:val="en-US"/>
        </w:rPr>
        <w:t xml:space="preserve">Participate in </w:t>
      </w:r>
      <w:r w:rsidR="00060E1B" w:rsidRPr="00060E1B">
        <w:rPr>
          <w:rFonts w:ascii="Verdana" w:eastAsia="MS Mincho" w:hAnsi="Verdana"/>
          <w:lang w:val="en-US"/>
        </w:rPr>
        <w:t>professional development</w:t>
      </w:r>
      <w:r>
        <w:rPr>
          <w:rFonts w:ascii="Verdana" w:eastAsia="MS Mincho" w:hAnsi="Verdana"/>
          <w:lang w:val="en-US"/>
        </w:rPr>
        <w:t xml:space="preserve"> opportunities</w:t>
      </w:r>
      <w:r w:rsidR="00060E1B" w:rsidRPr="00060E1B">
        <w:rPr>
          <w:rFonts w:ascii="Verdana" w:eastAsia="MS Mincho" w:hAnsi="Verdana"/>
          <w:lang w:val="en-US"/>
        </w:rPr>
        <w:t>.  Contribute to planning and improvement activities and ensure compliance with regulatory and other r</w:t>
      </w:r>
      <w:r>
        <w:rPr>
          <w:rFonts w:ascii="Verdana" w:eastAsia="MS Mincho" w:hAnsi="Verdana"/>
          <w:lang w:val="en-US"/>
        </w:rPr>
        <w:t>equirements</w:t>
      </w:r>
      <w:r w:rsidR="00060E1B" w:rsidRPr="00060E1B">
        <w:rPr>
          <w:rFonts w:ascii="Verdana" w:eastAsia="MS Mincho" w:hAnsi="Verdana"/>
          <w:lang w:val="en-US"/>
        </w:rPr>
        <w:t>.</w:t>
      </w:r>
    </w:p>
    <w:p w14:paraId="582BB15E" w14:textId="77777777" w:rsidR="0016455C" w:rsidRPr="0016455C" w:rsidRDefault="0016455C" w:rsidP="00060E1B">
      <w:pPr>
        <w:tabs>
          <w:tab w:val="left" w:pos="3000"/>
        </w:tabs>
        <w:spacing w:after="0" w:line="240" w:lineRule="auto"/>
        <w:ind w:left="0" w:firstLine="0"/>
        <w:rPr>
          <w:rFonts w:ascii="Verdana" w:eastAsia="Times New Roman" w:hAnsi="Verdana"/>
          <w:u w:val="single"/>
        </w:rPr>
      </w:pPr>
    </w:p>
    <w:p w14:paraId="1F404FB9" w14:textId="77777777" w:rsidR="0016455C" w:rsidRPr="0016455C" w:rsidRDefault="0016455C" w:rsidP="0016455C">
      <w:pPr>
        <w:tabs>
          <w:tab w:val="left" w:pos="3000"/>
        </w:tabs>
        <w:spacing w:after="0" w:line="240" w:lineRule="auto"/>
        <w:rPr>
          <w:rFonts w:ascii="Verdana" w:eastAsia="Times New Roman" w:hAnsi="Verdana"/>
          <w:u w:val="single"/>
        </w:rPr>
      </w:pPr>
      <w:r w:rsidRPr="0016455C">
        <w:rPr>
          <w:rFonts w:ascii="Verdana" w:eastAsia="Times New Roman" w:hAnsi="Verdana"/>
          <w:u w:val="single"/>
        </w:rPr>
        <w:lastRenderedPageBreak/>
        <w:t>Values and Conduct</w:t>
      </w:r>
    </w:p>
    <w:p w14:paraId="013F2741" w14:textId="77777777" w:rsidR="0016455C" w:rsidRPr="0016455C" w:rsidRDefault="0016455C" w:rsidP="00D561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/>
          <w:lang w:val="en-US"/>
        </w:rPr>
      </w:pPr>
      <w:r w:rsidRPr="0016455C">
        <w:rPr>
          <w:rFonts w:ascii="Verdana" w:eastAsia="Times New Roman" w:hAnsi="Verdana"/>
          <w:lang w:val="en-US"/>
        </w:rPr>
        <w:t>Positively and constructiv</w:t>
      </w:r>
      <w:r w:rsidR="005221C8">
        <w:rPr>
          <w:rFonts w:ascii="Verdana" w:eastAsia="Times New Roman" w:hAnsi="Verdana"/>
          <w:lang w:val="en-US"/>
        </w:rPr>
        <w:t>ely represent Multicultural</w:t>
      </w:r>
      <w:r w:rsidRPr="0016455C">
        <w:rPr>
          <w:rFonts w:ascii="Verdana" w:eastAsia="Times New Roman" w:hAnsi="Verdana"/>
          <w:lang w:val="en-US"/>
        </w:rPr>
        <w:t xml:space="preserve"> Care in all opportunities, role modeling the Code of Conduct and actively supporting the mission, vision and values.</w:t>
      </w:r>
    </w:p>
    <w:p w14:paraId="6ED1A12E" w14:textId="77777777" w:rsidR="0016455C" w:rsidRDefault="0016455C" w:rsidP="009576DB">
      <w:pPr>
        <w:pStyle w:val="Default"/>
        <w:jc w:val="both"/>
        <w:rPr>
          <w:rFonts w:ascii="Verdana" w:hAnsi="Verdana" w:cs="Arial"/>
          <w:color w:val="auto"/>
          <w:sz w:val="22"/>
          <w:szCs w:val="22"/>
          <w:lang w:val="en-US"/>
        </w:rPr>
      </w:pPr>
    </w:p>
    <w:p w14:paraId="7B21673B" w14:textId="77777777" w:rsidR="0016455C" w:rsidRPr="0054718F" w:rsidRDefault="0016455C" w:rsidP="009576DB">
      <w:pPr>
        <w:pStyle w:val="Default"/>
        <w:jc w:val="both"/>
        <w:rPr>
          <w:rFonts w:ascii="Verdana" w:hAnsi="Verdana" w:cs="Arial"/>
          <w:color w:val="auto"/>
          <w:sz w:val="22"/>
          <w:szCs w:val="22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819"/>
        <w:gridCol w:w="2580"/>
      </w:tblGrid>
      <w:tr w:rsidR="00524F0F" w:rsidRPr="0054718F" w14:paraId="6AA1E005" w14:textId="77777777" w:rsidTr="006A20A5">
        <w:trPr>
          <w:trHeight w:val="659"/>
        </w:trPr>
        <w:tc>
          <w:tcPr>
            <w:tcW w:w="2235" w:type="dxa"/>
            <w:shd w:val="pct15" w:color="auto" w:fill="auto"/>
          </w:tcPr>
          <w:p w14:paraId="4B824209" w14:textId="77777777" w:rsidR="00524F0F" w:rsidRPr="0054718F" w:rsidRDefault="00524F0F" w:rsidP="00814EDD">
            <w:pPr>
              <w:spacing w:line="240" w:lineRule="auto"/>
              <w:rPr>
                <w:rFonts w:ascii="Verdana" w:hAnsi="Verdana"/>
                <w:b/>
              </w:rPr>
            </w:pPr>
            <w:r w:rsidRPr="0054718F">
              <w:rPr>
                <w:rFonts w:ascii="Verdana" w:hAnsi="Verdana"/>
                <w:b/>
              </w:rPr>
              <w:t>KRA 1:</w:t>
            </w:r>
          </w:p>
          <w:p w14:paraId="5F2C39FF" w14:textId="77777777" w:rsidR="00524F0F" w:rsidRPr="0054718F" w:rsidRDefault="00814EDD" w:rsidP="00814EDD">
            <w:pPr>
              <w:spacing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Administrative Support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pct15" w:color="auto" w:fill="auto"/>
          </w:tcPr>
          <w:p w14:paraId="3EB9C69A" w14:textId="77777777" w:rsidR="00524F0F" w:rsidRPr="0054718F" w:rsidRDefault="00524F0F" w:rsidP="00814EDD">
            <w:pPr>
              <w:spacing w:line="240" w:lineRule="auto"/>
              <w:rPr>
                <w:rFonts w:ascii="Verdana" w:hAnsi="Verdana"/>
                <w:b/>
              </w:rPr>
            </w:pPr>
            <w:r w:rsidRPr="0054718F">
              <w:rPr>
                <w:rFonts w:ascii="Verdana" w:hAnsi="Verdana"/>
                <w:b/>
              </w:rPr>
              <w:t>Key Activities</w:t>
            </w:r>
          </w:p>
        </w:tc>
        <w:tc>
          <w:tcPr>
            <w:tcW w:w="2580" w:type="dxa"/>
            <w:shd w:val="pct15" w:color="auto" w:fill="auto"/>
          </w:tcPr>
          <w:p w14:paraId="7804C90D" w14:textId="77777777" w:rsidR="00524F0F" w:rsidRPr="0054718F" w:rsidRDefault="00524F0F" w:rsidP="00814EDD">
            <w:pPr>
              <w:spacing w:line="240" w:lineRule="auto"/>
              <w:rPr>
                <w:rFonts w:ascii="Verdana" w:hAnsi="Verdana"/>
                <w:b/>
              </w:rPr>
            </w:pPr>
            <w:r w:rsidRPr="0054718F">
              <w:rPr>
                <w:rFonts w:ascii="Verdana" w:hAnsi="Verdana"/>
                <w:b/>
              </w:rPr>
              <w:t>Measures</w:t>
            </w:r>
          </w:p>
        </w:tc>
      </w:tr>
      <w:tr w:rsidR="00524F0F" w:rsidRPr="0054718F" w14:paraId="0DBF06EF" w14:textId="77777777" w:rsidTr="006A20A5">
        <w:trPr>
          <w:trHeight w:val="659"/>
        </w:trPr>
        <w:tc>
          <w:tcPr>
            <w:tcW w:w="2235" w:type="dxa"/>
            <w:shd w:val="clear" w:color="auto" w:fill="auto"/>
          </w:tcPr>
          <w:p w14:paraId="5F1C1A06" w14:textId="77777777" w:rsidR="00814EDD" w:rsidRPr="00814EDD" w:rsidRDefault="00814EDD" w:rsidP="0081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u w:val="single"/>
              </w:rPr>
            </w:pPr>
            <w:r w:rsidRPr="00814EDD">
              <w:rPr>
                <w:rFonts w:asciiTheme="minorHAnsi" w:hAnsiTheme="minorHAnsi"/>
              </w:rPr>
              <w:t>Provide a high standard of</w:t>
            </w:r>
            <w:r w:rsidR="00A74A70">
              <w:rPr>
                <w:rFonts w:asciiTheme="minorHAnsi" w:hAnsiTheme="minorHAnsi"/>
              </w:rPr>
              <w:t xml:space="preserve"> proactive</w:t>
            </w:r>
            <w:r w:rsidRPr="00814EDD">
              <w:rPr>
                <w:rFonts w:asciiTheme="minorHAnsi" w:hAnsiTheme="minorHAnsi"/>
              </w:rPr>
              <w:t xml:space="preserve"> administrative support and personal assistance to the CEO. </w:t>
            </w:r>
          </w:p>
          <w:p w14:paraId="541F3BD5" w14:textId="77777777" w:rsidR="00524F0F" w:rsidRPr="005221C8" w:rsidRDefault="00524F0F" w:rsidP="00814EDD">
            <w:pPr>
              <w:spacing w:line="240" w:lineRule="auto"/>
              <w:jc w:val="center"/>
              <w:rPr>
                <w:rFonts w:asciiTheme="minorHAnsi" w:hAnsiTheme="minorHAnsi"/>
                <w:color w:val="FF6600"/>
                <w:lang w:val="en-US"/>
              </w:rPr>
            </w:pPr>
            <w:r w:rsidRPr="005221C8">
              <w:rPr>
                <w:rFonts w:asciiTheme="minorHAnsi" w:hAnsiTheme="minorHAnsi"/>
                <w:color w:val="FF6600"/>
              </w:rPr>
              <w:t>.</w:t>
            </w:r>
          </w:p>
          <w:p w14:paraId="4D474A8C" w14:textId="77777777" w:rsidR="00524F0F" w:rsidRPr="005221C8" w:rsidRDefault="00524F0F" w:rsidP="00814EDD">
            <w:pPr>
              <w:spacing w:line="240" w:lineRule="auto"/>
              <w:rPr>
                <w:rFonts w:asciiTheme="minorHAnsi" w:hAnsiTheme="minorHAnsi"/>
                <w:color w:val="FF6600"/>
                <w:lang w:val="en-U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303B37A" w14:textId="77777777" w:rsidR="002E0864" w:rsidRPr="000A52A7" w:rsidRDefault="002E0864" w:rsidP="000A52A7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/>
                <w:lang w:val="en-US"/>
              </w:rPr>
            </w:pPr>
            <w:r w:rsidRPr="000A52A7">
              <w:rPr>
                <w:rFonts w:asciiTheme="minorHAnsi" w:eastAsia="MS Mincho" w:hAnsiTheme="minorHAnsi"/>
                <w:lang w:val="en-US"/>
              </w:rPr>
              <w:t xml:space="preserve">Answer, assess and manage </w:t>
            </w:r>
            <w:r w:rsidR="00814EDD" w:rsidRPr="000A52A7">
              <w:rPr>
                <w:rFonts w:asciiTheme="minorHAnsi" w:eastAsia="MS Mincho" w:hAnsiTheme="minorHAnsi"/>
                <w:lang w:val="en-US"/>
              </w:rPr>
              <w:t>incoming phone</w:t>
            </w:r>
            <w:r w:rsidRPr="000A52A7">
              <w:rPr>
                <w:rFonts w:asciiTheme="minorHAnsi" w:eastAsia="MS Mincho" w:hAnsiTheme="minorHAnsi"/>
                <w:lang w:val="en-US"/>
              </w:rPr>
              <w:t xml:space="preserve"> calls for the CEO</w:t>
            </w:r>
            <w:r w:rsidR="00135802" w:rsidRPr="000A52A7">
              <w:rPr>
                <w:rFonts w:asciiTheme="minorHAnsi" w:eastAsia="MS Mincho" w:hAnsiTheme="minorHAnsi"/>
                <w:lang w:val="en-US"/>
              </w:rPr>
              <w:t>.</w:t>
            </w:r>
          </w:p>
          <w:p w14:paraId="00092844" w14:textId="77777777" w:rsidR="002E0864" w:rsidRPr="000A52A7" w:rsidRDefault="002E0864" w:rsidP="000A52A7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MS Mincho" w:hAnsiTheme="minorHAnsi"/>
                <w:lang w:val="en-US"/>
              </w:rPr>
            </w:pPr>
            <w:r w:rsidRPr="000A52A7">
              <w:rPr>
                <w:rFonts w:asciiTheme="minorHAnsi" w:eastAsia="MS Mincho" w:hAnsiTheme="minorHAnsi"/>
                <w:lang w:val="en-US"/>
              </w:rPr>
              <w:t>Receive, assess and manage incoming CEO</w:t>
            </w:r>
            <w:r w:rsidR="004F60B0">
              <w:rPr>
                <w:rFonts w:asciiTheme="minorHAnsi" w:eastAsia="MS Mincho" w:hAnsiTheme="minorHAnsi"/>
                <w:lang w:val="en-US"/>
              </w:rPr>
              <w:t>/</w:t>
            </w:r>
            <w:r w:rsidRPr="000A52A7">
              <w:rPr>
                <w:rFonts w:asciiTheme="minorHAnsi" w:eastAsia="MS Mincho" w:hAnsiTheme="minorHAnsi"/>
                <w:lang w:val="en-US"/>
              </w:rPr>
              <w:t>corporate emails and correspondence</w:t>
            </w:r>
            <w:r w:rsidR="00135802" w:rsidRPr="000A52A7">
              <w:rPr>
                <w:rFonts w:asciiTheme="minorHAnsi" w:eastAsia="MS Mincho" w:hAnsiTheme="minorHAnsi"/>
                <w:lang w:val="en-US"/>
              </w:rPr>
              <w:t>.</w:t>
            </w:r>
          </w:p>
          <w:p w14:paraId="7A5A5D1D" w14:textId="77777777" w:rsidR="002E0864" w:rsidRPr="000A52A7" w:rsidRDefault="002E0864" w:rsidP="000A52A7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</w:rPr>
            </w:pPr>
            <w:r w:rsidRPr="000A52A7">
              <w:rPr>
                <w:rFonts w:asciiTheme="minorHAnsi" w:hAnsiTheme="minorHAnsi"/>
              </w:rPr>
              <w:t>Assist the CEO with simple diary management</w:t>
            </w:r>
          </w:p>
          <w:p w14:paraId="77B32C60" w14:textId="77777777" w:rsidR="00135802" w:rsidRDefault="000A52A7" w:rsidP="000A52A7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Schedule</w:t>
            </w:r>
            <w:r w:rsidR="00135802" w:rsidRPr="000A52A7">
              <w:rPr>
                <w:rFonts w:asciiTheme="minorHAnsi" w:hAnsiTheme="minorHAnsi"/>
              </w:rPr>
              <w:t xml:space="preserve"> meetings as directed by the CEO.</w:t>
            </w:r>
          </w:p>
          <w:p w14:paraId="2FBA5CAE" w14:textId="77777777" w:rsidR="000A52A7" w:rsidRPr="000A52A7" w:rsidRDefault="000A52A7" w:rsidP="000A52A7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 with meeting arrangements and set-up (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 xml:space="preserve"> venue, technology, catering).</w:t>
            </w:r>
          </w:p>
          <w:p w14:paraId="1B825827" w14:textId="77777777" w:rsidR="002E0864" w:rsidRPr="000A52A7" w:rsidRDefault="002E0864" w:rsidP="000A52A7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</w:rPr>
            </w:pPr>
            <w:r w:rsidRPr="000A52A7">
              <w:rPr>
                <w:rFonts w:asciiTheme="minorHAnsi" w:hAnsiTheme="minorHAnsi"/>
              </w:rPr>
              <w:t>Compose professional correspondence to external parties.</w:t>
            </w:r>
          </w:p>
          <w:p w14:paraId="727C9AF2" w14:textId="77777777" w:rsidR="002E0864" w:rsidRPr="000A52A7" w:rsidRDefault="002E0864" w:rsidP="000A52A7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</w:rPr>
            </w:pPr>
            <w:r w:rsidRPr="000A52A7">
              <w:rPr>
                <w:rFonts w:asciiTheme="minorHAnsi" w:hAnsiTheme="minorHAnsi"/>
              </w:rPr>
              <w:t>Liaise with contractors and suppliers</w:t>
            </w:r>
            <w:r w:rsidR="00135802" w:rsidRPr="000A52A7">
              <w:rPr>
                <w:rFonts w:asciiTheme="minorHAnsi" w:hAnsiTheme="minorHAnsi"/>
              </w:rPr>
              <w:t>.</w:t>
            </w:r>
          </w:p>
          <w:p w14:paraId="31511A65" w14:textId="77777777" w:rsidR="002E0864" w:rsidRPr="000A52A7" w:rsidRDefault="000A52A7" w:rsidP="000A52A7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</w:rPr>
            </w:pPr>
            <w:r w:rsidRPr="000A52A7">
              <w:rPr>
                <w:rFonts w:asciiTheme="minorHAnsi" w:hAnsiTheme="minorHAnsi"/>
              </w:rPr>
              <w:t>Assist with the preparation of contracts</w:t>
            </w:r>
            <w:r>
              <w:rPr>
                <w:rFonts w:asciiTheme="minorHAnsi" w:hAnsiTheme="minorHAnsi"/>
              </w:rPr>
              <w:t>.</w:t>
            </w:r>
          </w:p>
          <w:p w14:paraId="0F6E5E80" w14:textId="77777777" w:rsidR="00135802" w:rsidRPr="000A52A7" w:rsidRDefault="002E0864" w:rsidP="000A52A7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</w:rPr>
            </w:pPr>
            <w:r w:rsidRPr="000A52A7">
              <w:rPr>
                <w:rFonts w:asciiTheme="minorHAnsi" w:hAnsiTheme="minorHAnsi"/>
              </w:rPr>
              <w:t>Organise signing of contracts and other corporate documents</w:t>
            </w:r>
            <w:r w:rsidR="00135802" w:rsidRPr="000A52A7">
              <w:rPr>
                <w:rFonts w:asciiTheme="minorHAnsi" w:hAnsiTheme="minorHAnsi"/>
              </w:rPr>
              <w:t>.</w:t>
            </w:r>
          </w:p>
          <w:p w14:paraId="182C04C2" w14:textId="77777777" w:rsidR="00135802" w:rsidRPr="000A52A7" w:rsidRDefault="00135802" w:rsidP="000A52A7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</w:rPr>
            </w:pPr>
            <w:r w:rsidRPr="000A52A7">
              <w:rPr>
                <w:rFonts w:asciiTheme="minorHAnsi" w:hAnsiTheme="minorHAnsi"/>
              </w:rPr>
              <w:t>Assist with the preparation and circulation of papers for Board and other meetings</w:t>
            </w:r>
            <w:r w:rsidR="004F60B0">
              <w:rPr>
                <w:rFonts w:asciiTheme="minorHAnsi" w:hAnsiTheme="minorHAnsi"/>
              </w:rPr>
              <w:t xml:space="preserve"> as directed by the CEO.</w:t>
            </w:r>
          </w:p>
          <w:p w14:paraId="6BBF390D" w14:textId="77777777" w:rsidR="00135802" w:rsidRPr="000A52A7" w:rsidRDefault="00135802" w:rsidP="000A52A7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</w:rPr>
            </w:pPr>
            <w:r w:rsidRPr="000A52A7">
              <w:rPr>
                <w:rFonts w:asciiTheme="minorHAnsi" w:hAnsiTheme="minorHAnsi"/>
              </w:rPr>
              <w:t>Take minutes at Board and other meetings as directed by the CEO.</w:t>
            </w:r>
          </w:p>
          <w:p w14:paraId="21FC98DE" w14:textId="77777777" w:rsidR="00135802" w:rsidRPr="000A52A7" w:rsidRDefault="009231B7" w:rsidP="000A52A7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File </w:t>
            </w:r>
            <w:r w:rsidR="00135802" w:rsidRPr="000A52A7">
              <w:rPr>
                <w:rFonts w:asciiTheme="minorHAnsi" w:hAnsiTheme="minorHAnsi"/>
              </w:rPr>
              <w:t>corporate records.</w:t>
            </w:r>
          </w:p>
          <w:p w14:paraId="72813AE9" w14:textId="77777777" w:rsidR="00135802" w:rsidRDefault="009231B7" w:rsidP="000A52A7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File </w:t>
            </w:r>
            <w:r w:rsidR="00135802" w:rsidRPr="000A52A7">
              <w:rPr>
                <w:rFonts w:asciiTheme="minorHAnsi" w:hAnsiTheme="minorHAnsi"/>
              </w:rPr>
              <w:t>confidential employee information.</w:t>
            </w:r>
          </w:p>
          <w:p w14:paraId="62BDFAAC" w14:textId="77777777" w:rsidR="000A52A7" w:rsidRDefault="000A52A7" w:rsidP="000A52A7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general administrative support to the CEO and other managers as required</w:t>
            </w:r>
          </w:p>
          <w:p w14:paraId="2D468668" w14:textId="77777777" w:rsidR="000A52A7" w:rsidRPr="000A52A7" w:rsidRDefault="000A52A7" w:rsidP="000A52A7">
            <w:pPr>
              <w:pStyle w:val="ListParagraph"/>
              <w:spacing w:line="240" w:lineRule="auto"/>
              <w:ind w:left="360"/>
              <w:rPr>
                <w:rFonts w:asciiTheme="minorHAnsi" w:hAnsiTheme="minorHAnsi"/>
              </w:rPr>
            </w:pPr>
          </w:p>
          <w:p w14:paraId="059F092B" w14:textId="77777777" w:rsidR="00135802" w:rsidRDefault="00135802" w:rsidP="0013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F71BD" w14:textId="77777777" w:rsidR="00135802" w:rsidRDefault="00135802" w:rsidP="0013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B4590" w14:textId="77777777" w:rsidR="002E0864" w:rsidRDefault="002E0864" w:rsidP="00FF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="MS Mincho" w:hAnsiTheme="minorHAnsi"/>
                <w:lang w:val="en-US"/>
              </w:rPr>
            </w:pPr>
          </w:p>
          <w:p w14:paraId="1B18805A" w14:textId="77777777" w:rsidR="00814EDD" w:rsidRPr="005221C8" w:rsidRDefault="00814EDD" w:rsidP="0081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MS Mincho" w:hAnsiTheme="minorHAnsi"/>
                <w:lang w:val="en-US"/>
              </w:rPr>
            </w:pPr>
          </w:p>
        </w:tc>
        <w:tc>
          <w:tcPr>
            <w:tcW w:w="2580" w:type="dxa"/>
            <w:shd w:val="clear" w:color="auto" w:fill="auto"/>
          </w:tcPr>
          <w:p w14:paraId="1600CAC6" w14:textId="77777777" w:rsidR="004F60B0" w:rsidRDefault="004F60B0" w:rsidP="003B169C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Calls and correspondence handled promptly, efficiently and appropriately. </w:t>
            </w:r>
          </w:p>
          <w:p w14:paraId="376FCBBF" w14:textId="77777777" w:rsidR="004F60B0" w:rsidRDefault="004F60B0" w:rsidP="003B169C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Efficient diary management.</w:t>
            </w:r>
          </w:p>
          <w:p w14:paraId="56E8329B" w14:textId="77777777" w:rsidR="004F60B0" w:rsidRDefault="004F60B0" w:rsidP="003B169C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All correspondence and documentation of a high professional standard.</w:t>
            </w:r>
          </w:p>
          <w:p w14:paraId="24EA4472" w14:textId="77777777" w:rsidR="004F60B0" w:rsidRDefault="004F60B0" w:rsidP="003B169C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Meeting papers circulated within prescribed deadlines</w:t>
            </w:r>
          </w:p>
          <w:p w14:paraId="4A507E9D" w14:textId="77777777" w:rsidR="004F60B0" w:rsidRDefault="004F60B0" w:rsidP="004F60B0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Meeting minutes completed within 48 hours of each meeting.</w:t>
            </w:r>
          </w:p>
          <w:p w14:paraId="0D162587" w14:textId="77777777" w:rsidR="004F60B0" w:rsidRDefault="004F60B0" w:rsidP="004F60B0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Prompt filing</w:t>
            </w:r>
          </w:p>
          <w:p w14:paraId="25AA7360" w14:textId="77777777" w:rsidR="004F60B0" w:rsidRPr="004F60B0" w:rsidRDefault="003B169C" w:rsidP="004F60B0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4F60B0">
              <w:rPr>
                <w:rFonts w:asciiTheme="minorHAnsi" w:hAnsiTheme="minorHAnsi"/>
              </w:rPr>
              <w:t xml:space="preserve">Feedback </w:t>
            </w:r>
            <w:r w:rsidR="004F60B0" w:rsidRPr="004F60B0">
              <w:rPr>
                <w:rFonts w:asciiTheme="minorHAnsi" w:hAnsiTheme="minorHAnsi"/>
              </w:rPr>
              <w:t xml:space="preserve">from internal and external stakeholders indicates high standard of professional communication </w:t>
            </w:r>
            <w:r w:rsidR="004F60B0">
              <w:rPr>
                <w:rFonts w:asciiTheme="minorHAnsi" w:hAnsiTheme="minorHAnsi"/>
              </w:rPr>
              <w:t>and efficiency.</w:t>
            </w:r>
          </w:p>
          <w:p w14:paraId="171900B8" w14:textId="77777777" w:rsidR="004F60B0" w:rsidRPr="004F60B0" w:rsidRDefault="004F60B0" w:rsidP="004F60B0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 xml:space="preserve">Strict adherence to confidentiality. </w:t>
            </w:r>
          </w:p>
          <w:p w14:paraId="353D5A54" w14:textId="77777777" w:rsidR="00524F0F" w:rsidRPr="004F60B0" w:rsidRDefault="00524F0F" w:rsidP="004F60B0">
            <w:pPr>
              <w:pStyle w:val="ListParagraph"/>
              <w:spacing w:line="240" w:lineRule="auto"/>
              <w:ind w:left="360"/>
              <w:rPr>
                <w:rFonts w:asciiTheme="minorHAnsi" w:hAnsiTheme="minorHAnsi"/>
                <w:szCs w:val="22"/>
              </w:rPr>
            </w:pPr>
          </w:p>
        </w:tc>
      </w:tr>
    </w:tbl>
    <w:p w14:paraId="7479BE10" w14:textId="77777777" w:rsidR="00524F0F" w:rsidRPr="0054718F" w:rsidRDefault="00524F0F" w:rsidP="00524F0F">
      <w:pPr>
        <w:spacing w:line="240" w:lineRule="auto"/>
        <w:rPr>
          <w:rFonts w:ascii="Verdana" w:hAnsi="Verdan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819"/>
        <w:gridCol w:w="2580"/>
      </w:tblGrid>
      <w:tr w:rsidR="00524F0F" w:rsidRPr="0054718F" w14:paraId="269654B2" w14:textId="77777777" w:rsidTr="005221C8">
        <w:trPr>
          <w:trHeight w:val="659"/>
        </w:trPr>
        <w:tc>
          <w:tcPr>
            <w:tcW w:w="2235" w:type="dxa"/>
            <w:shd w:val="pct15" w:color="auto" w:fill="auto"/>
          </w:tcPr>
          <w:p w14:paraId="7D7D5156" w14:textId="77777777" w:rsidR="00524F0F" w:rsidRPr="0054718F" w:rsidRDefault="00524F0F" w:rsidP="00814EDD">
            <w:pPr>
              <w:spacing w:line="240" w:lineRule="auto"/>
              <w:rPr>
                <w:rFonts w:ascii="Verdana" w:hAnsi="Verdana"/>
                <w:b/>
              </w:rPr>
            </w:pPr>
            <w:r w:rsidRPr="0054718F">
              <w:rPr>
                <w:rFonts w:ascii="Verdana" w:hAnsi="Verdana"/>
                <w:b/>
              </w:rPr>
              <w:t>KRA 2:</w:t>
            </w:r>
          </w:p>
          <w:p w14:paraId="4BA6553D" w14:textId="77777777" w:rsidR="00524F0F" w:rsidRPr="0054718F" w:rsidRDefault="00A079C6" w:rsidP="00A079C6">
            <w:pPr>
              <w:spacing w:line="240" w:lineRule="auto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Quality Improvement and Compliance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pct15" w:color="auto" w:fill="auto"/>
          </w:tcPr>
          <w:p w14:paraId="4720EEE2" w14:textId="77777777" w:rsidR="00524F0F" w:rsidRPr="0054718F" w:rsidRDefault="00524F0F" w:rsidP="00814EDD">
            <w:pPr>
              <w:spacing w:line="240" w:lineRule="auto"/>
              <w:rPr>
                <w:rFonts w:ascii="Verdana" w:hAnsi="Verdana"/>
                <w:b/>
              </w:rPr>
            </w:pPr>
            <w:r w:rsidRPr="0054718F">
              <w:rPr>
                <w:rFonts w:ascii="Verdana" w:hAnsi="Verdana"/>
                <w:b/>
              </w:rPr>
              <w:t>Key Activities</w:t>
            </w:r>
          </w:p>
        </w:tc>
        <w:tc>
          <w:tcPr>
            <w:tcW w:w="2580" w:type="dxa"/>
            <w:shd w:val="pct15" w:color="auto" w:fill="auto"/>
          </w:tcPr>
          <w:p w14:paraId="55793941" w14:textId="77777777" w:rsidR="00524F0F" w:rsidRPr="0054718F" w:rsidRDefault="00524F0F" w:rsidP="00814EDD">
            <w:pPr>
              <w:spacing w:line="240" w:lineRule="auto"/>
              <w:rPr>
                <w:rFonts w:ascii="Verdana" w:hAnsi="Verdana"/>
                <w:b/>
              </w:rPr>
            </w:pPr>
            <w:r w:rsidRPr="0054718F">
              <w:rPr>
                <w:rFonts w:ascii="Verdana" w:hAnsi="Verdana"/>
                <w:b/>
              </w:rPr>
              <w:t>Measures</w:t>
            </w:r>
          </w:p>
        </w:tc>
      </w:tr>
      <w:tr w:rsidR="00524F0F" w:rsidRPr="0054718F" w14:paraId="3A3CAB0C" w14:textId="77777777" w:rsidTr="005221C8">
        <w:trPr>
          <w:trHeight w:val="149"/>
        </w:trPr>
        <w:tc>
          <w:tcPr>
            <w:tcW w:w="2235" w:type="dxa"/>
            <w:shd w:val="clear" w:color="auto" w:fill="auto"/>
          </w:tcPr>
          <w:p w14:paraId="703C0196" w14:textId="77777777" w:rsidR="00814EDD" w:rsidRPr="00814EDD" w:rsidRDefault="00A67A0C" w:rsidP="00814ED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Theme="minorHAnsi" w:eastAsia="MS Mincho" w:hAnsiTheme="minorHAnsi"/>
                <w:lang w:val="en-US"/>
              </w:rPr>
            </w:pPr>
            <w:r>
              <w:rPr>
                <w:rFonts w:asciiTheme="minorHAnsi" w:eastAsia="MS Mincho" w:hAnsiTheme="minorHAnsi"/>
                <w:lang w:val="en-US"/>
              </w:rPr>
              <w:t>Participate in professional development</w:t>
            </w:r>
            <w:r w:rsidR="009231B7">
              <w:rPr>
                <w:rFonts w:asciiTheme="minorHAnsi" w:eastAsia="MS Mincho" w:hAnsiTheme="minorHAnsi"/>
                <w:lang w:val="en-US"/>
              </w:rPr>
              <w:t xml:space="preserve"> opportunities.</w:t>
            </w:r>
            <w:r>
              <w:rPr>
                <w:rFonts w:asciiTheme="minorHAnsi" w:eastAsia="MS Mincho" w:hAnsiTheme="minorHAnsi"/>
                <w:lang w:val="en-US"/>
              </w:rPr>
              <w:t xml:space="preserve"> </w:t>
            </w:r>
            <w:r w:rsidR="00814EDD" w:rsidRPr="00814EDD">
              <w:rPr>
                <w:rFonts w:asciiTheme="minorHAnsi" w:eastAsia="MS Mincho" w:hAnsiTheme="minorHAnsi"/>
                <w:lang w:val="en-US"/>
              </w:rPr>
              <w:t xml:space="preserve">Contribute to planning and improvement </w:t>
            </w:r>
            <w:r w:rsidR="00814EDD" w:rsidRPr="00814EDD">
              <w:rPr>
                <w:rFonts w:asciiTheme="minorHAnsi" w:eastAsia="MS Mincho" w:hAnsiTheme="minorHAnsi"/>
                <w:lang w:val="en-US"/>
              </w:rPr>
              <w:lastRenderedPageBreak/>
              <w:t>activities</w:t>
            </w:r>
            <w:r>
              <w:rPr>
                <w:rFonts w:asciiTheme="minorHAnsi" w:eastAsia="MS Mincho" w:hAnsiTheme="minorHAnsi"/>
                <w:lang w:val="en-US"/>
              </w:rPr>
              <w:t xml:space="preserve"> </w:t>
            </w:r>
            <w:r w:rsidR="00814EDD" w:rsidRPr="00814EDD">
              <w:rPr>
                <w:rFonts w:asciiTheme="minorHAnsi" w:eastAsia="MS Mincho" w:hAnsiTheme="minorHAnsi"/>
                <w:lang w:val="en-US"/>
              </w:rPr>
              <w:t>and ensure compliance with regulatory and other re</w:t>
            </w:r>
            <w:r w:rsidR="009231B7">
              <w:rPr>
                <w:rFonts w:asciiTheme="minorHAnsi" w:eastAsia="MS Mincho" w:hAnsiTheme="minorHAnsi"/>
                <w:lang w:val="en-US"/>
              </w:rPr>
              <w:t>quirements.</w:t>
            </w:r>
          </w:p>
          <w:p w14:paraId="4915B7ED" w14:textId="77777777" w:rsidR="00524F0F" w:rsidRPr="005221C8" w:rsidRDefault="00524F0F" w:rsidP="0081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color w:val="FF6600"/>
                <w:lang w:val="en-U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13DD03E" w14:textId="77777777" w:rsidR="00060E1B" w:rsidRPr="00060E1B" w:rsidRDefault="00060E1B" w:rsidP="00060E1B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4748F0">
              <w:rPr>
                <w:rFonts w:asciiTheme="minorHAnsi" w:eastAsia="Times New Roman" w:hAnsiTheme="minorHAnsi"/>
              </w:rPr>
              <w:lastRenderedPageBreak/>
              <w:t>Participate in internal meetings and events as required</w:t>
            </w:r>
            <w:r>
              <w:rPr>
                <w:rFonts w:asciiTheme="minorHAnsi" w:eastAsia="Times New Roman" w:hAnsiTheme="minorHAnsi"/>
              </w:rPr>
              <w:t>.</w:t>
            </w:r>
          </w:p>
          <w:p w14:paraId="1B6ACFDD" w14:textId="77777777" w:rsidR="00060E1B" w:rsidRPr="00060E1B" w:rsidRDefault="00A67A0C" w:rsidP="00060E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MS Mincho" w:hAnsiTheme="minorHAnsi"/>
                <w:lang w:val="en-US"/>
              </w:rPr>
            </w:pPr>
            <w:r w:rsidRPr="00A67A0C">
              <w:rPr>
                <w:rFonts w:asciiTheme="minorHAnsi" w:eastAsia="Times New Roman" w:hAnsiTheme="minorHAnsi"/>
              </w:rPr>
              <w:t xml:space="preserve">Take responsibility for own professional development and </w:t>
            </w:r>
            <w:r>
              <w:rPr>
                <w:rFonts w:asciiTheme="minorHAnsi" w:eastAsia="Times New Roman" w:hAnsiTheme="minorHAnsi"/>
              </w:rPr>
              <w:t xml:space="preserve">actively </w:t>
            </w:r>
            <w:r w:rsidRPr="00A67A0C">
              <w:rPr>
                <w:rFonts w:asciiTheme="minorHAnsi" w:eastAsia="Times New Roman" w:hAnsiTheme="minorHAnsi"/>
              </w:rPr>
              <w:t xml:space="preserve">participate in </w:t>
            </w:r>
            <w:r>
              <w:rPr>
                <w:rFonts w:asciiTheme="minorHAnsi" w:eastAsia="Times New Roman" w:hAnsiTheme="minorHAnsi"/>
              </w:rPr>
              <w:t xml:space="preserve">training to strengthen </w:t>
            </w:r>
            <w:r w:rsidR="00060E1B">
              <w:rPr>
                <w:rFonts w:asciiTheme="minorHAnsi" w:eastAsia="Times New Roman" w:hAnsiTheme="minorHAnsi"/>
              </w:rPr>
              <w:t xml:space="preserve">relevant </w:t>
            </w:r>
            <w:r>
              <w:rPr>
                <w:rFonts w:asciiTheme="minorHAnsi" w:eastAsia="Times New Roman" w:hAnsiTheme="minorHAnsi"/>
              </w:rPr>
              <w:t>s</w:t>
            </w:r>
            <w:r w:rsidR="00060E1B">
              <w:rPr>
                <w:rFonts w:asciiTheme="minorHAnsi" w:eastAsia="Times New Roman" w:hAnsiTheme="minorHAnsi"/>
              </w:rPr>
              <w:t>kills.</w:t>
            </w:r>
          </w:p>
          <w:p w14:paraId="6BB515FE" w14:textId="77777777" w:rsidR="00524F0F" w:rsidRPr="005221C8" w:rsidRDefault="00524F0F" w:rsidP="00060E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MS Mincho" w:hAnsiTheme="minorHAnsi"/>
                <w:lang w:val="en-US"/>
              </w:rPr>
            </w:pPr>
            <w:r w:rsidRPr="005221C8">
              <w:rPr>
                <w:rFonts w:asciiTheme="minorHAnsi" w:eastAsia="Times New Roman" w:hAnsiTheme="minorHAnsi"/>
              </w:rPr>
              <w:t xml:space="preserve">Participate in evaluation, risk and compliance </w:t>
            </w:r>
            <w:r w:rsidR="000A52A7">
              <w:rPr>
                <w:rFonts w:asciiTheme="minorHAnsi" w:eastAsia="Times New Roman" w:hAnsiTheme="minorHAnsi"/>
              </w:rPr>
              <w:t>management</w:t>
            </w:r>
            <w:r w:rsidR="00152ECA" w:rsidRPr="005221C8">
              <w:rPr>
                <w:rFonts w:asciiTheme="minorHAnsi" w:eastAsia="Times New Roman" w:hAnsiTheme="minorHAnsi"/>
              </w:rPr>
              <w:t>,</w:t>
            </w:r>
            <w:r w:rsidRPr="005221C8">
              <w:rPr>
                <w:rFonts w:asciiTheme="minorHAnsi" w:eastAsia="Times New Roman" w:hAnsiTheme="minorHAnsi"/>
              </w:rPr>
              <w:t xml:space="preserve"> and quality </w:t>
            </w:r>
            <w:r w:rsidR="000A52A7">
              <w:rPr>
                <w:rFonts w:asciiTheme="minorHAnsi" w:eastAsia="Times New Roman" w:hAnsiTheme="minorHAnsi"/>
              </w:rPr>
              <w:t xml:space="preserve">improvement </w:t>
            </w:r>
            <w:r w:rsidRPr="005221C8">
              <w:rPr>
                <w:rFonts w:asciiTheme="minorHAnsi" w:eastAsia="Times New Roman" w:hAnsiTheme="minorHAnsi"/>
              </w:rPr>
              <w:t xml:space="preserve">as </w:t>
            </w:r>
            <w:r w:rsidRPr="005221C8">
              <w:rPr>
                <w:rFonts w:asciiTheme="minorHAnsi" w:eastAsia="Times New Roman" w:hAnsiTheme="minorHAnsi"/>
              </w:rPr>
              <w:lastRenderedPageBreak/>
              <w:t>required.</w:t>
            </w:r>
          </w:p>
          <w:p w14:paraId="1D19A0C5" w14:textId="77777777" w:rsidR="00524F0F" w:rsidRPr="005221C8" w:rsidRDefault="00524F0F" w:rsidP="00060E1B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5221C8">
              <w:rPr>
                <w:rFonts w:asciiTheme="minorHAnsi" w:eastAsia="Times New Roman" w:hAnsiTheme="minorHAnsi"/>
              </w:rPr>
              <w:t>Handle and</w:t>
            </w:r>
            <w:r w:rsidR="00A67A0C">
              <w:rPr>
                <w:rFonts w:asciiTheme="minorHAnsi" w:eastAsia="Times New Roman" w:hAnsiTheme="minorHAnsi"/>
              </w:rPr>
              <w:t>/or</w:t>
            </w:r>
            <w:r w:rsidRPr="005221C8">
              <w:rPr>
                <w:rFonts w:asciiTheme="minorHAnsi" w:eastAsia="Times New Roman" w:hAnsiTheme="minorHAnsi"/>
              </w:rPr>
              <w:t xml:space="preserve"> escalate client complaints, incident reports and feedback in line with policies and procedures</w:t>
            </w:r>
          </w:p>
          <w:p w14:paraId="7B3963D4" w14:textId="77777777" w:rsidR="00A67A0C" w:rsidRDefault="00524F0F" w:rsidP="00060E1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MS Mincho" w:hAnsiTheme="minorHAnsi"/>
                <w:lang w:val="en-US"/>
              </w:rPr>
            </w:pPr>
            <w:r w:rsidRPr="005221C8">
              <w:rPr>
                <w:rFonts w:asciiTheme="minorHAnsi" w:eastAsia="MS Mincho" w:hAnsiTheme="minorHAnsi"/>
                <w:lang w:val="en-US"/>
              </w:rPr>
              <w:t>Participate in the development and application of service policies and procedures</w:t>
            </w:r>
            <w:r w:rsidR="000479B5">
              <w:rPr>
                <w:rFonts w:asciiTheme="minorHAnsi" w:eastAsia="MS Mincho" w:hAnsiTheme="minorHAnsi"/>
                <w:lang w:val="en-US"/>
              </w:rPr>
              <w:t xml:space="preserve"> when required</w:t>
            </w:r>
          </w:p>
          <w:p w14:paraId="63B7BA0B" w14:textId="77777777" w:rsidR="00524F0F" w:rsidRPr="00A67A0C" w:rsidRDefault="00524F0F" w:rsidP="0006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firstLine="0"/>
              <w:jc w:val="left"/>
              <w:rPr>
                <w:rFonts w:asciiTheme="minorHAnsi" w:eastAsia="MS Mincho" w:hAnsiTheme="minorHAnsi"/>
                <w:lang w:val="en-US"/>
              </w:rPr>
            </w:pPr>
          </w:p>
        </w:tc>
        <w:tc>
          <w:tcPr>
            <w:tcW w:w="2580" w:type="dxa"/>
            <w:shd w:val="clear" w:color="auto" w:fill="auto"/>
          </w:tcPr>
          <w:p w14:paraId="1A6925EB" w14:textId="77777777" w:rsidR="00060E1B" w:rsidRDefault="00060E1B" w:rsidP="00060E1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5221C8">
              <w:rPr>
                <w:rFonts w:asciiTheme="minorHAnsi" w:eastAsia="Times New Roman" w:hAnsiTheme="minorHAnsi"/>
              </w:rPr>
              <w:lastRenderedPageBreak/>
              <w:t xml:space="preserve">Evidence </w:t>
            </w:r>
            <w:r>
              <w:rPr>
                <w:rFonts w:asciiTheme="minorHAnsi" w:eastAsia="Times New Roman" w:hAnsiTheme="minorHAnsi"/>
              </w:rPr>
              <w:t>of professional development</w:t>
            </w:r>
          </w:p>
          <w:p w14:paraId="4EE06DC1" w14:textId="77777777" w:rsidR="00060E1B" w:rsidRDefault="00060E1B" w:rsidP="00060E1B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5221C8">
              <w:rPr>
                <w:rFonts w:asciiTheme="minorHAnsi" w:eastAsia="Times New Roman" w:hAnsiTheme="minorHAnsi"/>
              </w:rPr>
              <w:t xml:space="preserve">100% of compliance and quality reporting completed in line with policies and </w:t>
            </w:r>
            <w:r w:rsidRPr="005221C8">
              <w:rPr>
                <w:rFonts w:asciiTheme="minorHAnsi" w:eastAsia="Times New Roman" w:hAnsiTheme="minorHAnsi"/>
              </w:rPr>
              <w:lastRenderedPageBreak/>
              <w:t>procedures</w:t>
            </w:r>
          </w:p>
          <w:p w14:paraId="12DF6699" w14:textId="77777777" w:rsidR="003B169C" w:rsidRPr="005221C8" w:rsidRDefault="003B169C" w:rsidP="00060E1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szCs w:val="22"/>
              </w:rPr>
            </w:pPr>
            <w:r w:rsidRPr="005221C8">
              <w:rPr>
                <w:rFonts w:asciiTheme="minorHAnsi" w:hAnsiTheme="minorHAnsi"/>
                <w:szCs w:val="22"/>
              </w:rPr>
              <w:t>100% of complaints handled in line with policies and procedures</w:t>
            </w:r>
          </w:p>
          <w:p w14:paraId="1F6FBB20" w14:textId="77777777" w:rsidR="003B169C" w:rsidRPr="005221C8" w:rsidRDefault="003B169C" w:rsidP="00060E1B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5221C8">
              <w:rPr>
                <w:rFonts w:asciiTheme="minorHAnsi" w:eastAsia="Times New Roman" w:hAnsiTheme="minorHAnsi"/>
              </w:rPr>
              <w:t>100% of incidents handled in line with policies and procedures</w:t>
            </w:r>
          </w:p>
          <w:p w14:paraId="1C6A6F4D" w14:textId="77777777" w:rsidR="00524F0F" w:rsidRPr="005221C8" w:rsidRDefault="00524F0F" w:rsidP="00FF7C75">
            <w:pPr>
              <w:spacing w:after="0" w:line="240" w:lineRule="auto"/>
              <w:ind w:left="360" w:firstLine="0"/>
              <w:jc w:val="left"/>
              <w:rPr>
                <w:rFonts w:asciiTheme="minorHAnsi" w:eastAsia="Times New Roman" w:hAnsiTheme="minorHAnsi"/>
                <w:color w:val="FF0000"/>
              </w:rPr>
            </w:pPr>
          </w:p>
        </w:tc>
      </w:tr>
    </w:tbl>
    <w:p w14:paraId="447ACF8A" w14:textId="77777777" w:rsidR="00524F0F" w:rsidRPr="0054718F" w:rsidRDefault="00524F0F" w:rsidP="00524F0F">
      <w:pPr>
        <w:spacing w:line="240" w:lineRule="auto"/>
        <w:rPr>
          <w:rFonts w:ascii="Verdana" w:hAnsi="Verdana"/>
        </w:rPr>
      </w:pPr>
    </w:p>
    <w:p w14:paraId="3678B55A" w14:textId="77777777" w:rsidR="00524F0F" w:rsidRPr="0054718F" w:rsidRDefault="00524F0F" w:rsidP="00060E1B">
      <w:pPr>
        <w:tabs>
          <w:tab w:val="left" w:pos="3000"/>
        </w:tabs>
        <w:spacing w:line="240" w:lineRule="auto"/>
        <w:ind w:left="0" w:firstLine="0"/>
        <w:rPr>
          <w:rFonts w:ascii="Verdana" w:hAnsi="Verdan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819"/>
        <w:gridCol w:w="2580"/>
      </w:tblGrid>
      <w:tr w:rsidR="00524F0F" w:rsidRPr="0054718F" w14:paraId="0CB84F8B" w14:textId="77777777" w:rsidTr="005221C8">
        <w:trPr>
          <w:trHeight w:val="659"/>
        </w:trPr>
        <w:tc>
          <w:tcPr>
            <w:tcW w:w="2235" w:type="dxa"/>
            <w:shd w:val="pct15" w:color="auto" w:fill="auto"/>
          </w:tcPr>
          <w:p w14:paraId="4FD21DD4" w14:textId="77777777" w:rsidR="00524F0F" w:rsidRPr="0054718F" w:rsidRDefault="00060E1B" w:rsidP="00814EDD">
            <w:pPr>
              <w:spacing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 3</w:t>
            </w:r>
            <w:r w:rsidR="00524F0F" w:rsidRPr="0054718F">
              <w:rPr>
                <w:rFonts w:ascii="Verdana" w:hAnsi="Verdana"/>
                <w:b/>
              </w:rPr>
              <w:t>:</w:t>
            </w:r>
          </w:p>
          <w:p w14:paraId="4ACF2994" w14:textId="77777777" w:rsidR="00524F0F" w:rsidRPr="0054718F" w:rsidRDefault="00524F0F" w:rsidP="000479B5">
            <w:pPr>
              <w:spacing w:line="240" w:lineRule="auto"/>
              <w:jc w:val="left"/>
              <w:rPr>
                <w:rFonts w:ascii="Verdana" w:hAnsi="Verdana"/>
                <w:b/>
              </w:rPr>
            </w:pPr>
            <w:r w:rsidRPr="0054718F">
              <w:rPr>
                <w:rFonts w:ascii="Verdana" w:hAnsi="Verdana"/>
                <w:b/>
              </w:rPr>
              <w:t>Values and Conduct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pct15" w:color="auto" w:fill="auto"/>
          </w:tcPr>
          <w:p w14:paraId="087AEB42" w14:textId="77777777" w:rsidR="00524F0F" w:rsidRPr="0054718F" w:rsidRDefault="00524F0F" w:rsidP="00814EDD">
            <w:pPr>
              <w:spacing w:line="240" w:lineRule="auto"/>
              <w:rPr>
                <w:rFonts w:ascii="Verdana" w:hAnsi="Verdana"/>
                <w:b/>
              </w:rPr>
            </w:pPr>
            <w:r w:rsidRPr="0054718F">
              <w:rPr>
                <w:rFonts w:ascii="Verdana" w:hAnsi="Verdana"/>
                <w:b/>
              </w:rPr>
              <w:t>Key Activities</w:t>
            </w:r>
          </w:p>
        </w:tc>
        <w:tc>
          <w:tcPr>
            <w:tcW w:w="2580" w:type="dxa"/>
            <w:shd w:val="pct15" w:color="auto" w:fill="auto"/>
          </w:tcPr>
          <w:p w14:paraId="6EA00A4E" w14:textId="77777777" w:rsidR="00524F0F" w:rsidRPr="0054718F" w:rsidRDefault="00524F0F" w:rsidP="00814EDD">
            <w:pPr>
              <w:spacing w:line="240" w:lineRule="auto"/>
              <w:rPr>
                <w:rFonts w:ascii="Verdana" w:hAnsi="Verdana"/>
                <w:b/>
              </w:rPr>
            </w:pPr>
            <w:r w:rsidRPr="0054718F">
              <w:rPr>
                <w:rFonts w:ascii="Verdana" w:hAnsi="Verdana"/>
                <w:b/>
              </w:rPr>
              <w:t>Measures</w:t>
            </w:r>
          </w:p>
        </w:tc>
      </w:tr>
      <w:tr w:rsidR="00524F0F" w:rsidRPr="0054718F" w14:paraId="1E308CE9" w14:textId="77777777" w:rsidTr="005221C8">
        <w:trPr>
          <w:trHeight w:val="659"/>
        </w:trPr>
        <w:tc>
          <w:tcPr>
            <w:tcW w:w="2235" w:type="dxa"/>
            <w:shd w:val="clear" w:color="auto" w:fill="auto"/>
          </w:tcPr>
          <w:p w14:paraId="15D04F0E" w14:textId="77777777" w:rsidR="00524F0F" w:rsidRPr="005221C8" w:rsidRDefault="00524F0F" w:rsidP="00A079C6">
            <w:pPr>
              <w:spacing w:line="240" w:lineRule="auto"/>
              <w:jc w:val="left"/>
              <w:rPr>
                <w:rFonts w:asciiTheme="minorHAnsi" w:hAnsiTheme="minorHAnsi"/>
                <w:lang w:val="en-US"/>
              </w:rPr>
            </w:pPr>
            <w:r w:rsidRPr="005221C8">
              <w:rPr>
                <w:rFonts w:asciiTheme="minorHAnsi" w:eastAsia="Times New Roman" w:hAnsiTheme="minorHAnsi"/>
                <w:lang w:val="en-US"/>
              </w:rPr>
              <w:t>Positivel</w:t>
            </w:r>
            <w:r w:rsidR="000479B5">
              <w:rPr>
                <w:rFonts w:asciiTheme="minorHAnsi" w:eastAsia="Times New Roman" w:hAnsiTheme="minorHAnsi"/>
                <w:lang w:val="en-US"/>
              </w:rPr>
              <w:t>y and constructively represent Multicultural</w:t>
            </w:r>
            <w:r w:rsidRPr="005221C8">
              <w:rPr>
                <w:rFonts w:asciiTheme="minorHAnsi" w:eastAsia="Times New Roman" w:hAnsiTheme="minorHAnsi"/>
                <w:lang w:val="en-US"/>
              </w:rPr>
              <w:t xml:space="preserve"> Care in all opportunities, role modeling the Code of Conduct and actively supporting the mission, vision and values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73759177" w14:textId="77777777" w:rsidR="00524F0F" w:rsidRPr="005221C8" w:rsidRDefault="00524F0F" w:rsidP="00524F0F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5221C8">
              <w:rPr>
                <w:rFonts w:asciiTheme="minorHAnsi" w:eastAsia="Times New Roman" w:hAnsiTheme="minorHAnsi"/>
                <w:lang w:val="en-US"/>
              </w:rPr>
              <w:t>Ensure your area of work effectively and acti</w:t>
            </w:r>
            <w:r w:rsidR="000479B5">
              <w:rPr>
                <w:rFonts w:asciiTheme="minorHAnsi" w:eastAsia="Times New Roman" w:hAnsiTheme="minorHAnsi"/>
                <w:lang w:val="en-US"/>
              </w:rPr>
              <w:t xml:space="preserve">vely supports Multicultural </w:t>
            </w:r>
            <w:r w:rsidRPr="005221C8">
              <w:rPr>
                <w:rFonts w:asciiTheme="minorHAnsi" w:eastAsia="Times New Roman" w:hAnsiTheme="minorHAnsi"/>
                <w:lang w:val="en-US"/>
              </w:rPr>
              <w:t>Care</w:t>
            </w:r>
            <w:r w:rsidR="000479B5">
              <w:rPr>
                <w:rFonts w:asciiTheme="minorHAnsi" w:eastAsia="Times New Roman" w:hAnsiTheme="minorHAnsi"/>
                <w:lang w:val="en-US"/>
              </w:rPr>
              <w:t>’s</w:t>
            </w:r>
            <w:r w:rsidRPr="005221C8">
              <w:rPr>
                <w:rFonts w:asciiTheme="minorHAnsi" w:eastAsia="Times New Roman" w:hAnsiTheme="minorHAnsi"/>
                <w:lang w:val="en-US"/>
              </w:rPr>
              <w:t xml:space="preserve"> mission, vision and values</w:t>
            </w:r>
          </w:p>
          <w:p w14:paraId="005A8A14" w14:textId="77777777" w:rsidR="00524F0F" w:rsidRPr="005221C8" w:rsidRDefault="00524F0F" w:rsidP="00524F0F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5221C8">
              <w:rPr>
                <w:rFonts w:asciiTheme="minorHAnsi" w:eastAsia="Times New Roman" w:hAnsiTheme="minorHAnsi"/>
                <w:lang w:val="en-US"/>
              </w:rPr>
              <w:t>Positively and constructive</w:t>
            </w:r>
            <w:r w:rsidR="000479B5">
              <w:rPr>
                <w:rFonts w:asciiTheme="minorHAnsi" w:eastAsia="Times New Roman" w:hAnsiTheme="minorHAnsi"/>
                <w:lang w:val="en-US"/>
              </w:rPr>
              <w:t xml:space="preserve">ly represent Multicultural </w:t>
            </w:r>
            <w:r w:rsidRPr="005221C8">
              <w:rPr>
                <w:rFonts w:asciiTheme="minorHAnsi" w:eastAsia="Times New Roman" w:hAnsiTheme="minorHAnsi"/>
                <w:lang w:val="en-US"/>
              </w:rPr>
              <w:t>Care to all external contacts at all opportunities</w:t>
            </w:r>
          </w:p>
          <w:p w14:paraId="2C6FE0E2" w14:textId="77777777" w:rsidR="00A67A0C" w:rsidRPr="00A67A0C" w:rsidRDefault="00A67A0C" w:rsidP="00524F0F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A67A0C">
              <w:rPr>
                <w:rFonts w:asciiTheme="minorHAnsi" w:eastAsia="Times New Roman" w:hAnsiTheme="minorHAnsi"/>
                <w:lang w:val="en-US"/>
              </w:rPr>
              <w:t>Commit</w:t>
            </w:r>
            <w:r w:rsidR="00060E1B">
              <w:rPr>
                <w:rFonts w:asciiTheme="minorHAnsi" w:eastAsia="Times New Roman" w:hAnsiTheme="minorHAnsi"/>
                <w:lang w:val="en-US"/>
              </w:rPr>
              <w:t xml:space="preserve"> </w:t>
            </w:r>
            <w:r w:rsidR="00524F0F" w:rsidRPr="00A67A0C">
              <w:rPr>
                <w:rFonts w:asciiTheme="minorHAnsi" w:eastAsia="Times New Roman" w:hAnsiTheme="minorHAnsi"/>
                <w:lang w:val="en-US"/>
              </w:rPr>
              <w:t>and co</w:t>
            </w:r>
            <w:r w:rsidR="000479B5" w:rsidRPr="00A67A0C">
              <w:rPr>
                <w:rFonts w:asciiTheme="minorHAnsi" w:eastAsia="Times New Roman" w:hAnsiTheme="minorHAnsi"/>
                <w:lang w:val="en-US"/>
              </w:rPr>
              <w:t>ntribute to Multicultural C</w:t>
            </w:r>
            <w:r w:rsidRPr="00A67A0C">
              <w:rPr>
                <w:rFonts w:asciiTheme="minorHAnsi" w:eastAsia="Times New Roman" w:hAnsiTheme="minorHAnsi"/>
                <w:lang w:val="en-US"/>
              </w:rPr>
              <w:t>are’s customer focused culture</w:t>
            </w:r>
            <w:r>
              <w:rPr>
                <w:rFonts w:asciiTheme="minorHAnsi" w:eastAsia="Times New Roman" w:hAnsiTheme="minorHAnsi"/>
                <w:lang w:val="en-US"/>
              </w:rPr>
              <w:t>.</w:t>
            </w:r>
          </w:p>
          <w:p w14:paraId="5B12F9BF" w14:textId="77777777" w:rsidR="00524F0F" w:rsidRPr="00A67A0C" w:rsidRDefault="00524F0F" w:rsidP="00524F0F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A67A0C">
              <w:rPr>
                <w:rFonts w:asciiTheme="minorHAnsi" w:eastAsia="Times New Roman" w:hAnsiTheme="minorHAnsi"/>
                <w:lang w:val="en-US"/>
              </w:rPr>
              <w:t>Contribute to a workplace free of discrimination, harassment and bullying behaviour.</w:t>
            </w:r>
          </w:p>
          <w:p w14:paraId="0203ECBB" w14:textId="77777777" w:rsidR="00524F0F" w:rsidRPr="005221C8" w:rsidRDefault="00524F0F" w:rsidP="00524F0F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5221C8">
              <w:rPr>
                <w:rFonts w:asciiTheme="minorHAnsi" w:eastAsia="Times New Roman" w:hAnsiTheme="minorHAnsi"/>
                <w:lang w:val="en-US"/>
              </w:rPr>
              <w:t>Operate as a team member to achi</w:t>
            </w:r>
            <w:r w:rsidR="000479B5">
              <w:rPr>
                <w:rFonts w:asciiTheme="minorHAnsi" w:eastAsia="Times New Roman" w:hAnsiTheme="minorHAnsi"/>
                <w:lang w:val="en-US"/>
              </w:rPr>
              <w:t xml:space="preserve">eve team and Multicultural </w:t>
            </w:r>
            <w:r w:rsidRPr="005221C8">
              <w:rPr>
                <w:rFonts w:asciiTheme="minorHAnsi" w:eastAsia="Times New Roman" w:hAnsiTheme="minorHAnsi"/>
                <w:lang w:val="en-US"/>
              </w:rPr>
              <w:t>Care</w:t>
            </w:r>
            <w:r w:rsidR="000479B5">
              <w:rPr>
                <w:rFonts w:asciiTheme="minorHAnsi" w:eastAsia="Times New Roman" w:hAnsiTheme="minorHAnsi"/>
                <w:lang w:val="en-US"/>
              </w:rPr>
              <w:t>’s</w:t>
            </w:r>
            <w:r w:rsidRPr="005221C8">
              <w:rPr>
                <w:rFonts w:asciiTheme="minorHAnsi" w:eastAsia="Times New Roman" w:hAnsiTheme="minorHAnsi"/>
                <w:lang w:val="en-US"/>
              </w:rPr>
              <w:t xml:space="preserve"> goals</w:t>
            </w:r>
            <w:r w:rsidR="00A67A0C">
              <w:rPr>
                <w:rFonts w:asciiTheme="minorHAnsi" w:eastAsia="Times New Roman" w:hAnsiTheme="minorHAnsi"/>
                <w:lang w:val="en-US"/>
              </w:rPr>
              <w:t>.</w:t>
            </w:r>
          </w:p>
          <w:p w14:paraId="6B9D7B54" w14:textId="77777777" w:rsidR="00524F0F" w:rsidRPr="005221C8" w:rsidRDefault="00524F0F" w:rsidP="00524F0F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5221C8">
              <w:rPr>
                <w:rFonts w:asciiTheme="minorHAnsi" w:eastAsia="Times New Roman" w:hAnsiTheme="minorHAnsi"/>
                <w:lang w:val="en-US"/>
              </w:rPr>
              <w:t xml:space="preserve">Take action to prevent damage to the health and safety of self, other people and/or property. </w:t>
            </w:r>
          </w:p>
          <w:p w14:paraId="1391249B" w14:textId="77777777" w:rsidR="00524F0F" w:rsidRPr="005221C8" w:rsidRDefault="00524F0F" w:rsidP="00524F0F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5221C8">
              <w:rPr>
                <w:rFonts w:asciiTheme="minorHAnsi" w:eastAsia="Times New Roman" w:hAnsiTheme="minorHAnsi"/>
                <w:lang w:val="en-US"/>
              </w:rPr>
              <w:t xml:space="preserve">Maintain confidentiality of </w:t>
            </w:r>
            <w:r w:rsidR="000479B5">
              <w:rPr>
                <w:rFonts w:asciiTheme="minorHAnsi" w:eastAsia="Times New Roman" w:hAnsiTheme="minorHAnsi"/>
                <w:lang w:val="en-US"/>
              </w:rPr>
              <w:t xml:space="preserve">personal, private or sensitive </w:t>
            </w:r>
            <w:r w:rsidRPr="005221C8">
              <w:rPr>
                <w:rFonts w:asciiTheme="minorHAnsi" w:eastAsia="Times New Roman" w:hAnsiTheme="minorHAnsi"/>
                <w:lang w:val="en-US"/>
              </w:rPr>
              <w:t>information at all time</w:t>
            </w:r>
            <w:r w:rsidR="000479B5">
              <w:rPr>
                <w:rFonts w:asciiTheme="minorHAnsi" w:eastAsia="Times New Roman" w:hAnsiTheme="minorHAnsi"/>
                <w:lang w:val="en-US"/>
              </w:rPr>
              <w:t>s</w:t>
            </w:r>
          </w:p>
          <w:p w14:paraId="423605AE" w14:textId="77777777" w:rsidR="00524F0F" w:rsidRPr="005221C8" w:rsidRDefault="00524F0F" w:rsidP="00524F0F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5221C8">
              <w:rPr>
                <w:rFonts w:asciiTheme="minorHAnsi" w:eastAsia="Times New Roman" w:hAnsiTheme="minorHAnsi"/>
                <w:lang w:val="en-US"/>
              </w:rPr>
              <w:t>Ethically and respectfully build and maintain effective working relationships</w:t>
            </w:r>
          </w:p>
          <w:p w14:paraId="2D84C6F8" w14:textId="77777777" w:rsidR="00524F0F" w:rsidRPr="005221C8" w:rsidRDefault="00524F0F" w:rsidP="00524F0F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5221C8">
              <w:rPr>
                <w:rFonts w:asciiTheme="minorHAnsi" w:eastAsia="Times New Roman" w:hAnsiTheme="minorHAnsi"/>
                <w:lang w:val="en-US"/>
              </w:rPr>
              <w:t>Adhere to and ro</w:t>
            </w:r>
            <w:r w:rsidR="000479B5">
              <w:rPr>
                <w:rFonts w:asciiTheme="minorHAnsi" w:eastAsia="Times New Roman" w:hAnsiTheme="minorHAnsi"/>
                <w:lang w:val="en-US"/>
              </w:rPr>
              <w:t xml:space="preserve">le model  Multicultural </w:t>
            </w:r>
            <w:r w:rsidRPr="005221C8">
              <w:rPr>
                <w:rFonts w:asciiTheme="minorHAnsi" w:eastAsia="Times New Roman" w:hAnsiTheme="minorHAnsi"/>
                <w:lang w:val="en-US"/>
              </w:rPr>
              <w:t>Care</w:t>
            </w:r>
            <w:r w:rsidR="000479B5">
              <w:rPr>
                <w:rFonts w:asciiTheme="minorHAnsi" w:eastAsia="Times New Roman" w:hAnsiTheme="minorHAnsi"/>
                <w:lang w:val="en-US"/>
              </w:rPr>
              <w:t>’s</w:t>
            </w:r>
            <w:r w:rsidRPr="005221C8">
              <w:rPr>
                <w:rFonts w:asciiTheme="minorHAnsi" w:eastAsia="Times New Roman" w:hAnsiTheme="minorHAnsi"/>
                <w:lang w:val="en-US"/>
              </w:rPr>
              <w:t xml:space="preserve"> Code of Conduct</w:t>
            </w:r>
          </w:p>
        </w:tc>
        <w:tc>
          <w:tcPr>
            <w:tcW w:w="2580" w:type="dxa"/>
            <w:shd w:val="clear" w:color="auto" w:fill="auto"/>
          </w:tcPr>
          <w:p w14:paraId="59D1DB01" w14:textId="77777777" w:rsidR="000479B5" w:rsidRDefault="000479B5" w:rsidP="003B169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0479B5">
              <w:rPr>
                <w:rFonts w:asciiTheme="minorHAnsi" w:eastAsia="Times New Roman" w:hAnsiTheme="minorHAnsi"/>
              </w:rPr>
              <w:t>Positive c</w:t>
            </w:r>
            <w:r w:rsidR="003B169C" w:rsidRPr="000479B5">
              <w:rPr>
                <w:rFonts w:asciiTheme="minorHAnsi" w:eastAsia="Times New Roman" w:hAnsiTheme="minorHAnsi"/>
              </w:rPr>
              <w:t>ommunication, attitu</w:t>
            </w:r>
            <w:r>
              <w:rPr>
                <w:rFonts w:asciiTheme="minorHAnsi" w:eastAsia="Times New Roman" w:hAnsiTheme="minorHAnsi"/>
              </w:rPr>
              <w:t>de and professionalism in all relationships</w:t>
            </w:r>
          </w:p>
          <w:p w14:paraId="62CB9711" w14:textId="77777777" w:rsidR="003B169C" w:rsidRPr="000479B5" w:rsidRDefault="003B169C" w:rsidP="003B169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0479B5">
              <w:rPr>
                <w:rFonts w:asciiTheme="minorHAnsi" w:eastAsia="Times New Roman" w:hAnsiTheme="minorHAnsi"/>
              </w:rPr>
              <w:t>Positive feedback from colleagues/team members</w:t>
            </w:r>
          </w:p>
          <w:p w14:paraId="376F61FC" w14:textId="77777777" w:rsidR="003B169C" w:rsidRPr="005221C8" w:rsidRDefault="003B169C" w:rsidP="003B169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5221C8">
              <w:rPr>
                <w:rFonts w:asciiTheme="minorHAnsi" w:eastAsia="Times New Roman" w:hAnsiTheme="minorHAnsi"/>
              </w:rPr>
              <w:t>Performance review</w:t>
            </w:r>
          </w:p>
          <w:p w14:paraId="470ECF39" w14:textId="77777777" w:rsidR="00524F0F" w:rsidRPr="005221C8" w:rsidRDefault="00524F0F" w:rsidP="003B169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FF6600"/>
              </w:rPr>
            </w:pPr>
          </w:p>
        </w:tc>
      </w:tr>
    </w:tbl>
    <w:p w14:paraId="479A79E5" w14:textId="77777777" w:rsidR="005221C8" w:rsidRDefault="005221C8" w:rsidP="00816321">
      <w:pPr>
        <w:spacing w:line="240" w:lineRule="auto"/>
        <w:ind w:left="0" w:firstLine="0"/>
        <w:rPr>
          <w:rFonts w:ascii="Verdana" w:hAnsi="Verdana"/>
          <w:b/>
        </w:rPr>
      </w:pPr>
    </w:p>
    <w:p w14:paraId="0C432953" w14:textId="77777777" w:rsidR="005221C8" w:rsidRDefault="005221C8" w:rsidP="00524F0F">
      <w:pPr>
        <w:spacing w:line="240" w:lineRule="auto"/>
        <w:rPr>
          <w:rFonts w:ascii="Verdana" w:hAnsi="Verdana"/>
          <w:b/>
        </w:rPr>
      </w:pPr>
    </w:p>
    <w:p w14:paraId="0795148C" w14:textId="77777777" w:rsidR="00524F0F" w:rsidRDefault="00524F0F" w:rsidP="00524F0F">
      <w:pPr>
        <w:spacing w:line="240" w:lineRule="auto"/>
        <w:rPr>
          <w:rFonts w:ascii="Verdana" w:hAnsi="Verdana"/>
          <w:b/>
        </w:rPr>
      </w:pPr>
      <w:r w:rsidRPr="0054718F">
        <w:rPr>
          <w:rFonts w:ascii="Verdana" w:hAnsi="Verdana"/>
          <w:b/>
        </w:rPr>
        <w:t>Skills, Experience and Competencies</w:t>
      </w:r>
    </w:p>
    <w:p w14:paraId="7D41E598" w14:textId="77777777" w:rsidR="00524F0F" w:rsidRPr="006A20A5" w:rsidRDefault="00524F0F" w:rsidP="006A20A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EastAsia" w:hAnsi="Calibri" w:cs="Calibri"/>
          <w:sz w:val="24"/>
          <w:szCs w:val="24"/>
        </w:rPr>
      </w:pPr>
    </w:p>
    <w:p w14:paraId="6411F4E6" w14:textId="77777777" w:rsidR="00524F0F" w:rsidRPr="006A20A5" w:rsidRDefault="00524F0F" w:rsidP="00524F0F">
      <w:pPr>
        <w:tabs>
          <w:tab w:val="center" w:pos="4513"/>
          <w:tab w:val="right" w:pos="9026"/>
        </w:tabs>
        <w:spacing w:line="240" w:lineRule="auto"/>
        <w:rPr>
          <w:rFonts w:ascii="Verdana" w:hAnsi="Verdana"/>
          <w:b/>
          <w:bCs/>
          <w:i/>
        </w:rPr>
      </w:pPr>
      <w:r w:rsidRPr="006A20A5">
        <w:rPr>
          <w:rFonts w:ascii="Verdana" w:hAnsi="Verdana"/>
          <w:b/>
          <w:bCs/>
          <w:i/>
        </w:rPr>
        <w:t>Essential</w:t>
      </w:r>
      <w:r w:rsidR="006A20A5">
        <w:rPr>
          <w:rFonts w:ascii="Verdana" w:hAnsi="Verdana"/>
          <w:b/>
          <w:bCs/>
          <w:i/>
        </w:rPr>
        <w:t xml:space="preserve"> </w:t>
      </w:r>
    </w:p>
    <w:p w14:paraId="1FECFEFD" w14:textId="77777777" w:rsidR="000D4BDD" w:rsidRPr="009231B7" w:rsidRDefault="00AA2E76" w:rsidP="00D960A6">
      <w:pPr>
        <w:pStyle w:val="ListParagraph"/>
        <w:numPr>
          <w:ilvl w:val="0"/>
          <w:numId w:val="17"/>
        </w:numPr>
        <w:spacing w:line="276" w:lineRule="auto"/>
        <w:ind w:left="714" w:hanging="357"/>
        <w:rPr>
          <w:rFonts w:ascii="Verdana" w:hAnsi="Verdana"/>
          <w:color w:val="000000"/>
        </w:rPr>
      </w:pPr>
      <w:r w:rsidRPr="009231B7">
        <w:rPr>
          <w:rFonts w:ascii="Verdana" w:hAnsi="Verdana"/>
        </w:rPr>
        <w:t>Strong</w:t>
      </w:r>
      <w:r w:rsidR="000D4BDD" w:rsidRPr="009231B7">
        <w:rPr>
          <w:rFonts w:ascii="Verdana" w:hAnsi="Verdana"/>
        </w:rPr>
        <w:t xml:space="preserve"> administrative skills - </w:t>
      </w:r>
      <w:r w:rsidR="000D4BDD" w:rsidRPr="00A74A70">
        <w:rPr>
          <w:rFonts w:ascii="Verdana" w:hAnsi="Verdana"/>
          <w:highlight w:val="yellow"/>
        </w:rPr>
        <w:t>minimum 2 years</w:t>
      </w:r>
      <w:r w:rsidR="000D4BDD" w:rsidRPr="009231B7">
        <w:rPr>
          <w:rFonts w:ascii="Verdana" w:hAnsi="Verdana"/>
        </w:rPr>
        <w:t xml:space="preserve"> administrative experience</w:t>
      </w:r>
    </w:p>
    <w:p w14:paraId="61FEE4CF" w14:textId="77777777" w:rsidR="00060E1B" w:rsidRPr="009231B7" w:rsidRDefault="00AA2E76" w:rsidP="00AA2E76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szCs w:val="24"/>
        </w:rPr>
      </w:pPr>
      <w:r w:rsidRPr="009231B7">
        <w:rPr>
          <w:rFonts w:ascii="Verdana" w:hAnsi="Verdana"/>
        </w:rPr>
        <w:t>Excellent</w:t>
      </w:r>
      <w:r w:rsidR="000D4BDD" w:rsidRPr="009231B7">
        <w:rPr>
          <w:rFonts w:ascii="Verdana" w:hAnsi="Verdana"/>
        </w:rPr>
        <w:t xml:space="preserve"> </w:t>
      </w:r>
      <w:r w:rsidR="000D4BDD" w:rsidRPr="009231B7">
        <w:rPr>
          <w:rFonts w:ascii="Verdana" w:eastAsia="Times New Roman" w:hAnsi="Verdana" w:cs="Times New Roman"/>
          <w:szCs w:val="24"/>
        </w:rPr>
        <w:t>organisation skills</w:t>
      </w:r>
      <w:r w:rsidRPr="009231B7">
        <w:rPr>
          <w:rFonts w:ascii="Verdana" w:eastAsia="Times New Roman" w:hAnsi="Verdana" w:cs="Times New Roman"/>
          <w:szCs w:val="24"/>
        </w:rPr>
        <w:t xml:space="preserve"> and attention to detail</w:t>
      </w:r>
    </w:p>
    <w:p w14:paraId="0A9CBC2F" w14:textId="77777777" w:rsidR="00A74A70" w:rsidRDefault="009231B7" w:rsidP="009231B7">
      <w:pPr>
        <w:numPr>
          <w:ilvl w:val="0"/>
          <w:numId w:val="17"/>
        </w:numPr>
        <w:spacing w:after="0" w:line="276" w:lineRule="auto"/>
        <w:ind w:left="714" w:hanging="357"/>
        <w:jc w:val="left"/>
        <w:rPr>
          <w:rFonts w:ascii="Verdana" w:eastAsia="Times New Roman" w:hAnsi="Verdana" w:cs="Times New Roman"/>
          <w:szCs w:val="24"/>
        </w:rPr>
      </w:pPr>
      <w:r w:rsidRPr="009231B7">
        <w:rPr>
          <w:rFonts w:ascii="Verdana" w:eastAsia="Times New Roman" w:hAnsi="Verdana" w:cs="Times New Roman"/>
          <w:szCs w:val="24"/>
        </w:rPr>
        <w:t>Strong initiative</w:t>
      </w:r>
      <w:r w:rsidR="00A74A70">
        <w:rPr>
          <w:rFonts w:ascii="Verdana" w:eastAsia="Times New Roman" w:hAnsi="Verdana" w:cs="Times New Roman"/>
          <w:szCs w:val="24"/>
        </w:rPr>
        <w:t xml:space="preserve"> and ability to problem-solve</w:t>
      </w:r>
    </w:p>
    <w:p w14:paraId="39EC0887" w14:textId="77777777" w:rsidR="009231B7" w:rsidRPr="009231B7" w:rsidRDefault="00A74A70" w:rsidP="009231B7">
      <w:pPr>
        <w:numPr>
          <w:ilvl w:val="0"/>
          <w:numId w:val="17"/>
        </w:numPr>
        <w:spacing w:after="0" w:line="276" w:lineRule="auto"/>
        <w:ind w:left="714" w:hanging="357"/>
        <w:jc w:val="left"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>E</w:t>
      </w:r>
      <w:r w:rsidR="009231B7" w:rsidRPr="009231B7">
        <w:rPr>
          <w:rFonts w:ascii="Verdana" w:eastAsia="Times New Roman" w:hAnsi="Verdana" w:cs="Times New Roman"/>
          <w:szCs w:val="24"/>
        </w:rPr>
        <w:t>ffective time management</w:t>
      </w:r>
    </w:p>
    <w:p w14:paraId="2F0FF863" w14:textId="77777777" w:rsidR="00AA2E76" w:rsidRPr="009231B7" w:rsidRDefault="00AA2E76" w:rsidP="00AA2E76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szCs w:val="24"/>
        </w:rPr>
      </w:pPr>
      <w:r w:rsidRPr="009231B7">
        <w:rPr>
          <w:rFonts w:ascii="Verdana" w:eastAsia="Times New Roman" w:hAnsi="Verdana" w:cs="Times New Roman"/>
          <w:szCs w:val="24"/>
        </w:rPr>
        <w:t>Proficiency with Microsoft Office applications (Outlook, Word, PowerPoint, Excel)</w:t>
      </w:r>
    </w:p>
    <w:p w14:paraId="12B8C389" w14:textId="77777777" w:rsidR="00AA2E76" w:rsidRPr="009231B7" w:rsidRDefault="009231B7" w:rsidP="00AA2E76">
      <w:pPr>
        <w:numPr>
          <w:ilvl w:val="0"/>
          <w:numId w:val="17"/>
        </w:numPr>
        <w:spacing w:after="0" w:line="276" w:lineRule="auto"/>
        <w:ind w:left="714" w:hanging="357"/>
        <w:jc w:val="left"/>
        <w:rPr>
          <w:rFonts w:ascii="Verdana" w:eastAsia="Times New Roman" w:hAnsi="Verdana" w:cs="Times New Roman"/>
          <w:szCs w:val="24"/>
        </w:rPr>
      </w:pPr>
      <w:r w:rsidRPr="009231B7">
        <w:rPr>
          <w:rFonts w:ascii="Verdana" w:eastAsia="Times New Roman" w:hAnsi="Verdana" w:cs="Times New Roman"/>
          <w:szCs w:val="24"/>
        </w:rPr>
        <w:t>High standard of English (written &amp; oral)</w:t>
      </w:r>
    </w:p>
    <w:p w14:paraId="553222E1" w14:textId="77777777" w:rsidR="00A74A70" w:rsidRPr="00A74A70" w:rsidRDefault="009231B7" w:rsidP="00A74A70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szCs w:val="24"/>
        </w:rPr>
      </w:pPr>
      <w:r w:rsidRPr="009231B7">
        <w:rPr>
          <w:rFonts w:ascii="Verdana" w:eastAsia="Times New Roman" w:hAnsi="Verdana" w:cs="Times New Roman"/>
          <w:szCs w:val="24"/>
        </w:rPr>
        <w:lastRenderedPageBreak/>
        <w:t>Customer service focused</w:t>
      </w:r>
    </w:p>
    <w:p w14:paraId="7F70EFD8" w14:textId="77777777" w:rsidR="009231B7" w:rsidRPr="009231B7" w:rsidRDefault="009231B7" w:rsidP="009231B7">
      <w:pPr>
        <w:numPr>
          <w:ilvl w:val="0"/>
          <w:numId w:val="17"/>
        </w:numPr>
        <w:spacing w:after="0" w:line="276" w:lineRule="auto"/>
        <w:ind w:left="714" w:hanging="357"/>
        <w:jc w:val="left"/>
        <w:rPr>
          <w:rFonts w:ascii="Verdana" w:eastAsia="Times New Roman" w:hAnsi="Verdana" w:cs="Times New Roman"/>
          <w:szCs w:val="24"/>
        </w:rPr>
      </w:pPr>
      <w:r w:rsidRPr="009231B7">
        <w:rPr>
          <w:rFonts w:ascii="Verdana" w:eastAsia="Times New Roman" w:hAnsi="Verdana" w:cs="Times New Roman"/>
          <w:szCs w:val="24"/>
        </w:rPr>
        <w:t>Ability to communicate effectively and sensitively with people from all cultures and backgrounds</w:t>
      </w:r>
    </w:p>
    <w:p w14:paraId="2AAE3711" w14:textId="77777777" w:rsidR="000D4BDD" w:rsidRPr="009231B7" w:rsidRDefault="000D4BDD" w:rsidP="000D4BDD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szCs w:val="24"/>
        </w:rPr>
      </w:pPr>
      <w:r w:rsidRPr="009231B7">
        <w:rPr>
          <w:rFonts w:ascii="Verdana" w:eastAsia="Times New Roman" w:hAnsi="Verdana" w:cs="Times New Roman"/>
          <w:szCs w:val="24"/>
        </w:rPr>
        <w:t>Ability to handle confidential information professionally and ethically</w:t>
      </w:r>
    </w:p>
    <w:p w14:paraId="78835BEB" w14:textId="77777777" w:rsidR="000D4BDD" w:rsidRPr="009231B7" w:rsidRDefault="009231B7" w:rsidP="000D4BDD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szCs w:val="24"/>
        </w:rPr>
      </w:pPr>
      <w:r w:rsidRPr="009231B7">
        <w:rPr>
          <w:rFonts w:ascii="Verdana" w:eastAsia="Times New Roman" w:hAnsi="Verdana" w:cs="Times New Roman"/>
          <w:szCs w:val="24"/>
        </w:rPr>
        <w:t>Professional p</w:t>
      </w:r>
      <w:r w:rsidR="000D4BDD" w:rsidRPr="009231B7">
        <w:rPr>
          <w:rFonts w:ascii="Verdana" w:eastAsia="Times New Roman" w:hAnsi="Verdana" w:cs="Times New Roman"/>
          <w:szCs w:val="24"/>
        </w:rPr>
        <w:t>ersonal presentation</w:t>
      </w:r>
    </w:p>
    <w:p w14:paraId="626A30EB" w14:textId="77777777" w:rsidR="00524F0F" w:rsidRPr="0054718F" w:rsidRDefault="00524F0F" w:rsidP="00816321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Verdana" w:eastAsia="MS Mincho" w:hAnsi="Verdana"/>
          <w:lang w:val="en-US"/>
        </w:rPr>
      </w:pPr>
    </w:p>
    <w:p w14:paraId="1EE38C9A" w14:textId="77777777" w:rsidR="00524F0F" w:rsidRPr="006A20A5" w:rsidRDefault="006A20A5" w:rsidP="00524F0F">
      <w:pPr>
        <w:tabs>
          <w:tab w:val="center" w:pos="4513"/>
          <w:tab w:val="right" w:pos="9026"/>
        </w:tabs>
        <w:spacing w:line="240" w:lineRule="auto"/>
        <w:rPr>
          <w:rFonts w:ascii="Verdana" w:hAnsi="Verdana"/>
          <w:b/>
          <w:bCs/>
          <w:i/>
        </w:rPr>
      </w:pPr>
      <w:r w:rsidRPr="006A20A5">
        <w:rPr>
          <w:rFonts w:ascii="Verdana" w:hAnsi="Verdana"/>
          <w:b/>
          <w:bCs/>
          <w:i/>
        </w:rPr>
        <w:t>Desirable</w:t>
      </w:r>
    </w:p>
    <w:p w14:paraId="1A95B2A2" w14:textId="77777777" w:rsidR="0046455D" w:rsidRPr="0046455D" w:rsidRDefault="0046455D" w:rsidP="0046455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Verdana" w:eastAsia="MS Mincho" w:hAnsi="Verdana"/>
          <w:szCs w:val="22"/>
          <w:highlight w:val="yellow"/>
          <w:lang w:val="en-US"/>
        </w:rPr>
      </w:pPr>
      <w:r w:rsidRPr="0046455D">
        <w:rPr>
          <w:rFonts w:ascii="Verdana" w:eastAsia="MS Mincho" w:hAnsi="Verdana"/>
          <w:szCs w:val="22"/>
          <w:highlight w:val="yellow"/>
          <w:lang w:val="en-US"/>
        </w:rPr>
        <w:t>Certificate IV or above in Business Administration or similar</w:t>
      </w:r>
    </w:p>
    <w:p w14:paraId="7BF2BDA6" w14:textId="77777777" w:rsidR="00060E1B" w:rsidRPr="00060E1B" w:rsidRDefault="00060E1B" w:rsidP="0081632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Verdana" w:eastAsia="MS Mincho" w:hAnsi="Verdana"/>
          <w:szCs w:val="22"/>
          <w:lang w:val="en-US"/>
        </w:rPr>
      </w:pPr>
      <w:r w:rsidRPr="00060E1B">
        <w:rPr>
          <w:rFonts w:ascii="Verdana" w:eastAsia="MS Mincho" w:hAnsi="Verdana"/>
          <w:szCs w:val="22"/>
          <w:lang w:val="en-US"/>
        </w:rPr>
        <w:t>Experience as a Personal Assistant</w:t>
      </w:r>
    </w:p>
    <w:p w14:paraId="2A62907A" w14:textId="77777777" w:rsidR="00060E1B" w:rsidRPr="00060E1B" w:rsidRDefault="00060E1B" w:rsidP="00060E1B">
      <w:pPr>
        <w:pStyle w:val="ListParagraph"/>
        <w:numPr>
          <w:ilvl w:val="0"/>
          <w:numId w:val="19"/>
        </w:numPr>
        <w:spacing w:line="276" w:lineRule="auto"/>
        <w:rPr>
          <w:rFonts w:ascii="Verdana" w:hAnsi="Verdana"/>
          <w:szCs w:val="22"/>
        </w:rPr>
      </w:pPr>
      <w:r w:rsidRPr="00060E1B">
        <w:rPr>
          <w:rFonts w:ascii="Verdana" w:hAnsi="Verdana"/>
          <w:szCs w:val="22"/>
        </w:rPr>
        <w:t>Experience working in the aged care and/or disability sectors</w:t>
      </w:r>
    </w:p>
    <w:p w14:paraId="224D65E0" w14:textId="77777777" w:rsidR="00816321" w:rsidRPr="00060E1B" w:rsidRDefault="00524F0F" w:rsidP="0081632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Verdana" w:eastAsia="MS Mincho" w:hAnsi="Verdana"/>
          <w:szCs w:val="22"/>
          <w:lang w:val="en-US"/>
        </w:rPr>
      </w:pPr>
      <w:r w:rsidRPr="00060E1B">
        <w:rPr>
          <w:rFonts w:ascii="Verdana" w:hAnsi="Verdana"/>
          <w:szCs w:val="22"/>
        </w:rPr>
        <w:t xml:space="preserve">Ability to speak </w:t>
      </w:r>
      <w:r w:rsidR="00816321" w:rsidRPr="00060E1B">
        <w:rPr>
          <w:rFonts w:ascii="Verdana" w:hAnsi="Verdana"/>
          <w:szCs w:val="22"/>
        </w:rPr>
        <w:t>a</w:t>
      </w:r>
      <w:r w:rsidRPr="00060E1B">
        <w:rPr>
          <w:rFonts w:ascii="Verdana" w:hAnsi="Verdana"/>
          <w:szCs w:val="22"/>
        </w:rPr>
        <w:t xml:space="preserve"> second</w:t>
      </w:r>
      <w:r w:rsidR="00816321" w:rsidRPr="00060E1B">
        <w:rPr>
          <w:rFonts w:ascii="Verdana" w:hAnsi="Verdana"/>
          <w:szCs w:val="22"/>
        </w:rPr>
        <w:t xml:space="preserve"> </w:t>
      </w:r>
      <w:bookmarkStart w:id="1" w:name="_Toc58127770"/>
      <w:r w:rsidR="009231B7">
        <w:rPr>
          <w:rFonts w:ascii="Verdana" w:hAnsi="Verdana"/>
          <w:szCs w:val="22"/>
        </w:rPr>
        <w:t>language</w:t>
      </w:r>
    </w:p>
    <w:p w14:paraId="0E49F5C7" w14:textId="77777777" w:rsidR="00060E1B" w:rsidRPr="00060E1B" w:rsidRDefault="00060E1B" w:rsidP="00060E1B">
      <w:pPr>
        <w:numPr>
          <w:ilvl w:val="0"/>
          <w:numId w:val="19"/>
        </w:numPr>
        <w:spacing w:after="0" w:line="276" w:lineRule="auto"/>
        <w:jc w:val="left"/>
        <w:rPr>
          <w:rFonts w:ascii="Verdana" w:eastAsia="Times New Roman" w:hAnsi="Verdana" w:cs="Times New Roman"/>
        </w:rPr>
      </w:pPr>
      <w:r w:rsidRPr="00060E1B">
        <w:rPr>
          <w:rFonts w:ascii="Verdana" w:eastAsia="Times New Roman" w:hAnsi="Verdana" w:cs="Times New Roman"/>
        </w:rPr>
        <w:t>Ability to work flexible hours</w:t>
      </w:r>
    </w:p>
    <w:p w14:paraId="46669DFF" w14:textId="77777777" w:rsidR="00060E1B" w:rsidRPr="00060E1B" w:rsidRDefault="00060E1B" w:rsidP="00060E1B">
      <w:pPr>
        <w:numPr>
          <w:ilvl w:val="0"/>
          <w:numId w:val="19"/>
        </w:numPr>
        <w:spacing w:after="0" w:line="276" w:lineRule="auto"/>
        <w:jc w:val="left"/>
        <w:rPr>
          <w:rFonts w:ascii="Verdana" w:eastAsia="Times New Roman" w:hAnsi="Verdana" w:cs="Times New Roman"/>
        </w:rPr>
      </w:pPr>
      <w:r w:rsidRPr="00060E1B">
        <w:rPr>
          <w:rFonts w:ascii="Verdana" w:eastAsia="Times New Roman" w:hAnsi="Verdana" w:cs="Times New Roman"/>
        </w:rPr>
        <w:t>D</w:t>
      </w:r>
      <w:r w:rsidRPr="00060E1B">
        <w:rPr>
          <w:rFonts w:ascii="Verdana" w:hAnsi="Verdana"/>
        </w:rPr>
        <w:t>river’s licence and safe driving record</w:t>
      </w:r>
    </w:p>
    <w:p w14:paraId="69C81D25" w14:textId="77777777" w:rsidR="00816321" w:rsidRPr="0054718F" w:rsidRDefault="00816321" w:rsidP="00524F0F">
      <w:pPr>
        <w:spacing w:line="240" w:lineRule="auto"/>
        <w:rPr>
          <w:rFonts w:ascii="Verdana" w:hAnsi="Verdana"/>
        </w:rPr>
      </w:pPr>
    </w:p>
    <w:p w14:paraId="3D1308A8" w14:textId="77777777" w:rsidR="00524F0F" w:rsidRPr="0054718F" w:rsidRDefault="00524F0F" w:rsidP="00524F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MS Mincho" w:hAnsi="Verdana"/>
          <w:b/>
          <w:lang w:val="en-US"/>
        </w:rPr>
      </w:pPr>
      <w:r w:rsidRPr="0054718F">
        <w:rPr>
          <w:rFonts w:ascii="Verdana" w:eastAsia="MS Mincho" w:hAnsi="Verdana"/>
          <w:b/>
          <w:lang w:val="en-US"/>
        </w:rPr>
        <w:t>Essential Compliance Requirements</w:t>
      </w:r>
    </w:p>
    <w:p w14:paraId="1E3FE44F" w14:textId="77777777" w:rsidR="00524F0F" w:rsidRPr="0054718F" w:rsidRDefault="00524F0F" w:rsidP="00524F0F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142664EC" w14:textId="77777777" w:rsidR="00524F0F" w:rsidRPr="0054718F" w:rsidRDefault="00524F0F" w:rsidP="00524F0F">
      <w:pPr>
        <w:numPr>
          <w:ilvl w:val="0"/>
          <w:numId w:val="11"/>
        </w:numPr>
        <w:autoSpaceDE w:val="0"/>
        <w:autoSpaceDN w:val="0"/>
        <w:adjustRightInd w:val="0"/>
        <w:spacing w:after="17" w:line="240" w:lineRule="auto"/>
        <w:jc w:val="left"/>
        <w:rPr>
          <w:rFonts w:ascii="Verdana" w:hAnsi="Verdana"/>
        </w:rPr>
      </w:pPr>
      <w:r w:rsidRPr="0054718F">
        <w:rPr>
          <w:rFonts w:ascii="Verdana" w:hAnsi="Verdana"/>
        </w:rPr>
        <w:t>Satisfactory National Police Certificate (on commencement of employment) and during ongoing employment - updated NPC required every three years</w:t>
      </w:r>
    </w:p>
    <w:bookmarkEnd w:id="1"/>
    <w:p w14:paraId="1FFA6A62" w14:textId="77777777" w:rsidR="00524F0F" w:rsidRPr="0054718F" w:rsidRDefault="00524F0F" w:rsidP="00524F0F">
      <w:pPr>
        <w:spacing w:line="240" w:lineRule="auto"/>
        <w:rPr>
          <w:rFonts w:ascii="Verdana" w:hAnsi="Verdana"/>
          <w:b/>
        </w:rPr>
      </w:pPr>
    </w:p>
    <w:p w14:paraId="64CFF15D" w14:textId="77777777" w:rsidR="00524F0F" w:rsidRPr="0054718F" w:rsidRDefault="00524F0F" w:rsidP="00524F0F">
      <w:pPr>
        <w:spacing w:line="240" w:lineRule="auto"/>
        <w:rPr>
          <w:rFonts w:ascii="Verdana" w:hAnsi="Verdana"/>
          <w:b/>
        </w:rPr>
      </w:pPr>
      <w:r w:rsidRPr="0054718F">
        <w:rPr>
          <w:rFonts w:ascii="Verdana" w:hAnsi="Verdana"/>
          <w:b/>
        </w:rPr>
        <w:t xml:space="preserve">Employee Name: </w:t>
      </w:r>
      <w:r w:rsidRPr="0054718F">
        <w:rPr>
          <w:rFonts w:ascii="Verdana" w:hAnsi="Verdana"/>
          <w:b/>
        </w:rPr>
        <w:tab/>
        <w:t>___________________________</w:t>
      </w:r>
      <w:r w:rsidRPr="0054718F">
        <w:rPr>
          <w:rFonts w:ascii="Verdana" w:hAnsi="Verdana"/>
          <w:b/>
        </w:rPr>
        <w:tab/>
      </w:r>
      <w:r w:rsidRPr="0054718F">
        <w:rPr>
          <w:rFonts w:ascii="Verdana" w:hAnsi="Verdana"/>
          <w:b/>
        </w:rPr>
        <w:tab/>
      </w:r>
    </w:p>
    <w:p w14:paraId="186B6CBB" w14:textId="77777777" w:rsidR="00524F0F" w:rsidRPr="0054718F" w:rsidRDefault="00524F0F" w:rsidP="00524F0F">
      <w:pPr>
        <w:spacing w:line="240" w:lineRule="auto"/>
        <w:rPr>
          <w:rFonts w:ascii="Verdana" w:hAnsi="Verdana"/>
          <w:b/>
        </w:rPr>
      </w:pPr>
    </w:p>
    <w:p w14:paraId="6C3703A5" w14:textId="77777777" w:rsidR="00524F0F" w:rsidRPr="0054718F" w:rsidRDefault="00524F0F" w:rsidP="00524F0F">
      <w:pPr>
        <w:spacing w:line="240" w:lineRule="auto"/>
        <w:rPr>
          <w:rFonts w:ascii="Verdana" w:hAnsi="Verdana"/>
          <w:b/>
        </w:rPr>
      </w:pPr>
      <w:r w:rsidRPr="0054718F">
        <w:rPr>
          <w:rFonts w:ascii="Verdana" w:hAnsi="Verdana"/>
          <w:b/>
        </w:rPr>
        <w:t xml:space="preserve">Signature: </w:t>
      </w:r>
      <w:r w:rsidRPr="0054718F">
        <w:rPr>
          <w:rFonts w:ascii="Verdana" w:hAnsi="Verdana"/>
          <w:b/>
        </w:rPr>
        <w:tab/>
      </w:r>
      <w:r w:rsidRPr="0054718F">
        <w:rPr>
          <w:rFonts w:ascii="Verdana" w:hAnsi="Verdana"/>
          <w:b/>
        </w:rPr>
        <w:tab/>
        <w:t>__________________________</w:t>
      </w:r>
      <w:r w:rsidR="006A20A5">
        <w:rPr>
          <w:rFonts w:ascii="Verdana" w:hAnsi="Verdana"/>
          <w:b/>
        </w:rPr>
        <w:t xml:space="preserve">   Date: </w:t>
      </w:r>
      <w:r w:rsidR="006A20A5">
        <w:rPr>
          <w:rFonts w:ascii="Verdana" w:hAnsi="Verdana"/>
          <w:b/>
        </w:rPr>
        <w:tab/>
        <w:t>___________</w:t>
      </w:r>
    </w:p>
    <w:p w14:paraId="1593B63F" w14:textId="77777777" w:rsidR="00524F0F" w:rsidRPr="0054718F" w:rsidRDefault="00524F0F" w:rsidP="00524F0F">
      <w:pPr>
        <w:spacing w:line="240" w:lineRule="auto"/>
        <w:rPr>
          <w:rFonts w:ascii="Verdana" w:hAnsi="Verdana"/>
          <w:b/>
        </w:rPr>
      </w:pPr>
    </w:p>
    <w:p w14:paraId="5EC3588A" w14:textId="77777777" w:rsidR="00524F0F" w:rsidRPr="0054718F" w:rsidRDefault="00524F0F" w:rsidP="00524F0F">
      <w:pPr>
        <w:spacing w:line="240" w:lineRule="auto"/>
        <w:rPr>
          <w:rFonts w:ascii="Verdana" w:hAnsi="Verdana"/>
          <w:b/>
        </w:rPr>
      </w:pPr>
      <w:r w:rsidRPr="0054718F">
        <w:rPr>
          <w:rFonts w:ascii="Verdana" w:hAnsi="Verdana"/>
          <w:b/>
        </w:rPr>
        <w:t xml:space="preserve">Manager Name: </w:t>
      </w:r>
      <w:r w:rsidRPr="0054718F">
        <w:rPr>
          <w:rFonts w:ascii="Verdana" w:hAnsi="Verdana"/>
          <w:b/>
        </w:rPr>
        <w:tab/>
        <w:t>___________________________</w:t>
      </w:r>
      <w:r w:rsidRPr="0054718F">
        <w:rPr>
          <w:rFonts w:ascii="Verdana" w:hAnsi="Verdana"/>
          <w:b/>
        </w:rPr>
        <w:tab/>
      </w:r>
      <w:r w:rsidRPr="0054718F">
        <w:rPr>
          <w:rFonts w:ascii="Verdana" w:hAnsi="Verdana"/>
          <w:b/>
        </w:rPr>
        <w:tab/>
      </w:r>
    </w:p>
    <w:p w14:paraId="0728952E" w14:textId="77777777" w:rsidR="00524F0F" w:rsidRPr="0054718F" w:rsidRDefault="00524F0F" w:rsidP="00524F0F">
      <w:pPr>
        <w:spacing w:line="240" w:lineRule="auto"/>
        <w:rPr>
          <w:rFonts w:ascii="Verdana" w:hAnsi="Verdana"/>
          <w:b/>
        </w:rPr>
      </w:pPr>
    </w:p>
    <w:p w14:paraId="3AEFC088" w14:textId="77777777" w:rsidR="00FF20DF" w:rsidRPr="0054718F" w:rsidRDefault="00524F0F" w:rsidP="00A370BF">
      <w:pPr>
        <w:spacing w:line="240" w:lineRule="auto"/>
        <w:rPr>
          <w:rFonts w:ascii="Verdana" w:hAnsi="Verdana"/>
          <w:b/>
        </w:rPr>
      </w:pPr>
      <w:r w:rsidRPr="0054718F">
        <w:rPr>
          <w:rFonts w:ascii="Verdana" w:hAnsi="Verdana"/>
          <w:b/>
        </w:rPr>
        <w:t xml:space="preserve">Signature: </w:t>
      </w:r>
      <w:r w:rsidRPr="0054718F">
        <w:rPr>
          <w:rFonts w:ascii="Verdana" w:hAnsi="Verdana"/>
          <w:b/>
        </w:rPr>
        <w:tab/>
      </w:r>
      <w:r w:rsidRPr="0054718F">
        <w:rPr>
          <w:rFonts w:ascii="Verdana" w:hAnsi="Verdana"/>
          <w:b/>
        </w:rPr>
        <w:tab/>
        <w:t xml:space="preserve">__________________________   </w:t>
      </w:r>
      <w:r w:rsidR="006A20A5">
        <w:rPr>
          <w:rFonts w:ascii="Verdana" w:hAnsi="Verdana"/>
          <w:b/>
        </w:rPr>
        <w:t xml:space="preserve">Date: </w:t>
      </w:r>
      <w:r w:rsidRPr="0054718F">
        <w:rPr>
          <w:rFonts w:ascii="Verdana" w:hAnsi="Verdana"/>
          <w:b/>
        </w:rPr>
        <w:t>_</w:t>
      </w:r>
      <w:r w:rsidR="00A370BF" w:rsidRPr="0054718F">
        <w:rPr>
          <w:rFonts w:ascii="Verdana" w:hAnsi="Verdana"/>
          <w:b/>
        </w:rPr>
        <w:t>______</w:t>
      </w:r>
      <w:r w:rsidR="006A20A5">
        <w:rPr>
          <w:rFonts w:ascii="Verdana" w:hAnsi="Verdana"/>
          <w:b/>
        </w:rPr>
        <w:t>____</w:t>
      </w:r>
    </w:p>
    <w:p w14:paraId="1AB9EB70" w14:textId="77777777" w:rsidR="00D41D49" w:rsidRPr="0054718F" w:rsidRDefault="00D41D49" w:rsidP="009576DB">
      <w:pPr>
        <w:ind w:left="0" w:firstLine="0"/>
        <w:rPr>
          <w:rFonts w:ascii="Verdana" w:hAnsi="Verdana"/>
          <w:lang w:val="en-US"/>
        </w:rPr>
      </w:pPr>
    </w:p>
    <w:p w14:paraId="6989ECD8" w14:textId="77777777" w:rsidR="00A15D2C" w:rsidRPr="0054718F" w:rsidRDefault="00FF20DF" w:rsidP="00FF20DF">
      <w:pPr>
        <w:tabs>
          <w:tab w:val="center" w:pos="720"/>
          <w:tab w:val="center" w:pos="1440"/>
          <w:tab w:val="center" w:pos="2686"/>
        </w:tabs>
        <w:spacing w:after="4727" w:line="265" w:lineRule="auto"/>
        <w:ind w:left="-15" w:firstLine="0"/>
        <w:jc w:val="left"/>
        <w:rPr>
          <w:rFonts w:ascii="Verdana" w:hAnsi="Verdana"/>
        </w:rPr>
      </w:pPr>
      <w:r w:rsidRPr="0054718F">
        <w:rPr>
          <w:rFonts w:ascii="Verdana" w:hAnsi="Verdana"/>
          <w:b/>
        </w:rPr>
        <w:tab/>
        <w:t xml:space="preserve"> </w:t>
      </w:r>
      <w:r w:rsidRPr="0054718F">
        <w:rPr>
          <w:rFonts w:ascii="Verdana" w:hAnsi="Verdana"/>
          <w:b/>
        </w:rPr>
        <w:tab/>
        <w:t xml:space="preserve">                  </w:t>
      </w:r>
    </w:p>
    <w:sectPr w:rsidR="00A15D2C" w:rsidRPr="0054718F" w:rsidSect="00524F0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35" w:bottom="709" w:left="1440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B3A91" w14:textId="77777777" w:rsidR="006E57A9" w:rsidRDefault="006E57A9" w:rsidP="00FF20DF">
      <w:pPr>
        <w:spacing w:after="0" w:line="240" w:lineRule="auto"/>
      </w:pPr>
      <w:r>
        <w:separator/>
      </w:r>
    </w:p>
  </w:endnote>
  <w:endnote w:type="continuationSeparator" w:id="0">
    <w:p w14:paraId="1ADEC668" w14:textId="77777777" w:rsidR="006E57A9" w:rsidRDefault="006E57A9" w:rsidP="00FF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">
    <w:altName w:val="Arial Rounded MT Bold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lo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579159" w14:textId="77777777" w:rsidR="00814EDD" w:rsidRDefault="00814EDD" w:rsidP="00FF20DF">
    <w:pPr>
      <w:tabs>
        <w:tab w:val="right" w:pos="9031"/>
      </w:tabs>
      <w:spacing w:after="0" w:line="259" w:lineRule="auto"/>
      <w:ind w:left="-15" w:right="-13" w:firstLine="0"/>
      <w:jc w:val="left"/>
      <w:rPr>
        <w:rFonts w:ascii="Cambria" w:eastAsia="Cambria" w:hAnsi="Cambria" w:cs="Cambria"/>
      </w:rPr>
    </w:pPr>
    <w:r>
      <w:rPr>
        <w:rFonts w:ascii="Calibri" w:eastAsia="Calibri" w:hAnsi="Calibri" w:cs="Calibri"/>
        <w:noProof/>
        <w:lang w:val="en-GB" w:eastAsia="en-GB"/>
      </w:rPr>
      <mc:AlternateContent>
        <mc:Choice Requires="wpg">
          <w:drawing>
            <wp:inline distT="0" distB="0" distL="0" distR="0" wp14:anchorId="6A4D7921" wp14:editId="392CDD13">
              <wp:extent cx="5734685" cy="55548"/>
              <wp:effectExtent l="0" t="0" r="0" b="1905"/>
              <wp:docPr id="2393" name="Group 2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685" cy="55548"/>
                        <a:chOff x="0" y="0"/>
                        <a:chExt cx="5769229" cy="56388"/>
                      </a:xfrm>
                    </wpg:grpSpPr>
                    <wps:wsp>
                      <wps:cNvPr id="2619" name="Shape 2619"/>
                      <wps:cNvSpPr/>
                      <wps:spPr>
                        <a:xfrm>
                          <a:off x="0" y="0"/>
                          <a:ext cx="576922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38100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0" name="Shape 2620"/>
                      <wps:cNvSpPr/>
                      <wps:spPr>
                        <a:xfrm>
                          <a:off x="0" y="47244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DD8B60" id="Group 2393" o:spid="_x0000_s1026" style="width:451.55pt;height:4.35pt;mso-position-horizontal-relative:char;mso-position-vertical-relative:line" coordsize="5769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">
              <v:shape id="Shape 2619" o:spid="_x0000_s1027" style="position:absolute;width:57692;height:381;visibility:visible;mso-wrap-style:square;v-text-anchor:top" coordsize="576922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" path="m,l5769229,r,38100l,38100,,e" fillcolor="#c45911 [2405]" stroked="f" strokeweight="0">
                <v:stroke miterlimit="83231f" joinstyle="miter"/>
                <v:path arrowok="t" textboxrect="0,0,5769229,38100"/>
              </v:shape>
              <v:shape id="Shape 2620" o:spid="_x0000_s1028" style="position:absolute;top:472;width:57692;height:91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" path="m,l5769229,r,9144l,9144,,e" fillcolor="#622423" stroked="f" strokeweight="0">
                <v:stroke miterlimit="83231f" joinstyle="miter"/>
                <v:path arrowok="t" textboxrect="0,0,5769229,9144"/>
              </v:shape>
              <w10:anchorlock/>
            </v:group>
          </w:pict>
        </mc:Fallback>
      </mc:AlternateContent>
    </w:r>
  </w:p>
  <w:p w14:paraId="036FDD1A" w14:textId="7413263E" w:rsidR="00814EDD" w:rsidRPr="00D41D49" w:rsidRDefault="00F50F11" w:rsidP="00FF20DF">
    <w:pPr>
      <w:tabs>
        <w:tab w:val="right" w:pos="9031"/>
      </w:tabs>
      <w:spacing w:after="0" w:line="259" w:lineRule="auto"/>
      <w:ind w:left="-15" w:right="-13" w:firstLine="0"/>
      <w:jc w:val="left"/>
      <w:rPr>
        <w:rFonts w:ascii="Verdana" w:hAnsi="Verdana"/>
        <w:sz w:val="20"/>
      </w:rPr>
    </w:pPr>
    <w:r>
      <w:rPr>
        <w:rFonts w:ascii="Verdana" w:eastAsia="Cambria" w:hAnsi="Verdana" w:cs="Cambria"/>
        <w:sz w:val="20"/>
      </w:rPr>
      <w:t>Personal Assistant Job Description September</w:t>
    </w:r>
    <w:r w:rsidRPr="00D41D49">
      <w:rPr>
        <w:rFonts w:ascii="Verdana" w:eastAsia="Cambria" w:hAnsi="Verdana" w:cs="Cambria"/>
        <w:sz w:val="20"/>
      </w:rPr>
      <w:t xml:space="preserve"> 201</w:t>
    </w:r>
    <w:r>
      <w:rPr>
        <w:rFonts w:ascii="Verdana" w:eastAsia="Cambria" w:hAnsi="Verdana" w:cs="Cambria"/>
        <w:sz w:val="20"/>
      </w:rPr>
      <w:t>8</w:t>
    </w:r>
    <w:r w:rsidR="00814EDD" w:rsidRPr="00D41D49">
      <w:rPr>
        <w:rFonts w:ascii="Verdana" w:eastAsia="Cambria" w:hAnsi="Verdana" w:cs="Cambria"/>
        <w:sz w:val="20"/>
      </w:rPr>
      <w:tab/>
      <w:t xml:space="preserve">Page </w:t>
    </w:r>
    <w:r w:rsidR="00814EDD" w:rsidRPr="00D41D49">
      <w:rPr>
        <w:rFonts w:ascii="Verdana" w:eastAsia="Cambria" w:hAnsi="Verdana" w:cs="Cambria"/>
        <w:sz w:val="20"/>
      </w:rPr>
      <w:fldChar w:fldCharType="begin"/>
    </w:r>
    <w:r w:rsidR="00814EDD" w:rsidRPr="00D41D49">
      <w:rPr>
        <w:rFonts w:ascii="Verdana" w:eastAsia="Cambria" w:hAnsi="Verdana" w:cs="Cambria"/>
        <w:sz w:val="20"/>
      </w:rPr>
      <w:instrText xml:space="preserve"> PAGE   \* MERGEFORMAT </w:instrText>
    </w:r>
    <w:r w:rsidR="00814EDD" w:rsidRPr="00D41D49">
      <w:rPr>
        <w:rFonts w:ascii="Verdana" w:eastAsia="Cambria" w:hAnsi="Verdana" w:cs="Cambria"/>
        <w:sz w:val="20"/>
      </w:rPr>
      <w:fldChar w:fldCharType="separate"/>
    </w:r>
    <w:r w:rsidR="00D13614">
      <w:rPr>
        <w:rFonts w:ascii="Verdana" w:eastAsia="Cambria" w:hAnsi="Verdana" w:cs="Cambria"/>
        <w:noProof/>
        <w:sz w:val="20"/>
      </w:rPr>
      <w:t>2</w:t>
    </w:r>
    <w:r w:rsidR="00814EDD" w:rsidRPr="00D41D49">
      <w:rPr>
        <w:rFonts w:ascii="Verdana" w:eastAsia="Cambria" w:hAnsi="Verdana" w:cs="Cambria"/>
        <w:noProof/>
        <w:sz w:val="20"/>
      </w:rPr>
      <w:fldChar w:fldCharType="end"/>
    </w:r>
    <w:r w:rsidR="00814EDD" w:rsidRPr="00D41D49">
      <w:rPr>
        <w:rFonts w:ascii="Verdana" w:eastAsia="Cambria" w:hAnsi="Verdana" w:cs="Cambria"/>
        <w:sz w:val="20"/>
      </w:rPr>
      <w:t xml:space="preserve"> </w:t>
    </w:r>
  </w:p>
  <w:p w14:paraId="7581D2C8" w14:textId="77777777" w:rsidR="00814EDD" w:rsidRDefault="00814E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D9C3D5" w14:textId="77777777" w:rsidR="00814EDD" w:rsidRDefault="00814EDD" w:rsidP="009576DB"/>
  <w:p w14:paraId="623AA163" w14:textId="77777777" w:rsidR="00814EDD" w:rsidRDefault="00814EDD" w:rsidP="009576DB">
    <w:pPr>
      <w:tabs>
        <w:tab w:val="right" w:pos="9031"/>
      </w:tabs>
      <w:spacing w:after="0" w:line="259" w:lineRule="auto"/>
      <w:ind w:left="-15" w:right="-13" w:firstLine="0"/>
      <w:jc w:val="left"/>
      <w:rPr>
        <w:rFonts w:ascii="Cambria" w:eastAsia="Cambria" w:hAnsi="Cambria" w:cs="Cambria"/>
      </w:rPr>
    </w:pPr>
    <w:r>
      <w:rPr>
        <w:rFonts w:ascii="Calibri" w:eastAsia="Calibri" w:hAnsi="Calibri" w:cs="Calibri"/>
        <w:noProof/>
        <w:lang w:val="en-GB" w:eastAsia="en-GB"/>
      </w:rPr>
      <mc:AlternateContent>
        <mc:Choice Requires="wpg">
          <w:drawing>
            <wp:inline distT="0" distB="0" distL="0" distR="0" wp14:anchorId="76D031E2" wp14:editId="2C16B100">
              <wp:extent cx="5734685" cy="55245"/>
              <wp:effectExtent l="0" t="0" r="0" b="1905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685" cy="55245"/>
                        <a:chOff x="0" y="0"/>
                        <a:chExt cx="5769229" cy="56388"/>
                      </a:xfrm>
                    </wpg:grpSpPr>
                    <wps:wsp>
                      <wps:cNvPr id="7" name="Shape 2619"/>
                      <wps:cNvSpPr/>
                      <wps:spPr>
                        <a:xfrm>
                          <a:off x="0" y="0"/>
                          <a:ext cx="576922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38100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2620"/>
                      <wps:cNvSpPr/>
                      <wps:spPr>
                        <a:xfrm>
                          <a:off x="0" y="47244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9DC84E" id="Group 6" o:spid="_x0000_s1026" style="width:451.55pt;height:4.35pt;mso-position-horizontal-relative:char;mso-position-vertical-relative:line" coordsize="5769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">
              <v:shape id="Shape 2619" o:spid="_x0000_s1027" style="position:absolute;width:57692;height:381;visibility:visible;mso-wrap-style:square;v-text-anchor:top" coordsize="576922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" path="m,l5769229,r,38100l,38100,,e" fillcolor="#c45911 [2405]" stroked="f" strokeweight="0">
                <v:stroke miterlimit="83231f" joinstyle="miter"/>
                <v:path arrowok="t" textboxrect="0,0,5769229,38100"/>
              </v:shape>
              <v:shape id="Shape 2620" o:spid="_x0000_s1028" style="position:absolute;top:472;width:57692;height:91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" path="m,l5769229,r,9144l,9144,,e" fillcolor="#622423" stroked="f" strokeweight="0">
                <v:stroke miterlimit="83231f" joinstyle="miter"/>
                <v:path arrowok="t" textboxrect="0,0,5769229,9144"/>
              </v:shape>
              <w10:anchorlock/>
            </v:group>
          </w:pict>
        </mc:Fallback>
      </mc:AlternateContent>
    </w:r>
  </w:p>
  <w:p w14:paraId="7E4E3917" w14:textId="2D81E66C" w:rsidR="00814EDD" w:rsidRPr="00D41D49" w:rsidRDefault="00F50F11" w:rsidP="009576DB">
    <w:pPr>
      <w:tabs>
        <w:tab w:val="right" w:pos="9031"/>
      </w:tabs>
      <w:spacing w:after="0" w:line="259" w:lineRule="auto"/>
      <w:ind w:left="-15" w:right="-13" w:firstLine="0"/>
      <w:jc w:val="left"/>
      <w:rPr>
        <w:rFonts w:ascii="Verdana" w:hAnsi="Verdana"/>
        <w:sz w:val="20"/>
      </w:rPr>
    </w:pPr>
    <w:r>
      <w:rPr>
        <w:rFonts w:ascii="Verdana" w:eastAsia="Cambria" w:hAnsi="Verdana" w:cs="Cambria"/>
        <w:sz w:val="20"/>
      </w:rPr>
      <w:t>Personal Assistant</w:t>
    </w:r>
    <w:r w:rsidR="00814EDD">
      <w:rPr>
        <w:rFonts w:ascii="Verdana" w:eastAsia="Cambria" w:hAnsi="Verdana" w:cs="Cambria"/>
        <w:sz w:val="20"/>
      </w:rPr>
      <w:t xml:space="preserve"> Job Description September</w:t>
    </w:r>
    <w:r w:rsidR="00814EDD" w:rsidRPr="00D41D49">
      <w:rPr>
        <w:rFonts w:ascii="Verdana" w:eastAsia="Cambria" w:hAnsi="Verdana" w:cs="Cambria"/>
        <w:sz w:val="20"/>
      </w:rPr>
      <w:t xml:space="preserve"> 201</w:t>
    </w:r>
    <w:r>
      <w:rPr>
        <w:rFonts w:ascii="Verdana" w:eastAsia="Cambria" w:hAnsi="Verdana" w:cs="Cambria"/>
        <w:sz w:val="20"/>
      </w:rPr>
      <w:t>8</w:t>
    </w:r>
    <w:r w:rsidR="00814EDD" w:rsidRPr="00D41D49">
      <w:rPr>
        <w:rFonts w:ascii="Verdana" w:eastAsia="Cambria" w:hAnsi="Verdana" w:cs="Cambria"/>
        <w:sz w:val="20"/>
      </w:rPr>
      <w:t xml:space="preserve"> </w:t>
    </w:r>
    <w:r w:rsidR="00814EDD" w:rsidRPr="00D41D49">
      <w:rPr>
        <w:rFonts w:ascii="Verdana" w:eastAsia="Cambria" w:hAnsi="Verdana" w:cs="Cambria"/>
        <w:sz w:val="20"/>
      </w:rPr>
      <w:tab/>
      <w:t xml:space="preserve">Page </w:t>
    </w:r>
    <w:r w:rsidR="00814EDD" w:rsidRPr="00D41D49">
      <w:rPr>
        <w:rFonts w:ascii="Verdana" w:eastAsia="Cambria" w:hAnsi="Verdana" w:cs="Cambria"/>
        <w:sz w:val="20"/>
      </w:rPr>
      <w:fldChar w:fldCharType="begin"/>
    </w:r>
    <w:r w:rsidR="00814EDD" w:rsidRPr="00D41D49">
      <w:rPr>
        <w:rFonts w:ascii="Verdana" w:eastAsia="Cambria" w:hAnsi="Verdana" w:cs="Cambria"/>
        <w:sz w:val="20"/>
      </w:rPr>
      <w:instrText xml:space="preserve"> PAGE   \* MERGEFORMAT </w:instrText>
    </w:r>
    <w:r w:rsidR="00814EDD" w:rsidRPr="00D41D49">
      <w:rPr>
        <w:rFonts w:ascii="Verdana" w:eastAsia="Cambria" w:hAnsi="Verdana" w:cs="Cambria"/>
        <w:sz w:val="20"/>
      </w:rPr>
      <w:fldChar w:fldCharType="separate"/>
    </w:r>
    <w:r w:rsidR="00D13614">
      <w:rPr>
        <w:rFonts w:ascii="Verdana" w:eastAsia="Cambria" w:hAnsi="Verdana" w:cs="Cambria"/>
        <w:noProof/>
        <w:sz w:val="20"/>
      </w:rPr>
      <w:t>1</w:t>
    </w:r>
    <w:r w:rsidR="00814EDD" w:rsidRPr="00D41D49">
      <w:rPr>
        <w:rFonts w:ascii="Verdana" w:eastAsia="Cambria" w:hAnsi="Verdana" w:cs="Cambria"/>
        <w:noProof/>
        <w:sz w:val="20"/>
      </w:rPr>
      <w:fldChar w:fldCharType="end"/>
    </w:r>
    <w:r w:rsidR="00814EDD" w:rsidRPr="00D41D49">
      <w:rPr>
        <w:rFonts w:ascii="Verdana" w:eastAsia="Cambria" w:hAnsi="Verdana" w:cs="Cambria"/>
        <w:sz w:val="20"/>
      </w:rPr>
      <w:t xml:space="preserve"> </w:t>
    </w:r>
  </w:p>
  <w:p w14:paraId="19F1174D" w14:textId="77777777" w:rsidR="00814EDD" w:rsidRDefault="00814E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38B96" w14:textId="77777777" w:rsidR="006E57A9" w:rsidRDefault="006E57A9" w:rsidP="00FF20DF">
      <w:pPr>
        <w:spacing w:after="0" w:line="240" w:lineRule="auto"/>
      </w:pPr>
      <w:r>
        <w:separator/>
      </w:r>
    </w:p>
  </w:footnote>
  <w:footnote w:type="continuationSeparator" w:id="0">
    <w:p w14:paraId="26EA6754" w14:textId="77777777" w:rsidR="006E57A9" w:rsidRDefault="006E57A9" w:rsidP="00FF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F8CB72" w14:textId="77777777" w:rsidR="00814EDD" w:rsidRDefault="006E57A9">
    <w:pPr>
      <w:pStyle w:val="Header"/>
    </w:pPr>
    <w:r>
      <w:rPr>
        <w:noProof/>
      </w:rPr>
      <w:pict w14:anchorId="1E84912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802219" o:spid="_x0000_s2053" type="#_x0000_t136" style="position:absolute;left:0;text-align:left;margin-left:0;margin-top:0;width:454.75pt;height:18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DB8804" w14:textId="77777777" w:rsidR="00814EDD" w:rsidRDefault="006E57A9" w:rsidP="00D41D49">
    <w:pPr>
      <w:pStyle w:val="Header"/>
      <w:tabs>
        <w:tab w:val="clear" w:pos="4513"/>
        <w:tab w:val="clear" w:pos="9026"/>
        <w:tab w:val="left" w:pos="3183"/>
      </w:tabs>
    </w:pPr>
    <w:r>
      <w:rPr>
        <w:noProof/>
      </w:rPr>
      <w:pict w14:anchorId="5EC234C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802220" o:spid="_x0000_s2054" type="#_x0000_t136" style="position:absolute;left:0;text-align:left;margin-left:0;margin-top:0;width:454.75pt;height:181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814EDD">
      <w:tab/>
    </w:r>
    <w:r w:rsidR="00814EDD">
      <w:tab/>
    </w:r>
    <w:r w:rsidR="00814EDD">
      <w:rPr>
        <w:noProof/>
        <w:lang w:val="en-GB" w:eastAsia="en-GB"/>
      </w:rPr>
      <w:drawing>
        <wp:inline distT="0" distB="0" distL="0" distR="0" wp14:anchorId="5B6F906E" wp14:editId="6204B981">
          <wp:extent cx="1914134" cy="72292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cultural Care_master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123" cy="736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1E9D42" w14:textId="77777777" w:rsidR="00814EDD" w:rsidRDefault="006E57A9" w:rsidP="00D41D49">
    <w:pPr>
      <w:pStyle w:val="Header"/>
      <w:jc w:val="center"/>
    </w:pPr>
    <w:r>
      <w:rPr>
        <w:noProof/>
      </w:rPr>
      <w:pict w14:anchorId="092A05E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802218" o:spid="_x0000_s2052" type="#_x0000_t136" style="position:absolute;left:0;text-align:left;margin-left:0;margin-top:0;width:454.75pt;height:18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814EDD">
      <w:rPr>
        <w:noProof/>
        <w:lang w:val="en-GB" w:eastAsia="en-GB"/>
      </w:rPr>
      <w:drawing>
        <wp:inline distT="0" distB="0" distL="0" distR="0" wp14:anchorId="2C32681C" wp14:editId="24D0BC30">
          <wp:extent cx="4181022" cy="1577316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cultural Care_master logo_CMK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9648" cy="158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804"/>
    <w:multiLevelType w:val="hybridMultilevel"/>
    <w:tmpl w:val="EBEAEF2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23835"/>
    <w:multiLevelType w:val="hybridMultilevel"/>
    <w:tmpl w:val="F0E40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6A37"/>
    <w:multiLevelType w:val="hybridMultilevel"/>
    <w:tmpl w:val="0CE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C6AE6"/>
    <w:multiLevelType w:val="hybridMultilevel"/>
    <w:tmpl w:val="3094EC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F67F9"/>
    <w:multiLevelType w:val="hybridMultilevel"/>
    <w:tmpl w:val="7DDA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75322"/>
    <w:multiLevelType w:val="hybridMultilevel"/>
    <w:tmpl w:val="04E62F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7B6B41"/>
    <w:multiLevelType w:val="hybridMultilevel"/>
    <w:tmpl w:val="0B144CFE"/>
    <w:lvl w:ilvl="0" w:tplc="50565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EB1A5B"/>
    <w:multiLevelType w:val="hybridMultilevel"/>
    <w:tmpl w:val="74F41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FC6B78"/>
    <w:multiLevelType w:val="hybridMultilevel"/>
    <w:tmpl w:val="6BD06C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FD12AD"/>
    <w:multiLevelType w:val="hybridMultilevel"/>
    <w:tmpl w:val="9222A4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C61633"/>
    <w:multiLevelType w:val="hybridMultilevel"/>
    <w:tmpl w:val="3094EC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D44AF"/>
    <w:multiLevelType w:val="hybridMultilevel"/>
    <w:tmpl w:val="3094EC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57920"/>
    <w:multiLevelType w:val="hybridMultilevel"/>
    <w:tmpl w:val="3094EC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B3B34"/>
    <w:multiLevelType w:val="hybridMultilevel"/>
    <w:tmpl w:val="F8AEB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B040D3"/>
    <w:multiLevelType w:val="hybridMultilevel"/>
    <w:tmpl w:val="571E78CE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35A961EA"/>
    <w:multiLevelType w:val="hybridMultilevel"/>
    <w:tmpl w:val="38626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80A0C"/>
    <w:multiLevelType w:val="hybridMultilevel"/>
    <w:tmpl w:val="1BB683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9A3AD9"/>
    <w:multiLevelType w:val="multilevel"/>
    <w:tmpl w:val="987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D0283"/>
    <w:multiLevelType w:val="multilevel"/>
    <w:tmpl w:val="3344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7B31E3"/>
    <w:multiLevelType w:val="hybridMultilevel"/>
    <w:tmpl w:val="D5B038D4"/>
    <w:lvl w:ilvl="0" w:tplc="82DE1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B30885"/>
    <w:multiLevelType w:val="hybridMultilevel"/>
    <w:tmpl w:val="F6AEFFC2"/>
    <w:lvl w:ilvl="0" w:tplc="0C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1">
    <w:nsid w:val="58207ED1"/>
    <w:multiLevelType w:val="multilevel"/>
    <w:tmpl w:val="F6C4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EB052D"/>
    <w:multiLevelType w:val="multilevel"/>
    <w:tmpl w:val="5C7A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713937"/>
    <w:multiLevelType w:val="hybridMultilevel"/>
    <w:tmpl w:val="3094EC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D4D1B"/>
    <w:multiLevelType w:val="hybridMultilevel"/>
    <w:tmpl w:val="3094EC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A5EB8"/>
    <w:multiLevelType w:val="hybridMultilevel"/>
    <w:tmpl w:val="EB84E4D4"/>
    <w:lvl w:ilvl="0" w:tplc="148EF0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8E2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203B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F473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74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3009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7E2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C8C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FE1C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80E745A"/>
    <w:multiLevelType w:val="hybridMultilevel"/>
    <w:tmpl w:val="0E1A36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D56DD"/>
    <w:multiLevelType w:val="hybridMultilevel"/>
    <w:tmpl w:val="3094EC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9"/>
  </w:num>
  <w:num w:numId="8">
    <w:abstractNumId w:val="9"/>
  </w:num>
  <w:num w:numId="9">
    <w:abstractNumId w:val="13"/>
  </w:num>
  <w:num w:numId="10">
    <w:abstractNumId w:val="14"/>
  </w:num>
  <w:num w:numId="11">
    <w:abstractNumId w:val="20"/>
  </w:num>
  <w:num w:numId="12">
    <w:abstractNumId w:val="12"/>
  </w:num>
  <w:num w:numId="13">
    <w:abstractNumId w:val="26"/>
  </w:num>
  <w:num w:numId="14">
    <w:abstractNumId w:val="3"/>
  </w:num>
  <w:num w:numId="15">
    <w:abstractNumId w:val="23"/>
  </w:num>
  <w:num w:numId="16">
    <w:abstractNumId w:val="0"/>
  </w:num>
  <w:num w:numId="17">
    <w:abstractNumId w:val="18"/>
  </w:num>
  <w:num w:numId="18">
    <w:abstractNumId w:val="1"/>
  </w:num>
  <w:num w:numId="19">
    <w:abstractNumId w:val="15"/>
  </w:num>
  <w:num w:numId="20">
    <w:abstractNumId w:val="11"/>
  </w:num>
  <w:num w:numId="21">
    <w:abstractNumId w:val="16"/>
  </w:num>
  <w:num w:numId="22">
    <w:abstractNumId w:val="27"/>
  </w:num>
  <w:num w:numId="23">
    <w:abstractNumId w:val="24"/>
  </w:num>
  <w:num w:numId="24">
    <w:abstractNumId w:val="10"/>
  </w:num>
  <w:num w:numId="25">
    <w:abstractNumId w:val="21"/>
  </w:num>
  <w:num w:numId="26">
    <w:abstractNumId w:val="8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2C"/>
    <w:rsid w:val="000479B5"/>
    <w:rsid w:val="00057637"/>
    <w:rsid w:val="00060E1B"/>
    <w:rsid w:val="00072FAF"/>
    <w:rsid w:val="000778E3"/>
    <w:rsid w:val="0008251B"/>
    <w:rsid w:val="000A52A7"/>
    <w:rsid w:val="000B7279"/>
    <w:rsid w:val="000D4BDD"/>
    <w:rsid w:val="00111F47"/>
    <w:rsid w:val="00135802"/>
    <w:rsid w:val="00152ECA"/>
    <w:rsid w:val="0016455C"/>
    <w:rsid w:val="0019591F"/>
    <w:rsid w:val="001C5D3D"/>
    <w:rsid w:val="001D5F22"/>
    <w:rsid w:val="001E4DDD"/>
    <w:rsid w:val="00240095"/>
    <w:rsid w:val="0026333E"/>
    <w:rsid w:val="00273D7F"/>
    <w:rsid w:val="002E0864"/>
    <w:rsid w:val="002E2F24"/>
    <w:rsid w:val="002F416E"/>
    <w:rsid w:val="0033294D"/>
    <w:rsid w:val="003B169C"/>
    <w:rsid w:val="004505A1"/>
    <w:rsid w:val="0046455D"/>
    <w:rsid w:val="00465391"/>
    <w:rsid w:val="004748F0"/>
    <w:rsid w:val="004F60B0"/>
    <w:rsid w:val="005221C8"/>
    <w:rsid w:val="00524F0F"/>
    <w:rsid w:val="0054718F"/>
    <w:rsid w:val="00676769"/>
    <w:rsid w:val="006A20A5"/>
    <w:rsid w:val="006E57A9"/>
    <w:rsid w:val="0078551E"/>
    <w:rsid w:val="00814EDD"/>
    <w:rsid w:val="00816321"/>
    <w:rsid w:val="009231B7"/>
    <w:rsid w:val="00930980"/>
    <w:rsid w:val="00947FAC"/>
    <w:rsid w:val="00950EAB"/>
    <w:rsid w:val="009576DB"/>
    <w:rsid w:val="00A079C6"/>
    <w:rsid w:val="00A15D2C"/>
    <w:rsid w:val="00A370BF"/>
    <w:rsid w:val="00A67A0C"/>
    <w:rsid w:val="00A74A70"/>
    <w:rsid w:val="00AA2E76"/>
    <w:rsid w:val="00C7775D"/>
    <w:rsid w:val="00CB4428"/>
    <w:rsid w:val="00D13614"/>
    <w:rsid w:val="00D41D49"/>
    <w:rsid w:val="00D561AA"/>
    <w:rsid w:val="00D960A6"/>
    <w:rsid w:val="00E17527"/>
    <w:rsid w:val="00E63E7C"/>
    <w:rsid w:val="00F50F11"/>
    <w:rsid w:val="00FA684F"/>
    <w:rsid w:val="00FF20DF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235F2AD"/>
  <w15:docId w15:val="{ACC19149-666D-44AE-926F-3A1EE356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0E1B"/>
    <w:pPr>
      <w:spacing w:after="5" w:line="253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6"/>
      <w:ind w:right="4"/>
      <w:jc w:val="center"/>
      <w:outlineLvl w:val="0"/>
    </w:pPr>
    <w:rPr>
      <w:rFonts w:ascii="Arial Rounded MT" w:eastAsia="Arial Rounded MT" w:hAnsi="Arial Rounded MT" w:cs="Arial Rounded MT"/>
      <w:b/>
      <w:color w:val="00000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FAC"/>
    <w:pPr>
      <w:keepNext/>
      <w:keepLines/>
      <w:spacing w:before="40" w:after="0" w:line="25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Rounded MT" w:eastAsia="Arial Rounded MT" w:hAnsi="Arial Rounded MT" w:cs="Arial Rounded MT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2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D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F2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DF"/>
    <w:rPr>
      <w:rFonts w:ascii="Arial" w:eastAsia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47F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#List Paragraph,Recommendation,List Paragraph1,SAP Subpara,List Paragraph11,L,Bullet point,List Paragraph111,F5 List Paragraph,Dot pt,CV text,Table text,Medium Grid 1 - Accent 21,Numbered Paragraph,List Paragraph2,NFP GP Bulleted List,列出段"/>
    <w:basedOn w:val="Normal"/>
    <w:link w:val="ListParagraphChar"/>
    <w:uiPriority w:val="34"/>
    <w:qFormat/>
    <w:rsid w:val="00524F0F"/>
    <w:pPr>
      <w:spacing w:after="0" w:line="280" w:lineRule="atLeast"/>
      <w:ind w:left="720" w:firstLine="0"/>
      <w:contextualSpacing/>
      <w:jc w:val="left"/>
    </w:pPr>
    <w:rPr>
      <w:rFonts w:ascii="Calibri" w:eastAsia="Times New Roman" w:hAnsi="Calibri" w:cs="Times New Roman"/>
      <w:color w:val="auto"/>
      <w:spacing w:val="4"/>
      <w:szCs w:val="24"/>
    </w:rPr>
  </w:style>
  <w:style w:type="character" w:customStyle="1" w:styleId="ListParagraphChar">
    <w:name w:val="List Paragraph Char"/>
    <w:aliases w:val="#List Paragraph Char,Recommendation Char,List Paragraph1 Char,SAP Subpara Char,List Paragraph11 Char,L Char,Bullet point Char,List Paragraph111 Char,F5 List Paragraph Char,Dot pt Char,CV text Char,Table text Char,List Paragraph2 Char"/>
    <w:link w:val="ListParagraph"/>
    <w:uiPriority w:val="34"/>
    <w:rsid w:val="00524F0F"/>
    <w:rPr>
      <w:rFonts w:ascii="Calibri" w:eastAsia="Times New Roman" w:hAnsi="Calibri" w:cs="Times New Roman"/>
      <w:spacing w:val="4"/>
      <w:szCs w:val="24"/>
    </w:rPr>
  </w:style>
  <w:style w:type="character" w:styleId="Strong">
    <w:name w:val="Strong"/>
    <w:uiPriority w:val="22"/>
    <w:qFormat/>
    <w:rsid w:val="00524F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AF"/>
    <w:rPr>
      <w:rFonts w:ascii="Tahoma" w:eastAsia="Arial" w:hAnsi="Tahoma" w:cs="Tahoma"/>
      <w:color w:val="000000"/>
      <w:sz w:val="16"/>
      <w:szCs w:val="16"/>
    </w:rPr>
  </w:style>
  <w:style w:type="character" w:customStyle="1" w:styleId="k1fdmkw">
    <w:name w:val="k1fdmkw"/>
    <w:basedOn w:val="DefaultParagraphFont"/>
    <w:rsid w:val="00676769"/>
  </w:style>
  <w:style w:type="character" w:styleId="CommentReference">
    <w:name w:val="annotation reference"/>
    <w:basedOn w:val="DefaultParagraphFont"/>
    <w:uiPriority w:val="99"/>
    <w:semiHidden/>
    <w:unhideWhenUsed/>
    <w:rsid w:val="0047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8F0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8F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8F0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0B09-4D59-B143-BB69-8D41771B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1221</Words>
  <Characters>6963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Spartans 2</cp:lastModifiedBy>
  <cp:revision>2</cp:revision>
  <dcterms:created xsi:type="dcterms:W3CDTF">2018-09-13T21:54:00Z</dcterms:created>
  <dcterms:modified xsi:type="dcterms:W3CDTF">2018-09-13T21:54:00Z</dcterms:modified>
</cp:coreProperties>
</file>