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49C3BF3D" w14:textId="77777777" w:rsidTr="000B4D7A">
        <w:trPr>
          <w:cantSplit/>
          <w:trHeight w:val="1540"/>
        </w:trPr>
        <w:tc>
          <w:tcPr>
            <w:tcW w:w="3900" w:type="pct"/>
          </w:tcPr>
          <w:p w14:paraId="4BE9A60F" w14:textId="77777777" w:rsidR="002C0991" w:rsidRPr="00036C53" w:rsidRDefault="000B4D7A" w:rsidP="00DD6876">
            <w:pPr>
              <w:pStyle w:val="DepartmentTitle"/>
              <w:jc w:val="center"/>
              <w:rPr>
                <w:sz w:val="32"/>
              </w:rPr>
            </w:pPr>
            <w:bookmarkStart w:id="0" w:name="bmTop"/>
            <w:bookmarkEnd w:id="0"/>
            <w:r>
              <w:t xml:space="preserve">                      </w:t>
            </w:r>
            <w:r w:rsidR="002C0991" w:rsidRPr="00036C53">
              <w:rPr>
                <w:sz w:val="32"/>
              </w:rPr>
              <w:t xml:space="preserve">Department of Health and </w:t>
            </w:r>
          </w:p>
          <w:p w14:paraId="5D946BEF" w14:textId="46A60F3F" w:rsidR="002C0991" w:rsidRPr="00036C53" w:rsidRDefault="000B4D7A" w:rsidP="00DD6876">
            <w:pPr>
              <w:pStyle w:val="Sub-branch"/>
              <w:spacing w:before="40" w:after="120"/>
              <w:jc w:val="center"/>
              <w:rPr>
                <w:caps w:val="0"/>
                <w:w w:val="100"/>
                <w:sz w:val="32"/>
                <w:szCs w:val="24"/>
              </w:rPr>
            </w:pPr>
            <w:r w:rsidRPr="00036C53">
              <w:rPr>
                <w:caps w:val="0"/>
                <w:w w:val="100"/>
                <w:sz w:val="32"/>
                <w:szCs w:val="24"/>
              </w:rPr>
              <w:t xml:space="preserve">                   </w:t>
            </w:r>
            <w:r w:rsidR="00DC2582" w:rsidRPr="00036C53">
              <w:rPr>
                <w:caps w:val="0"/>
                <w:w w:val="100"/>
                <w:sz w:val="32"/>
                <w:szCs w:val="24"/>
              </w:rPr>
              <w:t>Ta</w:t>
            </w:r>
            <w:r w:rsidR="00A80F69" w:rsidRPr="00036C53">
              <w:rPr>
                <w:caps w:val="0"/>
                <w:w w:val="100"/>
                <w:sz w:val="32"/>
                <w:szCs w:val="24"/>
              </w:rPr>
              <w:t>smanian Health Service</w:t>
            </w:r>
          </w:p>
          <w:p w14:paraId="21FDA28B" w14:textId="77777777" w:rsidR="00DD6876" w:rsidRPr="00DD6876" w:rsidRDefault="00DD6876" w:rsidP="00DD6876">
            <w:pPr>
              <w:pStyle w:val="Sub-branch"/>
              <w:spacing w:before="40" w:after="120"/>
              <w:jc w:val="center"/>
              <w:rPr>
                <w:caps w:val="0"/>
                <w:w w:val="100"/>
                <w:sz w:val="8"/>
                <w:szCs w:val="24"/>
              </w:rPr>
            </w:pPr>
          </w:p>
          <w:p w14:paraId="1A51657F"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3FAF790D" w14:textId="77777777" w:rsidR="004966A3" w:rsidRDefault="0021438D">
            <w:pPr>
              <w:pStyle w:val="Logo"/>
            </w:pPr>
            <w:r>
              <w:rPr>
                <w:noProof/>
                <w:lang w:eastAsia="en-AU"/>
              </w:rPr>
              <w:drawing>
                <wp:inline distT="0" distB="0" distL="0" distR="0" wp14:anchorId="1BFF410D" wp14:editId="2A6F4945">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26580454" w14:textId="77777777" w:rsidTr="005713D6">
        <w:tblPrEx>
          <w:tblLook w:val="01E0" w:firstRow="1" w:lastRow="1" w:firstColumn="1" w:lastColumn="1" w:noHBand="0" w:noVBand="0"/>
        </w:tblPrEx>
        <w:tc>
          <w:tcPr>
            <w:tcW w:w="5000" w:type="pct"/>
            <w:gridSpan w:val="2"/>
          </w:tcPr>
          <w:p w14:paraId="758C66FE"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19AACD48"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7"/>
        <w:gridCol w:w="2216"/>
        <w:gridCol w:w="2213"/>
      </w:tblGrid>
      <w:tr w:rsidR="005713D6" w14:paraId="1E163C58" w14:textId="77777777" w:rsidTr="00A22629">
        <w:tc>
          <w:tcPr>
            <w:tcW w:w="2576" w:type="pct"/>
            <w:tcBorders>
              <w:top w:val="single" w:sz="4" w:space="0" w:color="auto"/>
              <w:left w:val="single" w:sz="4" w:space="0" w:color="auto"/>
              <w:bottom w:val="single" w:sz="4" w:space="0" w:color="auto"/>
              <w:right w:val="single" w:sz="4" w:space="0" w:color="auto"/>
            </w:tcBorders>
          </w:tcPr>
          <w:p w14:paraId="4891F090" w14:textId="6BA3D002" w:rsidR="005713D6" w:rsidRDefault="005713D6" w:rsidP="00E97597">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F252ED" w:rsidRPr="00102BE2">
              <w:rPr>
                <w:rStyle w:val="InformationBlockChar"/>
                <w:b w:val="0"/>
              </w:rPr>
              <w:t>Executive Director of Nursing</w:t>
            </w:r>
            <w:r w:rsidR="00E97597">
              <w:rPr>
                <w:rStyle w:val="InformationBlockChar"/>
                <w:b w:val="0"/>
              </w:rPr>
              <w:t xml:space="preserve"> and</w:t>
            </w:r>
            <w:r w:rsidR="00E97597" w:rsidRPr="00102BE2">
              <w:rPr>
                <w:rStyle w:val="InformationBlockChar"/>
                <w:b w:val="0"/>
              </w:rPr>
              <w:t xml:space="preserve"> </w:t>
            </w:r>
            <w:r w:rsidR="00F252ED" w:rsidRPr="00102BE2">
              <w:rPr>
                <w:rStyle w:val="InformationBlockChar"/>
                <w:b w:val="0"/>
              </w:rPr>
              <w:t xml:space="preserve">Midwifery </w:t>
            </w:r>
          </w:p>
        </w:tc>
        <w:tc>
          <w:tcPr>
            <w:tcW w:w="1213" w:type="pct"/>
            <w:tcBorders>
              <w:top w:val="single" w:sz="4" w:space="0" w:color="auto"/>
              <w:left w:val="single" w:sz="4" w:space="0" w:color="auto"/>
              <w:bottom w:val="single" w:sz="4" w:space="0" w:color="auto"/>
              <w:right w:val="single" w:sz="4" w:space="0" w:color="auto"/>
            </w:tcBorders>
          </w:tcPr>
          <w:p w14:paraId="21C6A100" w14:textId="77777777" w:rsidR="00F560C8" w:rsidRPr="00036C53" w:rsidRDefault="005713D6" w:rsidP="00F560C8">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r w:rsidR="00F252ED">
              <w:rPr>
                <w:rFonts w:cs="Arial"/>
                <w:iCs/>
                <w:kern w:val="36"/>
                <w:lang w:eastAsia="en-AU"/>
              </w:rPr>
              <w:t>522633</w:t>
            </w:r>
          </w:p>
        </w:tc>
        <w:tc>
          <w:tcPr>
            <w:tcW w:w="1212" w:type="pct"/>
            <w:tcBorders>
              <w:top w:val="single" w:sz="4" w:space="0" w:color="auto"/>
              <w:left w:val="single" w:sz="4" w:space="0" w:color="auto"/>
              <w:bottom w:val="single" w:sz="4" w:space="0" w:color="auto"/>
              <w:right w:val="single" w:sz="4" w:space="0" w:color="auto"/>
            </w:tcBorders>
          </w:tcPr>
          <w:p w14:paraId="5C1B4AED" w14:textId="77777777" w:rsidR="005713D6" w:rsidRPr="008A4168" w:rsidRDefault="005713D6" w:rsidP="00E97597">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8A4168">
              <w:rPr>
                <w:rStyle w:val="InformationBlockChar"/>
                <w:b w:val="0"/>
              </w:rPr>
              <w:t>January 2017</w:t>
            </w:r>
          </w:p>
        </w:tc>
      </w:tr>
      <w:tr w:rsidR="005713D6" w14:paraId="195D1590" w14:textId="77777777" w:rsidTr="00A22629">
        <w:tc>
          <w:tcPr>
            <w:tcW w:w="5000" w:type="pct"/>
            <w:gridSpan w:val="3"/>
            <w:tcBorders>
              <w:top w:val="single" w:sz="4" w:space="0" w:color="auto"/>
              <w:left w:val="single" w:sz="4" w:space="0" w:color="auto"/>
              <w:bottom w:val="single" w:sz="4" w:space="0" w:color="auto"/>
              <w:right w:val="single" w:sz="4" w:space="0" w:color="auto"/>
            </w:tcBorders>
          </w:tcPr>
          <w:p w14:paraId="5615B211" w14:textId="37562B47" w:rsidR="005713D6" w:rsidRPr="00CB37C6" w:rsidRDefault="005713D6" w:rsidP="009E3F31">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F252ED" w:rsidRPr="00CE3380">
              <w:rPr>
                <w:lang w:val="en-US"/>
              </w:rPr>
              <w:t>Tasmanian Health Service (THS)</w:t>
            </w:r>
          </w:p>
        </w:tc>
      </w:tr>
      <w:tr w:rsidR="005713D6" w14:paraId="60DCDAAE" w14:textId="77777777" w:rsidTr="00A22629">
        <w:tc>
          <w:tcPr>
            <w:tcW w:w="2576" w:type="pct"/>
            <w:tcBorders>
              <w:top w:val="single" w:sz="4" w:space="0" w:color="auto"/>
              <w:left w:val="single" w:sz="4" w:space="0" w:color="auto"/>
              <w:bottom w:val="single" w:sz="4" w:space="0" w:color="auto"/>
              <w:right w:val="single" w:sz="4" w:space="0" w:color="auto"/>
            </w:tcBorders>
          </w:tcPr>
          <w:p w14:paraId="2310F18F" w14:textId="77777777" w:rsidR="005713D6" w:rsidRDefault="005713D6" w:rsidP="007E1352">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F252ED" w:rsidRPr="00CE3380">
              <w:rPr>
                <w:rStyle w:val="InformationBlockChar"/>
                <w:b w:val="0"/>
              </w:rPr>
              <w:t>THS Executive</w:t>
            </w:r>
          </w:p>
        </w:tc>
        <w:tc>
          <w:tcPr>
            <w:tcW w:w="2424" w:type="pct"/>
            <w:gridSpan w:val="2"/>
            <w:tcBorders>
              <w:top w:val="single" w:sz="4" w:space="0" w:color="auto"/>
              <w:left w:val="single" w:sz="4" w:space="0" w:color="auto"/>
              <w:bottom w:val="single" w:sz="4" w:space="0" w:color="auto"/>
              <w:right w:val="single" w:sz="4" w:space="0" w:color="auto"/>
            </w:tcBorders>
          </w:tcPr>
          <w:p w14:paraId="5C0FAFEC" w14:textId="77777777" w:rsidR="005713D6" w:rsidRDefault="005713D6" w:rsidP="008A416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8A4168">
              <w:rPr>
                <w:rFonts w:cs="Arial"/>
                <w:iCs/>
                <w:kern w:val="36"/>
                <w:lang w:eastAsia="en-AU"/>
              </w:rPr>
              <w:t xml:space="preserve"> North, South</w:t>
            </w:r>
            <w:r w:rsidR="00036C53">
              <w:rPr>
                <w:rFonts w:cs="Arial"/>
                <w:iCs/>
                <w:kern w:val="36"/>
                <w:lang w:eastAsia="en-AU"/>
              </w:rPr>
              <w:t xml:space="preserve">, </w:t>
            </w:r>
            <w:r w:rsidR="008A4168">
              <w:rPr>
                <w:rFonts w:cs="Arial"/>
                <w:iCs/>
                <w:kern w:val="36"/>
                <w:lang w:eastAsia="en-AU"/>
              </w:rPr>
              <w:t>North West</w:t>
            </w:r>
          </w:p>
        </w:tc>
      </w:tr>
      <w:tr w:rsidR="005713D6" w14:paraId="59006411" w14:textId="77777777" w:rsidTr="00A22629">
        <w:tc>
          <w:tcPr>
            <w:tcW w:w="2576" w:type="pct"/>
            <w:vMerge w:val="restart"/>
            <w:tcBorders>
              <w:top w:val="single" w:sz="4" w:space="0" w:color="auto"/>
              <w:left w:val="single" w:sz="4" w:space="0" w:color="auto"/>
              <w:right w:val="single" w:sz="4" w:space="0" w:color="auto"/>
            </w:tcBorders>
          </w:tcPr>
          <w:p w14:paraId="0CBFDB8B" w14:textId="77777777" w:rsidR="002E2091" w:rsidRDefault="005713D6" w:rsidP="00F560C8">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F560C8" w:rsidRPr="00F560C8">
              <w:rPr>
                <w:rStyle w:val="InformationBlockChar"/>
                <w:b w:val="0"/>
              </w:rPr>
              <w:t xml:space="preserve">Nurses and Midwives </w:t>
            </w:r>
          </w:p>
          <w:p w14:paraId="13BE3F46" w14:textId="125CCA0C" w:rsidR="005713D6" w:rsidRDefault="00F560C8" w:rsidP="00F560C8">
            <w:pPr>
              <w:pStyle w:val="InformationBlockfillin"/>
              <w:tabs>
                <w:tab w:val="left" w:pos="425"/>
                <w:tab w:val="left" w:pos="1800"/>
                <w:tab w:val="left" w:pos="5040"/>
                <w:tab w:val="left" w:pos="8280"/>
                <w:tab w:val="left" w:pos="9180"/>
              </w:tabs>
              <w:spacing w:line="300" w:lineRule="exact"/>
              <w:rPr>
                <w:rStyle w:val="InformationBlockChar"/>
                <w:b w:val="0"/>
              </w:rPr>
            </w:pPr>
            <w:r w:rsidRPr="00F560C8">
              <w:rPr>
                <w:rStyle w:val="InformationBlockChar"/>
                <w:b w:val="0"/>
              </w:rPr>
              <w:t>(Tasmanian State Service)</w:t>
            </w:r>
            <w:r>
              <w:rPr>
                <w:rStyle w:val="InformationBlockChar"/>
              </w:rPr>
              <w:t xml:space="preserve"> </w:t>
            </w:r>
          </w:p>
        </w:tc>
        <w:tc>
          <w:tcPr>
            <w:tcW w:w="2424" w:type="pct"/>
            <w:gridSpan w:val="2"/>
            <w:tcBorders>
              <w:top w:val="single" w:sz="4" w:space="0" w:color="auto"/>
              <w:left w:val="single" w:sz="4" w:space="0" w:color="auto"/>
              <w:bottom w:val="single" w:sz="4" w:space="0" w:color="auto"/>
              <w:right w:val="single" w:sz="4" w:space="0" w:color="auto"/>
            </w:tcBorders>
          </w:tcPr>
          <w:p w14:paraId="048E0FCA" w14:textId="77777777" w:rsidR="005713D6" w:rsidRPr="00C03029" w:rsidRDefault="005713D6" w:rsidP="008A416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583F91" w:rsidRPr="008732FE">
              <w:rPr>
                <w:rFonts w:cs="Arial"/>
                <w:iCs/>
                <w:kern w:val="36"/>
                <w:lang w:eastAsia="en-AU"/>
              </w:rPr>
              <w:t>Permanent</w:t>
            </w:r>
          </w:p>
        </w:tc>
      </w:tr>
      <w:tr w:rsidR="005713D6" w14:paraId="46C6A1E2" w14:textId="77777777" w:rsidTr="00A22629">
        <w:tc>
          <w:tcPr>
            <w:tcW w:w="2576" w:type="pct"/>
            <w:vMerge/>
            <w:tcBorders>
              <w:left w:val="single" w:sz="4" w:space="0" w:color="auto"/>
              <w:bottom w:val="single" w:sz="4" w:space="0" w:color="auto"/>
              <w:right w:val="single" w:sz="4" w:space="0" w:color="auto"/>
            </w:tcBorders>
          </w:tcPr>
          <w:p w14:paraId="7F0BB60A"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424" w:type="pct"/>
            <w:gridSpan w:val="2"/>
            <w:tcBorders>
              <w:top w:val="single" w:sz="4" w:space="0" w:color="auto"/>
              <w:left w:val="single" w:sz="4" w:space="0" w:color="auto"/>
              <w:bottom w:val="single" w:sz="4" w:space="0" w:color="auto"/>
              <w:right w:val="single" w:sz="4" w:space="0" w:color="auto"/>
            </w:tcBorders>
          </w:tcPr>
          <w:p w14:paraId="7F53A3FA" w14:textId="72DC20F8" w:rsidR="005713D6" w:rsidRPr="00BC1732" w:rsidRDefault="005713D6" w:rsidP="008A416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5901D7">
              <w:rPr>
                <w:rFonts w:cs="Arial"/>
                <w:iCs/>
                <w:kern w:val="36"/>
                <w:lang w:eastAsia="en-AU"/>
              </w:rPr>
              <w:fldChar w:fldCharType="begin"/>
            </w:r>
            <w:r w:rsidR="005901D7">
              <w:rPr>
                <w:rFonts w:cs="Arial"/>
                <w:iCs/>
                <w:kern w:val="36"/>
                <w:lang w:eastAsia="en-AU"/>
              </w:rPr>
              <w:instrText xml:space="preserve"> DOCPROPERTY  PositionType  \* MERGEFORMAT </w:instrText>
            </w:r>
            <w:r w:rsidR="005901D7">
              <w:rPr>
                <w:rFonts w:cs="Arial"/>
                <w:iCs/>
                <w:kern w:val="36"/>
                <w:lang w:eastAsia="en-AU"/>
              </w:rPr>
              <w:fldChar w:fldCharType="separate"/>
            </w:r>
            <w:r w:rsidR="001B1D50">
              <w:rPr>
                <w:rFonts w:cs="Arial"/>
                <w:iCs/>
                <w:kern w:val="36"/>
                <w:lang w:eastAsia="en-AU"/>
              </w:rPr>
              <w:t>Full Time/Part Time/Casual</w:t>
            </w:r>
            <w:r w:rsidR="005901D7">
              <w:rPr>
                <w:rFonts w:cs="Arial"/>
                <w:iCs/>
                <w:kern w:val="36"/>
                <w:lang w:eastAsia="en-AU"/>
              </w:rPr>
              <w:fldChar w:fldCharType="end"/>
            </w:r>
          </w:p>
        </w:tc>
      </w:tr>
      <w:tr w:rsidR="005713D6" w14:paraId="7EF0FAC2" w14:textId="77777777" w:rsidTr="00A22629">
        <w:tc>
          <w:tcPr>
            <w:tcW w:w="2576" w:type="pct"/>
            <w:tcBorders>
              <w:top w:val="single" w:sz="4" w:space="0" w:color="auto"/>
              <w:left w:val="single" w:sz="4" w:space="0" w:color="auto"/>
              <w:bottom w:val="single" w:sz="4" w:space="0" w:color="auto"/>
              <w:right w:val="single" w:sz="4" w:space="0" w:color="auto"/>
            </w:tcBorders>
          </w:tcPr>
          <w:p w14:paraId="4D3D42E0" w14:textId="77777777" w:rsidR="005713D6" w:rsidRDefault="00044CB7" w:rsidP="009E3F3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F560C8" w:rsidRPr="00F560C8">
              <w:rPr>
                <w:rStyle w:val="InformationBlockChar"/>
                <w:b w:val="0"/>
              </w:rPr>
              <w:t>Grade 9</w:t>
            </w:r>
            <w:r w:rsidR="00F252ED">
              <w:rPr>
                <w:rStyle w:val="InformationBlockChar"/>
                <w:b w:val="0"/>
              </w:rPr>
              <w:t>-</w:t>
            </w:r>
            <w:r w:rsidR="009E3F31">
              <w:rPr>
                <w:rStyle w:val="InformationBlockChar"/>
                <w:b w:val="0"/>
              </w:rPr>
              <w:t>3</w:t>
            </w:r>
          </w:p>
        </w:tc>
        <w:tc>
          <w:tcPr>
            <w:tcW w:w="2424" w:type="pct"/>
            <w:gridSpan w:val="2"/>
            <w:tcBorders>
              <w:top w:val="single" w:sz="4" w:space="0" w:color="auto"/>
              <w:left w:val="single" w:sz="4" w:space="0" w:color="auto"/>
              <w:bottom w:val="single" w:sz="4" w:space="0" w:color="auto"/>
              <w:right w:val="single" w:sz="4" w:space="0" w:color="auto"/>
            </w:tcBorders>
          </w:tcPr>
          <w:p w14:paraId="423B7B2B" w14:textId="77777777" w:rsidR="005713D6" w:rsidRDefault="00044CB7" w:rsidP="00F560C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F560C8">
              <w:rPr>
                <w:rFonts w:cs="Arial"/>
                <w:iCs/>
                <w:kern w:val="36"/>
                <w:lang w:eastAsia="en-AU"/>
              </w:rPr>
              <w:t>Registered Nurse</w:t>
            </w:r>
          </w:p>
        </w:tc>
      </w:tr>
      <w:tr w:rsidR="00077A9F" w14:paraId="4F15F93C" w14:textId="77777777" w:rsidTr="00A22629">
        <w:tc>
          <w:tcPr>
            <w:tcW w:w="5000" w:type="pct"/>
            <w:gridSpan w:val="3"/>
            <w:tcBorders>
              <w:top w:val="single" w:sz="4" w:space="0" w:color="auto"/>
              <w:left w:val="single" w:sz="4" w:space="0" w:color="auto"/>
              <w:bottom w:val="single" w:sz="4" w:space="0" w:color="auto"/>
              <w:right w:val="single" w:sz="4" w:space="0" w:color="auto"/>
            </w:tcBorders>
          </w:tcPr>
          <w:p w14:paraId="7DD0D205" w14:textId="1AAA4D1B" w:rsidR="00077A9F" w:rsidRDefault="00077A9F" w:rsidP="00583F91">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F252ED" w:rsidRPr="00CE3380">
              <w:t xml:space="preserve">Chief </w:t>
            </w:r>
            <w:r w:rsidR="002E2091">
              <w:t xml:space="preserve">Operating Officer </w:t>
            </w:r>
          </w:p>
        </w:tc>
      </w:tr>
      <w:tr w:rsidR="00171E96" w14:paraId="230E922C" w14:textId="77777777" w:rsidTr="00A22629">
        <w:tc>
          <w:tcPr>
            <w:tcW w:w="2576" w:type="pct"/>
            <w:tcBorders>
              <w:top w:val="single" w:sz="4" w:space="0" w:color="auto"/>
              <w:left w:val="single" w:sz="4" w:space="0" w:color="auto"/>
              <w:bottom w:val="single" w:sz="4" w:space="0" w:color="auto"/>
              <w:right w:val="single" w:sz="4" w:space="0" w:color="auto"/>
            </w:tcBorders>
          </w:tcPr>
          <w:p w14:paraId="19075089" w14:textId="77777777" w:rsidR="00171E96" w:rsidRDefault="00171E96" w:rsidP="00F252E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F560C8">
              <w:rPr>
                <w:rStyle w:val="InformationBlockChar"/>
                <w:b w:val="0"/>
              </w:rPr>
              <w:t>Annulled</w:t>
            </w:r>
            <w:r w:rsidR="007E1352">
              <w:rPr>
                <w:rStyle w:val="InformationBlockChar"/>
                <w:b w:val="0"/>
              </w:rPr>
              <w:t xml:space="preserve"> </w:t>
            </w:r>
          </w:p>
        </w:tc>
        <w:tc>
          <w:tcPr>
            <w:tcW w:w="2424" w:type="pct"/>
            <w:gridSpan w:val="2"/>
            <w:tcBorders>
              <w:top w:val="single" w:sz="4" w:space="0" w:color="auto"/>
              <w:left w:val="single" w:sz="4" w:space="0" w:color="auto"/>
              <w:bottom w:val="single" w:sz="4" w:space="0" w:color="auto"/>
              <w:right w:val="single" w:sz="4" w:space="0" w:color="auto"/>
            </w:tcBorders>
          </w:tcPr>
          <w:p w14:paraId="48A95429" w14:textId="77777777" w:rsidR="00171E96" w:rsidRDefault="00171E96" w:rsidP="00B72902">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F560C8">
              <w:rPr>
                <w:rStyle w:val="InformationBlockChar"/>
                <w:b w:val="0"/>
              </w:rPr>
              <w:t xml:space="preserve"> Pre-employment</w:t>
            </w:r>
            <w:r w:rsidR="00B72902">
              <w:rPr>
                <w:rStyle w:val="InformationBlockChar"/>
                <w:b w:val="0"/>
              </w:rPr>
              <w:t xml:space="preserve"> </w:t>
            </w:r>
          </w:p>
        </w:tc>
      </w:tr>
    </w:tbl>
    <w:p w14:paraId="010A5D55" w14:textId="77777777" w:rsidR="0013547B" w:rsidRPr="008743F7" w:rsidRDefault="0013547B" w:rsidP="008743F7">
      <w:pPr>
        <w:pStyle w:val="Heading4"/>
      </w:pPr>
      <w:r w:rsidRPr="008743F7">
        <w:t>Focus of Duties:</w:t>
      </w:r>
    </w:p>
    <w:p w14:paraId="05AB33F7" w14:textId="77777777" w:rsidR="00F560C8" w:rsidRPr="009940F0" w:rsidRDefault="00F560C8" w:rsidP="00A22629">
      <w:pPr>
        <w:pStyle w:val="BulletedListLevel1"/>
        <w:numPr>
          <w:ilvl w:val="0"/>
          <w:numId w:val="0"/>
        </w:numPr>
        <w:tabs>
          <w:tab w:val="clear" w:pos="1134"/>
          <w:tab w:val="left" w:pos="-142"/>
        </w:tabs>
      </w:pPr>
      <w:r w:rsidRPr="009940F0">
        <w:t xml:space="preserve">The </w:t>
      </w:r>
      <w:r w:rsidR="00102BE2">
        <w:t>Executive Director of Nursing</w:t>
      </w:r>
      <w:r w:rsidR="00E97597">
        <w:t xml:space="preserve"> and </w:t>
      </w:r>
      <w:r w:rsidR="00102BE2">
        <w:t xml:space="preserve">Midwifery (EDNM) </w:t>
      </w:r>
      <w:r w:rsidRPr="009940F0">
        <w:t>is responsible for providing high level specialist advice on nursing</w:t>
      </w:r>
      <w:r w:rsidR="00F252ED">
        <w:t xml:space="preserve"> and midwifery</w:t>
      </w:r>
      <w:r w:rsidRPr="009940F0">
        <w:t xml:space="preserve"> policy and clinical workforce planning within the </w:t>
      </w:r>
      <w:r>
        <w:t>THS</w:t>
      </w:r>
      <w:r w:rsidRPr="009940F0">
        <w:t xml:space="preserve">, to support the delivery of safe, effective and high quality integrated patient and client care. </w:t>
      </w:r>
    </w:p>
    <w:p w14:paraId="13F5330C" w14:textId="5331A348" w:rsidR="00F560C8" w:rsidRPr="009940F0" w:rsidRDefault="00F560C8" w:rsidP="00A22629">
      <w:pPr>
        <w:pStyle w:val="BulletedListLevel1"/>
        <w:numPr>
          <w:ilvl w:val="0"/>
          <w:numId w:val="0"/>
        </w:numPr>
        <w:tabs>
          <w:tab w:val="clear" w:pos="1134"/>
          <w:tab w:val="left" w:pos="-142"/>
        </w:tabs>
      </w:pPr>
      <w:r w:rsidRPr="009940F0">
        <w:t xml:space="preserve">The </w:t>
      </w:r>
      <w:r w:rsidR="00102BE2">
        <w:t>EDNM</w:t>
      </w:r>
      <w:r w:rsidRPr="009940F0">
        <w:t xml:space="preserve"> will provide high level advice to Chief </w:t>
      </w:r>
      <w:r w:rsidR="002E2091">
        <w:t>Operating</w:t>
      </w:r>
      <w:r w:rsidRPr="009940F0">
        <w:t xml:space="preserve"> Officer</w:t>
      </w:r>
      <w:r w:rsidR="002E2091">
        <w:t xml:space="preserve"> </w:t>
      </w:r>
      <w:r w:rsidRPr="009940F0">
        <w:t xml:space="preserve">and </w:t>
      </w:r>
      <w:r w:rsidR="00F252ED">
        <w:t>o</w:t>
      </w:r>
      <w:r w:rsidRPr="009940F0">
        <w:t>perati</w:t>
      </w:r>
      <w:r w:rsidR="00F252ED">
        <w:t>o</w:t>
      </w:r>
      <w:r w:rsidRPr="009940F0">
        <w:t>n</w:t>
      </w:r>
      <w:r w:rsidR="00F252ED">
        <w:t>al</w:t>
      </w:r>
      <w:r w:rsidRPr="009940F0">
        <w:t xml:space="preserve"> </w:t>
      </w:r>
      <w:r w:rsidR="00F252ED">
        <w:t>u</w:t>
      </w:r>
      <w:r w:rsidRPr="009940F0">
        <w:t xml:space="preserve">nits in relation to legislation that affects professional practice and regulates </w:t>
      </w:r>
      <w:r w:rsidR="00E97597">
        <w:t xml:space="preserve">nursing and midwifery </w:t>
      </w:r>
      <w:r w:rsidRPr="009940F0">
        <w:t>health professionals.</w:t>
      </w:r>
    </w:p>
    <w:p w14:paraId="40B407B1" w14:textId="5DDA79F9" w:rsidR="00F560C8" w:rsidRPr="009940F0" w:rsidRDefault="00F560C8" w:rsidP="00A22629">
      <w:pPr>
        <w:pStyle w:val="BulletedListLevel1"/>
        <w:numPr>
          <w:ilvl w:val="0"/>
          <w:numId w:val="0"/>
        </w:numPr>
        <w:tabs>
          <w:tab w:val="clear" w:pos="1134"/>
          <w:tab w:val="left" w:pos="-142"/>
        </w:tabs>
      </w:pPr>
      <w:r w:rsidRPr="009940F0">
        <w:t xml:space="preserve">The </w:t>
      </w:r>
      <w:r w:rsidR="00102BE2">
        <w:t>EDNM</w:t>
      </w:r>
      <w:r w:rsidRPr="009940F0">
        <w:t xml:space="preserve"> is responsible for establishing and maintaining an effective framework that supports strategic health workforce planning across the </w:t>
      </w:r>
      <w:r w:rsidR="003558C0">
        <w:t>Tasmanian Health Service (THS)</w:t>
      </w:r>
      <w:r w:rsidRPr="009940F0">
        <w:t xml:space="preserve">. </w:t>
      </w:r>
    </w:p>
    <w:p w14:paraId="5597F1F0" w14:textId="14B1F747" w:rsidR="00F560C8" w:rsidRDefault="00F560C8" w:rsidP="00A22629">
      <w:pPr>
        <w:pStyle w:val="BulletedListLevel1"/>
        <w:numPr>
          <w:ilvl w:val="0"/>
          <w:numId w:val="0"/>
        </w:numPr>
        <w:tabs>
          <w:tab w:val="clear" w:pos="1134"/>
          <w:tab w:val="left" w:pos="-142"/>
        </w:tabs>
      </w:pPr>
      <w:r w:rsidRPr="009940F0">
        <w:t xml:space="preserve">The </w:t>
      </w:r>
      <w:r w:rsidR="00102BE2">
        <w:t>EDNM</w:t>
      </w:r>
      <w:r w:rsidR="00583F91">
        <w:t xml:space="preserve"> </w:t>
      </w:r>
      <w:r w:rsidRPr="009940F0">
        <w:t xml:space="preserve">is responsible for </w:t>
      </w:r>
      <w:r w:rsidR="003558C0">
        <w:t xml:space="preserve">driving consistency of </w:t>
      </w:r>
      <w:r w:rsidR="00C3669D">
        <w:t xml:space="preserve">nursing and midwifery </w:t>
      </w:r>
      <w:r w:rsidR="003558C0">
        <w:t>practice across the THS and drive cultural change moving towards “Magnet’ principles</w:t>
      </w:r>
      <w:r>
        <w:t>.</w:t>
      </w:r>
    </w:p>
    <w:p w14:paraId="41297208" w14:textId="77777777" w:rsidR="0013547B" w:rsidRPr="00106E69" w:rsidRDefault="0013547B" w:rsidP="00F560C8">
      <w:pPr>
        <w:pStyle w:val="Heading4"/>
        <w:rPr>
          <w:sz w:val="22"/>
        </w:rPr>
      </w:pPr>
      <w:r w:rsidRPr="008743F7">
        <w:t>Duties:</w:t>
      </w:r>
    </w:p>
    <w:p w14:paraId="6E0881AF" w14:textId="0A681246" w:rsidR="00F560C8" w:rsidRPr="0060258E" w:rsidRDefault="00C3669D" w:rsidP="00F252ED">
      <w:pPr>
        <w:pStyle w:val="NumberedList"/>
        <w:numPr>
          <w:ilvl w:val="0"/>
          <w:numId w:val="40"/>
        </w:numPr>
      </w:pPr>
      <w:r>
        <w:t>In conjunction with the Chief Nurse and Midwife, d</w:t>
      </w:r>
      <w:r w:rsidR="00F560C8" w:rsidRPr="0060258E">
        <w:t>evelop workplace frameworks and processes that facilitate the effective management of whole of agency nursing</w:t>
      </w:r>
      <w:r w:rsidR="00F252ED">
        <w:t xml:space="preserve"> and midwifery</w:t>
      </w:r>
      <w:r w:rsidR="00F560C8" w:rsidRPr="0060258E">
        <w:t xml:space="preserve"> professional issues through monitoring key trends in nursing</w:t>
      </w:r>
      <w:r w:rsidR="00F252ED">
        <w:t xml:space="preserve"> and midwifery</w:t>
      </w:r>
      <w:r w:rsidR="00F560C8" w:rsidRPr="0060258E">
        <w:t xml:space="preserve"> at a national and international level and researching the delivery of service options and models of client care.</w:t>
      </w:r>
    </w:p>
    <w:p w14:paraId="5763FC2D" w14:textId="77777777" w:rsidR="00F560C8" w:rsidRPr="0060258E" w:rsidRDefault="00F560C8" w:rsidP="00F252ED">
      <w:pPr>
        <w:pStyle w:val="NumberedList"/>
        <w:numPr>
          <w:ilvl w:val="0"/>
          <w:numId w:val="40"/>
        </w:numPr>
      </w:pPr>
      <w:r w:rsidRPr="0060258E">
        <w:t>Responsible for providing advice in relation to nursing</w:t>
      </w:r>
      <w:r w:rsidR="00F252ED">
        <w:t xml:space="preserve"> and midwifery</w:t>
      </w:r>
      <w:r w:rsidRPr="0060258E">
        <w:t xml:space="preserve"> professional support issues and identifying implications of national policies for nursing and midwifery services </w:t>
      </w:r>
      <w:r w:rsidR="00102BE2">
        <w:t>across</w:t>
      </w:r>
      <w:r w:rsidRPr="0060258E">
        <w:t xml:space="preserve"> the </w:t>
      </w:r>
      <w:r w:rsidR="00102BE2">
        <w:t>THS</w:t>
      </w:r>
      <w:r w:rsidRPr="0060258E">
        <w:t>.</w:t>
      </w:r>
    </w:p>
    <w:p w14:paraId="31CE2FE0" w14:textId="44CCC5FC" w:rsidR="000A4D55" w:rsidRPr="0060258E" w:rsidRDefault="000A4D55" w:rsidP="00F252ED">
      <w:pPr>
        <w:pStyle w:val="NumberedList"/>
        <w:numPr>
          <w:ilvl w:val="0"/>
          <w:numId w:val="40"/>
        </w:numPr>
      </w:pPr>
      <w:r w:rsidRPr="0060258E">
        <w:t xml:space="preserve">Ensure an effective and </w:t>
      </w:r>
      <w:r w:rsidR="00C17118" w:rsidRPr="0060258E">
        <w:t>high-quality</w:t>
      </w:r>
      <w:r w:rsidRPr="0060258E">
        <w:t xml:space="preserve"> relationship </w:t>
      </w:r>
      <w:r w:rsidR="00F252ED">
        <w:t>across the</w:t>
      </w:r>
      <w:r w:rsidRPr="0060258E">
        <w:t xml:space="preserve"> TH</w:t>
      </w:r>
      <w:r w:rsidR="00D64E4B">
        <w:t>S</w:t>
      </w:r>
      <w:r w:rsidR="00F252ED">
        <w:t xml:space="preserve"> and with </w:t>
      </w:r>
      <w:r w:rsidRPr="0060258E">
        <w:t xml:space="preserve">external groups </w:t>
      </w:r>
      <w:r w:rsidR="00893FCF" w:rsidRPr="0060258E">
        <w:t xml:space="preserve">intrastate </w:t>
      </w:r>
      <w:r w:rsidRPr="0060258E">
        <w:t xml:space="preserve">and </w:t>
      </w:r>
      <w:r w:rsidR="00893FCF" w:rsidRPr="0060258E">
        <w:t xml:space="preserve">interstate </w:t>
      </w:r>
      <w:r w:rsidRPr="0060258E">
        <w:t>and other key stakeholders</w:t>
      </w:r>
      <w:r w:rsidR="00F252ED">
        <w:t>,</w:t>
      </w:r>
      <w:r w:rsidRPr="0060258E">
        <w:t xml:space="preserve"> in relation to key nursing</w:t>
      </w:r>
      <w:r w:rsidR="00F252ED">
        <w:t xml:space="preserve"> and midwifery</w:t>
      </w:r>
      <w:r w:rsidRPr="0060258E">
        <w:t xml:space="preserve"> issues</w:t>
      </w:r>
      <w:r w:rsidR="00F252ED">
        <w:t>,</w:t>
      </w:r>
      <w:r w:rsidRPr="0060258E">
        <w:t xml:space="preserve"> with the objective of improving efficiency and effectiveness.</w:t>
      </w:r>
    </w:p>
    <w:p w14:paraId="4E0F82EF" w14:textId="235A7EF3" w:rsidR="000A4D55" w:rsidRPr="0060258E" w:rsidRDefault="000A4D55" w:rsidP="00F252ED">
      <w:pPr>
        <w:pStyle w:val="NumberedList"/>
        <w:numPr>
          <w:ilvl w:val="0"/>
          <w:numId w:val="40"/>
        </w:numPr>
      </w:pPr>
      <w:r w:rsidRPr="0060258E">
        <w:t xml:space="preserve">Lead, and ensure appropriate support for, the Nursing and Midwifery Executive as a key advisory group for the development of nursing and midwifery </w:t>
      </w:r>
      <w:r w:rsidR="00C3669D">
        <w:t xml:space="preserve">professional </w:t>
      </w:r>
      <w:r w:rsidRPr="0060258E">
        <w:t>practice.</w:t>
      </w:r>
    </w:p>
    <w:p w14:paraId="441EED81" w14:textId="16A253AE" w:rsidR="007C6E34" w:rsidRDefault="00C3669D" w:rsidP="00F252ED">
      <w:pPr>
        <w:pStyle w:val="NumberedList"/>
        <w:numPr>
          <w:ilvl w:val="0"/>
          <w:numId w:val="40"/>
        </w:numPr>
      </w:pPr>
      <w:r>
        <w:t>Work with stakeholders on driving new nursing and midwifery models of care.</w:t>
      </w:r>
    </w:p>
    <w:p w14:paraId="718A502B" w14:textId="77777777" w:rsidR="000A4D55" w:rsidRPr="0060258E" w:rsidRDefault="000A4D55" w:rsidP="00F252ED">
      <w:pPr>
        <w:pStyle w:val="NumberedList"/>
        <w:numPr>
          <w:ilvl w:val="0"/>
          <w:numId w:val="40"/>
        </w:numPr>
      </w:pPr>
      <w:r w:rsidRPr="0060258E">
        <w:t>Establish and maintain an effective multi-profession education and training function to support the training and development of health sector employees, including liaison with the tertiary and vocational education sectors on workforce planning issues, and the development of graduate and postgraduate education for nurses.</w:t>
      </w:r>
    </w:p>
    <w:p w14:paraId="62326772" w14:textId="439E2B40" w:rsidR="00F65B26" w:rsidRPr="00D63E81" w:rsidRDefault="00C3669D" w:rsidP="00F252ED">
      <w:pPr>
        <w:pStyle w:val="NumberedList"/>
        <w:numPr>
          <w:ilvl w:val="0"/>
          <w:numId w:val="40"/>
        </w:numPr>
      </w:pPr>
      <w:r>
        <w:t xml:space="preserve">Work with </w:t>
      </w:r>
      <w:r w:rsidR="000A4D55" w:rsidRPr="0060258E">
        <w:t xml:space="preserve">government </w:t>
      </w:r>
      <w:r>
        <w:t>to</w:t>
      </w:r>
      <w:r w:rsidR="000A4D55" w:rsidRPr="0060258E">
        <w:t xml:space="preserve"> represent the position and interests of the </w:t>
      </w:r>
      <w:r w:rsidR="000A4D55">
        <w:t>THS</w:t>
      </w:r>
      <w:r w:rsidR="000A4D55" w:rsidRPr="0060258E">
        <w:t xml:space="preserve"> in respect to a broad range of nursing</w:t>
      </w:r>
      <w:r>
        <w:t>, midwifery</w:t>
      </w:r>
      <w:r w:rsidR="000A4D55" w:rsidRPr="0060258E">
        <w:t xml:space="preserve"> and clinical workforce matters</w:t>
      </w:r>
      <w:r w:rsidR="000247D6">
        <w:t xml:space="preserve"> and p</w:t>
      </w:r>
      <w:r w:rsidR="000A4D55" w:rsidRPr="0060258E">
        <w:t>rovid</w:t>
      </w:r>
      <w:r w:rsidR="000247D6">
        <w:t>ing</w:t>
      </w:r>
      <w:r w:rsidR="000A4D55" w:rsidRPr="0060258E">
        <w:t xml:space="preserve"> strategic advice and comment where differences exist between the </w:t>
      </w:r>
      <w:r w:rsidR="000A4D55">
        <w:t>THS</w:t>
      </w:r>
      <w:r w:rsidR="000A4D55" w:rsidRPr="0060258E">
        <w:t xml:space="preserve"> and whole-of-government initiatives or practices.</w:t>
      </w:r>
    </w:p>
    <w:p w14:paraId="42B77AEC" w14:textId="77777777" w:rsidR="000A4D55" w:rsidRPr="009940F0" w:rsidRDefault="000A4D55" w:rsidP="000A4D55">
      <w:pPr>
        <w:tabs>
          <w:tab w:val="left" w:pos="180"/>
        </w:tabs>
        <w:autoSpaceDE w:val="0"/>
        <w:autoSpaceDN w:val="0"/>
        <w:adjustRightInd w:val="0"/>
        <w:spacing w:after="120"/>
        <w:ind w:left="176" w:hanging="176"/>
        <w:rPr>
          <w:b/>
          <w:i/>
          <w:sz w:val="22"/>
        </w:rPr>
      </w:pPr>
      <w:r w:rsidRPr="009940F0">
        <w:rPr>
          <w:b/>
          <w:i/>
          <w:sz w:val="22"/>
        </w:rPr>
        <w:t>General Executive Accountabilities</w:t>
      </w:r>
    </w:p>
    <w:p w14:paraId="13F388E7" w14:textId="77777777" w:rsidR="000A4D55" w:rsidRPr="0060258E" w:rsidRDefault="000A4D55" w:rsidP="00F252ED">
      <w:pPr>
        <w:pStyle w:val="NumberedList"/>
        <w:numPr>
          <w:ilvl w:val="0"/>
          <w:numId w:val="40"/>
        </w:numPr>
      </w:pPr>
      <w:r w:rsidRPr="0060258E">
        <w:t>Direct the development of governance frameworks to ensure compliance and accountability requirements relevant to nursing policy, clinical workforce planning, and education and training are met.</w:t>
      </w:r>
    </w:p>
    <w:p w14:paraId="00D7BF3E" w14:textId="77777777" w:rsidR="000A4D55" w:rsidRPr="0060258E" w:rsidRDefault="000A4D55" w:rsidP="00F252ED">
      <w:pPr>
        <w:pStyle w:val="NumberedList"/>
        <w:numPr>
          <w:ilvl w:val="0"/>
          <w:numId w:val="40"/>
        </w:numPr>
      </w:pPr>
      <w:r w:rsidRPr="0060258E">
        <w:t>Develop and implement strategies, policies, principles a</w:t>
      </w:r>
      <w:r w:rsidR="007C6E34">
        <w:t xml:space="preserve">nd practices supporting nursing, </w:t>
      </w:r>
      <w:r w:rsidRPr="0060258E">
        <w:t>midwifery</w:t>
      </w:r>
      <w:r w:rsidR="00F252ED">
        <w:t>,</w:t>
      </w:r>
      <w:r w:rsidR="007C6E34">
        <w:t xml:space="preserve"> </w:t>
      </w:r>
      <w:r w:rsidRPr="0060258E">
        <w:t xml:space="preserve">effective health workforce planning and professional practice </w:t>
      </w:r>
      <w:r w:rsidR="00102BE2">
        <w:t>across</w:t>
      </w:r>
      <w:r w:rsidRPr="0060258E">
        <w:t xml:space="preserve"> the </w:t>
      </w:r>
      <w:r w:rsidR="00102BE2">
        <w:t>THS</w:t>
      </w:r>
      <w:r w:rsidRPr="0060258E">
        <w:t>.</w:t>
      </w:r>
    </w:p>
    <w:p w14:paraId="6FD05F46" w14:textId="77777777" w:rsidR="000A4D55" w:rsidRPr="0060258E" w:rsidRDefault="000A4D55" w:rsidP="00F252ED">
      <w:pPr>
        <w:pStyle w:val="NumberedList"/>
        <w:numPr>
          <w:ilvl w:val="0"/>
          <w:numId w:val="40"/>
        </w:numPr>
      </w:pPr>
      <w:r w:rsidRPr="0060258E">
        <w:t>Determine and actively monitor key metrics and measurements that pertain to nursing</w:t>
      </w:r>
      <w:r w:rsidR="00E97597">
        <w:t xml:space="preserve"> and</w:t>
      </w:r>
      <w:r w:rsidR="00E97597" w:rsidRPr="0060258E">
        <w:t xml:space="preserve"> </w:t>
      </w:r>
      <w:r w:rsidRPr="0060258E">
        <w:t>midwifery</w:t>
      </w:r>
      <w:r w:rsidR="000247D6">
        <w:t xml:space="preserve"> </w:t>
      </w:r>
      <w:r w:rsidRPr="0060258E">
        <w:t>clinical education and training for service delivery and ensure service level agreements and obligations are met.</w:t>
      </w:r>
    </w:p>
    <w:p w14:paraId="27E3F1A6" w14:textId="25EDFCAF" w:rsidR="000A4D55" w:rsidRPr="0060258E" w:rsidRDefault="000A4D55" w:rsidP="00F252ED">
      <w:pPr>
        <w:pStyle w:val="NumberedList"/>
        <w:numPr>
          <w:ilvl w:val="0"/>
          <w:numId w:val="40"/>
        </w:numPr>
      </w:pPr>
      <w:r w:rsidRPr="0060258E">
        <w:t>Ensur</w:t>
      </w:r>
      <w:r w:rsidR="00F252ED">
        <w:t>e</w:t>
      </w:r>
      <w:r w:rsidRPr="0060258E">
        <w:t xml:space="preserve"> compliance with relevant </w:t>
      </w:r>
      <w:r>
        <w:t>TH</w:t>
      </w:r>
      <w:r w:rsidRPr="0060258E">
        <w:t>S policies, practices, procedures, codes of conduct and probity requirements.</w:t>
      </w:r>
    </w:p>
    <w:p w14:paraId="6EBA3E00" w14:textId="77777777" w:rsidR="000A4D55" w:rsidRPr="0060258E" w:rsidRDefault="000A4D55" w:rsidP="00F252ED">
      <w:pPr>
        <w:pStyle w:val="NumberedList"/>
        <w:numPr>
          <w:ilvl w:val="0"/>
          <w:numId w:val="40"/>
        </w:numPr>
      </w:pPr>
      <w:r w:rsidRPr="0060258E">
        <w:t>Apprais</w:t>
      </w:r>
      <w:r w:rsidR="00F252ED">
        <w:t>e</w:t>
      </w:r>
      <w:r w:rsidRPr="0060258E">
        <w:t xml:space="preserve"> the performance of supervised staff and provid</w:t>
      </w:r>
      <w:r w:rsidR="00F252ED">
        <w:t xml:space="preserve">e </w:t>
      </w:r>
      <w:r w:rsidRPr="0060258E">
        <w:t>counsel and feedback to ensure organisational and personal development objectives are achieved.</w:t>
      </w:r>
    </w:p>
    <w:p w14:paraId="79E977E3" w14:textId="77777777" w:rsidR="00F252ED" w:rsidRDefault="00F252ED" w:rsidP="00F252ED">
      <w:pPr>
        <w:pStyle w:val="NumberedList"/>
        <w:numPr>
          <w:ilvl w:val="0"/>
          <w:numId w:val="40"/>
        </w:numPr>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0CA94344" w14:textId="32E4055B" w:rsidR="00F252ED" w:rsidRDefault="00F252ED" w:rsidP="00F252ED">
      <w:pPr>
        <w:pStyle w:val="NumberedList"/>
        <w:numPr>
          <w:ilvl w:val="0"/>
          <w:numId w:val="40"/>
        </w:numPr>
      </w:pPr>
      <w:r>
        <w:t>The incumbent can expect to be allocated duties, not specifically mentioned in this document, that are within the capacity, qualifications and experience normally expected from persons occupying positions at this classification level.</w:t>
      </w:r>
    </w:p>
    <w:p w14:paraId="70AE43A1" w14:textId="4800A86E" w:rsidR="00C3669D" w:rsidRDefault="00C3669D" w:rsidP="00F252ED">
      <w:pPr>
        <w:pStyle w:val="NumberedList"/>
        <w:numPr>
          <w:ilvl w:val="0"/>
          <w:numId w:val="40"/>
        </w:numPr>
      </w:pPr>
      <w:r>
        <w:t>Lead the strategic planning for the nursing and midwifery professions across the THS.</w:t>
      </w:r>
    </w:p>
    <w:p w14:paraId="54864EA9" w14:textId="77777777" w:rsidR="0013547B" w:rsidRDefault="0013547B" w:rsidP="008743F7">
      <w:pPr>
        <w:pStyle w:val="Heading4"/>
      </w:pPr>
      <w:r>
        <w:t>Scope of Work Performed:</w:t>
      </w:r>
    </w:p>
    <w:p w14:paraId="3F8483C2" w14:textId="77777777" w:rsidR="000A4D55" w:rsidRPr="0060258E" w:rsidRDefault="000A4D55" w:rsidP="008732FE">
      <w:pPr>
        <w:pStyle w:val="BulletedListLevel1"/>
        <w:tabs>
          <w:tab w:val="clear" w:pos="567"/>
        </w:tabs>
      </w:pPr>
      <w:r w:rsidRPr="0060258E">
        <w:t xml:space="preserve">The </w:t>
      </w:r>
      <w:r w:rsidR="00102BE2">
        <w:t>EDNM</w:t>
      </w:r>
      <w:r w:rsidRPr="0060258E">
        <w:t xml:space="preserve"> </w:t>
      </w:r>
      <w:r w:rsidR="00102BE2">
        <w:t>operates with a</w:t>
      </w:r>
      <w:r w:rsidRPr="0060258E">
        <w:t xml:space="preserve"> high degree of autonomy and is expected to </w:t>
      </w:r>
      <w:r w:rsidR="000247D6">
        <w:t>identify, define and develop strategies, priorities and</w:t>
      </w:r>
      <w:r w:rsidRPr="0060258E">
        <w:t xml:space="preserve"> work standards</w:t>
      </w:r>
      <w:r w:rsidR="000247D6">
        <w:t>,</w:t>
      </w:r>
      <w:r w:rsidRPr="0060258E">
        <w:t xml:space="preserve"> and allocate resources</w:t>
      </w:r>
      <w:r w:rsidR="000247D6">
        <w:t>,</w:t>
      </w:r>
      <w:r w:rsidRPr="0060258E">
        <w:t xml:space="preserve"> </w:t>
      </w:r>
      <w:r w:rsidR="00102BE2">
        <w:t>across</w:t>
      </w:r>
      <w:r w:rsidRPr="0060258E">
        <w:t xml:space="preserve"> Nursing</w:t>
      </w:r>
      <w:r w:rsidR="000247D6">
        <w:t xml:space="preserve"> and Midwifery</w:t>
      </w:r>
      <w:r w:rsidRPr="0060258E">
        <w:t>.</w:t>
      </w:r>
    </w:p>
    <w:p w14:paraId="59BF8590" w14:textId="36039586" w:rsidR="000A4D55" w:rsidRPr="0060258E" w:rsidRDefault="000A4D55" w:rsidP="000A4D55">
      <w:pPr>
        <w:pStyle w:val="BulletedListLevel1"/>
      </w:pPr>
      <w:r w:rsidRPr="0060258E">
        <w:t xml:space="preserve">Independent judgement is critical to the </w:t>
      </w:r>
      <w:r w:rsidR="00C3669D">
        <w:t>THS</w:t>
      </w:r>
      <w:r w:rsidRPr="0060258E">
        <w:t xml:space="preserve"> and is a requirement of the position. The </w:t>
      </w:r>
      <w:r w:rsidR="00102BE2">
        <w:t>EDNM</w:t>
      </w:r>
      <w:r w:rsidRPr="0060258E">
        <w:t xml:space="preserve"> must operate within the administrative framework provided by the Tasmanian Government financial regulations, other relevant State legislation, the Treasurer’s Instructions and Australian Government legislation.</w:t>
      </w:r>
    </w:p>
    <w:p w14:paraId="2373C838" w14:textId="4C3484C1" w:rsidR="000A4D55" w:rsidRPr="0060258E" w:rsidRDefault="000A4D55" w:rsidP="000A4D55">
      <w:pPr>
        <w:pStyle w:val="BulletedListLevel1"/>
      </w:pPr>
      <w:r w:rsidRPr="0060258E">
        <w:t xml:space="preserve">The </w:t>
      </w:r>
      <w:r w:rsidR="00102BE2">
        <w:t>EDNM</w:t>
      </w:r>
      <w:r w:rsidRPr="0060258E">
        <w:t xml:space="preserve"> provides leadership for the nursing</w:t>
      </w:r>
      <w:r w:rsidR="00B51367">
        <w:t xml:space="preserve"> and midwifery</w:t>
      </w:r>
      <w:r w:rsidRPr="0060258E">
        <w:t xml:space="preserve"> profession</w:t>
      </w:r>
      <w:r w:rsidR="00B51367">
        <w:t>s</w:t>
      </w:r>
      <w:r w:rsidRPr="0060258E">
        <w:t xml:space="preserve"> </w:t>
      </w:r>
      <w:r w:rsidR="00102BE2">
        <w:t>across</w:t>
      </w:r>
      <w:r w:rsidRPr="0060258E">
        <w:t xml:space="preserve"> the </w:t>
      </w:r>
      <w:r w:rsidR="00C17118">
        <w:t>THS</w:t>
      </w:r>
      <w:r w:rsidR="00C17118" w:rsidRPr="0060258E">
        <w:t xml:space="preserve"> and</w:t>
      </w:r>
      <w:r w:rsidRPr="0060258E">
        <w:t xml:space="preserve"> is the major source of advice on professional matters</w:t>
      </w:r>
      <w:r w:rsidR="00C3669D">
        <w:t>.</w:t>
      </w:r>
    </w:p>
    <w:p w14:paraId="47FC5D54" w14:textId="77777777" w:rsidR="00C3669D" w:rsidRDefault="00C3669D" w:rsidP="002E2091">
      <w:pPr>
        <w:pStyle w:val="BulletedListLevel1"/>
        <w:spacing w:after="120"/>
      </w:pPr>
      <w:r>
        <w:t>Work with industrial organisations and staff to ensure the operationalisation of legislative requirements.</w:t>
      </w:r>
    </w:p>
    <w:p w14:paraId="7BAA6FC9" w14:textId="0E7F62C2" w:rsidR="002E2091" w:rsidRDefault="000A4D55" w:rsidP="002E2091">
      <w:pPr>
        <w:pStyle w:val="BulletedListLevel1"/>
        <w:spacing w:after="120"/>
      </w:pPr>
      <w:r w:rsidRPr="0060258E">
        <w:t xml:space="preserve">Participate as a senior member of the </w:t>
      </w:r>
      <w:r w:rsidR="007C6E34">
        <w:t>Executive</w:t>
      </w:r>
      <w:r w:rsidRPr="0060258E">
        <w:t xml:space="preserve"> and make a significant contribution to corporate direction and resource allocation.</w:t>
      </w:r>
    </w:p>
    <w:p w14:paraId="6621DA2F" w14:textId="379549D7" w:rsidR="00A22629" w:rsidRPr="00C3669D" w:rsidRDefault="008A4168" w:rsidP="002E2091">
      <w:pPr>
        <w:pStyle w:val="BulletedListLevel1"/>
        <w:spacing w:after="240"/>
      </w:pPr>
      <w:proofErr w:type="gramStart"/>
      <w:r w:rsidRPr="002E2091">
        <w:rPr>
          <w:iCs/>
        </w:rPr>
        <w:t>Comply at all times</w:t>
      </w:r>
      <w:proofErr w:type="gramEnd"/>
      <w:r w:rsidRPr="002E2091">
        <w:rPr>
          <w:iCs/>
        </w:rPr>
        <w:t xml:space="preserve"> with THS policy and protocol requirements, in particular those relating to mandatory education, training and assessment.</w:t>
      </w:r>
    </w:p>
    <w:p w14:paraId="753E8D47" w14:textId="3C2C78E0" w:rsidR="00C3669D" w:rsidRPr="002E2091" w:rsidRDefault="00C3669D" w:rsidP="002E2091">
      <w:pPr>
        <w:pStyle w:val="BulletedListLevel1"/>
        <w:spacing w:after="240"/>
      </w:pPr>
      <w:r>
        <w:rPr>
          <w:iCs/>
        </w:rPr>
        <w:t>The EDNM works with the Department of Health and State Service Management Office to negotiate and implement the EBA across the THS.</w:t>
      </w:r>
    </w:p>
    <w:p w14:paraId="3BBC2FCA" w14:textId="77777777" w:rsidR="0013547B" w:rsidRDefault="00831D3C" w:rsidP="008743F7">
      <w:pPr>
        <w:pStyle w:val="Heading4"/>
      </w:pPr>
      <w:r>
        <w:t>Essential Requirements:</w:t>
      </w:r>
    </w:p>
    <w:p w14:paraId="3D8235BE" w14:textId="77777777" w:rsidR="00672455"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754A04D" w14:textId="77777777" w:rsidR="00102BE2" w:rsidRPr="00102BE2" w:rsidRDefault="00102BE2" w:rsidP="006F797F">
      <w:pPr>
        <w:pStyle w:val="BulletedListLevel1"/>
        <w:numPr>
          <w:ilvl w:val="0"/>
          <w:numId w:val="42"/>
        </w:numPr>
        <w:tabs>
          <w:tab w:val="clear" w:pos="1134"/>
        </w:tabs>
        <w:ind w:left="360"/>
      </w:pPr>
      <w:r>
        <w:t>Registered with the Nursing and Midwifery Board of Australia as a Registered Nurse.</w:t>
      </w:r>
    </w:p>
    <w:p w14:paraId="1496817E" w14:textId="77777777" w:rsidR="0013547B" w:rsidRDefault="0013547B" w:rsidP="006F797F">
      <w:pPr>
        <w:pStyle w:val="BulletedListLevel1"/>
        <w:numPr>
          <w:ilvl w:val="0"/>
          <w:numId w:val="42"/>
        </w:numPr>
        <w:ind w:left="360"/>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6CF2783E" w14:textId="77777777" w:rsidR="0013547B" w:rsidRDefault="00831D3C" w:rsidP="006F797F">
      <w:pPr>
        <w:pStyle w:val="BulletedListLevel1"/>
        <w:numPr>
          <w:ilvl w:val="0"/>
          <w:numId w:val="32"/>
        </w:numPr>
        <w:tabs>
          <w:tab w:val="clear" w:pos="1134"/>
          <w:tab w:val="num" w:pos="-1746"/>
        </w:tabs>
        <w:ind w:left="774" w:hanging="348"/>
      </w:pPr>
      <w:r>
        <w:t>Conviction checks in the following areas:</w:t>
      </w:r>
    </w:p>
    <w:p w14:paraId="2CFBC894" w14:textId="77777777" w:rsidR="00831D3C" w:rsidRDefault="007D4E47" w:rsidP="006F797F">
      <w:pPr>
        <w:pStyle w:val="BulletedListLevel1"/>
        <w:numPr>
          <w:ilvl w:val="1"/>
          <w:numId w:val="31"/>
        </w:numPr>
        <w:tabs>
          <w:tab w:val="clear" w:pos="720"/>
          <w:tab w:val="num" w:pos="-1233"/>
          <w:tab w:val="num" w:pos="1701"/>
        </w:tabs>
        <w:ind w:left="1341" w:hanging="348"/>
      </w:pPr>
      <w:r>
        <w:t>crimes of v</w:t>
      </w:r>
      <w:r w:rsidR="00831D3C">
        <w:t>iolence</w:t>
      </w:r>
    </w:p>
    <w:p w14:paraId="524A9887" w14:textId="77777777" w:rsidR="007D4E47" w:rsidRDefault="007D4E47" w:rsidP="006F797F">
      <w:pPr>
        <w:pStyle w:val="BulletedListLevel1"/>
        <w:numPr>
          <w:ilvl w:val="1"/>
          <w:numId w:val="31"/>
        </w:numPr>
        <w:tabs>
          <w:tab w:val="clear" w:pos="720"/>
          <w:tab w:val="num" w:pos="-873"/>
          <w:tab w:val="num" w:pos="1701"/>
        </w:tabs>
        <w:ind w:left="1341" w:hanging="348"/>
      </w:pPr>
      <w:r>
        <w:t>sex related offences</w:t>
      </w:r>
    </w:p>
    <w:p w14:paraId="12CA46D1" w14:textId="77777777" w:rsidR="007D4E47" w:rsidRDefault="007D4E47" w:rsidP="006F797F">
      <w:pPr>
        <w:pStyle w:val="BulletedListLevel1"/>
        <w:numPr>
          <w:ilvl w:val="1"/>
          <w:numId w:val="31"/>
        </w:numPr>
        <w:tabs>
          <w:tab w:val="clear" w:pos="720"/>
          <w:tab w:val="num" w:pos="-513"/>
          <w:tab w:val="num" w:pos="1701"/>
        </w:tabs>
        <w:ind w:left="1341" w:hanging="348"/>
      </w:pPr>
      <w:r>
        <w:t>serious drug offences</w:t>
      </w:r>
    </w:p>
    <w:p w14:paraId="750B763F" w14:textId="77777777" w:rsidR="007D4E47" w:rsidRDefault="007D4E47" w:rsidP="006F797F">
      <w:pPr>
        <w:pStyle w:val="BulletedListLevel1"/>
        <w:numPr>
          <w:ilvl w:val="1"/>
          <w:numId w:val="31"/>
        </w:numPr>
        <w:tabs>
          <w:tab w:val="clear" w:pos="720"/>
          <w:tab w:val="num" w:pos="-153"/>
          <w:tab w:val="num" w:pos="1701"/>
        </w:tabs>
        <w:ind w:left="1341" w:hanging="348"/>
      </w:pPr>
      <w:r>
        <w:t>crimes involving dishonesty</w:t>
      </w:r>
    </w:p>
    <w:p w14:paraId="53C4432D" w14:textId="77777777" w:rsidR="007D4E47" w:rsidRDefault="007D4E47" w:rsidP="006F797F">
      <w:pPr>
        <w:pStyle w:val="BulletedListLevel1"/>
        <w:numPr>
          <w:ilvl w:val="0"/>
          <w:numId w:val="32"/>
        </w:numPr>
        <w:tabs>
          <w:tab w:val="clear" w:pos="1134"/>
          <w:tab w:val="num" w:pos="54"/>
        </w:tabs>
        <w:ind w:left="774" w:hanging="348"/>
      </w:pPr>
      <w:r>
        <w:t>Identification check</w:t>
      </w:r>
    </w:p>
    <w:p w14:paraId="2B51EB97" w14:textId="77777777" w:rsidR="007D4E47" w:rsidRDefault="007D4E47" w:rsidP="006F797F">
      <w:pPr>
        <w:pStyle w:val="BulletedListLevel1"/>
        <w:numPr>
          <w:ilvl w:val="0"/>
          <w:numId w:val="32"/>
        </w:numPr>
        <w:tabs>
          <w:tab w:val="clear" w:pos="1134"/>
          <w:tab w:val="num" w:pos="414"/>
        </w:tabs>
        <w:ind w:left="774" w:hanging="348"/>
      </w:pPr>
      <w:r>
        <w:t>Disciplinary action in previous employment check</w:t>
      </w:r>
      <w:r w:rsidR="004B0994">
        <w:t>.</w:t>
      </w:r>
    </w:p>
    <w:p w14:paraId="00C7DC52" w14:textId="77777777" w:rsidR="00B51367" w:rsidRDefault="00B51367" w:rsidP="008743F7">
      <w:pPr>
        <w:pStyle w:val="Heading4"/>
      </w:pPr>
      <w:r>
        <w:t>Desirable Requirements</w:t>
      </w:r>
    </w:p>
    <w:p w14:paraId="0E5BEED0" w14:textId="77777777" w:rsidR="00B51367" w:rsidRDefault="00B51367" w:rsidP="00B51367">
      <w:pPr>
        <w:pStyle w:val="NumberedList"/>
        <w:numPr>
          <w:ilvl w:val="0"/>
          <w:numId w:val="41"/>
        </w:numPr>
      </w:pPr>
      <w:r>
        <w:t>Tertiary qualifications in a relevant area that complement this role.</w:t>
      </w:r>
    </w:p>
    <w:p w14:paraId="77E55DCE" w14:textId="77777777" w:rsidR="0013547B" w:rsidRDefault="0013547B" w:rsidP="008743F7">
      <w:pPr>
        <w:pStyle w:val="Heading4"/>
      </w:pPr>
      <w:r>
        <w:t>Selection Criteria:</w:t>
      </w:r>
    </w:p>
    <w:p w14:paraId="354C8EAD" w14:textId="0CF46046" w:rsidR="000A4D55" w:rsidRDefault="000A4D55" w:rsidP="008A4168">
      <w:pPr>
        <w:pStyle w:val="NumberedList"/>
        <w:numPr>
          <w:ilvl w:val="0"/>
          <w:numId w:val="44"/>
        </w:numPr>
        <w:ind w:left="426" w:hanging="426"/>
      </w:pPr>
      <w:r>
        <w:t xml:space="preserve">Comprehensive and current knowledge of, and </w:t>
      </w:r>
      <w:r w:rsidR="00A9141E">
        <w:t>high-level</w:t>
      </w:r>
      <w:r>
        <w:t xml:space="preserve"> experience in, the profession of nursing and </w:t>
      </w:r>
      <w:r w:rsidR="008A4168">
        <w:t xml:space="preserve">midwifery </w:t>
      </w:r>
      <w:r w:rsidR="00C3669D">
        <w:t xml:space="preserve">in </w:t>
      </w:r>
      <w:r>
        <w:t>the health industry</w:t>
      </w:r>
      <w:r w:rsidR="008A4168">
        <w:t>, with significant experience working with a multidisciplinary team.</w:t>
      </w:r>
    </w:p>
    <w:p w14:paraId="550A5531" w14:textId="77777777" w:rsidR="000A4D55" w:rsidRDefault="000A4D55" w:rsidP="008A4168">
      <w:pPr>
        <w:pStyle w:val="NumberedList"/>
        <w:numPr>
          <w:ilvl w:val="0"/>
          <w:numId w:val="44"/>
        </w:numPr>
        <w:ind w:left="426" w:hanging="426"/>
      </w:pPr>
      <w:r>
        <w:t xml:space="preserve">Proven high level management experience in the health sector, and the capacity to provide leadership and vision in the maintenance of a contemporary approach to </w:t>
      </w:r>
      <w:r w:rsidR="007C6E34">
        <w:t>clinical</w:t>
      </w:r>
      <w:r>
        <w:t xml:space="preserve"> practice</w:t>
      </w:r>
      <w:r w:rsidR="00036C53">
        <w:t>.</w:t>
      </w:r>
    </w:p>
    <w:p w14:paraId="08732A8C" w14:textId="77777777" w:rsidR="000A4D55" w:rsidRDefault="000A4D55" w:rsidP="008A4168">
      <w:pPr>
        <w:pStyle w:val="NumberedList"/>
        <w:numPr>
          <w:ilvl w:val="0"/>
          <w:numId w:val="44"/>
        </w:numPr>
        <w:ind w:left="426" w:hanging="426"/>
      </w:pPr>
      <w:r>
        <w:t>Highly developed interpersonal skills</w:t>
      </w:r>
      <w:r w:rsidR="00B51367">
        <w:t>,</w:t>
      </w:r>
      <w:r>
        <w:t xml:space="preserve"> </w:t>
      </w:r>
      <w:r w:rsidR="00B51367">
        <w:t>including</w:t>
      </w:r>
      <w:r>
        <w:t xml:space="preserve"> oral and written communication, negotiation</w:t>
      </w:r>
      <w:r w:rsidR="00B51367">
        <w:t xml:space="preserve"> and c</w:t>
      </w:r>
      <w:r>
        <w:t>onflict resolution</w:t>
      </w:r>
      <w:r w:rsidR="00B51367">
        <w:t>,</w:t>
      </w:r>
      <w:r>
        <w:t xml:space="preserve"> that result in the ability to develop and maintain networks and liaise with a broad range of stakeholders  </w:t>
      </w:r>
      <w:r w:rsidR="00102BE2">
        <w:t>across</w:t>
      </w:r>
      <w:r>
        <w:t xml:space="preserve"> the </w:t>
      </w:r>
      <w:r w:rsidR="00102BE2">
        <w:t>THS</w:t>
      </w:r>
      <w:r>
        <w:t>, the State and nationally.</w:t>
      </w:r>
    </w:p>
    <w:p w14:paraId="4533E5FF" w14:textId="77777777" w:rsidR="000A4D55" w:rsidRDefault="000A4D55" w:rsidP="008A4168">
      <w:pPr>
        <w:pStyle w:val="NumberedList"/>
        <w:numPr>
          <w:ilvl w:val="0"/>
          <w:numId w:val="44"/>
        </w:numPr>
        <w:ind w:left="426" w:hanging="426"/>
      </w:pPr>
      <w:r>
        <w:t xml:space="preserve">Proven high level strategic, conceptual, analytical and creative skills with the ability to understand and make sound judgments about the political, social and organisational environment impacting on the nursing profession and the </w:t>
      </w:r>
      <w:r w:rsidR="00102BE2">
        <w:t>THS</w:t>
      </w:r>
      <w:r>
        <w:t>.</w:t>
      </w:r>
    </w:p>
    <w:p w14:paraId="730B36C2" w14:textId="77777777" w:rsidR="000A4D55" w:rsidRDefault="000A4D55" w:rsidP="008A4168">
      <w:pPr>
        <w:pStyle w:val="NumberedList"/>
        <w:numPr>
          <w:ilvl w:val="0"/>
          <w:numId w:val="44"/>
        </w:numPr>
        <w:ind w:left="426" w:hanging="426"/>
      </w:pPr>
      <w:r>
        <w:t>Proven ability to be adaptable and flexible in order to achieve results in an environment of change, ambiguity and pressure.</w:t>
      </w:r>
    </w:p>
    <w:p w14:paraId="1040A97D" w14:textId="77777777" w:rsidR="0013547B" w:rsidRDefault="0013547B" w:rsidP="008743F7">
      <w:pPr>
        <w:pStyle w:val="Heading4"/>
      </w:pPr>
      <w:r>
        <w:t>Working Environment:</w:t>
      </w:r>
    </w:p>
    <w:p w14:paraId="1BB2E160" w14:textId="6342D9CA" w:rsidR="00C96615" w:rsidRPr="004B0994" w:rsidRDefault="00C96615" w:rsidP="00C96615">
      <w:pPr>
        <w:rPr>
          <w:bCs/>
        </w:rPr>
      </w:pPr>
      <w:r w:rsidRPr="004B0994">
        <w:rPr>
          <w:bCs/>
        </w:rPr>
        <w:t xml:space="preserve">The Tasmanian Health </w:t>
      </w:r>
      <w:r>
        <w:rPr>
          <w:bCs/>
        </w:rPr>
        <w:t>Service</w:t>
      </w:r>
      <w:r w:rsidRPr="004B0994">
        <w:rPr>
          <w:bCs/>
        </w:rPr>
        <w:t xml:space="preserve"> (TH</w:t>
      </w:r>
      <w:r>
        <w:rPr>
          <w:bCs/>
        </w:rPr>
        <w:t>S</w:t>
      </w:r>
      <w:r w:rsidRPr="004B0994">
        <w:rPr>
          <w:bCs/>
        </w:rPr>
        <w:t xml:space="preserve">) </w:t>
      </w:r>
      <w:r w:rsidR="00C3669D">
        <w:rPr>
          <w:bCs/>
        </w:rPr>
        <w:t>is</w:t>
      </w:r>
      <w:r w:rsidR="00C3669D" w:rsidRPr="004B0994">
        <w:rPr>
          <w:bCs/>
        </w:rPr>
        <w:t xml:space="preserve"> </w:t>
      </w:r>
      <w:r w:rsidRPr="004B0994">
        <w:rPr>
          <w:bCs/>
        </w:rPr>
        <w:t>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387CE5DC" w14:textId="77777777" w:rsidR="00C96615" w:rsidRPr="004B0994" w:rsidRDefault="00C96615" w:rsidP="00C96615">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2A8AF56D" w14:textId="01E9C7AD" w:rsidR="00C96615" w:rsidRDefault="00C96615" w:rsidP="00C96615">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14:paraId="2FF61B88" w14:textId="77777777" w:rsidR="00C96615" w:rsidRPr="004B0994" w:rsidRDefault="00C96615" w:rsidP="00C96615">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w:t>
      </w:r>
      <w:r>
        <w:rPr>
          <w:bCs/>
        </w:rPr>
        <w:t>o</w:t>
      </w:r>
      <w:r w:rsidRPr="004B0994">
        <w:rPr>
          <w:bCs/>
        </w:rPr>
        <w:t>H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0F8B0E72" w14:textId="77777777" w:rsidR="00C96615" w:rsidRPr="004B0994" w:rsidRDefault="00C96615" w:rsidP="00C96615">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w:t>
      </w:r>
      <w:r>
        <w:rPr>
          <w:bCs/>
        </w:rPr>
        <w:t>pplicable to this position.  DoH</w:t>
      </w:r>
      <w:r w:rsidRPr="004B0994">
        <w:rPr>
          <w:bCs/>
        </w:rPr>
        <w:t xml:space="preserve">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4B5DD50" w14:textId="77777777" w:rsidR="00C96615" w:rsidRPr="004B0994" w:rsidRDefault="00C96615" w:rsidP="00C96615">
      <w:pPr>
        <w:rPr>
          <w:bCs/>
        </w:rPr>
      </w:pPr>
      <w:r w:rsidRPr="004B0994">
        <w:rPr>
          <w:bCs/>
          <w:i/>
        </w:rPr>
        <w:t xml:space="preserve">Blood borne viruses and immunisation: </w:t>
      </w:r>
      <w:r w:rsidRPr="004B0994">
        <w:rPr>
          <w:bCs/>
        </w:rPr>
        <w:t xml:space="preserve">Health </w:t>
      </w:r>
      <w:r>
        <w:rPr>
          <w:bCs/>
        </w:rPr>
        <w:t>Care Workers (as defined by DoH</w:t>
      </w:r>
      <w:r w:rsidRPr="004B0994">
        <w:rPr>
          <w:bCs/>
        </w:rPr>
        <w:t xml:space="preserve"> 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FF84538" w14:textId="77777777" w:rsidR="00C96615" w:rsidRPr="004B0994" w:rsidRDefault="00C96615" w:rsidP="00C96615">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14:paraId="6284322F" w14:textId="77777777" w:rsidR="00C96615" w:rsidRDefault="00C96615" w:rsidP="00C96615">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048621CD" w14:textId="77777777" w:rsidR="00C96615" w:rsidRPr="004B0994" w:rsidRDefault="00C96615" w:rsidP="00C96615">
      <w:pPr>
        <w:rPr>
          <w:bCs/>
          <w:lang w:val="en-US"/>
        </w:rPr>
      </w:pPr>
    </w:p>
    <w:p w14:paraId="28CB5817"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CC7E" w14:textId="77777777" w:rsidR="00D86039" w:rsidRDefault="00D86039">
      <w:r>
        <w:separator/>
      </w:r>
    </w:p>
  </w:endnote>
  <w:endnote w:type="continuationSeparator" w:id="0">
    <w:p w14:paraId="3B8EC070" w14:textId="77777777" w:rsidR="00D86039" w:rsidRDefault="00D8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E23F8" w14:textId="77777777" w:rsidR="00672455" w:rsidRDefault="00672455">
    <w:pPr>
      <w:pStyle w:val="Footer"/>
    </w:pPr>
    <w:r>
      <w:t xml:space="preserve">Page </w:t>
    </w:r>
    <w:r w:rsidR="00930D8A">
      <w:fldChar w:fldCharType="begin"/>
    </w:r>
    <w:r w:rsidR="00930D8A">
      <w:instrText xml:space="preserve"> PAGE </w:instrText>
    </w:r>
    <w:r w:rsidR="00930D8A">
      <w:fldChar w:fldCharType="separate"/>
    </w:r>
    <w:r w:rsidR="00C96615">
      <w:rPr>
        <w:noProof/>
      </w:rPr>
      <w:t>1</w:t>
    </w:r>
    <w:r w:rsidR="00930D8A">
      <w:rPr>
        <w:noProof/>
      </w:rPr>
      <w:fldChar w:fldCharType="end"/>
    </w:r>
    <w:r>
      <w:t xml:space="preserve"> of </w:t>
    </w:r>
    <w:r w:rsidR="001B1D50">
      <w:rPr>
        <w:noProof/>
      </w:rPr>
      <w:fldChar w:fldCharType="begin"/>
    </w:r>
    <w:r w:rsidR="001B1D50">
      <w:rPr>
        <w:noProof/>
      </w:rPr>
      <w:instrText xml:space="preserve"> NUMPAGES </w:instrText>
    </w:r>
    <w:r w:rsidR="001B1D50">
      <w:rPr>
        <w:noProof/>
      </w:rPr>
      <w:fldChar w:fldCharType="separate"/>
    </w:r>
    <w:r w:rsidR="00C96615">
      <w:rPr>
        <w:noProof/>
      </w:rPr>
      <w:t>5</w:t>
    </w:r>
    <w:r w:rsidR="001B1D5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BA60" w14:textId="77777777"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FA70ED">
      <w:rPr>
        <w:noProof/>
        <w:lang w:val="en-US"/>
      </w:rPr>
      <w:t>5</w:t>
    </w:r>
    <w:r w:rsidR="007D56E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C78D2" w14:textId="77777777" w:rsidR="00D86039" w:rsidRDefault="00D86039">
      <w:r>
        <w:separator/>
      </w:r>
    </w:p>
  </w:footnote>
  <w:footnote w:type="continuationSeparator" w:id="0">
    <w:p w14:paraId="5EBCB615" w14:textId="77777777" w:rsidR="00D86039" w:rsidRDefault="00D8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7DAC5" w14:textId="77777777" w:rsidR="00672455" w:rsidRDefault="006724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F92ADD"/>
    <w:multiLevelType w:val="hybridMultilevel"/>
    <w:tmpl w:val="2C2C09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132209"/>
    <w:multiLevelType w:val="hybridMultilevel"/>
    <w:tmpl w:val="7D3E4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0E057B4"/>
    <w:multiLevelType w:val="hybridMultilevel"/>
    <w:tmpl w:val="C54A299A"/>
    <w:lvl w:ilvl="0" w:tplc="0C090003">
      <w:start w:val="1"/>
      <w:numFmt w:val="bullet"/>
      <w:lvlText w:val="o"/>
      <w:lvlJc w:val="left"/>
      <w:pPr>
        <w:tabs>
          <w:tab w:val="num" w:pos="578"/>
        </w:tabs>
        <w:ind w:left="578" w:hanging="360"/>
      </w:pPr>
      <w:rPr>
        <w:rFonts w:ascii="Courier New" w:hAnsi="Courier New" w:cs="Courier New" w:hint="default"/>
      </w:rPr>
    </w:lvl>
    <w:lvl w:ilvl="1" w:tplc="0C090003">
      <w:start w:val="1"/>
      <w:numFmt w:val="bullet"/>
      <w:lvlText w:val="o"/>
      <w:lvlJc w:val="left"/>
      <w:pPr>
        <w:tabs>
          <w:tab w:val="num" w:pos="1298"/>
        </w:tabs>
        <w:ind w:left="1298" w:hanging="360"/>
      </w:pPr>
      <w:rPr>
        <w:rFonts w:ascii="Courier New" w:hAnsi="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15:restartNumberingAfterBreak="0">
    <w:nsid w:val="21847485"/>
    <w:multiLevelType w:val="hybridMultilevel"/>
    <w:tmpl w:val="BADAF1B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639106A"/>
    <w:multiLevelType w:val="hybridMultilevel"/>
    <w:tmpl w:val="C820F280"/>
    <w:lvl w:ilvl="0" w:tplc="0C090003">
      <w:start w:val="1"/>
      <w:numFmt w:val="bullet"/>
      <w:lvlText w:val="o"/>
      <w:lvlJc w:val="left"/>
      <w:pPr>
        <w:tabs>
          <w:tab w:val="num" w:pos="644"/>
        </w:tabs>
        <w:ind w:left="644" w:hanging="360"/>
      </w:pPr>
      <w:rPr>
        <w:rFonts w:ascii="Courier New" w:hAnsi="Courier New" w:cs="Courier New" w:hint="default"/>
        <w:sz w:val="22"/>
      </w:rPr>
    </w:lvl>
    <w:lvl w:ilvl="1" w:tplc="77F69908">
      <w:start w:val="1"/>
      <w:numFmt w:val="bullet"/>
      <w:lvlText w:val=""/>
      <w:lvlJc w:val="left"/>
      <w:pPr>
        <w:tabs>
          <w:tab w:val="num" w:pos="360"/>
        </w:tabs>
        <w:ind w:left="360" w:hanging="360"/>
      </w:pPr>
      <w:rPr>
        <w:rFonts w:ascii="Symbol" w:hAnsi="Symbol" w:hint="default"/>
        <w:sz w:val="22"/>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17"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8"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567717"/>
    <w:multiLevelType w:val="hybridMultilevel"/>
    <w:tmpl w:val="F4420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1" w15:restartNumberingAfterBreak="0">
    <w:nsid w:val="40D4363C"/>
    <w:multiLevelType w:val="multilevel"/>
    <w:tmpl w:val="0C09001D"/>
    <w:numStyleLink w:val="1ai"/>
  </w:abstractNum>
  <w:abstractNum w:abstractNumId="22"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4D044613"/>
    <w:multiLevelType w:val="hybridMultilevel"/>
    <w:tmpl w:val="3386F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6"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3"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4" w15:restartNumberingAfterBreak="0">
    <w:nsid w:val="76060C57"/>
    <w:multiLevelType w:val="hybridMultilevel"/>
    <w:tmpl w:val="2B5A98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6"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29"/>
  </w:num>
  <w:num w:numId="3">
    <w:abstractNumId w:val="4"/>
  </w:num>
  <w:num w:numId="4">
    <w:abstractNumId w:val="3"/>
  </w:num>
  <w:num w:numId="5">
    <w:abstractNumId w:val="2"/>
  </w:num>
  <w:num w:numId="6">
    <w:abstractNumId w:val="1"/>
  </w:num>
  <w:num w:numId="7">
    <w:abstractNumId w:val="0"/>
  </w:num>
  <w:num w:numId="8">
    <w:abstractNumId w:val="7"/>
  </w:num>
  <w:num w:numId="9">
    <w:abstractNumId w:val="17"/>
  </w:num>
  <w:num w:numId="10">
    <w:abstractNumId w:val="6"/>
  </w:num>
  <w:num w:numId="11">
    <w:abstractNumId w:val="35"/>
  </w:num>
  <w:num w:numId="12">
    <w:abstractNumId w:val="20"/>
  </w:num>
  <w:num w:numId="13">
    <w:abstractNumId w:val="18"/>
  </w:num>
  <w:num w:numId="14">
    <w:abstractNumId w:val="38"/>
  </w:num>
  <w:num w:numId="15">
    <w:abstractNumId w:val="28"/>
  </w:num>
  <w:num w:numId="16">
    <w:abstractNumId w:val="12"/>
  </w:num>
  <w:num w:numId="17">
    <w:abstractNumId w:val="13"/>
  </w:num>
  <w:num w:numId="18">
    <w:abstractNumId w:val="32"/>
  </w:num>
  <w:num w:numId="19">
    <w:abstractNumId w:val="36"/>
  </w:num>
  <w:num w:numId="20">
    <w:abstractNumId w:val="26"/>
  </w:num>
  <w:num w:numId="21">
    <w:abstractNumId w:val="8"/>
  </w:num>
  <w:num w:numId="22">
    <w:abstractNumId w:val="37"/>
  </w:num>
  <w:num w:numId="23">
    <w:abstractNumId w:val="12"/>
  </w:num>
  <w:num w:numId="24">
    <w:abstractNumId w:val="22"/>
  </w:num>
  <w:num w:numId="25">
    <w:abstractNumId w:val="31"/>
  </w:num>
  <w:num w:numId="26">
    <w:abstractNumId w:val="25"/>
  </w:num>
  <w:num w:numId="27">
    <w:abstractNumId w:val="30"/>
  </w:num>
  <w:num w:numId="28">
    <w:abstractNumId w:val="33"/>
  </w:num>
  <w:num w:numId="29">
    <w:abstractNumId w:val="10"/>
  </w:num>
  <w:num w:numId="30">
    <w:abstractNumId w:val="5"/>
  </w:num>
  <w:num w:numId="31">
    <w:abstractNumId w:val="21"/>
  </w:num>
  <w:num w:numId="32">
    <w:abstractNumId w:val="23"/>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8"/>
  </w:num>
  <w:num w:numId="36">
    <w:abstractNumId w:val="14"/>
  </w:num>
  <w:num w:numId="37">
    <w:abstractNumId w:val="16"/>
  </w:num>
  <w:num w:numId="38">
    <w:abstractNumId w:val="12"/>
  </w:num>
  <w:num w:numId="39">
    <w:abstractNumId w:val="9"/>
  </w:num>
  <w:num w:numId="40">
    <w:abstractNumId w:val="34"/>
  </w:num>
  <w:num w:numId="41">
    <w:abstractNumId w:val="15"/>
  </w:num>
  <w:num w:numId="42">
    <w:abstractNumId w:val="11"/>
  </w:num>
  <w:num w:numId="43">
    <w:abstractNumId w:val="19"/>
  </w:num>
  <w:num w:numId="44">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C8"/>
    <w:rsid w:val="00000794"/>
    <w:rsid w:val="00001C8D"/>
    <w:rsid w:val="00012640"/>
    <w:rsid w:val="00020DB7"/>
    <w:rsid w:val="000247D6"/>
    <w:rsid w:val="0002652A"/>
    <w:rsid w:val="000270AE"/>
    <w:rsid w:val="00030382"/>
    <w:rsid w:val="00035074"/>
    <w:rsid w:val="00036C53"/>
    <w:rsid w:val="00044CB7"/>
    <w:rsid w:val="000459C3"/>
    <w:rsid w:val="00050894"/>
    <w:rsid w:val="00057178"/>
    <w:rsid w:val="00067719"/>
    <w:rsid w:val="00071A9D"/>
    <w:rsid w:val="00073630"/>
    <w:rsid w:val="00076F20"/>
    <w:rsid w:val="00077A9F"/>
    <w:rsid w:val="00095803"/>
    <w:rsid w:val="000A016F"/>
    <w:rsid w:val="000A06F3"/>
    <w:rsid w:val="000A18BE"/>
    <w:rsid w:val="000A4D55"/>
    <w:rsid w:val="000B0E2D"/>
    <w:rsid w:val="000B27BE"/>
    <w:rsid w:val="000B4D7A"/>
    <w:rsid w:val="000B6862"/>
    <w:rsid w:val="000C5AD9"/>
    <w:rsid w:val="000D43DB"/>
    <w:rsid w:val="000D657D"/>
    <w:rsid w:val="000F1026"/>
    <w:rsid w:val="000F3BDF"/>
    <w:rsid w:val="00102BE2"/>
    <w:rsid w:val="00106E69"/>
    <w:rsid w:val="0011379C"/>
    <w:rsid w:val="00115DFE"/>
    <w:rsid w:val="00120E78"/>
    <w:rsid w:val="001237BF"/>
    <w:rsid w:val="00124525"/>
    <w:rsid w:val="001265A4"/>
    <w:rsid w:val="001314E7"/>
    <w:rsid w:val="0013547B"/>
    <w:rsid w:val="00163726"/>
    <w:rsid w:val="00163C4A"/>
    <w:rsid w:val="00163F75"/>
    <w:rsid w:val="00171E96"/>
    <w:rsid w:val="001720C4"/>
    <w:rsid w:val="0017368D"/>
    <w:rsid w:val="0017765C"/>
    <w:rsid w:val="0018018B"/>
    <w:rsid w:val="00193E1E"/>
    <w:rsid w:val="001969A6"/>
    <w:rsid w:val="001B1D50"/>
    <w:rsid w:val="001B2AB0"/>
    <w:rsid w:val="001B3010"/>
    <w:rsid w:val="001B3A56"/>
    <w:rsid w:val="001B7DD0"/>
    <w:rsid w:val="001C21AC"/>
    <w:rsid w:val="001D437E"/>
    <w:rsid w:val="001D7B22"/>
    <w:rsid w:val="001E051A"/>
    <w:rsid w:val="001E6314"/>
    <w:rsid w:val="00200466"/>
    <w:rsid w:val="00207C5E"/>
    <w:rsid w:val="0021332F"/>
    <w:rsid w:val="0021438D"/>
    <w:rsid w:val="00234BA9"/>
    <w:rsid w:val="00242818"/>
    <w:rsid w:val="00253646"/>
    <w:rsid w:val="00255662"/>
    <w:rsid w:val="002725DD"/>
    <w:rsid w:val="0027736E"/>
    <w:rsid w:val="00285690"/>
    <w:rsid w:val="002926D4"/>
    <w:rsid w:val="00297901"/>
    <w:rsid w:val="002A064B"/>
    <w:rsid w:val="002B1A22"/>
    <w:rsid w:val="002B53E8"/>
    <w:rsid w:val="002C0991"/>
    <w:rsid w:val="002C5BE5"/>
    <w:rsid w:val="002E2091"/>
    <w:rsid w:val="002E5B56"/>
    <w:rsid w:val="002F3BE7"/>
    <w:rsid w:val="002F6E91"/>
    <w:rsid w:val="002F7971"/>
    <w:rsid w:val="00303C12"/>
    <w:rsid w:val="003146AB"/>
    <w:rsid w:val="00314BA8"/>
    <w:rsid w:val="00315078"/>
    <w:rsid w:val="00315CC7"/>
    <w:rsid w:val="00325378"/>
    <w:rsid w:val="00334FAD"/>
    <w:rsid w:val="00350E8B"/>
    <w:rsid w:val="003558C0"/>
    <w:rsid w:val="00363C0A"/>
    <w:rsid w:val="00363EED"/>
    <w:rsid w:val="00366FFF"/>
    <w:rsid w:val="00371DEF"/>
    <w:rsid w:val="0038005A"/>
    <w:rsid w:val="003917A0"/>
    <w:rsid w:val="00393BB8"/>
    <w:rsid w:val="003A2EF6"/>
    <w:rsid w:val="003C386B"/>
    <w:rsid w:val="003D2357"/>
    <w:rsid w:val="003D5EB2"/>
    <w:rsid w:val="003D6BFC"/>
    <w:rsid w:val="003F23D3"/>
    <w:rsid w:val="003F6812"/>
    <w:rsid w:val="004139A7"/>
    <w:rsid w:val="00413B07"/>
    <w:rsid w:val="00414DD5"/>
    <w:rsid w:val="00422156"/>
    <w:rsid w:val="004226D3"/>
    <w:rsid w:val="0043073A"/>
    <w:rsid w:val="00435A4B"/>
    <w:rsid w:val="00443661"/>
    <w:rsid w:val="004442FB"/>
    <w:rsid w:val="00452C2A"/>
    <w:rsid w:val="00453D9E"/>
    <w:rsid w:val="004717C2"/>
    <w:rsid w:val="00480544"/>
    <w:rsid w:val="00485D4B"/>
    <w:rsid w:val="00494F46"/>
    <w:rsid w:val="004966A3"/>
    <w:rsid w:val="004A1B32"/>
    <w:rsid w:val="004A572D"/>
    <w:rsid w:val="004B0994"/>
    <w:rsid w:val="004B5514"/>
    <w:rsid w:val="004D08BD"/>
    <w:rsid w:val="004D48C9"/>
    <w:rsid w:val="004D68F4"/>
    <w:rsid w:val="004E3E5E"/>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3F91"/>
    <w:rsid w:val="0058466C"/>
    <w:rsid w:val="00586732"/>
    <w:rsid w:val="00587586"/>
    <w:rsid w:val="005901D7"/>
    <w:rsid w:val="00592D53"/>
    <w:rsid w:val="005A0904"/>
    <w:rsid w:val="005A13F4"/>
    <w:rsid w:val="005A7BE8"/>
    <w:rsid w:val="005B0BA4"/>
    <w:rsid w:val="005B1245"/>
    <w:rsid w:val="005C482E"/>
    <w:rsid w:val="005D6C14"/>
    <w:rsid w:val="005E618B"/>
    <w:rsid w:val="005E71A7"/>
    <w:rsid w:val="005E7E60"/>
    <w:rsid w:val="005F0892"/>
    <w:rsid w:val="006224CF"/>
    <w:rsid w:val="006261E4"/>
    <w:rsid w:val="00643AD0"/>
    <w:rsid w:val="00655DC0"/>
    <w:rsid w:val="00661105"/>
    <w:rsid w:val="00663EB4"/>
    <w:rsid w:val="00672455"/>
    <w:rsid w:val="00680225"/>
    <w:rsid w:val="00685C98"/>
    <w:rsid w:val="00685E98"/>
    <w:rsid w:val="00695D67"/>
    <w:rsid w:val="006A1768"/>
    <w:rsid w:val="006A2F36"/>
    <w:rsid w:val="006A7CAA"/>
    <w:rsid w:val="006B3D23"/>
    <w:rsid w:val="006D2597"/>
    <w:rsid w:val="006D697E"/>
    <w:rsid w:val="006D71DD"/>
    <w:rsid w:val="006D7CC4"/>
    <w:rsid w:val="006D7DE3"/>
    <w:rsid w:val="006E6171"/>
    <w:rsid w:val="006E7DEF"/>
    <w:rsid w:val="006F05F9"/>
    <w:rsid w:val="006F1F8B"/>
    <w:rsid w:val="006F4386"/>
    <w:rsid w:val="006F797F"/>
    <w:rsid w:val="0072101E"/>
    <w:rsid w:val="0072244D"/>
    <w:rsid w:val="00730323"/>
    <w:rsid w:val="00731923"/>
    <w:rsid w:val="00731F0B"/>
    <w:rsid w:val="00734C7F"/>
    <w:rsid w:val="00736588"/>
    <w:rsid w:val="0074237E"/>
    <w:rsid w:val="00751CC8"/>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6864"/>
    <w:rsid w:val="007B6DCE"/>
    <w:rsid w:val="007C4710"/>
    <w:rsid w:val="007C4869"/>
    <w:rsid w:val="007C5D41"/>
    <w:rsid w:val="007C5DB4"/>
    <w:rsid w:val="007C6E34"/>
    <w:rsid w:val="007D239E"/>
    <w:rsid w:val="007D4E47"/>
    <w:rsid w:val="007D5531"/>
    <w:rsid w:val="007D56EE"/>
    <w:rsid w:val="007E0245"/>
    <w:rsid w:val="007E036E"/>
    <w:rsid w:val="007E1352"/>
    <w:rsid w:val="007E2535"/>
    <w:rsid w:val="007E3BCF"/>
    <w:rsid w:val="007F0235"/>
    <w:rsid w:val="007F58F3"/>
    <w:rsid w:val="007F62C5"/>
    <w:rsid w:val="00800C63"/>
    <w:rsid w:val="00802D6F"/>
    <w:rsid w:val="008033A3"/>
    <w:rsid w:val="00805675"/>
    <w:rsid w:val="0080720A"/>
    <w:rsid w:val="008161B2"/>
    <w:rsid w:val="00831D3C"/>
    <w:rsid w:val="00833232"/>
    <w:rsid w:val="0084388D"/>
    <w:rsid w:val="00854942"/>
    <w:rsid w:val="00856E5F"/>
    <w:rsid w:val="00862232"/>
    <w:rsid w:val="008721E4"/>
    <w:rsid w:val="008732FE"/>
    <w:rsid w:val="008743F7"/>
    <w:rsid w:val="008753F1"/>
    <w:rsid w:val="00887E3C"/>
    <w:rsid w:val="00890944"/>
    <w:rsid w:val="008913D8"/>
    <w:rsid w:val="00893FCF"/>
    <w:rsid w:val="008A2820"/>
    <w:rsid w:val="008A32AE"/>
    <w:rsid w:val="008A4168"/>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67776"/>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F31"/>
    <w:rsid w:val="009E454E"/>
    <w:rsid w:val="009E5CDB"/>
    <w:rsid w:val="009E694A"/>
    <w:rsid w:val="00A00454"/>
    <w:rsid w:val="00A03290"/>
    <w:rsid w:val="00A04151"/>
    <w:rsid w:val="00A05793"/>
    <w:rsid w:val="00A1068D"/>
    <w:rsid w:val="00A16318"/>
    <w:rsid w:val="00A16B70"/>
    <w:rsid w:val="00A2221D"/>
    <w:rsid w:val="00A22301"/>
    <w:rsid w:val="00A22629"/>
    <w:rsid w:val="00A254D9"/>
    <w:rsid w:val="00A326D9"/>
    <w:rsid w:val="00A33125"/>
    <w:rsid w:val="00A41341"/>
    <w:rsid w:val="00A54D86"/>
    <w:rsid w:val="00A62E55"/>
    <w:rsid w:val="00A67115"/>
    <w:rsid w:val="00A704DB"/>
    <w:rsid w:val="00A72EB2"/>
    <w:rsid w:val="00A7727A"/>
    <w:rsid w:val="00A80F69"/>
    <w:rsid w:val="00A8222A"/>
    <w:rsid w:val="00A9141E"/>
    <w:rsid w:val="00A91471"/>
    <w:rsid w:val="00A929BD"/>
    <w:rsid w:val="00A9366A"/>
    <w:rsid w:val="00A96F81"/>
    <w:rsid w:val="00AA062C"/>
    <w:rsid w:val="00AA08D5"/>
    <w:rsid w:val="00AB13D5"/>
    <w:rsid w:val="00AB5566"/>
    <w:rsid w:val="00AC2142"/>
    <w:rsid w:val="00AC74FD"/>
    <w:rsid w:val="00AD2A2A"/>
    <w:rsid w:val="00AD3624"/>
    <w:rsid w:val="00AE1383"/>
    <w:rsid w:val="00AE6B4F"/>
    <w:rsid w:val="00B04B67"/>
    <w:rsid w:val="00B1278B"/>
    <w:rsid w:val="00B15211"/>
    <w:rsid w:val="00B1526B"/>
    <w:rsid w:val="00B15F00"/>
    <w:rsid w:val="00B20186"/>
    <w:rsid w:val="00B23EDD"/>
    <w:rsid w:val="00B37D38"/>
    <w:rsid w:val="00B5028F"/>
    <w:rsid w:val="00B51367"/>
    <w:rsid w:val="00B51F19"/>
    <w:rsid w:val="00B529CA"/>
    <w:rsid w:val="00B56169"/>
    <w:rsid w:val="00B57144"/>
    <w:rsid w:val="00B62D72"/>
    <w:rsid w:val="00B72902"/>
    <w:rsid w:val="00B74A01"/>
    <w:rsid w:val="00B83A24"/>
    <w:rsid w:val="00B8426E"/>
    <w:rsid w:val="00B86216"/>
    <w:rsid w:val="00BB7977"/>
    <w:rsid w:val="00BC1732"/>
    <w:rsid w:val="00BC559C"/>
    <w:rsid w:val="00BD4D32"/>
    <w:rsid w:val="00BE77D2"/>
    <w:rsid w:val="00C02519"/>
    <w:rsid w:val="00C03029"/>
    <w:rsid w:val="00C11881"/>
    <w:rsid w:val="00C17118"/>
    <w:rsid w:val="00C30D3A"/>
    <w:rsid w:val="00C3669D"/>
    <w:rsid w:val="00C372A3"/>
    <w:rsid w:val="00C41EA3"/>
    <w:rsid w:val="00C43DF3"/>
    <w:rsid w:val="00C508BF"/>
    <w:rsid w:val="00C55F75"/>
    <w:rsid w:val="00C65ABE"/>
    <w:rsid w:val="00C703D9"/>
    <w:rsid w:val="00C71D9D"/>
    <w:rsid w:val="00C76928"/>
    <w:rsid w:val="00C840B4"/>
    <w:rsid w:val="00C95CAF"/>
    <w:rsid w:val="00C96615"/>
    <w:rsid w:val="00CA44AB"/>
    <w:rsid w:val="00CB37C6"/>
    <w:rsid w:val="00CD15C9"/>
    <w:rsid w:val="00CD1AD5"/>
    <w:rsid w:val="00CD7BF6"/>
    <w:rsid w:val="00CE1E44"/>
    <w:rsid w:val="00CF693F"/>
    <w:rsid w:val="00D0398E"/>
    <w:rsid w:val="00D05EE1"/>
    <w:rsid w:val="00D1099B"/>
    <w:rsid w:val="00D116A5"/>
    <w:rsid w:val="00D15BC8"/>
    <w:rsid w:val="00D34EED"/>
    <w:rsid w:val="00D43549"/>
    <w:rsid w:val="00D47872"/>
    <w:rsid w:val="00D63E81"/>
    <w:rsid w:val="00D64E4B"/>
    <w:rsid w:val="00D66B72"/>
    <w:rsid w:val="00D75B8E"/>
    <w:rsid w:val="00D77088"/>
    <w:rsid w:val="00D775C7"/>
    <w:rsid w:val="00D81EFA"/>
    <w:rsid w:val="00D86039"/>
    <w:rsid w:val="00DA0BF8"/>
    <w:rsid w:val="00DA6BF1"/>
    <w:rsid w:val="00DB14E8"/>
    <w:rsid w:val="00DB4011"/>
    <w:rsid w:val="00DB6430"/>
    <w:rsid w:val="00DB763E"/>
    <w:rsid w:val="00DB7CC0"/>
    <w:rsid w:val="00DC2582"/>
    <w:rsid w:val="00DD6876"/>
    <w:rsid w:val="00DF0823"/>
    <w:rsid w:val="00DF38CE"/>
    <w:rsid w:val="00E02F92"/>
    <w:rsid w:val="00E03838"/>
    <w:rsid w:val="00E06887"/>
    <w:rsid w:val="00E14331"/>
    <w:rsid w:val="00E223E1"/>
    <w:rsid w:val="00E25678"/>
    <w:rsid w:val="00E42685"/>
    <w:rsid w:val="00E55651"/>
    <w:rsid w:val="00E56B0B"/>
    <w:rsid w:val="00E70680"/>
    <w:rsid w:val="00E706B2"/>
    <w:rsid w:val="00E74125"/>
    <w:rsid w:val="00E7607F"/>
    <w:rsid w:val="00E82774"/>
    <w:rsid w:val="00E82FA1"/>
    <w:rsid w:val="00E85DAA"/>
    <w:rsid w:val="00E86476"/>
    <w:rsid w:val="00E86F0B"/>
    <w:rsid w:val="00E909C3"/>
    <w:rsid w:val="00E96290"/>
    <w:rsid w:val="00E97597"/>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2ED"/>
    <w:rsid w:val="00F25C29"/>
    <w:rsid w:val="00F35ED8"/>
    <w:rsid w:val="00F36F61"/>
    <w:rsid w:val="00F4689E"/>
    <w:rsid w:val="00F560C8"/>
    <w:rsid w:val="00F65B26"/>
    <w:rsid w:val="00F74DFF"/>
    <w:rsid w:val="00F829FC"/>
    <w:rsid w:val="00F840A6"/>
    <w:rsid w:val="00F929E3"/>
    <w:rsid w:val="00F971E5"/>
    <w:rsid w:val="00FA70ED"/>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F4BD0"/>
  <w15:docId w15:val="{09496A7D-2B4C-4FDD-A005-C1FAD1C3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99"/>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72D9-6E7F-43DA-8904-59BA837E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11974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Kathy T</dc:creator>
  <cp:lastModifiedBy>Salter, Carolyn A</cp:lastModifiedBy>
  <cp:revision>3</cp:revision>
  <cp:lastPrinted>2019-01-24T23:20:00Z</cp:lastPrinted>
  <dcterms:created xsi:type="dcterms:W3CDTF">2019-07-31T06:56:00Z</dcterms:created>
  <dcterms:modified xsi:type="dcterms:W3CDTF">2019-07-31T06:56:00Z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1">
    <vt:lpwstr/>
  </property>
</Properties>
</file>