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E0" w:rsidRPr="00812FE0" w:rsidRDefault="00812FE0" w:rsidP="008268A5">
      <w:pPr>
        <w:jc w:val="both"/>
        <w:rPr>
          <w:rFonts w:ascii="Arial" w:hAnsi="Arial" w:cs="Arial"/>
          <w:sz w:val="36"/>
          <w:szCs w:val="36"/>
        </w:rPr>
      </w:pPr>
    </w:p>
    <w:p w:rsidR="00812FE0" w:rsidRPr="00812FE0" w:rsidRDefault="00197EE7" w:rsidP="00197EE7">
      <w:pPr>
        <w:ind w:left="-567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6A1C9B">
        <w:rPr>
          <w:rFonts w:ascii="Arial" w:hAnsi="Arial" w:cs="Arial"/>
          <w:sz w:val="36"/>
          <w:szCs w:val="36"/>
        </w:rPr>
        <w:tab/>
      </w:r>
      <w:r w:rsidR="006A1C9B">
        <w:rPr>
          <w:rFonts w:ascii="Arial" w:hAnsi="Arial" w:cs="Arial"/>
          <w:sz w:val="36"/>
          <w:szCs w:val="36"/>
        </w:rPr>
        <w:tab/>
      </w:r>
      <w:r w:rsidR="00812FE0" w:rsidRPr="00812FE0">
        <w:rPr>
          <w:rFonts w:ascii="Arial" w:hAnsi="Arial" w:cs="Arial"/>
          <w:sz w:val="36"/>
          <w:szCs w:val="36"/>
        </w:rPr>
        <w:t>POSITION DESCRIPTION</w:t>
      </w:r>
    </w:p>
    <w:p w:rsidR="00812FE0" w:rsidRPr="00812FE0" w:rsidRDefault="00812FE0" w:rsidP="00197EE7">
      <w:pPr>
        <w:jc w:val="both"/>
        <w:rPr>
          <w:rFonts w:ascii="Arial" w:hAnsi="Arial" w:cs="Arial"/>
          <w:sz w:val="36"/>
        </w:rPr>
      </w:pPr>
    </w:p>
    <w:p w:rsidR="00812FE0" w:rsidRPr="00812FE0" w:rsidRDefault="00812FE0" w:rsidP="00197EE7">
      <w:pPr>
        <w:jc w:val="both"/>
        <w:rPr>
          <w:rFonts w:ascii="Arial" w:hAnsi="Arial" w:cs="Arial"/>
          <w:b/>
          <w:sz w:val="16"/>
          <w:szCs w:val="16"/>
        </w:rPr>
      </w:pPr>
    </w:p>
    <w:p w:rsidR="00812FE0" w:rsidRPr="009D1A16" w:rsidRDefault="00812FE0" w:rsidP="00197EE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0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3766"/>
        <w:gridCol w:w="1985"/>
        <w:gridCol w:w="1497"/>
      </w:tblGrid>
      <w:tr w:rsidR="002C7533" w:rsidRPr="009D1A16" w:rsidTr="009D7B4A">
        <w:trPr>
          <w:trHeight w:val="397"/>
        </w:trPr>
        <w:tc>
          <w:tcPr>
            <w:tcW w:w="2784" w:type="dxa"/>
          </w:tcPr>
          <w:p w:rsidR="002C7533" w:rsidRPr="009D1A16" w:rsidRDefault="002C7533" w:rsidP="00197EE7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1A1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TITLE:</w:t>
            </w:r>
          </w:p>
        </w:tc>
        <w:tc>
          <w:tcPr>
            <w:tcW w:w="3766" w:type="dxa"/>
          </w:tcPr>
          <w:p w:rsidR="00743FAF" w:rsidRPr="009D1A16" w:rsidRDefault="00476C71" w:rsidP="004D075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ER</w:t>
            </w:r>
            <w:r w:rsidR="004D075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and</w:t>
            </w:r>
            <w:r w:rsidR="005D37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F161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Payroll</w:t>
            </w:r>
            <w:r w:rsidR="004D075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Lead</w:t>
            </w:r>
            <w:r w:rsidR="00743F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C7533" w:rsidRPr="009D1A16" w:rsidRDefault="002C7533" w:rsidP="00197EE7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Posit</w:t>
            </w:r>
            <w:r w:rsidR="00DA2BF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on Number</w:t>
            </w:r>
          </w:p>
        </w:tc>
        <w:tc>
          <w:tcPr>
            <w:tcW w:w="1497" w:type="dxa"/>
          </w:tcPr>
          <w:p w:rsidR="002C7533" w:rsidRPr="009D1A16" w:rsidRDefault="0065340E" w:rsidP="00197EE7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2078</w:t>
            </w:r>
          </w:p>
        </w:tc>
      </w:tr>
      <w:tr w:rsidR="00812FE0" w:rsidRPr="009D1A16" w:rsidTr="009D7B4A">
        <w:trPr>
          <w:trHeight w:val="397"/>
        </w:trPr>
        <w:tc>
          <w:tcPr>
            <w:tcW w:w="2784" w:type="dxa"/>
            <w:vAlign w:val="center"/>
          </w:tcPr>
          <w:p w:rsidR="00812FE0" w:rsidRPr="009D1A16" w:rsidRDefault="006A1C9B" w:rsidP="009D7B4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1A16">
              <w:rPr>
                <w:rFonts w:ascii="Arial" w:hAnsi="Arial" w:cs="Arial"/>
                <w:color w:val="000000" w:themeColor="text1"/>
                <w:sz w:val="22"/>
                <w:szCs w:val="22"/>
              </w:rPr>
              <w:t>Classification</w:t>
            </w:r>
            <w:r w:rsidR="00812FE0" w:rsidRPr="009D1A16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248" w:type="dxa"/>
            <w:gridSpan w:val="3"/>
            <w:vAlign w:val="center"/>
          </w:tcPr>
          <w:p w:rsidR="00812FE0" w:rsidRPr="009D1A16" w:rsidRDefault="000F09B9" w:rsidP="009D7B4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Level 7</w:t>
            </w:r>
          </w:p>
        </w:tc>
      </w:tr>
      <w:tr w:rsidR="00812FE0" w:rsidRPr="009D1A16" w:rsidTr="009D7B4A">
        <w:trPr>
          <w:trHeight w:val="397"/>
        </w:trPr>
        <w:tc>
          <w:tcPr>
            <w:tcW w:w="2784" w:type="dxa"/>
            <w:vAlign w:val="center"/>
          </w:tcPr>
          <w:p w:rsidR="00812FE0" w:rsidRPr="009D1A16" w:rsidRDefault="006A1C9B" w:rsidP="009D7B4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1A16"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Department</w:t>
            </w:r>
            <w:r w:rsidR="00812FE0" w:rsidRPr="009D1A16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248" w:type="dxa"/>
            <w:gridSpan w:val="3"/>
            <w:vAlign w:val="center"/>
          </w:tcPr>
          <w:p w:rsidR="00DC38C2" w:rsidRPr="009D1A16" w:rsidRDefault="004416E6" w:rsidP="009D7B4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Corporate Services</w:t>
            </w:r>
          </w:p>
        </w:tc>
      </w:tr>
      <w:tr w:rsidR="00DC38C2" w:rsidRPr="009D1A16" w:rsidTr="009D7B4A">
        <w:trPr>
          <w:trHeight w:val="397"/>
        </w:trPr>
        <w:tc>
          <w:tcPr>
            <w:tcW w:w="2784" w:type="dxa"/>
            <w:vAlign w:val="center"/>
          </w:tcPr>
          <w:p w:rsidR="00DC38C2" w:rsidRPr="009D1A16" w:rsidRDefault="00DC46DE" w:rsidP="009D7B4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Section</w:t>
            </w:r>
            <w:r w:rsidR="006A1C9B" w:rsidRPr="009D1A16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248" w:type="dxa"/>
            <w:gridSpan w:val="3"/>
            <w:vAlign w:val="center"/>
          </w:tcPr>
          <w:p w:rsidR="00DC38C2" w:rsidRPr="009D1A16" w:rsidDel="0091181A" w:rsidRDefault="004416E6" w:rsidP="009D7B4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HR and Safety</w:t>
            </w:r>
          </w:p>
        </w:tc>
      </w:tr>
      <w:tr w:rsidR="0091181A" w:rsidRPr="009D1A16" w:rsidTr="009D7B4A">
        <w:trPr>
          <w:trHeight w:val="397"/>
        </w:trPr>
        <w:tc>
          <w:tcPr>
            <w:tcW w:w="2784" w:type="dxa"/>
            <w:vAlign w:val="center"/>
          </w:tcPr>
          <w:p w:rsidR="0091181A" w:rsidRPr="009D1A16" w:rsidRDefault="006A1C9B" w:rsidP="009D7B4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1A16">
              <w:rPr>
                <w:rFonts w:ascii="Arial" w:hAnsi="Arial" w:cs="Arial"/>
                <w:color w:val="000000" w:themeColor="text1"/>
                <w:sz w:val="22"/>
                <w:szCs w:val="22"/>
              </w:rPr>
              <w:t>Reports to:</w:t>
            </w:r>
          </w:p>
        </w:tc>
        <w:tc>
          <w:tcPr>
            <w:tcW w:w="7248" w:type="dxa"/>
            <w:gridSpan w:val="3"/>
            <w:vAlign w:val="center"/>
          </w:tcPr>
          <w:p w:rsidR="00743FAF" w:rsidRPr="009D1A16" w:rsidDel="0091181A" w:rsidRDefault="00743FAF" w:rsidP="009D7B4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Manager HR Services </w:t>
            </w:r>
          </w:p>
        </w:tc>
      </w:tr>
      <w:tr w:rsidR="0091181A" w:rsidRPr="009D1A16" w:rsidTr="009D7B4A">
        <w:trPr>
          <w:trHeight w:val="397"/>
        </w:trPr>
        <w:tc>
          <w:tcPr>
            <w:tcW w:w="2784" w:type="dxa"/>
            <w:vAlign w:val="center"/>
          </w:tcPr>
          <w:p w:rsidR="0091181A" w:rsidRPr="009D1A16" w:rsidRDefault="006A1C9B" w:rsidP="009D7B4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1A1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Direct Reports: </w:t>
            </w:r>
          </w:p>
        </w:tc>
        <w:tc>
          <w:tcPr>
            <w:tcW w:w="7248" w:type="dxa"/>
            <w:gridSpan w:val="3"/>
            <w:vAlign w:val="center"/>
          </w:tcPr>
          <w:p w:rsidR="004416E6" w:rsidRPr="009D1A16" w:rsidRDefault="006B7133" w:rsidP="006B71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Payro</w:t>
            </w:r>
            <w:r w:rsidR="00743FAF">
              <w:rPr>
                <w:rFonts w:ascii="Arial" w:hAnsi="Arial" w:cs="Arial"/>
                <w:color w:val="000000" w:themeColor="text1"/>
                <w:sz w:val="22"/>
                <w:szCs w:val="22"/>
              </w:rPr>
              <w:t>ll Officer/s</w:t>
            </w:r>
          </w:p>
        </w:tc>
      </w:tr>
    </w:tbl>
    <w:p w:rsidR="00812FE0" w:rsidRPr="009D1A16" w:rsidRDefault="00812FE0" w:rsidP="00197EE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91181A" w:rsidRPr="008268A5" w:rsidRDefault="008268A5" w:rsidP="00197EE7">
      <w:pPr>
        <w:autoSpaceDE w:val="0"/>
        <w:autoSpaceDN w:val="0"/>
        <w:adjustRightInd w:val="0"/>
        <w:ind w:left="-851"/>
        <w:jc w:val="both"/>
        <w:rPr>
          <w:rFonts w:ascii="Arial" w:hAnsi="Arial" w:cs="Arial"/>
          <w:b/>
          <w:sz w:val="21"/>
          <w:szCs w:val="21"/>
        </w:rPr>
      </w:pPr>
      <w:r w:rsidRPr="008268A5">
        <w:rPr>
          <w:rFonts w:ascii="Arial" w:hAnsi="Arial" w:cs="Arial"/>
          <w:b/>
          <w:sz w:val="21"/>
          <w:szCs w:val="21"/>
        </w:rPr>
        <w:t>OUR VISION</w:t>
      </w:r>
    </w:p>
    <w:p w:rsidR="008268A5" w:rsidRDefault="009D359C" w:rsidP="00197EE7">
      <w:pPr>
        <w:autoSpaceDE w:val="0"/>
        <w:autoSpaceDN w:val="0"/>
        <w:adjustRightInd w:val="0"/>
        <w:ind w:left="-851"/>
        <w:jc w:val="both"/>
        <w:rPr>
          <w:rFonts w:ascii="Arial" w:hAnsi="Arial" w:cs="Arial"/>
          <w:color w:val="333333"/>
          <w:sz w:val="21"/>
          <w:szCs w:val="21"/>
          <w:lang w:val="en"/>
        </w:rPr>
      </w:pPr>
      <w:r w:rsidRPr="008268A5">
        <w:rPr>
          <w:rFonts w:ascii="Arial" w:hAnsi="Arial" w:cs="Arial"/>
          <w:color w:val="333333"/>
          <w:sz w:val="21"/>
          <w:szCs w:val="21"/>
          <w:lang w:val="en"/>
        </w:rPr>
        <w:t>‘Darwin</w:t>
      </w:r>
      <w:r w:rsidR="008268A5" w:rsidRPr="008268A5">
        <w:rPr>
          <w:rFonts w:ascii="Arial" w:hAnsi="Arial" w:cs="Arial"/>
          <w:color w:val="333333"/>
          <w:sz w:val="21"/>
          <w:szCs w:val="21"/>
          <w:lang w:val="en"/>
        </w:rPr>
        <w:t xml:space="preserve"> 2030 – City for People. City of Colour’. </w:t>
      </w:r>
    </w:p>
    <w:p w:rsidR="00772F48" w:rsidRPr="008268A5" w:rsidRDefault="00772F48" w:rsidP="00197EE7">
      <w:pPr>
        <w:autoSpaceDE w:val="0"/>
        <w:autoSpaceDN w:val="0"/>
        <w:adjustRightInd w:val="0"/>
        <w:ind w:left="-851"/>
        <w:jc w:val="both"/>
        <w:rPr>
          <w:rFonts w:ascii="Arial" w:hAnsi="Arial" w:cs="Arial"/>
          <w:b/>
          <w:sz w:val="21"/>
          <w:szCs w:val="21"/>
        </w:rPr>
      </w:pPr>
    </w:p>
    <w:p w:rsidR="008268A5" w:rsidRPr="00772F48" w:rsidRDefault="008268A5" w:rsidP="008268A5">
      <w:pPr>
        <w:autoSpaceDE w:val="0"/>
        <w:autoSpaceDN w:val="0"/>
        <w:adjustRightInd w:val="0"/>
        <w:ind w:left="-851"/>
        <w:jc w:val="both"/>
        <w:rPr>
          <w:rFonts w:ascii="Arial" w:hAnsi="Arial" w:cs="Arial"/>
          <w:b/>
          <w:sz w:val="21"/>
          <w:szCs w:val="21"/>
        </w:rPr>
      </w:pPr>
      <w:r w:rsidRPr="00772F48">
        <w:rPr>
          <w:rFonts w:ascii="Arial" w:hAnsi="Arial" w:cs="Arial"/>
          <w:b/>
          <w:sz w:val="21"/>
          <w:szCs w:val="21"/>
        </w:rPr>
        <w:t>OUR MISSION</w:t>
      </w:r>
    </w:p>
    <w:p w:rsidR="008268A5" w:rsidRPr="00772F48" w:rsidRDefault="008268A5" w:rsidP="008268A5">
      <w:pPr>
        <w:autoSpaceDE w:val="0"/>
        <w:autoSpaceDN w:val="0"/>
        <w:adjustRightInd w:val="0"/>
        <w:ind w:left="-851"/>
        <w:jc w:val="both"/>
        <w:rPr>
          <w:rFonts w:ascii="Arial" w:hAnsi="Arial" w:cs="Arial"/>
          <w:b/>
          <w:sz w:val="21"/>
          <w:szCs w:val="21"/>
        </w:rPr>
      </w:pPr>
      <w:r w:rsidRPr="00772F48">
        <w:rPr>
          <w:rFonts w:ascii="Arial" w:hAnsi="Arial" w:cs="Arial"/>
          <w:sz w:val="21"/>
          <w:szCs w:val="21"/>
        </w:rPr>
        <w:t>We will work with the community and partners, provide leadership</w:t>
      </w:r>
      <w:r w:rsidR="00F35D77">
        <w:rPr>
          <w:rFonts w:ascii="Arial" w:hAnsi="Arial" w:cs="Arial"/>
          <w:sz w:val="21"/>
          <w:szCs w:val="21"/>
        </w:rPr>
        <w:t xml:space="preserve"> </w:t>
      </w:r>
      <w:r w:rsidRPr="00772F48">
        <w:rPr>
          <w:rFonts w:ascii="Arial" w:hAnsi="Arial" w:cs="Arial"/>
          <w:sz w:val="21"/>
          <w:szCs w:val="21"/>
        </w:rPr>
        <w:t>and deliver services that create opportunities to enhance the economic, cultural and environmental sustainability of Darwin</w:t>
      </w:r>
      <w:r w:rsidR="00F35D77">
        <w:rPr>
          <w:rFonts w:ascii="Arial" w:hAnsi="Arial" w:cs="Arial"/>
          <w:sz w:val="21"/>
          <w:szCs w:val="21"/>
        </w:rPr>
        <w:t>.</w:t>
      </w:r>
    </w:p>
    <w:p w:rsidR="008268A5" w:rsidRPr="008268A5" w:rsidRDefault="008268A5" w:rsidP="00197EE7">
      <w:pPr>
        <w:autoSpaceDE w:val="0"/>
        <w:autoSpaceDN w:val="0"/>
        <w:adjustRightInd w:val="0"/>
        <w:ind w:left="-851"/>
        <w:jc w:val="both"/>
        <w:rPr>
          <w:rFonts w:ascii="Arial" w:hAnsi="Arial" w:cs="Arial"/>
          <w:b/>
          <w:sz w:val="21"/>
          <w:szCs w:val="21"/>
        </w:rPr>
      </w:pPr>
    </w:p>
    <w:p w:rsidR="00812FE0" w:rsidRDefault="00812FE0" w:rsidP="008B026C">
      <w:pPr>
        <w:autoSpaceDE w:val="0"/>
        <w:autoSpaceDN w:val="0"/>
        <w:adjustRightInd w:val="0"/>
        <w:spacing w:before="120" w:after="120"/>
        <w:ind w:left="-851"/>
        <w:jc w:val="both"/>
        <w:rPr>
          <w:rFonts w:ascii="Arial" w:hAnsi="Arial" w:cs="Arial"/>
          <w:b/>
          <w:sz w:val="21"/>
          <w:szCs w:val="21"/>
        </w:rPr>
      </w:pPr>
      <w:r w:rsidRPr="008268A5">
        <w:rPr>
          <w:rFonts w:ascii="Arial" w:hAnsi="Arial" w:cs="Arial"/>
          <w:b/>
          <w:sz w:val="21"/>
          <w:szCs w:val="21"/>
        </w:rPr>
        <w:t>POSITION OBJECTIVE:</w:t>
      </w:r>
      <w:r w:rsidR="0091181A" w:rsidRPr="008268A5">
        <w:rPr>
          <w:rFonts w:ascii="Arial" w:hAnsi="Arial" w:cs="Arial"/>
          <w:b/>
          <w:sz w:val="21"/>
          <w:szCs w:val="21"/>
        </w:rPr>
        <w:t xml:space="preserve"> </w:t>
      </w:r>
    </w:p>
    <w:p w:rsidR="008B026C" w:rsidRDefault="0099059A" w:rsidP="008B026C">
      <w:pPr>
        <w:autoSpaceDE w:val="0"/>
        <w:autoSpaceDN w:val="0"/>
        <w:adjustRightInd w:val="0"/>
        <w:spacing w:before="120" w:after="120"/>
        <w:ind w:left="-851"/>
        <w:jc w:val="both"/>
        <w:rPr>
          <w:rFonts w:ascii="Arial" w:hAnsi="Arial" w:cs="Arial"/>
          <w:b/>
          <w:sz w:val="21"/>
          <w:szCs w:val="21"/>
        </w:rPr>
      </w:pPr>
      <w:r w:rsidRPr="0099059A">
        <w:rPr>
          <w:rFonts w:ascii="Arial" w:hAnsi="Arial" w:cs="Arial"/>
          <w:sz w:val="21"/>
          <w:szCs w:val="21"/>
        </w:rPr>
        <w:t>To ensure City of Darwin is a high performing capital city valued by its community. The main objec</w:t>
      </w:r>
      <w:r>
        <w:rPr>
          <w:rFonts w:ascii="Arial" w:hAnsi="Arial" w:cs="Arial"/>
          <w:sz w:val="21"/>
          <w:szCs w:val="21"/>
        </w:rPr>
        <w:t xml:space="preserve">tive of this role is to ensure the </w:t>
      </w:r>
      <w:r w:rsidR="00690A6B">
        <w:rPr>
          <w:rFonts w:ascii="Arial" w:hAnsi="Arial" w:cs="Arial"/>
          <w:sz w:val="21"/>
          <w:szCs w:val="21"/>
        </w:rPr>
        <w:t>provision</w:t>
      </w:r>
      <w:r>
        <w:rPr>
          <w:rFonts w:ascii="Arial" w:hAnsi="Arial" w:cs="Arial"/>
          <w:sz w:val="21"/>
          <w:szCs w:val="21"/>
        </w:rPr>
        <w:t xml:space="preserve"> of high quality, compliant and best practice </w:t>
      </w:r>
      <w:r w:rsidR="00743FAF">
        <w:rPr>
          <w:rFonts w:ascii="Arial" w:hAnsi="Arial" w:cs="Arial"/>
          <w:sz w:val="21"/>
          <w:szCs w:val="21"/>
        </w:rPr>
        <w:t xml:space="preserve">industrial relations advisory services </w:t>
      </w:r>
      <w:r w:rsidR="00EF161F">
        <w:rPr>
          <w:rFonts w:ascii="Arial" w:hAnsi="Arial" w:cs="Arial"/>
          <w:sz w:val="21"/>
          <w:szCs w:val="21"/>
        </w:rPr>
        <w:t xml:space="preserve">and payroll processing services </w:t>
      </w:r>
      <w:r>
        <w:rPr>
          <w:rFonts w:ascii="Arial" w:hAnsi="Arial" w:cs="Arial"/>
          <w:sz w:val="21"/>
          <w:szCs w:val="21"/>
        </w:rPr>
        <w:t xml:space="preserve">are delivered to City </w:t>
      </w:r>
      <w:r w:rsidR="00743FAF">
        <w:rPr>
          <w:rFonts w:ascii="Arial" w:hAnsi="Arial" w:cs="Arial"/>
          <w:sz w:val="21"/>
          <w:szCs w:val="21"/>
        </w:rPr>
        <w:t xml:space="preserve">of Darwin internal stakeholders.  </w:t>
      </w:r>
    </w:p>
    <w:p w:rsidR="006B7133" w:rsidRDefault="006B7133" w:rsidP="006A1C9B">
      <w:pPr>
        <w:autoSpaceDE w:val="0"/>
        <w:autoSpaceDN w:val="0"/>
        <w:adjustRightInd w:val="0"/>
        <w:spacing w:before="120" w:after="120"/>
        <w:ind w:left="-851"/>
        <w:jc w:val="both"/>
        <w:rPr>
          <w:rFonts w:ascii="Arial" w:hAnsi="Arial" w:cs="Arial"/>
          <w:b/>
          <w:sz w:val="21"/>
          <w:szCs w:val="21"/>
        </w:rPr>
      </w:pPr>
    </w:p>
    <w:p w:rsidR="00812FE0" w:rsidRPr="008268A5" w:rsidRDefault="008268A5" w:rsidP="006A1C9B">
      <w:pPr>
        <w:autoSpaceDE w:val="0"/>
        <w:autoSpaceDN w:val="0"/>
        <w:adjustRightInd w:val="0"/>
        <w:spacing w:before="120" w:after="120"/>
        <w:ind w:left="-851"/>
        <w:jc w:val="both"/>
        <w:rPr>
          <w:rFonts w:ascii="Arial" w:hAnsi="Arial" w:cs="Arial"/>
          <w:b/>
          <w:sz w:val="21"/>
          <w:szCs w:val="21"/>
        </w:rPr>
      </w:pPr>
      <w:r w:rsidRPr="008268A5">
        <w:rPr>
          <w:rFonts w:ascii="Arial" w:hAnsi="Arial" w:cs="Arial"/>
          <w:b/>
          <w:sz w:val="21"/>
          <w:szCs w:val="21"/>
        </w:rPr>
        <w:t>KEY RE</w:t>
      </w:r>
      <w:r w:rsidR="00E92660">
        <w:rPr>
          <w:rFonts w:ascii="Arial" w:hAnsi="Arial" w:cs="Arial"/>
          <w:b/>
          <w:sz w:val="21"/>
          <w:szCs w:val="21"/>
        </w:rPr>
        <w:t>SULT</w:t>
      </w:r>
      <w:r w:rsidRPr="008268A5">
        <w:rPr>
          <w:rFonts w:ascii="Arial" w:hAnsi="Arial" w:cs="Arial"/>
          <w:b/>
          <w:sz w:val="21"/>
          <w:szCs w:val="21"/>
        </w:rPr>
        <w:t xml:space="preserve"> AREAS</w:t>
      </w:r>
      <w:r w:rsidR="00812FE0" w:rsidRPr="008268A5">
        <w:rPr>
          <w:rFonts w:ascii="Arial" w:hAnsi="Arial" w:cs="Arial"/>
          <w:b/>
          <w:sz w:val="21"/>
          <w:szCs w:val="21"/>
        </w:rPr>
        <w:t>:</w:t>
      </w:r>
    </w:p>
    <w:p w:rsidR="0091181A" w:rsidRPr="008268A5" w:rsidRDefault="00FD7ABE" w:rsidP="00772F48">
      <w:pPr>
        <w:autoSpaceDE w:val="0"/>
        <w:autoSpaceDN w:val="0"/>
        <w:adjustRightInd w:val="0"/>
        <w:spacing w:before="240" w:after="120"/>
        <w:ind w:left="-851"/>
        <w:jc w:val="both"/>
        <w:rPr>
          <w:rFonts w:ascii="Arial" w:hAnsi="Arial" w:cs="Arial"/>
          <w:b/>
          <w:sz w:val="21"/>
          <w:szCs w:val="21"/>
        </w:rPr>
      </w:pPr>
      <w:r w:rsidRPr="00A70A57">
        <w:rPr>
          <w:rFonts w:ascii="Arial" w:hAnsi="Arial" w:cs="Arial"/>
          <w:noProof/>
          <w:sz w:val="21"/>
          <w:szCs w:val="21"/>
          <w:lang w:eastAsia="en-AU"/>
        </w:rPr>
        <w:drawing>
          <wp:anchor distT="0" distB="0" distL="114300" distR="114300" simplePos="0" relativeHeight="251659264" behindDoc="0" locked="0" layoutInCell="1" allowOverlap="1" wp14:anchorId="6606629F" wp14:editId="1E02647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038225" cy="1054100"/>
            <wp:effectExtent l="0" t="0" r="9525" b="0"/>
            <wp:wrapNone/>
            <wp:docPr id="1" name="Picture 1" descr="C:\Users\amy.griesbach\AppData\Local\Microsoft\Windows\INetCache\Content.Outlook\T4BTK3V0\CARES_logo_RGB_values_for pays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y.griesbach\AppData\Local\Microsoft\Windows\INetCache\Content.Outlook\T4BTK3V0\CARES_logo_RGB_values_for paysl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EE7" w:rsidRPr="008268A5">
        <w:rPr>
          <w:rFonts w:ascii="Arial" w:hAnsi="Arial" w:cs="Arial"/>
          <w:b/>
          <w:sz w:val="21"/>
          <w:szCs w:val="21"/>
        </w:rPr>
        <w:t>C</w:t>
      </w:r>
      <w:r w:rsidR="0091181A" w:rsidRPr="008268A5">
        <w:rPr>
          <w:rFonts w:ascii="Arial" w:hAnsi="Arial" w:cs="Arial"/>
          <w:b/>
          <w:sz w:val="21"/>
          <w:szCs w:val="21"/>
        </w:rPr>
        <w:t xml:space="preserve">orporate Identity </w:t>
      </w:r>
    </w:p>
    <w:p w:rsidR="008268A5" w:rsidRPr="008268A5" w:rsidRDefault="0091181A" w:rsidP="009D7B4A">
      <w:pPr>
        <w:pStyle w:val="ListParagraph"/>
        <w:numPr>
          <w:ilvl w:val="0"/>
          <w:numId w:val="4"/>
        </w:numPr>
        <w:spacing w:after="60"/>
        <w:ind w:left="-180"/>
        <w:contextualSpacing w:val="0"/>
        <w:jc w:val="both"/>
        <w:rPr>
          <w:rFonts w:ascii="Arial" w:hAnsi="Arial" w:cs="Arial"/>
          <w:sz w:val="21"/>
          <w:szCs w:val="21"/>
        </w:rPr>
      </w:pPr>
      <w:r w:rsidRPr="008268A5">
        <w:rPr>
          <w:rFonts w:ascii="Arial" w:hAnsi="Arial" w:cs="Arial"/>
          <w:sz w:val="21"/>
          <w:szCs w:val="21"/>
        </w:rPr>
        <w:t xml:space="preserve">Promote </w:t>
      </w:r>
      <w:r w:rsidR="004C08C1" w:rsidRPr="008268A5">
        <w:rPr>
          <w:rFonts w:ascii="Arial" w:hAnsi="Arial" w:cs="Arial"/>
          <w:sz w:val="21"/>
          <w:szCs w:val="21"/>
        </w:rPr>
        <w:t>and e</w:t>
      </w:r>
      <w:r w:rsidR="008268A5" w:rsidRPr="008268A5">
        <w:rPr>
          <w:rFonts w:ascii="Arial" w:hAnsi="Arial" w:cs="Arial"/>
          <w:sz w:val="21"/>
          <w:szCs w:val="21"/>
        </w:rPr>
        <w:t xml:space="preserve">mbody City of Darwin’s </w:t>
      </w:r>
      <w:r w:rsidR="00E92660">
        <w:rPr>
          <w:rFonts w:ascii="Arial" w:hAnsi="Arial" w:cs="Arial"/>
          <w:sz w:val="21"/>
          <w:szCs w:val="21"/>
        </w:rPr>
        <w:t xml:space="preserve">Vision and </w:t>
      </w:r>
      <w:r w:rsidR="008268A5" w:rsidRPr="008268A5">
        <w:rPr>
          <w:rFonts w:ascii="Arial" w:hAnsi="Arial" w:cs="Arial"/>
          <w:sz w:val="21"/>
          <w:szCs w:val="21"/>
        </w:rPr>
        <w:t>Mission</w:t>
      </w:r>
    </w:p>
    <w:p w:rsidR="008268A5" w:rsidRDefault="00197EE7" w:rsidP="009D7B4A">
      <w:pPr>
        <w:pStyle w:val="ListParagraph"/>
        <w:numPr>
          <w:ilvl w:val="0"/>
          <w:numId w:val="4"/>
        </w:numPr>
        <w:spacing w:after="60"/>
        <w:ind w:left="-180"/>
        <w:contextualSpacing w:val="0"/>
        <w:jc w:val="both"/>
        <w:rPr>
          <w:rFonts w:ascii="Arial" w:hAnsi="Arial" w:cs="Arial"/>
          <w:sz w:val="21"/>
          <w:szCs w:val="21"/>
        </w:rPr>
      </w:pPr>
      <w:r w:rsidRPr="008268A5">
        <w:rPr>
          <w:rFonts w:ascii="Arial" w:hAnsi="Arial" w:cs="Arial"/>
          <w:sz w:val="21"/>
          <w:szCs w:val="21"/>
        </w:rPr>
        <w:t>Promote and embody</w:t>
      </w:r>
      <w:r w:rsidR="004C08C1" w:rsidRPr="008268A5">
        <w:rPr>
          <w:rFonts w:ascii="Arial" w:hAnsi="Arial" w:cs="Arial"/>
          <w:sz w:val="21"/>
          <w:szCs w:val="21"/>
        </w:rPr>
        <w:t xml:space="preserve"> City of Darwin’s </w:t>
      </w:r>
      <w:r w:rsidR="008268A5">
        <w:rPr>
          <w:rFonts w:ascii="Arial" w:hAnsi="Arial" w:cs="Arial"/>
          <w:sz w:val="21"/>
          <w:szCs w:val="21"/>
        </w:rPr>
        <w:t xml:space="preserve">staff </w:t>
      </w:r>
      <w:r w:rsidRPr="008268A5">
        <w:rPr>
          <w:rFonts w:ascii="Arial" w:hAnsi="Arial" w:cs="Arial"/>
          <w:sz w:val="21"/>
          <w:szCs w:val="21"/>
        </w:rPr>
        <w:t>v</w:t>
      </w:r>
      <w:r w:rsidR="004C08C1" w:rsidRPr="008268A5">
        <w:rPr>
          <w:rFonts w:ascii="Arial" w:hAnsi="Arial" w:cs="Arial"/>
          <w:sz w:val="21"/>
          <w:szCs w:val="21"/>
        </w:rPr>
        <w:t>alues</w:t>
      </w:r>
      <w:r w:rsidR="008268A5">
        <w:rPr>
          <w:rFonts w:ascii="Arial" w:hAnsi="Arial" w:cs="Arial"/>
          <w:sz w:val="21"/>
          <w:szCs w:val="21"/>
        </w:rPr>
        <w:t xml:space="preserve">; </w:t>
      </w:r>
      <w:r w:rsidR="008268A5" w:rsidRPr="008268A5">
        <w:rPr>
          <w:rFonts w:ascii="Arial" w:hAnsi="Arial" w:cs="Arial"/>
          <w:sz w:val="21"/>
          <w:szCs w:val="21"/>
        </w:rPr>
        <w:t>CARES</w:t>
      </w:r>
    </w:p>
    <w:p w:rsidR="00197EE7" w:rsidRPr="008268A5" w:rsidRDefault="009660F0" w:rsidP="009660F0">
      <w:pPr>
        <w:pStyle w:val="ListParagraph"/>
        <w:spacing w:after="60"/>
        <w:ind w:left="-180"/>
        <w:contextualSpacing w:val="0"/>
        <w:jc w:val="both"/>
        <w:rPr>
          <w:rFonts w:ascii="Arial" w:hAnsi="Arial" w:cs="Arial"/>
          <w:sz w:val="21"/>
          <w:szCs w:val="21"/>
        </w:rPr>
      </w:pPr>
      <w:r w:rsidRPr="008268A5">
        <w:rPr>
          <w:rFonts w:ascii="Arial" w:hAnsi="Arial" w:cs="Arial"/>
          <w:b/>
          <w:sz w:val="21"/>
          <w:szCs w:val="21"/>
          <w:u w:val="single"/>
        </w:rPr>
        <w:t>C</w:t>
      </w:r>
      <w:r w:rsidRPr="008268A5">
        <w:rPr>
          <w:rFonts w:ascii="Arial" w:hAnsi="Arial" w:cs="Arial"/>
          <w:sz w:val="21"/>
          <w:szCs w:val="21"/>
        </w:rPr>
        <w:t xml:space="preserve">ustomer Service, </w:t>
      </w:r>
      <w:r w:rsidRPr="008268A5">
        <w:rPr>
          <w:rFonts w:ascii="Arial" w:hAnsi="Arial" w:cs="Arial"/>
          <w:b/>
          <w:sz w:val="21"/>
          <w:szCs w:val="21"/>
          <w:u w:val="single"/>
        </w:rPr>
        <w:t>A</w:t>
      </w:r>
      <w:r w:rsidRPr="008268A5">
        <w:rPr>
          <w:rFonts w:ascii="Arial" w:hAnsi="Arial" w:cs="Arial"/>
          <w:sz w:val="21"/>
          <w:szCs w:val="21"/>
        </w:rPr>
        <w:t xml:space="preserve">ccountability, </w:t>
      </w:r>
      <w:r w:rsidRPr="008268A5">
        <w:rPr>
          <w:rFonts w:ascii="Arial" w:hAnsi="Arial" w:cs="Arial"/>
          <w:b/>
          <w:sz w:val="21"/>
          <w:szCs w:val="21"/>
          <w:u w:val="single"/>
        </w:rPr>
        <w:t>R</w:t>
      </w:r>
      <w:r w:rsidRPr="008268A5">
        <w:rPr>
          <w:rFonts w:ascii="Arial" w:hAnsi="Arial" w:cs="Arial"/>
          <w:sz w:val="21"/>
          <w:szCs w:val="21"/>
        </w:rPr>
        <w:t xml:space="preserve">espect, </w:t>
      </w:r>
      <w:r w:rsidRPr="008268A5">
        <w:rPr>
          <w:rFonts w:ascii="Arial" w:hAnsi="Arial" w:cs="Arial"/>
          <w:b/>
          <w:sz w:val="21"/>
          <w:szCs w:val="21"/>
          <w:u w:val="single"/>
        </w:rPr>
        <w:t>E</w:t>
      </w:r>
      <w:r w:rsidRPr="008268A5">
        <w:rPr>
          <w:rFonts w:ascii="Arial" w:hAnsi="Arial" w:cs="Arial"/>
          <w:sz w:val="21"/>
          <w:szCs w:val="21"/>
        </w:rPr>
        <w:t xml:space="preserve">xcellence and </w:t>
      </w:r>
      <w:r w:rsidRPr="008268A5">
        <w:rPr>
          <w:rFonts w:ascii="Arial" w:hAnsi="Arial" w:cs="Arial"/>
          <w:b/>
          <w:sz w:val="21"/>
          <w:szCs w:val="21"/>
          <w:u w:val="single"/>
        </w:rPr>
        <w:t>S</w:t>
      </w:r>
      <w:r w:rsidRPr="008268A5">
        <w:rPr>
          <w:rFonts w:ascii="Arial" w:hAnsi="Arial" w:cs="Arial"/>
          <w:sz w:val="21"/>
          <w:szCs w:val="21"/>
        </w:rPr>
        <w:t>olidarity</w:t>
      </w:r>
      <w:r w:rsidR="004C08C1" w:rsidRPr="008268A5">
        <w:rPr>
          <w:rFonts w:ascii="Arial" w:hAnsi="Arial" w:cs="Arial"/>
          <w:sz w:val="21"/>
          <w:szCs w:val="21"/>
        </w:rPr>
        <w:t xml:space="preserve"> </w:t>
      </w:r>
    </w:p>
    <w:p w:rsidR="002F7D60" w:rsidRDefault="004C08C1" w:rsidP="009D7B4A">
      <w:pPr>
        <w:pStyle w:val="ListParagraph"/>
        <w:numPr>
          <w:ilvl w:val="0"/>
          <w:numId w:val="4"/>
        </w:numPr>
        <w:spacing w:after="60"/>
        <w:ind w:left="-180"/>
        <w:contextualSpacing w:val="0"/>
        <w:jc w:val="both"/>
        <w:rPr>
          <w:rFonts w:ascii="Arial" w:hAnsi="Arial" w:cs="Arial"/>
          <w:sz w:val="21"/>
          <w:szCs w:val="21"/>
        </w:rPr>
      </w:pPr>
      <w:r w:rsidRPr="008268A5">
        <w:rPr>
          <w:rFonts w:ascii="Arial" w:hAnsi="Arial" w:cs="Arial"/>
          <w:sz w:val="21"/>
          <w:szCs w:val="21"/>
        </w:rPr>
        <w:t xml:space="preserve">Act in accordance with </w:t>
      </w:r>
      <w:r w:rsidR="00E92660">
        <w:rPr>
          <w:rFonts w:ascii="Arial" w:hAnsi="Arial" w:cs="Arial"/>
          <w:sz w:val="21"/>
          <w:szCs w:val="21"/>
        </w:rPr>
        <w:t>and abide by t</w:t>
      </w:r>
      <w:r w:rsidR="00197EE7" w:rsidRPr="008268A5">
        <w:rPr>
          <w:rFonts w:ascii="Arial" w:hAnsi="Arial" w:cs="Arial"/>
          <w:sz w:val="21"/>
          <w:szCs w:val="21"/>
        </w:rPr>
        <w:t xml:space="preserve">he </w:t>
      </w:r>
      <w:r w:rsidRPr="008268A5">
        <w:rPr>
          <w:rFonts w:ascii="Arial" w:hAnsi="Arial" w:cs="Arial"/>
          <w:sz w:val="21"/>
          <w:szCs w:val="21"/>
        </w:rPr>
        <w:t>City Of Darwin</w:t>
      </w:r>
      <w:r w:rsidR="009660F0">
        <w:rPr>
          <w:rFonts w:ascii="Arial" w:hAnsi="Arial" w:cs="Arial"/>
          <w:sz w:val="21"/>
          <w:szCs w:val="21"/>
        </w:rPr>
        <w:t>’s</w:t>
      </w:r>
      <w:r w:rsidRPr="008268A5">
        <w:rPr>
          <w:rFonts w:ascii="Arial" w:hAnsi="Arial" w:cs="Arial"/>
          <w:sz w:val="21"/>
          <w:szCs w:val="21"/>
        </w:rPr>
        <w:t xml:space="preserve"> Code of Conduct</w:t>
      </w:r>
    </w:p>
    <w:p w:rsidR="00AD6E1B" w:rsidRDefault="00197EE7" w:rsidP="00AD6E1B">
      <w:pPr>
        <w:autoSpaceDE w:val="0"/>
        <w:autoSpaceDN w:val="0"/>
        <w:adjustRightInd w:val="0"/>
        <w:spacing w:before="240" w:after="120"/>
        <w:ind w:left="-851"/>
        <w:jc w:val="both"/>
        <w:rPr>
          <w:rFonts w:ascii="Arial" w:hAnsi="Arial" w:cs="Arial"/>
          <w:b/>
          <w:sz w:val="21"/>
          <w:szCs w:val="21"/>
        </w:rPr>
      </w:pPr>
      <w:r w:rsidRPr="008268A5">
        <w:rPr>
          <w:rFonts w:ascii="Arial" w:hAnsi="Arial" w:cs="Arial"/>
          <w:b/>
          <w:sz w:val="21"/>
          <w:szCs w:val="21"/>
        </w:rPr>
        <w:t>Service Delivery</w:t>
      </w:r>
    </w:p>
    <w:p w:rsidR="00AD6E1B" w:rsidRPr="00AD6E1B" w:rsidRDefault="00AD6E1B" w:rsidP="00AD6E1B">
      <w:pPr>
        <w:pStyle w:val="ListParagraph"/>
        <w:numPr>
          <w:ilvl w:val="0"/>
          <w:numId w:val="4"/>
        </w:numPr>
        <w:spacing w:after="60"/>
        <w:ind w:left="-180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AD6E1B">
        <w:rPr>
          <w:rFonts w:ascii="Arial" w:hAnsi="Arial" w:cs="Arial"/>
          <w:b/>
          <w:color w:val="006FBA"/>
          <w:sz w:val="21"/>
          <w:szCs w:val="21"/>
        </w:rPr>
        <w:t>LEADERSHIP</w:t>
      </w:r>
    </w:p>
    <w:p w:rsidR="00743FAF" w:rsidRDefault="009F29F1" w:rsidP="00743FAF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957F91" w:rsidRPr="00C66C41">
        <w:rPr>
          <w:rFonts w:ascii="Arial" w:hAnsi="Arial" w:cs="Arial"/>
          <w:sz w:val="21"/>
          <w:szCs w:val="21"/>
        </w:rPr>
        <w:t xml:space="preserve">ffectively lead and </w:t>
      </w:r>
      <w:r w:rsidR="00EF161F">
        <w:rPr>
          <w:rFonts w:ascii="Arial" w:hAnsi="Arial" w:cs="Arial"/>
          <w:sz w:val="21"/>
          <w:szCs w:val="21"/>
        </w:rPr>
        <w:t>supervise</w:t>
      </w:r>
      <w:r w:rsidR="00957F91" w:rsidRPr="00C66C41">
        <w:rPr>
          <w:rFonts w:ascii="Arial" w:hAnsi="Arial" w:cs="Arial"/>
          <w:sz w:val="21"/>
          <w:szCs w:val="21"/>
        </w:rPr>
        <w:t xml:space="preserve"> the </w:t>
      </w:r>
      <w:r w:rsidR="003C2AFE">
        <w:rPr>
          <w:rFonts w:ascii="Arial" w:hAnsi="Arial" w:cs="Arial"/>
          <w:sz w:val="21"/>
          <w:szCs w:val="21"/>
        </w:rPr>
        <w:t xml:space="preserve">payroll </w:t>
      </w:r>
      <w:r w:rsidR="00957F91" w:rsidRPr="00C66C41">
        <w:rPr>
          <w:rFonts w:ascii="Arial" w:hAnsi="Arial" w:cs="Arial"/>
          <w:sz w:val="21"/>
          <w:szCs w:val="21"/>
        </w:rPr>
        <w:t>team</w:t>
      </w:r>
      <w:r w:rsidR="00EF161F">
        <w:rPr>
          <w:rFonts w:ascii="Arial" w:hAnsi="Arial" w:cs="Arial"/>
          <w:sz w:val="21"/>
          <w:szCs w:val="21"/>
        </w:rPr>
        <w:t xml:space="preserve"> and associate</w:t>
      </w:r>
      <w:r w:rsidR="004D0751">
        <w:rPr>
          <w:rFonts w:ascii="Arial" w:hAnsi="Arial" w:cs="Arial"/>
          <w:sz w:val="21"/>
          <w:szCs w:val="21"/>
        </w:rPr>
        <w:t>d</w:t>
      </w:r>
      <w:r w:rsidR="00EF161F">
        <w:rPr>
          <w:rFonts w:ascii="Arial" w:hAnsi="Arial" w:cs="Arial"/>
          <w:sz w:val="21"/>
          <w:szCs w:val="21"/>
        </w:rPr>
        <w:t xml:space="preserve"> </w:t>
      </w:r>
      <w:r w:rsidR="00AD31B0">
        <w:rPr>
          <w:rFonts w:ascii="Arial" w:hAnsi="Arial" w:cs="Arial"/>
          <w:sz w:val="21"/>
          <w:szCs w:val="21"/>
        </w:rPr>
        <w:t xml:space="preserve">functions </w:t>
      </w:r>
      <w:r w:rsidR="00AD31B0" w:rsidRPr="00C66C41">
        <w:rPr>
          <w:rFonts w:ascii="Arial" w:hAnsi="Arial" w:cs="Arial"/>
          <w:sz w:val="21"/>
          <w:szCs w:val="21"/>
        </w:rPr>
        <w:t>to</w:t>
      </w:r>
      <w:r w:rsidR="00957F91" w:rsidRPr="00C66C41">
        <w:rPr>
          <w:rFonts w:ascii="Arial" w:hAnsi="Arial" w:cs="Arial"/>
          <w:sz w:val="21"/>
          <w:szCs w:val="21"/>
        </w:rPr>
        <w:t xml:space="preserve"> ensure</w:t>
      </w:r>
      <w:r w:rsidR="00743FAF">
        <w:rPr>
          <w:rFonts w:ascii="Arial" w:hAnsi="Arial" w:cs="Arial"/>
          <w:sz w:val="21"/>
          <w:szCs w:val="21"/>
        </w:rPr>
        <w:t xml:space="preserve"> </w:t>
      </w:r>
      <w:r w:rsidR="00957F91" w:rsidRPr="00743FAF">
        <w:rPr>
          <w:rFonts w:ascii="Arial" w:hAnsi="Arial" w:cs="Arial"/>
          <w:sz w:val="21"/>
          <w:szCs w:val="21"/>
        </w:rPr>
        <w:t xml:space="preserve">timely </w:t>
      </w:r>
      <w:r w:rsidR="003C2AFE" w:rsidRPr="00743FAF">
        <w:rPr>
          <w:rFonts w:ascii="Arial" w:hAnsi="Arial" w:cs="Arial"/>
          <w:sz w:val="21"/>
          <w:szCs w:val="21"/>
        </w:rPr>
        <w:t xml:space="preserve">and accurate </w:t>
      </w:r>
      <w:r w:rsidR="00743FAF" w:rsidRPr="00743FAF">
        <w:rPr>
          <w:rFonts w:ascii="Arial" w:hAnsi="Arial" w:cs="Arial"/>
          <w:sz w:val="21"/>
          <w:szCs w:val="21"/>
        </w:rPr>
        <w:t xml:space="preserve">payment </w:t>
      </w:r>
      <w:r w:rsidR="00EF161F">
        <w:rPr>
          <w:rFonts w:ascii="Arial" w:hAnsi="Arial" w:cs="Arial"/>
          <w:sz w:val="21"/>
          <w:szCs w:val="21"/>
        </w:rPr>
        <w:t xml:space="preserve">of staff wages and entitlements. </w:t>
      </w:r>
    </w:p>
    <w:p w:rsidR="00EF161F" w:rsidRDefault="009F29F1" w:rsidP="00EF161F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EF161F">
        <w:rPr>
          <w:rFonts w:ascii="Arial" w:hAnsi="Arial" w:cs="Arial"/>
          <w:sz w:val="21"/>
          <w:szCs w:val="21"/>
        </w:rPr>
        <w:t xml:space="preserve">ake the lead as a </w:t>
      </w:r>
      <w:r w:rsidR="00084734">
        <w:rPr>
          <w:rFonts w:ascii="Arial" w:hAnsi="Arial" w:cs="Arial"/>
          <w:sz w:val="21"/>
          <w:szCs w:val="21"/>
        </w:rPr>
        <w:t>s</w:t>
      </w:r>
      <w:r w:rsidR="00EF161F">
        <w:rPr>
          <w:rFonts w:ascii="Arial" w:hAnsi="Arial" w:cs="Arial"/>
          <w:sz w:val="21"/>
          <w:szCs w:val="21"/>
        </w:rPr>
        <w:t>ubject matter expert in relation to industrial matters pertainin</w:t>
      </w:r>
      <w:r w:rsidR="00B51B0B">
        <w:rPr>
          <w:rFonts w:ascii="Arial" w:hAnsi="Arial" w:cs="Arial"/>
          <w:sz w:val="21"/>
          <w:szCs w:val="21"/>
        </w:rPr>
        <w:t>g</w:t>
      </w:r>
      <w:r w:rsidR="00EF161F">
        <w:rPr>
          <w:rFonts w:ascii="Arial" w:hAnsi="Arial" w:cs="Arial"/>
          <w:sz w:val="21"/>
          <w:szCs w:val="21"/>
        </w:rPr>
        <w:t xml:space="preserve"> to the Enterprise Agreement and the Fair Work Act</w:t>
      </w:r>
      <w:r w:rsidR="00B51B0B">
        <w:rPr>
          <w:rFonts w:ascii="Arial" w:hAnsi="Arial" w:cs="Arial"/>
          <w:sz w:val="21"/>
          <w:szCs w:val="21"/>
        </w:rPr>
        <w:t>.</w:t>
      </w:r>
    </w:p>
    <w:p w:rsidR="00476C71" w:rsidRDefault="00043CB5" w:rsidP="00476C71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Monitor and report on the performance of the </w:t>
      </w:r>
      <w:r w:rsidR="00EF161F">
        <w:rPr>
          <w:rFonts w:ascii="Arial" w:hAnsi="Arial" w:cs="Arial"/>
          <w:sz w:val="21"/>
          <w:szCs w:val="21"/>
        </w:rPr>
        <w:t xml:space="preserve">payroll </w:t>
      </w:r>
      <w:r>
        <w:rPr>
          <w:rFonts w:ascii="Arial" w:hAnsi="Arial" w:cs="Arial"/>
          <w:sz w:val="21"/>
          <w:szCs w:val="21"/>
        </w:rPr>
        <w:t>team service delivery</w:t>
      </w:r>
      <w:r w:rsidR="00743FAF">
        <w:rPr>
          <w:rFonts w:ascii="Arial" w:hAnsi="Arial" w:cs="Arial"/>
          <w:sz w:val="21"/>
          <w:szCs w:val="21"/>
        </w:rPr>
        <w:t>, payroll</w:t>
      </w:r>
      <w:r w:rsidR="003C2AFE">
        <w:rPr>
          <w:rFonts w:ascii="Arial" w:hAnsi="Arial" w:cs="Arial"/>
          <w:sz w:val="21"/>
          <w:szCs w:val="21"/>
        </w:rPr>
        <w:t xml:space="preserve"> </w:t>
      </w:r>
      <w:r w:rsidR="00EF161F">
        <w:rPr>
          <w:rFonts w:ascii="Arial" w:hAnsi="Arial" w:cs="Arial"/>
          <w:sz w:val="21"/>
          <w:szCs w:val="21"/>
        </w:rPr>
        <w:t xml:space="preserve">and IR associated </w:t>
      </w:r>
      <w:r w:rsidR="003C2AFE">
        <w:rPr>
          <w:rFonts w:ascii="Arial" w:hAnsi="Arial" w:cs="Arial"/>
          <w:sz w:val="21"/>
          <w:szCs w:val="21"/>
        </w:rPr>
        <w:t>metrics</w:t>
      </w:r>
      <w:r>
        <w:rPr>
          <w:rFonts w:ascii="Arial" w:hAnsi="Arial" w:cs="Arial"/>
          <w:sz w:val="21"/>
          <w:szCs w:val="21"/>
        </w:rPr>
        <w:t xml:space="preserve"> and any other relevant repor</w:t>
      </w:r>
      <w:r w:rsidR="00A32C01">
        <w:rPr>
          <w:rFonts w:ascii="Arial" w:hAnsi="Arial" w:cs="Arial"/>
          <w:sz w:val="21"/>
          <w:szCs w:val="21"/>
        </w:rPr>
        <w:t>ting required for the section</w:t>
      </w:r>
      <w:r w:rsidR="00D425F7">
        <w:rPr>
          <w:rFonts w:ascii="Arial" w:hAnsi="Arial" w:cs="Arial"/>
          <w:sz w:val="21"/>
          <w:szCs w:val="21"/>
        </w:rPr>
        <w:t>.</w:t>
      </w:r>
    </w:p>
    <w:p w:rsidR="00476C71" w:rsidRPr="00476C71" w:rsidRDefault="00476C71" w:rsidP="00476C71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 w:rsidRPr="00476C71">
        <w:rPr>
          <w:rFonts w:ascii="Arial" w:hAnsi="Arial" w:cs="Arial"/>
          <w:sz w:val="21"/>
          <w:szCs w:val="21"/>
        </w:rPr>
        <w:t>Supervise the HR team in the absence of the Manager HR Services.</w:t>
      </w:r>
    </w:p>
    <w:p w:rsidR="00D425F7" w:rsidRDefault="00043CB5" w:rsidP="00043CB5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Lead by example and adhere to all legislative, governance and organisational protocols at all times</w:t>
      </w:r>
      <w:r w:rsidR="00D425F7">
        <w:rPr>
          <w:rFonts w:ascii="Arial" w:hAnsi="Arial" w:cs="Arial"/>
          <w:sz w:val="21"/>
          <w:szCs w:val="21"/>
        </w:rPr>
        <w:t>.</w:t>
      </w:r>
    </w:p>
    <w:p w:rsidR="0099059A" w:rsidRDefault="0099059A" w:rsidP="0099059A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 w:rsidRPr="00F30661">
        <w:rPr>
          <w:rFonts w:ascii="Arial" w:hAnsi="Arial" w:cs="Arial"/>
          <w:sz w:val="21"/>
          <w:szCs w:val="21"/>
        </w:rPr>
        <w:t xml:space="preserve">Maintain sound </w:t>
      </w:r>
      <w:r w:rsidR="00F30661" w:rsidRPr="00F30661">
        <w:rPr>
          <w:rFonts w:ascii="Arial" w:hAnsi="Arial" w:cs="Arial"/>
          <w:sz w:val="21"/>
          <w:szCs w:val="21"/>
        </w:rPr>
        <w:t xml:space="preserve">working and productive </w:t>
      </w:r>
      <w:r w:rsidRPr="00F30661">
        <w:rPr>
          <w:rFonts w:ascii="Arial" w:hAnsi="Arial" w:cs="Arial"/>
          <w:sz w:val="21"/>
          <w:szCs w:val="21"/>
        </w:rPr>
        <w:t xml:space="preserve">relationships with all </w:t>
      </w:r>
      <w:r w:rsidR="00F30661" w:rsidRPr="00F30661">
        <w:rPr>
          <w:rFonts w:ascii="Arial" w:hAnsi="Arial" w:cs="Arial"/>
          <w:sz w:val="21"/>
          <w:szCs w:val="21"/>
        </w:rPr>
        <w:t xml:space="preserve">relevant </w:t>
      </w:r>
      <w:r w:rsidRPr="00F30661">
        <w:rPr>
          <w:rFonts w:ascii="Arial" w:hAnsi="Arial" w:cs="Arial"/>
          <w:sz w:val="21"/>
          <w:szCs w:val="21"/>
        </w:rPr>
        <w:t>external stakeholders</w:t>
      </w:r>
      <w:r w:rsidR="00690A6B">
        <w:rPr>
          <w:rFonts w:ascii="Arial" w:hAnsi="Arial" w:cs="Arial"/>
          <w:sz w:val="21"/>
          <w:szCs w:val="21"/>
        </w:rPr>
        <w:t>, e</w:t>
      </w:r>
      <w:r w:rsidR="00F30661" w:rsidRPr="00F30661">
        <w:rPr>
          <w:rFonts w:ascii="Arial" w:hAnsi="Arial" w:cs="Arial"/>
          <w:sz w:val="21"/>
          <w:szCs w:val="21"/>
        </w:rPr>
        <w:t xml:space="preserve">nsuring service levels are maintained in accordance with agreements as necessary. </w:t>
      </w:r>
    </w:p>
    <w:p w:rsidR="00476C71" w:rsidRDefault="00476C7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EF161F" w:rsidRPr="00F30661" w:rsidRDefault="00EF161F" w:rsidP="00EF161F">
      <w:pPr>
        <w:tabs>
          <w:tab w:val="left" w:pos="426"/>
        </w:tabs>
        <w:spacing w:after="60"/>
        <w:ind w:left="284"/>
        <w:jc w:val="both"/>
        <w:rPr>
          <w:rFonts w:ascii="Arial" w:hAnsi="Arial" w:cs="Arial"/>
          <w:sz w:val="21"/>
          <w:szCs w:val="21"/>
        </w:rPr>
      </w:pPr>
    </w:p>
    <w:p w:rsidR="009D7B4A" w:rsidRPr="0099059A" w:rsidRDefault="00475682" w:rsidP="00685E18">
      <w:pPr>
        <w:numPr>
          <w:ilvl w:val="0"/>
          <w:numId w:val="4"/>
        </w:numPr>
        <w:tabs>
          <w:tab w:val="left" w:pos="426"/>
        </w:tabs>
        <w:spacing w:after="60"/>
        <w:ind w:left="-180"/>
        <w:jc w:val="both"/>
        <w:rPr>
          <w:rFonts w:ascii="Arial" w:hAnsi="Arial" w:cs="Arial"/>
          <w:b/>
          <w:color w:val="006FBA"/>
          <w:sz w:val="21"/>
          <w:szCs w:val="21"/>
        </w:rPr>
      </w:pPr>
      <w:r w:rsidRPr="0099059A">
        <w:rPr>
          <w:rFonts w:ascii="Arial" w:hAnsi="Arial" w:cs="Arial"/>
          <w:b/>
          <w:color w:val="006FBA"/>
          <w:sz w:val="21"/>
          <w:szCs w:val="21"/>
        </w:rPr>
        <w:t>INDUSTRIAL RELATIONS</w:t>
      </w:r>
    </w:p>
    <w:p w:rsidR="006568E7" w:rsidRDefault="006568E7" w:rsidP="006568E7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 w:rsidRPr="006568E7">
        <w:rPr>
          <w:rFonts w:ascii="Arial" w:hAnsi="Arial" w:cs="Arial"/>
          <w:sz w:val="21"/>
          <w:szCs w:val="21"/>
        </w:rPr>
        <w:t xml:space="preserve">Keep abreast of employment laws and regulations, award reviews and wage </w:t>
      </w:r>
      <w:r w:rsidR="006B7F90" w:rsidRPr="006568E7">
        <w:rPr>
          <w:rFonts w:ascii="Arial" w:hAnsi="Arial" w:cs="Arial"/>
          <w:sz w:val="21"/>
          <w:szCs w:val="21"/>
        </w:rPr>
        <w:t>determinations and</w:t>
      </w:r>
      <w:r w:rsidRPr="006568E7">
        <w:rPr>
          <w:rFonts w:ascii="Arial" w:hAnsi="Arial" w:cs="Arial"/>
          <w:sz w:val="21"/>
          <w:szCs w:val="21"/>
        </w:rPr>
        <w:t xml:space="preserve"> provide timely advice to Senior Management</w:t>
      </w:r>
      <w:r w:rsidR="00B51B0B">
        <w:rPr>
          <w:rFonts w:ascii="Arial" w:hAnsi="Arial" w:cs="Arial"/>
          <w:sz w:val="21"/>
          <w:szCs w:val="21"/>
        </w:rPr>
        <w:t xml:space="preserve"> and the broader team</w:t>
      </w:r>
      <w:r w:rsidRPr="006568E7">
        <w:rPr>
          <w:rFonts w:ascii="Arial" w:hAnsi="Arial" w:cs="Arial"/>
          <w:sz w:val="21"/>
          <w:szCs w:val="21"/>
        </w:rPr>
        <w:t xml:space="preserve"> regarding upcoming change.</w:t>
      </w:r>
      <w:r>
        <w:rPr>
          <w:rFonts w:ascii="Arial" w:hAnsi="Arial" w:cs="Arial"/>
          <w:sz w:val="21"/>
          <w:szCs w:val="21"/>
        </w:rPr>
        <w:t xml:space="preserve"> </w:t>
      </w:r>
    </w:p>
    <w:p w:rsidR="00B51B0B" w:rsidRDefault="00114451" w:rsidP="0023388D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 w:rsidRPr="00B51B0B">
        <w:rPr>
          <w:rFonts w:ascii="Arial" w:hAnsi="Arial" w:cs="Arial"/>
          <w:sz w:val="21"/>
          <w:szCs w:val="21"/>
        </w:rPr>
        <w:t>Take a lead role</w:t>
      </w:r>
      <w:r w:rsidR="00B51B0B" w:rsidRPr="00B51B0B">
        <w:rPr>
          <w:rFonts w:ascii="Arial" w:hAnsi="Arial" w:cs="Arial"/>
          <w:sz w:val="21"/>
          <w:szCs w:val="21"/>
        </w:rPr>
        <w:t xml:space="preserve"> in </w:t>
      </w:r>
      <w:r w:rsidR="009F29F1">
        <w:rPr>
          <w:rFonts w:ascii="Arial" w:hAnsi="Arial" w:cs="Arial"/>
          <w:sz w:val="21"/>
          <w:szCs w:val="21"/>
        </w:rPr>
        <w:t xml:space="preserve">providing </w:t>
      </w:r>
      <w:r w:rsidR="00B51B0B" w:rsidRPr="00B51B0B">
        <w:rPr>
          <w:rFonts w:ascii="Arial" w:hAnsi="Arial" w:cs="Arial"/>
          <w:sz w:val="21"/>
          <w:szCs w:val="21"/>
        </w:rPr>
        <w:t>industrial relations advice to key stakehold</w:t>
      </w:r>
      <w:r w:rsidR="00AD31B0">
        <w:rPr>
          <w:rFonts w:ascii="Arial" w:hAnsi="Arial" w:cs="Arial"/>
          <w:sz w:val="21"/>
          <w:szCs w:val="21"/>
        </w:rPr>
        <w:t>ers in accordance</w:t>
      </w:r>
      <w:r w:rsidR="00B51B0B" w:rsidRPr="00B51B0B">
        <w:rPr>
          <w:rFonts w:ascii="Arial" w:hAnsi="Arial" w:cs="Arial"/>
          <w:sz w:val="21"/>
          <w:szCs w:val="21"/>
        </w:rPr>
        <w:t xml:space="preserve"> with relevant legislation and appropriate risk miti</w:t>
      </w:r>
      <w:r w:rsidR="00084734">
        <w:rPr>
          <w:rFonts w:ascii="Arial" w:hAnsi="Arial" w:cs="Arial"/>
          <w:sz w:val="21"/>
          <w:szCs w:val="21"/>
        </w:rPr>
        <w:t>g</w:t>
      </w:r>
      <w:r w:rsidR="00B51B0B" w:rsidRPr="00B51B0B">
        <w:rPr>
          <w:rFonts w:ascii="Arial" w:hAnsi="Arial" w:cs="Arial"/>
          <w:sz w:val="21"/>
          <w:szCs w:val="21"/>
        </w:rPr>
        <w:t>ation strategies.</w:t>
      </w:r>
    </w:p>
    <w:p w:rsidR="00B51B0B" w:rsidRDefault="00AD31B0" w:rsidP="00B51B0B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 w:rsidRPr="00B51B0B">
        <w:rPr>
          <w:rFonts w:ascii="Arial" w:hAnsi="Arial" w:cs="Arial"/>
          <w:sz w:val="21"/>
          <w:szCs w:val="21"/>
        </w:rPr>
        <w:t>Proactively</w:t>
      </w:r>
      <w:r w:rsidR="00B51B0B" w:rsidRPr="00B51B0B">
        <w:rPr>
          <w:rFonts w:ascii="Arial" w:hAnsi="Arial" w:cs="Arial"/>
          <w:sz w:val="21"/>
          <w:szCs w:val="21"/>
        </w:rPr>
        <w:t xml:space="preserve"> assist </w:t>
      </w:r>
      <w:r w:rsidR="009F29F1">
        <w:rPr>
          <w:rFonts w:ascii="Arial" w:hAnsi="Arial" w:cs="Arial"/>
          <w:sz w:val="21"/>
          <w:szCs w:val="21"/>
        </w:rPr>
        <w:t xml:space="preserve">with </w:t>
      </w:r>
      <w:r w:rsidR="00B51B0B" w:rsidRPr="00B51B0B">
        <w:rPr>
          <w:rFonts w:ascii="Arial" w:hAnsi="Arial" w:cs="Arial"/>
          <w:sz w:val="21"/>
          <w:szCs w:val="21"/>
        </w:rPr>
        <w:t>address</w:t>
      </w:r>
      <w:r w:rsidR="009F29F1">
        <w:rPr>
          <w:rFonts w:ascii="Arial" w:hAnsi="Arial" w:cs="Arial"/>
          <w:sz w:val="21"/>
          <w:szCs w:val="21"/>
        </w:rPr>
        <w:t>ing</w:t>
      </w:r>
      <w:r w:rsidR="00B51B0B" w:rsidRPr="00B51B0B">
        <w:rPr>
          <w:rFonts w:ascii="Arial" w:hAnsi="Arial" w:cs="Arial"/>
          <w:sz w:val="21"/>
          <w:szCs w:val="21"/>
        </w:rPr>
        <w:t xml:space="preserve"> potential breaches of industrial instruments or statutory entitlements and prevent industrial disputes.</w:t>
      </w:r>
    </w:p>
    <w:p w:rsidR="00B51B0B" w:rsidRPr="00B51B0B" w:rsidRDefault="00B51B0B" w:rsidP="00B51B0B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 w:rsidRPr="00B51B0B">
        <w:rPr>
          <w:rFonts w:ascii="Arial" w:hAnsi="Arial" w:cs="Arial"/>
          <w:sz w:val="21"/>
          <w:szCs w:val="21"/>
        </w:rPr>
        <w:t>Assist with the preparation of r</w:t>
      </w:r>
      <w:r w:rsidR="009F29F1">
        <w:rPr>
          <w:rFonts w:ascii="Arial" w:hAnsi="Arial" w:cs="Arial"/>
          <w:sz w:val="21"/>
          <w:szCs w:val="21"/>
        </w:rPr>
        <w:t>esponses to industrial disputes/</w:t>
      </w:r>
      <w:r w:rsidRPr="00B51B0B">
        <w:rPr>
          <w:rFonts w:ascii="Arial" w:hAnsi="Arial" w:cs="Arial"/>
          <w:sz w:val="21"/>
          <w:szCs w:val="21"/>
        </w:rPr>
        <w:t>claims and represent the employer as required.</w:t>
      </w:r>
    </w:p>
    <w:p w:rsidR="00B51B0B" w:rsidRDefault="00B51B0B" w:rsidP="00B51B0B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 w:rsidRPr="00B51B0B">
        <w:rPr>
          <w:rFonts w:ascii="Arial" w:hAnsi="Arial" w:cs="Arial"/>
          <w:sz w:val="21"/>
          <w:szCs w:val="21"/>
        </w:rPr>
        <w:t xml:space="preserve">Take an active role in the </w:t>
      </w:r>
      <w:r w:rsidR="00AD31B0" w:rsidRPr="00B51B0B">
        <w:rPr>
          <w:rFonts w:ascii="Arial" w:hAnsi="Arial" w:cs="Arial"/>
          <w:sz w:val="21"/>
          <w:szCs w:val="21"/>
        </w:rPr>
        <w:t>negotiation</w:t>
      </w:r>
      <w:r w:rsidR="00EA1A28">
        <w:rPr>
          <w:rFonts w:ascii="Arial" w:hAnsi="Arial" w:cs="Arial"/>
          <w:sz w:val="21"/>
          <w:szCs w:val="21"/>
        </w:rPr>
        <w:t xml:space="preserve">, </w:t>
      </w:r>
      <w:r w:rsidRPr="00B51B0B">
        <w:rPr>
          <w:rFonts w:ascii="Arial" w:hAnsi="Arial" w:cs="Arial"/>
          <w:sz w:val="21"/>
          <w:szCs w:val="21"/>
        </w:rPr>
        <w:t>impleme</w:t>
      </w:r>
      <w:r w:rsidR="00EA1A28">
        <w:rPr>
          <w:rFonts w:ascii="Arial" w:hAnsi="Arial" w:cs="Arial"/>
          <w:sz w:val="21"/>
          <w:szCs w:val="21"/>
        </w:rPr>
        <w:t xml:space="preserve">ntation and maintenance of the </w:t>
      </w:r>
      <w:r w:rsidRPr="00B51B0B">
        <w:rPr>
          <w:rFonts w:ascii="Arial" w:hAnsi="Arial" w:cs="Arial"/>
          <w:sz w:val="21"/>
          <w:szCs w:val="21"/>
        </w:rPr>
        <w:t>Enterprise Agreement</w:t>
      </w:r>
      <w:r w:rsidR="00EA1A28">
        <w:rPr>
          <w:rFonts w:ascii="Arial" w:hAnsi="Arial" w:cs="Arial"/>
          <w:sz w:val="21"/>
          <w:szCs w:val="21"/>
        </w:rPr>
        <w:t>.</w:t>
      </w:r>
      <w:r w:rsidRPr="00B51B0B">
        <w:rPr>
          <w:rFonts w:ascii="Arial" w:hAnsi="Arial" w:cs="Arial"/>
          <w:sz w:val="21"/>
          <w:szCs w:val="21"/>
        </w:rPr>
        <w:t xml:space="preserve"> </w:t>
      </w:r>
    </w:p>
    <w:p w:rsidR="00B51B0B" w:rsidRDefault="00B51B0B" w:rsidP="00B51B0B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Actively case </w:t>
      </w:r>
      <w:r w:rsidR="00AD31B0">
        <w:rPr>
          <w:rFonts w:ascii="Arial" w:hAnsi="Arial" w:cs="Arial"/>
          <w:sz w:val="21"/>
          <w:szCs w:val="21"/>
        </w:rPr>
        <w:t>manage</w:t>
      </w:r>
      <w:r>
        <w:rPr>
          <w:rFonts w:ascii="Arial" w:hAnsi="Arial" w:cs="Arial"/>
          <w:sz w:val="21"/>
          <w:szCs w:val="21"/>
        </w:rPr>
        <w:t xml:space="preserve"> </w:t>
      </w:r>
      <w:r w:rsidR="00AD31B0">
        <w:rPr>
          <w:rFonts w:ascii="Arial" w:hAnsi="Arial" w:cs="Arial"/>
          <w:sz w:val="21"/>
          <w:szCs w:val="21"/>
        </w:rPr>
        <w:t>industrial disputes</w:t>
      </w:r>
      <w:r>
        <w:rPr>
          <w:rFonts w:ascii="Arial" w:hAnsi="Arial" w:cs="Arial"/>
          <w:sz w:val="21"/>
          <w:szCs w:val="21"/>
        </w:rPr>
        <w:t>, grievances or claims ensu</w:t>
      </w:r>
      <w:r w:rsidR="00516C73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ing appropriate processes are actioned, </w:t>
      </w:r>
      <w:r w:rsidR="00AD31B0">
        <w:rPr>
          <w:rFonts w:ascii="Arial" w:hAnsi="Arial" w:cs="Arial"/>
          <w:sz w:val="21"/>
          <w:szCs w:val="21"/>
        </w:rPr>
        <w:t>documents</w:t>
      </w:r>
      <w:r>
        <w:rPr>
          <w:rFonts w:ascii="Arial" w:hAnsi="Arial" w:cs="Arial"/>
          <w:sz w:val="21"/>
          <w:szCs w:val="21"/>
        </w:rPr>
        <w:t xml:space="preserve"> maintained and matters resolved in a timely and professional manner. </w:t>
      </w:r>
    </w:p>
    <w:p w:rsidR="00B51B0B" w:rsidRPr="00B51B0B" w:rsidRDefault="00AD31B0" w:rsidP="00B51B0B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 w:rsidRPr="00B51B0B">
        <w:rPr>
          <w:rFonts w:ascii="Arial" w:hAnsi="Arial" w:cs="Arial"/>
          <w:sz w:val="21"/>
          <w:szCs w:val="21"/>
        </w:rPr>
        <w:t>Assist</w:t>
      </w:r>
      <w:r w:rsidR="00B51B0B" w:rsidRPr="00B51B0B">
        <w:rPr>
          <w:rFonts w:ascii="Arial" w:hAnsi="Arial" w:cs="Arial"/>
          <w:sz w:val="21"/>
          <w:szCs w:val="21"/>
        </w:rPr>
        <w:t xml:space="preserve"> with </w:t>
      </w:r>
      <w:r w:rsidRPr="00B51B0B">
        <w:rPr>
          <w:rFonts w:ascii="Arial" w:hAnsi="Arial" w:cs="Arial"/>
          <w:sz w:val="21"/>
          <w:szCs w:val="21"/>
        </w:rPr>
        <w:t>review</w:t>
      </w:r>
      <w:r w:rsidR="00B51B0B" w:rsidRPr="00B51B0B">
        <w:rPr>
          <w:rFonts w:ascii="Arial" w:hAnsi="Arial" w:cs="Arial"/>
          <w:sz w:val="21"/>
          <w:szCs w:val="21"/>
        </w:rPr>
        <w:t xml:space="preserve"> and maintenance of IR </w:t>
      </w:r>
      <w:r w:rsidR="00B51B0B">
        <w:rPr>
          <w:rFonts w:ascii="Arial" w:hAnsi="Arial" w:cs="Arial"/>
          <w:sz w:val="21"/>
          <w:szCs w:val="21"/>
        </w:rPr>
        <w:t>related</w:t>
      </w:r>
      <w:r w:rsidR="00B51B0B" w:rsidRPr="00B51B0B">
        <w:rPr>
          <w:rFonts w:ascii="Arial" w:hAnsi="Arial" w:cs="Arial"/>
          <w:sz w:val="21"/>
          <w:szCs w:val="21"/>
        </w:rPr>
        <w:t xml:space="preserve"> documentation including </w:t>
      </w:r>
      <w:r w:rsidR="00B51B0B">
        <w:rPr>
          <w:rFonts w:ascii="Arial" w:hAnsi="Arial" w:cs="Arial"/>
          <w:sz w:val="21"/>
          <w:szCs w:val="21"/>
        </w:rPr>
        <w:t xml:space="preserve">but not limited to </w:t>
      </w:r>
      <w:r w:rsidR="00B51B0B" w:rsidRPr="00B51B0B">
        <w:rPr>
          <w:rFonts w:ascii="Arial" w:hAnsi="Arial" w:cs="Arial"/>
          <w:sz w:val="21"/>
          <w:szCs w:val="21"/>
        </w:rPr>
        <w:t>contracts of employment, contract amendments and variations.</w:t>
      </w:r>
    </w:p>
    <w:p w:rsidR="00B51B0B" w:rsidRDefault="00AD31B0" w:rsidP="00475682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Ensure</w:t>
      </w:r>
      <w:r w:rsidR="00EA1A28">
        <w:rPr>
          <w:rFonts w:ascii="Arial" w:hAnsi="Arial" w:cs="Arial"/>
          <w:sz w:val="21"/>
          <w:szCs w:val="21"/>
        </w:rPr>
        <w:t xml:space="preserve"> payroll </w:t>
      </w:r>
      <w:r w:rsidR="00B51B0B">
        <w:rPr>
          <w:rFonts w:ascii="Arial" w:hAnsi="Arial" w:cs="Arial"/>
          <w:sz w:val="21"/>
          <w:szCs w:val="21"/>
        </w:rPr>
        <w:t>procedure</w:t>
      </w:r>
      <w:r w:rsidR="00EA1A28">
        <w:rPr>
          <w:rFonts w:ascii="Arial" w:hAnsi="Arial" w:cs="Arial"/>
          <w:sz w:val="21"/>
          <w:szCs w:val="21"/>
        </w:rPr>
        <w:t>s and business processes</w:t>
      </w:r>
      <w:r w:rsidR="00B51B0B">
        <w:rPr>
          <w:rFonts w:ascii="Arial" w:hAnsi="Arial" w:cs="Arial"/>
          <w:sz w:val="21"/>
          <w:szCs w:val="21"/>
        </w:rPr>
        <w:t xml:space="preserve"> are maintained and </w:t>
      </w:r>
      <w:r>
        <w:rPr>
          <w:rFonts w:ascii="Arial" w:hAnsi="Arial" w:cs="Arial"/>
          <w:sz w:val="21"/>
          <w:szCs w:val="21"/>
        </w:rPr>
        <w:t>assist</w:t>
      </w:r>
      <w:r w:rsidR="00B51B0B">
        <w:rPr>
          <w:rFonts w:ascii="Arial" w:hAnsi="Arial" w:cs="Arial"/>
          <w:sz w:val="21"/>
          <w:szCs w:val="21"/>
        </w:rPr>
        <w:t xml:space="preserve"> with </w:t>
      </w:r>
      <w:r w:rsidR="00EA1A28">
        <w:rPr>
          <w:rFonts w:ascii="Arial" w:hAnsi="Arial" w:cs="Arial"/>
          <w:sz w:val="21"/>
          <w:szCs w:val="21"/>
        </w:rPr>
        <w:t xml:space="preserve">the development and </w:t>
      </w:r>
      <w:r>
        <w:rPr>
          <w:rFonts w:ascii="Arial" w:hAnsi="Arial" w:cs="Arial"/>
          <w:sz w:val="21"/>
          <w:szCs w:val="21"/>
        </w:rPr>
        <w:t xml:space="preserve">review of </w:t>
      </w:r>
      <w:r w:rsidR="00B51B0B">
        <w:rPr>
          <w:rFonts w:ascii="Arial" w:hAnsi="Arial" w:cs="Arial"/>
          <w:sz w:val="21"/>
          <w:szCs w:val="21"/>
        </w:rPr>
        <w:t>other IR related polic</w:t>
      </w:r>
      <w:r w:rsidR="00EA1A28">
        <w:rPr>
          <w:rFonts w:ascii="Arial" w:hAnsi="Arial" w:cs="Arial"/>
          <w:sz w:val="21"/>
          <w:szCs w:val="21"/>
        </w:rPr>
        <w:t>ies</w:t>
      </w:r>
      <w:r w:rsidR="00B51B0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procedure</w:t>
      </w:r>
      <w:r w:rsidR="00EA1A28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</w:t>
      </w:r>
      <w:r w:rsidR="00B51B0B">
        <w:rPr>
          <w:rFonts w:ascii="Arial" w:hAnsi="Arial" w:cs="Arial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 w:rsidR="00B51B0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business</w:t>
      </w:r>
      <w:r w:rsidR="00EA1A28">
        <w:rPr>
          <w:rFonts w:ascii="Arial" w:hAnsi="Arial" w:cs="Arial"/>
          <w:sz w:val="21"/>
          <w:szCs w:val="21"/>
        </w:rPr>
        <w:t xml:space="preserve"> process</w:t>
      </w:r>
      <w:r w:rsidR="00B51B0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instructions </w:t>
      </w:r>
      <w:r w:rsidR="00B51B0B">
        <w:rPr>
          <w:rFonts w:ascii="Arial" w:hAnsi="Arial" w:cs="Arial"/>
          <w:sz w:val="21"/>
          <w:szCs w:val="21"/>
        </w:rPr>
        <w:t xml:space="preserve">as </w:t>
      </w:r>
      <w:r>
        <w:rPr>
          <w:rFonts w:ascii="Arial" w:hAnsi="Arial" w:cs="Arial"/>
          <w:sz w:val="21"/>
          <w:szCs w:val="21"/>
        </w:rPr>
        <w:t>required</w:t>
      </w:r>
      <w:r w:rsidR="00B51B0B">
        <w:rPr>
          <w:rFonts w:ascii="Arial" w:hAnsi="Arial" w:cs="Arial"/>
          <w:sz w:val="21"/>
          <w:szCs w:val="21"/>
        </w:rPr>
        <w:t>.</w:t>
      </w:r>
    </w:p>
    <w:p w:rsidR="006568E7" w:rsidRPr="00AD6E1B" w:rsidRDefault="006568E7" w:rsidP="00AD6E1B">
      <w:pPr>
        <w:pStyle w:val="ListParagraph"/>
        <w:numPr>
          <w:ilvl w:val="0"/>
          <w:numId w:val="4"/>
        </w:numPr>
        <w:spacing w:after="60"/>
        <w:ind w:left="-180"/>
        <w:contextualSpacing w:val="0"/>
        <w:jc w:val="both"/>
        <w:rPr>
          <w:rFonts w:ascii="Arial" w:hAnsi="Arial" w:cs="Arial"/>
          <w:b/>
          <w:color w:val="006FBA"/>
          <w:sz w:val="21"/>
          <w:szCs w:val="21"/>
        </w:rPr>
      </w:pPr>
      <w:r w:rsidRPr="00AD6E1B">
        <w:rPr>
          <w:rFonts w:ascii="Arial" w:hAnsi="Arial" w:cs="Arial"/>
          <w:b/>
          <w:color w:val="006FBA"/>
          <w:sz w:val="21"/>
          <w:szCs w:val="21"/>
        </w:rPr>
        <w:t>PAYROLL</w:t>
      </w:r>
    </w:p>
    <w:p w:rsidR="00B41C5B" w:rsidRDefault="00E50C8C" w:rsidP="002C0207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Supervise</w:t>
      </w:r>
      <w:r w:rsidR="009B1E5C">
        <w:rPr>
          <w:rFonts w:ascii="Arial" w:hAnsi="Arial" w:cs="Arial"/>
          <w:sz w:val="21"/>
          <w:szCs w:val="21"/>
        </w:rPr>
        <w:t xml:space="preserve"> </w:t>
      </w:r>
      <w:r w:rsidR="00B41C5B">
        <w:rPr>
          <w:rFonts w:ascii="Arial" w:hAnsi="Arial" w:cs="Arial"/>
          <w:sz w:val="21"/>
          <w:szCs w:val="21"/>
        </w:rPr>
        <w:t>the</w:t>
      </w:r>
      <w:r w:rsidR="009B1E5C">
        <w:rPr>
          <w:rFonts w:ascii="Arial" w:hAnsi="Arial" w:cs="Arial"/>
          <w:sz w:val="21"/>
          <w:szCs w:val="21"/>
        </w:rPr>
        <w:t xml:space="preserve"> organisation</w:t>
      </w:r>
      <w:r w:rsidR="00EA1A28">
        <w:rPr>
          <w:rFonts w:ascii="Arial" w:hAnsi="Arial" w:cs="Arial"/>
          <w:sz w:val="21"/>
          <w:szCs w:val="21"/>
        </w:rPr>
        <w:t>’</w:t>
      </w:r>
      <w:r w:rsidR="009B1E5C">
        <w:rPr>
          <w:rFonts w:ascii="Arial" w:hAnsi="Arial" w:cs="Arial"/>
          <w:sz w:val="21"/>
          <w:szCs w:val="21"/>
        </w:rPr>
        <w:t xml:space="preserve">s end to end payroll process and function in accordance with </w:t>
      </w:r>
      <w:r w:rsidR="002C0207">
        <w:rPr>
          <w:rFonts w:ascii="Arial" w:hAnsi="Arial" w:cs="Arial"/>
          <w:sz w:val="21"/>
          <w:szCs w:val="21"/>
        </w:rPr>
        <w:t xml:space="preserve">all </w:t>
      </w:r>
      <w:r>
        <w:rPr>
          <w:rFonts w:ascii="Arial" w:hAnsi="Arial" w:cs="Arial"/>
          <w:sz w:val="21"/>
          <w:szCs w:val="21"/>
        </w:rPr>
        <w:t xml:space="preserve">compliance </w:t>
      </w:r>
      <w:r w:rsidR="003038A8"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z w:val="21"/>
          <w:szCs w:val="21"/>
        </w:rPr>
        <w:t xml:space="preserve"> record keeping </w:t>
      </w:r>
      <w:r w:rsidR="003038A8">
        <w:rPr>
          <w:rFonts w:ascii="Arial" w:hAnsi="Arial" w:cs="Arial"/>
          <w:sz w:val="21"/>
          <w:szCs w:val="21"/>
        </w:rPr>
        <w:t>requirements</w:t>
      </w:r>
      <w:r>
        <w:rPr>
          <w:rFonts w:ascii="Arial" w:hAnsi="Arial" w:cs="Arial"/>
          <w:sz w:val="21"/>
          <w:szCs w:val="21"/>
        </w:rPr>
        <w:t xml:space="preserve">. </w:t>
      </w:r>
    </w:p>
    <w:p w:rsidR="00E50C8C" w:rsidRDefault="002C0207" w:rsidP="00E50C8C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Monitor changes in legislation and regulations in relation to payroll</w:t>
      </w:r>
      <w:r w:rsidR="00EA1A28">
        <w:rPr>
          <w:rFonts w:ascii="Arial" w:hAnsi="Arial" w:cs="Arial"/>
          <w:sz w:val="21"/>
          <w:szCs w:val="21"/>
        </w:rPr>
        <w:t>, adjust internal processes</w:t>
      </w:r>
      <w:r>
        <w:rPr>
          <w:rFonts w:ascii="Arial" w:hAnsi="Arial" w:cs="Arial"/>
          <w:sz w:val="21"/>
          <w:szCs w:val="21"/>
        </w:rPr>
        <w:t xml:space="preserve"> and advise key stakeholders </w:t>
      </w:r>
      <w:r w:rsidR="00EA1A28">
        <w:rPr>
          <w:rFonts w:ascii="Arial" w:hAnsi="Arial" w:cs="Arial"/>
          <w:sz w:val="21"/>
          <w:szCs w:val="21"/>
        </w:rPr>
        <w:t>accordingly.</w:t>
      </w:r>
    </w:p>
    <w:p w:rsidR="00E50C8C" w:rsidRDefault="00E50C8C" w:rsidP="00E50C8C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Assist with the review and impleme</w:t>
      </w:r>
      <w:r w:rsidR="00EA1A28">
        <w:rPr>
          <w:rFonts w:ascii="Arial" w:hAnsi="Arial" w:cs="Arial"/>
          <w:sz w:val="21"/>
          <w:szCs w:val="21"/>
        </w:rPr>
        <w:t xml:space="preserve">ntation of improved and updated </w:t>
      </w:r>
      <w:r w:rsidR="009B1E5C" w:rsidRPr="00E50C8C">
        <w:rPr>
          <w:rFonts w:ascii="Arial" w:hAnsi="Arial" w:cs="Arial"/>
          <w:sz w:val="21"/>
          <w:szCs w:val="21"/>
        </w:rPr>
        <w:t xml:space="preserve">payroll software </w:t>
      </w:r>
      <w:r w:rsidR="006B7F90" w:rsidRPr="00E50C8C">
        <w:rPr>
          <w:rFonts w:ascii="Arial" w:hAnsi="Arial" w:cs="Arial"/>
          <w:sz w:val="21"/>
          <w:szCs w:val="21"/>
        </w:rPr>
        <w:t>systems</w:t>
      </w:r>
      <w:r w:rsidR="009B1E5C" w:rsidRPr="00E50C8C">
        <w:rPr>
          <w:rFonts w:ascii="Arial" w:hAnsi="Arial" w:cs="Arial"/>
          <w:sz w:val="21"/>
          <w:szCs w:val="21"/>
        </w:rPr>
        <w:t xml:space="preserve">, processes and records management to </w:t>
      </w:r>
      <w:r w:rsidR="00EA1A28">
        <w:rPr>
          <w:rFonts w:ascii="Arial" w:hAnsi="Arial" w:cs="Arial"/>
          <w:sz w:val="21"/>
          <w:szCs w:val="21"/>
        </w:rPr>
        <w:t>ensure</w:t>
      </w:r>
      <w:r w:rsidR="009B1E5C" w:rsidRPr="00E50C8C">
        <w:rPr>
          <w:rFonts w:ascii="Arial" w:hAnsi="Arial" w:cs="Arial"/>
          <w:sz w:val="21"/>
          <w:szCs w:val="21"/>
        </w:rPr>
        <w:t xml:space="preserve"> continuous improvement</w:t>
      </w:r>
      <w:r w:rsidR="00EA1A28">
        <w:rPr>
          <w:rFonts w:ascii="Arial" w:hAnsi="Arial" w:cs="Arial"/>
          <w:sz w:val="21"/>
          <w:szCs w:val="21"/>
        </w:rPr>
        <w:t xml:space="preserve"> of our services.</w:t>
      </w:r>
      <w:r w:rsidR="009B1E5C" w:rsidRPr="00E50C8C">
        <w:rPr>
          <w:rFonts w:ascii="Arial" w:hAnsi="Arial" w:cs="Arial"/>
          <w:sz w:val="21"/>
          <w:szCs w:val="21"/>
        </w:rPr>
        <w:t xml:space="preserve"> </w:t>
      </w:r>
    </w:p>
    <w:p w:rsidR="009B1E5C" w:rsidRPr="00E50C8C" w:rsidRDefault="00E50C8C" w:rsidP="00E50C8C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 w:rsidRPr="00E50C8C">
        <w:rPr>
          <w:rFonts w:ascii="Arial" w:hAnsi="Arial" w:cs="Arial"/>
          <w:sz w:val="21"/>
          <w:szCs w:val="21"/>
        </w:rPr>
        <w:t xml:space="preserve">Undertake </w:t>
      </w:r>
      <w:r w:rsidR="009B1E5C" w:rsidRPr="00E50C8C">
        <w:rPr>
          <w:rFonts w:ascii="Arial" w:hAnsi="Arial" w:cs="Arial"/>
          <w:sz w:val="21"/>
          <w:szCs w:val="21"/>
        </w:rPr>
        <w:t>internal audits</w:t>
      </w:r>
      <w:r w:rsidR="004F5AC8" w:rsidRPr="00E50C8C">
        <w:rPr>
          <w:rFonts w:ascii="Arial" w:hAnsi="Arial" w:cs="Arial"/>
          <w:sz w:val="21"/>
          <w:szCs w:val="21"/>
        </w:rPr>
        <w:t xml:space="preserve"> </w:t>
      </w:r>
      <w:r w:rsidR="009B1E5C" w:rsidRPr="00E50C8C">
        <w:rPr>
          <w:rFonts w:ascii="Arial" w:hAnsi="Arial" w:cs="Arial"/>
          <w:sz w:val="21"/>
          <w:szCs w:val="21"/>
        </w:rPr>
        <w:t>and facilitate external audits as required</w:t>
      </w:r>
      <w:r w:rsidR="00C02BD7" w:rsidRPr="00E50C8C">
        <w:rPr>
          <w:rFonts w:ascii="Arial" w:hAnsi="Arial" w:cs="Arial"/>
          <w:sz w:val="21"/>
          <w:szCs w:val="21"/>
        </w:rPr>
        <w:t>.</w:t>
      </w:r>
      <w:r w:rsidR="009B1E5C" w:rsidRPr="00E50C8C">
        <w:rPr>
          <w:rFonts w:ascii="Arial" w:hAnsi="Arial" w:cs="Arial"/>
          <w:sz w:val="21"/>
          <w:szCs w:val="21"/>
        </w:rPr>
        <w:t xml:space="preserve"> </w:t>
      </w:r>
    </w:p>
    <w:p w:rsidR="009B1E5C" w:rsidRDefault="00E50C8C" w:rsidP="002C0207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Oversee and track payroll complaints </w:t>
      </w:r>
      <w:r w:rsidR="00EA1A28"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z w:val="21"/>
          <w:szCs w:val="21"/>
        </w:rPr>
        <w:t xml:space="preserve"> </w:t>
      </w:r>
      <w:r w:rsidR="003038A8">
        <w:rPr>
          <w:rFonts w:ascii="Arial" w:hAnsi="Arial" w:cs="Arial"/>
          <w:sz w:val="21"/>
          <w:szCs w:val="21"/>
        </w:rPr>
        <w:t>enquiries</w:t>
      </w:r>
      <w:r>
        <w:rPr>
          <w:rFonts w:ascii="Arial" w:hAnsi="Arial" w:cs="Arial"/>
          <w:sz w:val="21"/>
          <w:szCs w:val="21"/>
        </w:rPr>
        <w:t xml:space="preserve"> and </w:t>
      </w:r>
      <w:r w:rsidR="003038A8">
        <w:rPr>
          <w:rFonts w:ascii="Arial" w:hAnsi="Arial" w:cs="Arial"/>
          <w:sz w:val="21"/>
          <w:szCs w:val="21"/>
        </w:rPr>
        <w:t>ensure</w:t>
      </w:r>
      <w:r>
        <w:rPr>
          <w:rFonts w:ascii="Arial" w:hAnsi="Arial" w:cs="Arial"/>
          <w:sz w:val="21"/>
          <w:szCs w:val="21"/>
        </w:rPr>
        <w:t xml:space="preserve"> </w:t>
      </w:r>
      <w:r w:rsidR="00EA1A28">
        <w:rPr>
          <w:rFonts w:ascii="Arial" w:hAnsi="Arial" w:cs="Arial"/>
          <w:sz w:val="21"/>
          <w:szCs w:val="21"/>
        </w:rPr>
        <w:t>they</w:t>
      </w:r>
      <w:r w:rsidR="009B1E5C" w:rsidRPr="00C02BD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are handled </w:t>
      </w:r>
      <w:r w:rsidR="009B1E5C" w:rsidRPr="00C02BD7">
        <w:rPr>
          <w:rFonts w:ascii="Arial" w:hAnsi="Arial" w:cs="Arial"/>
          <w:sz w:val="21"/>
          <w:szCs w:val="21"/>
        </w:rPr>
        <w:t>in a</w:t>
      </w:r>
      <w:r w:rsidR="00EA1A28">
        <w:rPr>
          <w:rFonts w:ascii="Arial" w:hAnsi="Arial" w:cs="Arial"/>
          <w:sz w:val="21"/>
          <w:szCs w:val="21"/>
        </w:rPr>
        <w:t>n accurate and</w:t>
      </w:r>
      <w:r w:rsidR="009B1E5C" w:rsidRPr="00C02BD7">
        <w:rPr>
          <w:rFonts w:ascii="Arial" w:hAnsi="Arial" w:cs="Arial"/>
          <w:sz w:val="21"/>
          <w:szCs w:val="21"/>
        </w:rPr>
        <w:t xml:space="preserve"> timely </w:t>
      </w:r>
      <w:r w:rsidR="00EA1A28">
        <w:rPr>
          <w:rFonts w:ascii="Arial" w:hAnsi="Arial" w:cs="Arial"/>
          <w:sz w:val="21"/>
          <w:szCs w:val="21"/>
        </w:rPr>
        <w:t>manner</w:t>
      </w:r>
      <w:r>
        <w:rPr>
          <w:rFonts w:ascii="Arial" w:hAnsi="Arial" w:cs="Arial"/>
          <w:sz w:val="21"/>
          <w:szCs w:val="21"/>
        </w:rPr>
        <w:t>.</w:t>
      </w:r>
    </w:p>
    <w:p w:rsidR="00E50C8C" w:rsidRDefault="00E50C8C" w:rsidP="002C0207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</w:t>
      </w:r>
      <w:r w:rsidR="00DC1535">
        <w:rPr>
          <w:rFonts w:ascii="Arial" w:hAnsi="Arial" w:cs="Arial"/>
          <w:sz w:val="21"/>
          <w:szCs w:val="21"/>
        </w:rPr>
        <w:t>ntain</w:t>
      </w:r>
      <w:r>
        <w:rPr>
          <w:rFonts w:ascii="Arial" w:hAnsi="Arial" w:cs="Arial"/>
          <w:sz w:val="21"/>
          <w:szCs w:val="21"/>
        </w:rPr>
        <w:t xml:space="preserve"> and </w:t>
      </w:r>
      <w:r w:rsidR="00DC1535">
        <w:rPr>
          <w:rFonts w:ascii="Arial" w:hAnsi="Arial" w:cs="Arial"/>
          <w:sz w:val="21"/>
          <w:szCs w:val="21"/>
        </w:rPr>
        <w:t xml:space="preserve">continue to </w:t>
      </w:r>
      <w:r>
        <w:rPr>
          <w:rFonts w:ascii="Arial" w:hAnsi="Arial" w:cs="Arial"/>
          <w:sz w:val="21"/>
          <w:szCs w:val="21"/>
        </w:rPr>
        <w:t>develop the Employees Self Service facility</w:t>
      </w:r>
      <w:r w:rsidR="00EA1A28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50C8C" w:rsidRDefault="00E50C8C" w:rsidP="002C0207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DC1535">
        <w:rPr>
          <w:rFonts w:ascii="Arial" w:hAnsi="Arial" w:cs="Arial"/>
          <w:sz w:val="21"/>
          <w:szCs w:val="21"/>
        </w:rPr>
        <w:t xml:space="preserve">nsure weekly, end of month and end of year </w:t>
      </w:r>
      <w:r>
        <w:rPr>
          <w:rFonts w:ascii="Arial" w:hAnsi="Arial" w:cs="Arial"/>
          <w:sz w:val="21"/>
          <w:szCs w:val="21"/>
        </w:rPr>
        <w:t>processing is completed to standard and within agreed timeframes.</w:t>
      </w:r>
    </w:p>
    <w:p w:rsidR="00E50C8C" w:rsidRDefault="00E50C8C" w:rsidP="002C0207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Prep</w:t>
      </w:r>
      <w:r w:rsidR="00DC1535">
        <w:rPr>
          <w:rFonts w:ascii="Arial" w:hAnsi="Arial" w:cs="Arial"/>
          <w:sz w:val="21"/>
          <w:szCs w:val="21"/>
        </w:rPr>
        <w:t>are an</w:t>
      </w:r>
      <w:r>
        <w:rPr>
          <w:rFonts w:ascii="Arial" w:hAnsi="Arial" w:cs="Arial"/>
          <w:sz w:val="21"/>
          <w:szCs w:val="21"/>
        </w:rPr>
        <w:t xml:space="preserve">d disperse monthly reports and </w:t>
      </w:r>
      <w:r w:rsidR="00DC1535">
        <w:rPr>
          <w:rFonts w:ascii="Arial" w:hAnsi="Arial" w:cs="Arial"/>
          <w:sz w:val="21"/>
          <w:szCs w:val="21"/>
        </w:rPr>
        <w:t>payroll</w:t>
      </w:r>
      <w:r w:rsidR="00EA1A28">
        <w:rPr>
          <w:rFonts w:ascii="Arial" w:hAnsi="Arial" w:cs="Arial"/>
          <w:sz w:val="21"/>
          <w:szCs w:val="21"/>
        </w:rPr>
        <w:t>/</w:t>
      </w:r>
      <w:r w:rsidR="00DC1535">
        <w:rPr>
          <w:rFonts w:ascii="Arial" w:hAnsi="Arial" w:cs="Arial"/>
          <w:sz w:val="21"/>
          <w:szCs w:val="21"/>
        </w:rPr>
        <w:t>IR analytics</w:t>
      </w:r>
      <w:r>
        <w:rPr>
          <w:rFonts w:ascii="Arial" w:hAnsi="Arial" w:cs="Arial"/>
          <w:sz w:val="21"/>
          <w:szCs w:val="21"/>
        </w:rPr>
        <w:t xml:space="preserve"> as </w:t>
      </w:r>
      <w:r w:rsidR="00EA1A28">
        <w:rPr>
          <w:rFonts w:ascii="Arial" w:hAnsi="Arial" w:cs="Arial"/>
          <w:sz w:val="21"/>
          <w:szCs w:val="21"/>
        </w:rPr>
        <w:t>requested.</w:t>
      </w:r>
    </w:p>
    <w:p w:rsidR="006568E7" w:rsidRDefault="00690A6B" w:rsidP="002C0207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Maintain effective</w:t>
      </w:r>
      <w:r w:rsidR="00C02BD7">
        <w:rPr>
          <w:rFonts w:ascii="Arial" w:hAnsi="Arial" w:cs="Arial"/>
          <w:sz w:val="21"/>
          <w:szCs w:val="21"/>
        </w:rPr>
        <w:t xml:space="preserve"> communications and </w:t>
      </w:r>
      <w:r>
        <w:rPr>
          <w:rFonts w:ascii="Arial" w:hAnsi="Arial" w:cs="Arial"/>
          <w:sz w:val="21"/>
          <w:szCs w:val="21"/>
        </w:rPr>
        <w:t>liaisons</w:t>
      </w:r>
      <w:r w:rsidR="00C02BD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with</w:t>
      </w:r>
      <w:r w:rsidR="00EA1A28">
        <w:rPr>
          <w:rFonts w:ascii="Arial" w:hAnsi="Arial" w:cs="Arial"/>
          <w:sz w:val="21"/>
          <w:szCs w:val="21"/>
        </w:rPr>
        <w:t xml:space="preserve"> the</w:t>
      </w:r>
      <w:r>
        <w:rPr>
          <w:rFonts w:ascii="Arial" w:hAnsi="Arial" w:cs="Arial"/>
          <w:sz w:val="21"/>
          <w:szCs w:val="21"/>
        </w:rPr>
        <w:t xml:space="preserve"> </w:t>
      </w:r>
      <w:r w:rsidR="00EA1A28">
        <w:rPr>
          <w:rFonts w:ascii="Arial" w:hAnsi="Arial" w:cs="Arial"/>
          <w:sz w:val="21"/>
          <w:szCs w:val="21"/>
        </w:rPr>
        <w:t>F</w:t>
      </w:r>
      <w:r w:rsidRPr="002C0207">
        <w:rPr>
          <w:rFonts w:ascii="Arial" w:hAnsi="Arial" w:cs="Arial"/>
          <w:sz w:val="21"/>
          <w:szCs w:val="21"/>
        </w:rPr>
        <w:t>inance</w:t>
      </w:r>
      <w:r w:rsidR="009B1E5C" w:rsidRPr="002C0207">
        <w:rPr>
          <w:rFonts w:ascii="Arial" w:hAnsi="Arial" w:cs="Arial"/>
          <w:sz w:val="21"/>
          <w:szCs w:val="21"/>
        </w:rPr>
        <w:t xml:space="preserve"> </w:t>
      </w:r>
      <w:r w:rsidR="00EA1A28">
        <w:rPr>
          <w:rFonts w:ascii="Arial" w:hAnsi="Arial" w:cs="Arial"/>
          <w:sz w:val="21"/>
          <w:szCs w:val="21"/>
        </w:rPr>
        <w:t xml:space="preserve">Section </w:t>
      </w:r>
      <w:r w:rsidR="00C02BD7">
        <w:rPr>
          <w:rFonts w:ascii="Arial" w:hAnsi="Arial" w:cs="Arial"/>
          <w:sz w:val="21"/>
          <w:szCs w:val="21"/>
        </w:rPr>
        <w:t xml:space="preserve">on </w:t>
      </w:r>
      <w:r w:rsidR="009B1E5C" w:rsidRPr="002C0207">
        <w:rPr>
          <w:rFonts w:ascii="Arial" w:hAnsi="Arial" w:cs="Arial"/>
          <w:sz w:val="21"/>
          <w:szCs w:val="21"/>
        </w:rPr>
        <w:t>all pa</w:t>
      </w:r>
      <w:r w:rsidR="00C02BD7">
        <w:rPr>
          <w:rFonts w:ascii="Arial" w:hAnsi="Arial" w:cs="Arial"/>
          <w:sz w:val="21"/>
          <w:szCs w:val="21"/>
        </w:rPr>
        <w:t xml:space="preserve">yroll </w:t>
      </w:r>
      <w:r w:rsidR="00EA1A28">
        <w:rPr>
          <w:rFonts w:ascii="Arial" w:hAnsi="Arial" w:cs="Arial"/>
          <w:sz w:val="21"/>
          <w:szCs w:val="21"/>
        </w:rPr>
        <w:t>related</w:t>
      </w:r>
      <w:r w:rsidR="00C02BD7">
        <w:rPr>
          <w:rFonts w:ascii="Arial" w:hAnsi="Arial" w:cs="Arial"/>
          <w:sz w:val="21"/>
          <w:szCs w:val="21"/>
        </w:rPr>
        <w:t xml:space="preserve"> finance matters.</w:t>
      </w:r>
    </w:p>
    <w:p w:rsidR="00DC1535" w:rsidRPr="00AD6E1B" w:rsidRDefault="00DC1535" w:rsidP="00DC1535">
      <w:pPr>
        <w:pStyle w:val="ListParagraph"/>
        <w:numPr>
          <w:ilvl w:val="0"/>
          <w:numId w:val="4"/>
        </w:numPr>
        <w:spacing w:after="60"/>
        <w:ind w:left="-180"/>
        <w:contextualSpacing w:val="0"/>
        <w:jc w:val="both"/>
        <w:rPr>
          <w:rFonts w:ascii="Arial" w:hAnsi="Arial" w:cs="Arial"/>
          <w:b/>
          <w:color w:val="006FBA"/>
          <w:sz w:val="21"/>
          <w:szCs w:val="21"/>
        </w:rPr>
      </w:pPr>
      <w:r>
        <w:rPr>
          <w:rFonts w:ascii="Arial" w:hAnsi="Arial" w:cs="Arial"/>
          <w:b/>
          <w:color w:val="006FBA"/>
          <w:sz w:val="21"/>
          <w:szCs w:val="21"/>
        </w:rPr>
        <w:t>WORKPLACE</w:t>
      </w:r>
      <w:r w:rsidRPr="00AD6E1B">
        <w:rPr>
          <w:rFonts w:ascii="Arial" w:hAnsi="Arial" w:cs="Arial"/>
          <w:b/>
          <w:color w:val="006FBA"/>
          <w:sz w:val="21"/>
          <w:szCs w:val="21"/>
        </w:rPr>
        <w:t xml:space="preserve"> RELATIONS</w:t>
      </w:r>
    </w:p>
    <w:p w:rsidR="00DC1535" w:rsidRDefault="00EA1A28" w:rsidP="00DC1535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Provide </w:t>
      </w:r>
      <w:r w:rsidR="003038A8">
        <w:rPr>
          <w:rFonts w:ascii="Arial" w:hAnsi="Arial" w:cs="Arial"/>
          <w:sz w:val="21"/>
          <w:szCs w:val="21"/>
        </w:rPr>
        <w:t>timely</w:t>
      </w:r>
      <w:r w:rsidR="00DC1535">
        <w:rPr>
          <w:rFonts w:ascii="Arial" w:hAnsi="Arial" w:cs="Arial"/>
          <w:sz w:val="21"/>
          <w:szCs w:val="21"/>
        </w:rPr>
        <w:t xml:space="preserve"> and appropriate workplace relations advisory services to support a </w:t>
      </w:r>
      <w:r w:rsidR="00DC1535" w:rsidRPr="00DC1535">
        <w:rPr>
          <w:rFonts w:ascii="Arial" w:hAnsi="Arial" w:cs="Arial"/>
          <w:sz w:val="21"/>
          <w:szCs w:val="21"/>
        </w:rPr>
        <w:t>positive and fair workplace culture</w:t>
      </w:r>
      <w:r>
        <w:rPr>
          <w:rFonts w:ascii="Arial" w:hAnsi="Arial" w:cs="Arial"/>
          <w:sz w:val="21"/>
          <w:szCs w:val="21"/>
        </w:rPr>
        <w:t>.</w:t>
      </w:r>
    </w:p>
    <w:p w:rsidR="00DC1535" w:rsidRPr="00DC1535" w:rsidRDefault="00977AF4" w:rsidP="00DC1535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Support broaden the capability of human resource management across City of Darwin through the provision of </w:t>
      </w:r>
      <w:r w:rsidR="00DC1535">
        <w:rPr>
          <w:rFonts w:ascii="Arial" w:hAnsi="Arial" w:cs="Arial"/>
          <w:sz w:val="21"/>
          <w:szCs w:val="21"/>
        </w:rPr>
        <w:t>coaching</w:t>
      </w:r>
      <w:r>
        <w:rPr>
          <w:rFonts w:ascii="Arial" w:hAnsi="Arial" w:cs="Arial"/>
          <w:sz w:val="21"/>
          <w:szCs w:val="21"/>
        </w:rPr>
        <w:t xml:space="preserve"> and education to supervisors and managers. </w:t>
      </w:r>
    </w:p>
    <w:p w:rsidR="00DC1535" w:rsidRPr="0099059A" w:rsidRDefault="00DC1535" w:rsidP="00DC1535">
      <w:pPr>
        <w:numPr>
          <w:ilvl w:val="0"/>
          <w:numId w:val="11"/>
        </w:numPr>
        <w:tabs>
          <w:tab w:val="clear" w:pos="1355"/>
          <w:tab w:val="left" w:pos="426"/>
        </w:tabs>
        <w:spacing w:after="60"/>
        <w:ind w:left="28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Actively undertake employee complaints</w:t>
      </w:r>
      <w:r w:rsidR="00977AF4">
        <w:rPr>
          <w:rFonts w:ascii="Arial" w:hAnsi="Arial" w:cs="Arial"/>
          <w:sz w:val="21"/>
          <w:szCs w:val="21"/>
        </w:rPr>
        <w:t xml:space="preserve"> and other</w:t>
      </w:r>
      <w:r>
        <w:rPr>
          <w:rFonts w:ascii="Arial" w:hAnsi="Arial" w:cs="Arial"/>
          <w:sz w:val="21"/>
          <w:szCs w:val="21"/>
        </w:rPr>
        <w:t xml:space="preserve"> case management as allocated. </w:t>
      </w:r>
    </w:p>
    <w:p w:rsidR="0091181A" w:rsidRPr="00E26493" w:rsidRDefault="00ED0AA0" w:rsidP="00E26493">
      <w:pPr>
        <w:autoSpaceDE w:val="0"/>
        <w:autoSpaceDN w:val="0"/>
        <w:adjustRightInd w:val="0"/>
        <w:spacing w:before="120" w:after="120"/>
        <w:ind w:left="-851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Human Resources</w:t>
      </w:r>
      <w:r w:rsidR="00F74CA4">
        <w:rPr>
          <w:rFonts w:ascii="Arial" w:hAnsi="Arial" w:cs="Arial"/>
          <w:b/>
          <w:sz w:val="21"/>
          <w:szCs w:val="21"/>
        </w:rPr>
        <w:t xml:space="preserve"> </w:t>
      </w:r>
    </w:p>
    <w:p w:rsidR="0075734A" w:rsidRDefault="00DC1535" w:rsidP="0075734A">
      <w:pPr>
        <w:pStyle w:val="ListParagraph"/>
        <w:numPr>
          <w:ilvl w:val="0"/>
          <w:numId w:val="4"/>
        </w:numPr>
        <w:spacing w:after="60"/>
        <w:ind w:left="-1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Lead, </w:t>
      </w:r>
      <w:r w:rsidR="003038A8">
        <w:rPr>
          <w:rFonts w:ascii="Arial" w:hAnsi="Arial" w:cs="Arial"/>
          <w:sz w:val="21"/>
          <w:szCs w:val="21"/>
        </w:rPr>
        <w:t xml:space="preserve">supervise </w:t>
      </w:r>
      <w:r w:rsidR="003038A8" w:rsidRPr="005032A2">
        <w:rPr>
          <w:rFonts w:ascii="Arial" w:hAnsi="Arial" w:cs="Arial"/>
          <w:sz w:val="21"/>
          <w:szCs w:val="21"/>
        </w:rPr>
        <w:t>and</w:t>
      </w:r>
      <w:r w:rsidR="0075734A" w:rsidRPr="005032A2">
        <w:rPr>
          <w:rFonts w:ascii="Arial" w:hAnsi="Arial" w:cs="Arial"/>
          <w:sz w:val="21"/>
          <w:szCs w:val="21"/>
        </w:rPr>
        <w:t xml:space="preserve"> work professionally, cooperatively and respectfully with</w:t>
      </w:r>
      <w:r w:rsidR="00977AF4">
        <w:rPr>
          <w:rFonts w:ascii="Arial" w:hAnsi="Arial" w:cs="Arial"/>
          <w:sz w:val="21"/>
          <w:szCs w:val="21"/>
        </w:rPr>
        <w:t>in your</w:t>
      </w:r>
      <w:r w:rsidR="0075734A" w:rsidRPr="005032A2">
        <w:rPr>
          <w:rFonts w:ascii="Arial" w:hAnsi="Arial" w:cs="Arial"/>
          <w:sz w:val="21"/>
          <w:szCs w:val="21"/>
        </w:rPr>
        <w:t xml:space="preserve"> team and other </w:t>
      </w:r>
      <w:r w:rsidR="00743FAF">
        <w:rPr>
          <w:rFonts w:ascii="Arial" w:hAnsi="Arial" w:cs="Arial"/>
          <w:sz w:val="21"/>
          <w:szCs w:val="21"/>
        </w:rPr>
        <w:t xml:space="preserve">sections / </w:t>
      </w:r>
      <w:r w:rsidR="0075734A" w:rsidRPr="005032A2">
        <w:rPr>
          <w:rFonts w:ascii="Arial" w:hAnsi="Arial" w:cs="Arial"/>
          <w:sz w:val="21"/>
          <w:szCs w:val="21"/>
        </w:rPr>
        <w:t>departments to achieve section and organisational deliverables</w:t>
      </w:r>
      <w:r w:rsidR="0075734A">
        <w:rPr>
          <w:rFonts w:ascii="Arial" w:hAnsi="Arial" w:cs="Arial"/>
          <w:sz w:val="21"/>
          <w:szCs w:val="21"/>
        </w:rPr>
        <w:t>.</w:t>
      </w:r>
    </w:p>
    <w:p w:rsidR="0075734A" w:rsidRDefault="00977AF4" w:rsidP="0075734A">
      <w:pPr>
        <w:pStyle w:val="ListParagraph"/>
        <w:numPr>
          <w:ilvl w:val="0"/>
          <w:numId w:val="4"/>
        </w:numPr>
        <w:spacing w:after="60"/>
        <w:ind w:left="-1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Manage and comply with all City of Darwin</w:t>
      </w:r>
      <w:r w:rsidR="0075734A" w:rsidRPr="005032A2">
        <w:rPr>
          <w:rFonts w:ascii="Arial" w:hAnsi="Arial" w:cs="Arial"/>
          <w:sz w:val="21"/>
          <w:szCs w:val="21"/>
        </w:rPr>
        <w:t xml:space="preserve"> Human Resource (HR) policies, procedures and guidance to ensure equality in people managed is maintained within the organisation</w:t>
      </w:r>
      <w:r w:rsidR="0075734A">
        <w:rPr>
          <w:rFonts w:ascii="Arial" w:hAnsi="Arial" w:cs="Arial"/>
          <w:sz w:val="21"/>
          <w:szCs w:val="21"/>
        </w:rPr>
        <w:t>.</w:t>
      </w:r>
    </w:p>
    <w:p w:rsidR="0075734A" w:rsidRDefault="0075734A" w:rsidP="001D0245">
      <w:pPr>
        <w:pStyle w:val="ListParagraph"/>
        <w:numPr>
          <w:ilvl w:val="0"/>
          <w:numId w:val="4"/>
        </w:numPr>
        <w:spacing w:after="60"/>
        <w:ind w:left="-180"/>
        <w:contextualSpacing w:val="0"/>
        <w:jc w:val="both"/>
        <w:rPr>
          <w:rFonts w:ascii="Arial" w:hAnsi="Arial" w:cs="Arial"/>
          <w:sz w:val="21"/>
          <w:szCs w:val="21"/>
        </w:rPr>
      </w:pPr>
      <w:r w:rsidRPr="0075734A">
        <w:rPr>
          <w:rFonts w:ascii="Arial" w:hAnsi="Arial" w:cs="Arial"/>
          <w:sz w:val="21"/>
          <w:szCs w:val="21"/>
        </w:rPr>
        <w:lastRenderedPageBreak/>
        <w:t>Lead and foster a "customer-first culture" approach to the delivery of human resourc</w:t>
      </w:r>
      <w:r w:rsidR="00977AF4">
        <w:rPr>
          <w:rFonts w:ascii="Arial" w:hAnsi="Arial" w:cs="Arial"/>
          <w:sz w:val="21"/>
          <w:szCs w:val="21"/>
        </w:rPr>
        <w:t xml:space="preserve">e services and assistance to City of Darwin. </w:t>
      </w:r>
      <w:r w:rsidRPr="0075734A">
        <w:rPr>
          <w:rFonts w:ascii="Arial" w:hAnsi="Arial" w:cs="Arial"/>
          <w:sz w:val="21"/>
          <w:szCs w:val="21"/>
        </w:rPr>
        <w:t xml:space="preserve"> </w:t>
      </w:r>
    </w:p>
    <w:p w:rsidR="0075734A" w:rsidRDefault="0075734A" w:rsidP="001D0245">
      <w:pPr>
        <w:pStyle w:val="ListParagraph"/>
        <w:numPr>
          <w:ilvl w:val="0"/>
          <w:numId w:val="4"/>
        </w:numPr>
        <w:spacing w:after="60"/>
        <w:ind w:left="-180"/>
        <w:contextualSpacing w:val="0"/>
        <w:jc w:val="both"/>
        <w:rPr>
          <w:rFonts w:ascii="Arial" w:hAnsi="Arial" w:cs="Arial"/>
          <w:sz w:val="21"/>
          <w:szCs w:val="21"/>
        </w:rPr>
      </w:pPr>
      <w:r w:rsidRPr="0075734A">
        <w:rPr>
          <w:rFonts w:ascii="Arial" w:hAnsi="Arial" w:cs="Arial"/>
          <w:sz w:val="21"/>
          <w:szCs w:val="21"/>
        </w:rPr>
        <w:t>Implement, coordinate and encourage the rotation of duties and cross training between team members to facilitate communication and business continuity in roles and responsibilities.</w:t>
      </w:r>
    </w:p>
    <w:p w:rsidR="0091181A" w:rsidRPr="008268A5" w:rsidRDefault="0091181A" w:rsidP="000E1680">
      <w:pPr>
        <w:autoSpaceDE w:val="0"/>
        <w:autoSpaceDN w:val="0"/>
        <w:adjustRightInd w:val="0"/>
        <w:spacing w:before="120" w:after="120"/>
        <w:ind w:left="-851"/>
        <w:jc w:val="both"/>
        <w:rPr>
          <w:rFonts w:ascii="Arial" w:hAnsi="Arial" w:cs="Arial"/>
          <w:b/>
          <w:sz w:val="21"/>
          <w:szCs w:val="21"/>
        </w:rPr>
      </w:pPr>
      <w:r w:rsidRPr="008268A5">
        <w:rPr>
          <w:rFonts w:ascii="Arial" w:hAnsi="Arial" w:cs="Arial"/>
          <w:b/>
          <w:sz w:val="21"/>
          <w:szCs w:val="21"/>
        </w:rPr>
        <w:t>Workplace Health and Safety</w:t>
      </w:r>
    </w:p>
    <w:p w:rsidR="0075734A" w:rsidRPr="005032A2" w:rsidRDefault="0075734A" w:rsidP="0075734A">
      <w:pPr>
        <w:pStyle w:val="ListParagraph"/>
        <w:numPr>
          <w:ilvl w:val="0"/>
          <w:numId w:val="4"/>
        </w:numPr>
        <w:spacing w:after="60"/>
        <w:ind w:left="-180"/>
        <w:contextualSpacing w:val="0"/>
        <w:jc w:val="both"/>
        <w:rPr>
          <w:rFonts w:ascii="Arial" w:hAnsi="Arial" w:cs="Arial"/>
          <w:sz w:val="21"/>
          <w:szCs w:val="21"/>
        </w:rPr>
      </w:pPr>
      <w:r w:rsidRPr="005032A2">
        <w:rPr>
          <w:rFonts w:ascii="Arial" w:hAnsi="Arial" w:cs="Arial"/>
          <w:sz w:val="21"/>
          <w:szCs w:val="21"/>
        </w:rPr>
        <w:t>Ensure your personal health and safety and that of others in the workplace, and report all accidents, incidents and hazards immediately via WHS systems</w:t>
      </w:r>
      <w:r>
        <w:rPr>
          <w:rFonts w:ascii="Arial" w:hAnsi="Arial" w:cs="Arial"/>
          <w:sz w:val="21"/>
          <w:szCs w:val="21"/>
        </w:rPr>
        <w:t>.</w:t>
      </w:r>
    </w:p>
    <w:p w:rsidR="0075734A" w:rsidRDefault="00977AF4" w:rsidP="0075734A">
      <w:pPr>
        <w:pStyle w:val="ListParagraph"/>
        <w:numPr>
          <w:ilvl w:val="0"/>
          <w:numId w:val="4"/>
        </w:numPr>
        <w:tabs>
          <w:tab w:val="num" w:pos="284"/>
        </w:tabs>
        <w:spacing w:after="60"/>
        <w:ind w:left="-1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Comply with all City of Darwin</w:t>
      </w:r>
      <w:r w:rsidR="0075734A" w:rsidRPr="005032A2">
        <w:rPr>
          <w:rFonts w:ascii="Arial" w:hAnsi="Arial" w:cs="Arial"/>
          <w:sz w:val="21"/>
          <w:szCs w:val="21"/>
        </w:rPr>
        <w:t xml:space="preserve"> Workplace Health and Safety (WHS) policies, procedures, guidance and other directed requirements</w:t>
      </w:r>
      <w:r w:rsidR="0075734A">
        <w:rPr>
          <w:rFonts w:ascii="Arial" w:hAnsi="Arial" w:cs="Arial"/>
          <w:sz w:val="21"/>
          <w:szCs w:val="21"/>
        </w:rPr>
        <w:t>.</w:t>
      </w:r>
    </w:p>
    <w:p w:rsidR="0075734A" w:rsidRPr="005032A2" w:rsidRDefault="0075734A" w:rsidP="0075734A">
      <w:pPr>
        <w:pStyle w:val="ListParagraph"/>
        <w:numPr>
          <w:ilvl w:val="0"/>
          <w:numId w:val="4"/>
        </w:numPr>
        <w:tabs>
          <w:tab w:val="num" w:pos="284"/>
        </w:tabs>
        <w:spacing w:after="60"/>
        <w:ind w:left="-180"/>
        <w:contextualSpacing w:val="0"/>
        <w:jc w:val="both"/>
        <w:rPr>
          <w:rFonts w:ascii="Arial" w:hAnsi="Arial" w:cs="Arial"/>
          <w:sz w:val="21"/>
          <w:szCs w:val="21"/>
        </w:rPr>
      </w:pPr>
      <w:r w:rsidRPr="005032A2">
        <w:rPr>
          <w:rFonts w:ascii="Arial" w:hAnsi="Arial" w:cs="Arial"/>
          <w:sz w:val="21"/>
          <w:szCs w:val="21"/>
        </w:rPr>
        <w:t>Lead and foster a "safety-first culture" approach</w:t>
      </w:r>
      <w:r>
        <w:rPr>
          <w:rFonts w:ascii="Arial" w:hAnsi="Arial" w:cs="Arial"/>
          <w:sz w:val="21"/>
          <w:szCs w:val="21"/>
        </w:rPr>
        <w:t xml:space="preserve"> to WHS practices, management, </w:t>
      </w:r>
      <w:r w:rsidRPr="005032A2">
        <w:rPr>
          <w:rFonts w:ascii="Arial" w:hAnsi="Arial" w:cs="Arial"/>
          <w:sz w:val="21"/>
          <w:szCs w:val="21"/>
        </w:rPr>
        <w:t>monitoring and reporting in the workplace.</w:t>
      </w:r>
    </w:p>
    <w:p w:rsidR="0060284F" w:rsidRDefault="0060284F" w:rsidP="002D5170">
      <w:pPr>
        <w:spacing w:after="120"/>
        <w:ind w:left="-851"/>
        <w:jc w:val="both"/>
        <w:rPr>
          <w:rFonts w:ascii="Arial" w:hAnsi="Arial" w:cs="Arial"/>
          <w:b/>
          <w:sz w:val="21"/>
          <w:szCs w:val="21"/>
        </w:rPr>
      </w:pPr>
    </w:p>
    <w:p w:rsidR="002D5170" w:rsidRPr="008268A5" w:rsidRDefault="003D1206" w:rsidP="002D5170">
      <w:pPr>
        <w:spacing w:after="120"/>
        <w:ind w:left="-851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POSITION PREREQUISITES</w:t>
      </w:r>
    </w:p>
    <w:p w:rsidR="00ED0AA0" w:rsidRDefault="006B7F90" w:rsidP="002D5170">
      <w:pPr>
        <w:pStyle w:val="ListParagraph"/>
        <w:numPr>
          <w:ilvl w:val="0"/>
          <w:numId w:val="4"/>
        </w:numPr>
        <w:spacing w:after="60"/>
        <w:ind w:left="-1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Degree in </w:t>
      </w:r>
      <w:r w:rsidR="00DE3AD8">
        <w:rPr>
          <w:rFonts w:ascii="Arial" w:hAnsi="Arial" w:cs="Arial"/>
          <w:sz w:val="21"/>
          <w:szCs w:val="21"/>
        </w:rPr>
        <w:t>Business</w:t>
      </w:r>
      <w:r w:rsidR="006A0019">
        <w:rPr>
          <w:rFonts w:ascii="Arial" w:hAnsi="Arial" w:cs="Arial"/>
          <w:sz w:val="21"/>
          <w:szCs w:val="21"/>
        </w:rPr>
        <w:t xml:space="preserve"> </w:t>
      </w:r>
      <w:r w:rsidR="00DE3AD8">
        <w:rPr>
          <w:rFonts w:ascii="Arial" w:hAnsi="Arial" w:cs="Arial"/>
          <w:sz w:val="21"/>
          <w:szCs w:val="21"/>
        </w:rPr>
        <w:t>and/</w:t>
      </w:r>
      <w:r w:rsidR="006A0019">
        <w:rPr>
          <w:rFonts w:ascii="Arial" w:hAnsi="Arial" w:cs="Arial"/>
          <w:sz w:val="21"/>
          <w:szCs w:val="21"/>
        </w:rPr>
        <w:t xml:space="preserve">or </w:t>
      </w:r>
      <w:r>
        <w:rPr>
          <w:rFonts w:ascii="Arial" w:hAnsi="Arial" w:cs="Arial"/>
          <w:sz w:val="21"/>
          <w:szCs w:val="21"/>
        </w:rPr>
        <w:t>Human Resource Management or equivalent</w:t>
      </w:r>
      <w:r w:rsidR="006A0019">
        <w:rPr>
          <w:rFonts w:ascii="Arial" w:hAnsi="Arial" w:cs="Arial"/>
          <w:sz w:val="21"/>
          <w:szCs w:val="21"/>
        </w:rPr>
        <w:t xml:space="preserve"> experience </w:t>
      </w:r>
    </w:p>
    <w:p w:rsidR="006A0019" w:rsidRDefault="00743FAF" w:rsidP="0060284F">
      <w:pPr>
        <w:pStyle w:val="ListParagraph"/>
        <w:numPr>
          <w:ilvl w:val="0"/>
          <w:numId w:val="4"/>
        </w:numPr>
        <w:spacing w:after="60"/>
        <w:ind w:left="-1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</w:t>
      </w:r>
      <w:r w:rsidR="005D37BC">
        <w:rPr>
          <w:rFonts w:ascii="Arial" w:hAnsi="Arial" w:cs="Arial"/>
          <w:sz w:val="21"/>
          <w:szCs w:val="21"/>
        </w:rPr>
        <w:t xml:space="preserve">nimum </w:t>
      </w:r>
      <w:r w:rsidR="00983418">
        <w:rPr>
          <w:rFonts w:ascii="Arial" w:hAnsi="Arial" w:cs="Arial"/>
          <w:sz w:val="21"/>
          <w:szCs w:val="21"/>
        </w:rPr>
        <w:t xml:space="preserve">five </w:t>
      </w:r>
      <w:r w:rsidR="005D37BC">
        <w:rPr>
          <w:rFonts w:ascii="Arial" w:hAnsi="Arial" w:cs="Arial"/>
          <w:sz w:val="21"/>
          <w:szCs w:val="21"/>
        </w:rPr>
        <w:t>(5)</w:t>
      </w:r>
      <w:r w:rsidR="00476C71">
        <w:rPr>
          <w:rFonts w:ascii="Arial" w:hAnsi="Arial" w:cs="Arial"/>
          <w:sz w:val="21"/>
          <w:szCs w:val="21"/>
        </w:rPr>
        <w:t xml:space="preserve"> years’ experience in a HR role with an industrial relations</w:t>
      </w:r>
      <w:r w:rsidR="00DE3AD8">
        <w:rPr>
          <w:rFonts w:ascii="Arial" w:hAnsi="Arial" w:cs="Arial"/>
          <w:sz w:val="21"/>
          <w:szCs w:val="21"/>
        </w:rPr>
        <w:t xml:space="preserve"> focus</w:t>
      </w:r>
    </w:p>
    <w:p w:rsidR="002C7C5D" w:rsidRPr="00F30661" w:rsidRDefault="006A0019" w:rsidP="0060284F">
      <w:pPr>
        <w:pStyle w:val="ListParagraph"/>
        <w:numPr>
          <w:ilvl w:val="0"/>
          <w:numId w:val="4"/>
        </w:numPr>
        <w:spacing w:after="60"/>
        <w:ind w:left="-1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Previous experience supervising </w:t>
      </w:r>
      <w:r w:rsidR="00253F4F">
        <w:rPr>
          <w:rFonts w:ascii="Arial" w:hAnsi="Arial" w:cs="Arial"/>
          <w:sz w:val="21"/>
          <w:szCs w:val="21"/>
        </w:rPr>
        <w:t>the</w:t>
      </w:r>
      <w:r w:rsidR="00DE3AD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payroll</w:t>
      </w:r>
      <w:r w:rsidR="00DE3AD8">
        <w:rPr>
          <w:rFonts w:ascii="Arial" w:hAnsi="Arial" w:cs="Arial"/>
          <w:sz w:val="21"/>
          <w:szCs w:val="21"/>
        </w:rPr>
        <w:t xml:space="preserve"> function</w:t>
      </w:r>
      <w:r>
        <w:rPr>
          <w:rFonts w:ascii="Arial" w:hAnsi="Arial" w:cs="Arial"/>
          <w:sz w:val="21"/>
          <w:szCs w:val="21"/>
        </w:rPr>
        <w:t xml:space="preserve"> </w:t>
      </w:r>
    </w:p>
    <w:p w:rsidR="002D5170" w:rsidRPr="00F30661" w:rsidRDefault="002D5170" w:rsidP="002D5170">
      <w:pPr>
        <w:pStyle w:val="ListParagraph"/>
        <w:numPr>
          <w:ilvl w:val="0"/>
          <w:numId w:val="4"/>
        </w:numPr>
        <w:spacing w:after="60"/>
        <w:ind w:left="-180"/>
        <w:contextualSpacing w:val="0"/>
        <w:jc w:val="both"/>
        <w:rPr>
          <w:rFonts w:ascii="Arial" w:hAnsi="Arial" w:cs="Arial"/>
          <w:sz w:val="21"/>
          <w:szCs w:val="21"/>
        </w:rPr>
      </w:pPr>
      <w:r w:rsidRPr="00F30661">
        <w:rPr>
          <w:rFonts w:ascii="Arial" w:hAnsi="Arial" w:cs="Arial"/>
          <w:sz w:val="21"/>
          <w:szCs w:val="21"/>
        </w:rPr>
        <w:t>National Police Records Check</w:t>
      </w:r>
    </w:p>
    <w:p w:rsidR="006B7F90" w:rsidRPr="00F30661" w:rsidRDefault="006B7F90" w:rsidP="002D5170">
      <w:pPr>
        <w:pStyle w:val="ListParagraph"/>
        <w:numPr>
          <w:ilvl w:val="0"/>
          <w:numId w:val="4"/>
        </w:numPr>
        <w:spacing w:after="60"/>
        <w:ind w:left="-180"/>
        <w:contextualSpacing w:val="0"/>
        <w:jc w:val="both"/>
        <w:rPr>
          <w:rFonts w:ascii="Arial" w:hAnsi="Arial" w:cs="Arial"/>
          <w:sz w:val="21"/>
          <w:szCs w:val="21"/>
        </w:rPr>
      </w:pPr>
      <w:r w:rsidRPr="00F30661">
        <w:rPr>
          <w:rFonts w:ascii="Arial" w:hAnsi="Arial" w:cs="Arial"/>
          <w:sz w:val="21"/>
          <w:szCs w:val="21"/>
        </w:rPr>
        <w:t xml:space="preserve">Current C class drivers licence </w:t>
      </w:r>
    </w:p>
    <w:p w:rsidR="002D5170" w:rsidRPr="008268A5" w:rsidRDefault="002D5170" w:rsidP="002D5170">
      <w:pPr>
        <w:ind w:left="-851"/>
        <w:jc w:val="both"/>
        <w:rPr>
          <w:rFonts w:ascii="Arial" w:hAnsi="Arial" w:cs="Arial"/>
          <w:b/>
          <w:sz w:val="21"/>
          <w:szCs w:val="21"/>
        </w:rPr>
      </w:pPr>
    </w:p>
    <w:p w:rsidR="009D1A16" w:rsidRPr="008268A5" w:rsidRDefault="009D1A16" w:rsidP="006B7133">
      <w:pPr>
        <w:jc w:val="both"/>
        <w:rPr>
          <w:rFonts w:ascii="Arial" w:hAnsi="Arial" w:cs="Arial"/>
          <w:b/>
          <w:sz w:val="21"/>
          <w:szCs w:val="21"/>
        </w:rPr>
      </w:pPr>
    </w:p>
    <w:p w:rsidR="00362447" w:rsidRPr="008268A5" w:rsidRDefault="00362447" w:rsidP="00362447">
      <w:pPr>
        <w:ind w:left="-851"/>
        <w:jc w:val="both"/>
        <w:rPr>
          <w:rFonts w:ascii="Arial" w:hAnsi="Arial" w:cs="Arial"/>
          <w:sz w:val="21"/>
          <w:szCs w:val="21"/>
        </w:rPr>
      </w:pPr>
      <w:r w:rsidRPr="008268A5">
        <w:rPr>
          <w:rFonts w:ascii="Arial" w:hAnsi="Arial" w:cs="Arial"/>
          <w:b/>
          <w:sz w:val="21"/>
          <w:szCs w:val="21"/>
        </w:rPr>
        <w:t>APPROVED</w:t>
      </w:r>
      <w:r w:rsidR="002D5170" w:rsidRPr="008268A5">
        <w:rPr>
          <w:rFonts w:ascii="Arial" w:hAnsi="Arial" w:cs="Arial"/>
          <w:b/>
          <w:sz w:val="21"/>
          <w:szCs w:val="21"/>
        </w:rPr>
        <w:t xml:space="preserve"> BY</w:t>
      </w:r>
      <w:r w:rsidRPr="008268A5">
        <w:rPr>
          <w:rFonts w:ascii="Arial" w:hAnsi="Arial" w:cs="Arial"/>
          <w:b/>
          <w:sz w:val="21"/>
          <w:szCs w:val="21"/>
        </w:rPr>
        <w:t xml:space="preserve">:  </w:t>
      </w:r>
      <w:r w:rsidRPr="008268A5">
        <w:rPr>
          <w:rFonts w:ascii="Arial" w:hAnsi="Arial" w:cs="Arial"/>
          <w:sz w:val="21"/>
          <w:szCs w:val="21"/>
        </w:rPr>
        <w:t>______________________________________</w:t>
      </w:r>
      <w:r w:rsidR="002D5170" w:rsidRPr="008268A5">
        <w:rPr>
          <w:rFonts w:ascii="Arial" w:hAnsi="Arial" w:cs="Arial"/>
          <w:sz w:val="21"/>
          <w:szCs w:val="21"/>
        </w:rPr>
        <w:t>_</w:t>
      </w:r>
      <w:r w:rsidR="00602664">
        <w:rPr>
          <w:rFonts w:ascii="Arial" w:hAnsi="Arial" w:cs="Arial"/>
          <w:sz w:val="21"/>
          <w:szCs w:val="21"/>
        </w:rPr>
        <w:tab/>
      </w:r>
      <w:r w:rsidR="009D1A16" w:rsidRPr="008268A5">
        <w:rPr>
          <w:rFonts w:ascii="Arial" w:hAnsi="Arial" w:cs="Arial"/>
          <w:sz w:val="21"/>
          <w:szCs w:val="21"/>
        </w:rPr>
        <w:t xml:space="preserve">Date: </w:t>
      </w:r>
      <w:r w:rsidR="00A86BC2" w:rsidRPr="008268A5">
        <w:rPr>
          <w:rFonts w:ascii="Arial" w:hAnsi="Arial" w:cs="Arial"/>
          <w:sz w:val="21"/>
          <w:szCs w:val="21"/>
        </w:rPr>
        <w:tab/>
      </w:r>
      <w:r w:rsidRPr="008268A5">
        <w:rPr>
          <w:rFonts w:ascii="Arial" w:hAnsi="Arial" w:cs="Arial"/>
          <w:sz w:val="21"/>
          <w:szCs w:val="21"/>
        </w:rPr>
        <w:t>______________</w:t>
      </w:r>
    </w:p>
    <w:p w:rsidR="00A86BC2" w:rsidRPr="008268A5" w:rsidRDefault="00602664" w:rsidP="00983418">
      <w:pPr>
        <w:ind w:left="-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</w:t>
      </w:r>
      <w:r w:rsidR="00983418">
        <w:rPr>
          <w:rFonts w:ascii="Arial" w:hAnsi="Arial" w:cs="Arial"/>
          <w:sz w:val="21"/>
          <w:szCs w:val="21"/>
        </w:rPr>
        <w:t xml:space="preserve">                 Chief Financial Officer</w:t>
      </w:r>
      <w:r w:rsidR="00362447" w:rsidRPr="008268A5">
        <w:rPr>
          <w:rFonts w:ascii="Arial" w:hAnsi="Arial" w:cs="Arial"/>
          <w:sz w:val="21"/>
          <w:szCs w:val="21"/>
        </w:rPr>
        <w:tab/>
      </w:r>
      <w:r w:rsidR="00362447" w:rsidRPr="008268A5">
        <w:rPr>
          <w:rFonts w:ascii="Arial" w:hAnsi="Arial" w:cs="Arial"/>
          <w:sz w:val="21"/>
          <w:szCs w:val="21"/>
        </w:rPr>
        <w:tab/>
      </w:r>
      <w:r w:rsidR="00362447" w:rsidRPr="008268A5">
        <w:rPr>
          <w:rFonts w:ascii="Arial" w:hAnsi="Arial" w:cs="Arial"/>
          <w:sz w:val="21"/>
          <w:szCs w:val="21"/>
        </w:rPr>
        <w:tab/>
      </w:r>
      <w:r w:rsidR="00A86BC2" w:rsidRPr="008268A5">
        <w:rPr>
          <w:rFonts w:ascii="Arial" w:hAnsi="Arial" w:cs="Arial"/>
          <w:sz w:val="21"/>
          <w:szCs w:val="21"/>
        </w:rPr>
        <w:tab/>
      </w:r>
    </w:p>
    <w:p w:rsidR="00A86BC2" w:rsidRPr="008268A5" w:rsidRDefault="00A86BC2" w:rsidP="00A86BC2">
      <w:pPr>
        <w:ind w:left="-851"/>
        <w:jc w:val="both"/>
        <w:rPr>
          <w:rFonts w:ascii="Arial" w:hAnsi="Arial" w:cs="Arial"/>
          <w:sz w:val="21"/>
          <w:szCs w:val="21"/>
        </w:rPr>
      </w:pPr>
    </w:p>
    <w:p w:rsidR="009D1A16" w:rsidRPr="008268A5" w:rsidRDefault="009D1A16" w:rsidP="00A86BC2">
      <w:pPr>
        <w:ind w:left="-851"/>
        <w:jc w:val="both"/>
        <w:rPr>
          <w:rFonts w:ascii="Arial" w:hAnsi="Arial" w:cs="Arial"/>
          <w:sz w:val="21"/>
          <w:szCs w:val="21"/>
        </w:rPr>
      </w:pPr>
    </w:p>
    <w:p w:rsidR="00602664" w:rsidRDefault="00602664" w:rsidP="00A86BC2">
      <w:pPr>
        <w:ind w:left="-851"/>
        <w:jc w:val="both"/>
        <w:rPr>
          <w:rFonts w:ascii="Arial" w:hAnsi="Arial" w:cs="Arial"/>
          <w:b/>
          <w:sz w:val="21"/>
          <w:szCs w:val="21"/>
        </w:rPr>
      </w:pPr>
    </w:p>
    <w:p w:rsidR="00A86BC2" w:rsidRPr="008268A5" w:rsidRDefault="00A86BC2" w:rsidP="00A86BC2">
      <w:pPr>
        <w:ind w:left="-851"/>
        <w:jc w:val="both"/>
        <w:rPr>
          <w:rFonts w:ascii="Arial" w:hAnsi="Arial" w:cs="Arial"/>
          <w:b/>
          <w:sz w:val="21"/>
          <w:szCs w:val="21"/>
        </w:rPr>
      </w:pPr>
      <w:r w:rsidRPr="008268A5">
        <w:rPr>
          <w:rFonts w:ascii="Arial" w:hAnsi="Arial" w:cs="Arial"/>
          <w:b/>
          <w:sz w:val="21"/>
          <w:szCs w:val="21"/>
        </w:rPr>
        <w:t>Employee Acknowledgement</w:t>
      </w:r>
    </w:p>
    <w:p w:rsidR="00362447" w:rsidRPr="009D1A16" w:rsidRDefault="00362447" w:rsidP="00197EE7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812FE0" w:rsidRPr="008268A5" w:rsidRDefault="00812FE0" w:rsidP="002D5170">
      <w:pPr>
        <w:ind w:left="-851" w:right="-27"/>
        <w:jc w:val="both"/>
        <w:rPr>
          <w:rFonts w:ascii="Arial" w:hAnsi="Arial" w:cs="Arial"/>
          <w:sz w:val="21"/>
          <w:szCs w:val="21"/>
        </w:rPr>
      </w:pPr>
      <w:r w:rsidRPr="008268A5">
        <w:rPr>
          <w:rFonts w:ascii="Arial" w:hAnsi="Arial" w:cs="Arial"/>
          <w:sz w:val="21"/>
          <w:szCs w:val="21"/>
        </w:rPr>
        <w:t>I,   _______________________</w:t>
      </w:r>
      <w:r w:rsidR="00A86BC2" w:rsidRPr="008268A5">
        <w:rPr>
          <w:rFonts w:ascii="Arial" w:hAnsi="Arial" w:cs="Arial"/>
          <w:sz w:val="21"/>
          <w:szCs w:val="21"/>
        </w:rPr>
        <w:t>_______</w:t>
      </w:r>
      <w:r w:rsidRPr="008268A5">
        <w:rPr>
          <w:rFonts w:ascii="Arial" w:hAnsi="Arial" w:cs="Arial"/>
          <w:sz w:val="21"/>
          <w:szCs w:val="21"/>
        </w:rPr>
        <w:t xml:space="preserve">____ </w:t>
      </w:r>
      <w:r w:rsidR="00A86BC2" w:rsidRPr="008268A5">
        <w:rPr>
          <w:rFonts w:ascii="Arial" w:hAnsi="Arial" w:cs="Arial"/>
          <w:sz w:val="21"/>
          <w:szCs w:val="21"/>
        </w:rPr>
        <w:t xml:space="preserve"> have read and understood the requirements of the role; responsibilities and accountabilities as outlined within this Position Description</w:t>
      </w:r>
      <w:r w:rsidRPr="008268A5">
        <w:rPr>
          <w:rFonts w:ascii="Arial" w:hAnsi="Arial" w:cs="Arial"/>
          <w:sz w:val="21"/>
          <w:szCs w:val="21"/>
        </w:rPr>
        <w:t xml:space="preserve">.  I understand that I am also responsible for complying with Council’s policies &amp; procedures as they relate to my position.  </w:t>
      </w:r>
    </w:p>
    <w:p w:rsidR="00812FE0" w:rsidRDefault="00812FE0" w:rsidP="00197EE7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602664" w:rsidRPr="009D1A16" w:rsidRDefault="00602664" w:rsidP="00197EE7">
      <w:pPr>
        <w:ind w:left="-851"/>
        <w:jc w:val="both"/>
        <w:rPr>
          <w:rFonts w:ascii="Arial" w:hAnsi="Arial" w:cs="Arial"/>
          <w:sz w:val="22"/>
          <w:szCs w:val="22"/>
        </w:rPr>
      </w:pPr>
    </w:p>
    <w:p w:rsidR="00ED58C2" w:rsidRDefault="00812FE0" w:rsidP="00F50C50">
      <w:pPr>
        <w:ind w:left="-851"/>
        <w:rPr>
          <w:rFonts w:ascii="Arial" w:hAnsi="Arial" w:cs="Arial"/>
          <w:sz w:val="22"/>
          <w:szCs w:val="22"/>
        </w:rPr>
      </w:pPr>
      <w:r w:rsidRPr="009D1A16">
        <w:rPr>
          <w:rFonts w:ascii="Arial" w:hAnsi="Arial" w:cs="Arial"/>
          <w:sz w:val="22"/>
          <w:szCs w:val="22"/>
        </w:rPr>
        <w:t>Signed:</w:t>
      </w:r>
      <w:r w:rsidR="00362447" w:rsidRPr="009D1A16">
        <w:rPr>
          <w:rFonts w:ascii="Arial" w:hAnsi="Arial" w:cs="Arial"/>
          <w:sz w:val="22"/>
          <w:szCs w:val="22"/>
        </w:rPr>
        <w:t xml:space="preserve"> </w:t>
      </w:r>
      <w:r w:rsidRPr="009D1A16">
        <w:rPr>
          <w:rFonts w:ascii="Arial" w:hAnsi="Arial" w:cs="Arial"/>
          <w:sz w:val="22"/>
          <w:szCs w:val="22"/>
        </w:rPr>
        <w:t>______________________________</w:t>
      </w:r>
      <w:r w:rsidR="00602664">
        <w:rPr>
          <w:rFonts w:ascii="Arial" w:hAnsi="Arial" w:cs="Arial"/>
          <w:sz w:val="22"/>
          <w:szCs w:val="22"/>
        </w:rPr>
        <w:t xml:space="preserve">____________________ </w:t>
      </w:r>
      <w:r w:rsidR="00362447" w:rsidRPr="009D1A16">
        <w:rPr>
          <w:rFonts w:ascii="Arial" w:hAnsi="Arial" w:cs="Arial"/>
          <w:sz w:val="22"/>
          <w:szCs w:val="22"/>
        </w:rPr>
        <w:t>Date: ________</w:t>
      </w:r>
      <w:r w:rsidR="009D1A16">
        <w:rPr>
          <w:rFonts w:ascii="Arial" w:hAnsi="Arial" w:cs="Arial"/>
          <w:sz w:val="22"/>
          <w:szCs w:val="22"/>
        </w:rPr>
        <w:t>_</w:t>
      </w:r>
      <w:r w:rsidR="00362447" w:rsidRPr="009D1A16">
        <w:rPr>
          <w:rFonts w:ascii="Arial" w:hAnsi="Arial" w:cs="Arial"/>
          <w:sz w:val="22"/>
          <w:szCs w:val="22"/>
        </w:rPr>
        <w:t>____</w:t>
      </w:r>
      <w:r w:rsidR="00A86BC2" w:rsidRPr="009D1A16">
        <w:rPr>
          <w:rFonts w:ascii="Arial" w:hAnsi="Arial" w:cs="Arial"/>
          <w:sz w:val="22"/>
          <w:szCs w:val="22"/>
        </w:rPr>
        <w:t>__</w:t>
      </w:r>
    </w:p>
    <w:p w:rsidR="00CF3C16" w:rsidRDefault="00CF3C16" w:rsidP="00F50C50">
      <w:pPr>
        <w:ind w:left="-851"/>
        <w:rPr>
          <w:rFonts w:ascii="Arial" w:hAnsi="Arial" w:cs="Arial"/>
          <w:sz w:val="22"/>
          <w:szCs w:val="22"/>
        </w:rPr>
      </w:pPr>
    </w:p>
    <w:p w:rsidR="00CF3C16" w:rsidRDefault="00CF3C16" w:rsidP="00F50C50">
      <w:pPr>
        <w:ind w:left="-851"/>
        <w:rPr>
          <w:rFonts w:ascii="Arial" w:hAnsi="Arial" w:cs="Arial"/>
          <w:sz w:val="22"/>
          <w:szCs w:val="22"/>
        </w:rPr>
      </w:pPr>
    </w:p>
    <w:p w:rsidR="00ED0AA0" w:rsidRDefault="00ED0AA0" w:rsidP="002C7C5D">
      <w:pPr>
        <w:rPr>
          <w:rFonts w:ascii="Arial" w:hAnsi="Arial" w:cs="Arial"/>
          <w:sz w:val="22"/>
          <w:szCs w:val="22"/>
        </w:rPr>
      </w:pPr>
    </w:p>
    <w:p w:rsidR="00ED0AA0" w:rsidRDefault="00ED0AA0" w:rsidP="00F50C50">
      <w:pPr>
        <w:ind w:left="-851"/>
        <w:rPr>
          <w:rFonts w:ascii="Arial" w:hAnsi="Arial" w:cs="Arial"/>
          <w:sz w:val="22"/>
          <w:szCs w:val="22"/>
        </w:rPr>
      </w:pPr>
    </w:p>
    <w:p w:rsidR="00ED0AA0" w:rsidRDefault="00ED0AA0" w:rsidP="00F50C50">
      <w:pPr>
        <w:ind w:left="-851"/>
        <w:rPr>
          <w:rFonts w:ascii="Arial" w:hAnsi="Arial" w:cs="Arial"/>
          <w:sz w:val="22"/>
          <w:szCs w:val="22"/>
        </w:rPr>
      </w:pPr>
    </w:p>
    <w:p w:rsidR="00ED0AA0" w:rsidRDefault="00ED0AA0" w:rsidP="00F50C50">
      <w:pPr>
        <w:ind w:left="-851"/>
        <w:rPr>
          <w:rFonts w:ascii="Arial" w:hAnsi="Arial" w:cs="Arial"/>
          <w:sz w:val="22"/>
          <w:szCs w:val="22"/>
        </w:rPr>
      </w:pPr>
    </w:p>
    <w:p w:rsidR="00ED0AA0" w:rsidRDefault="00ED0AA0" w:rsidP="00F50C50">
      <w:pPr>
        <w:ind w:left="-851"/>
        <w:rPr>
          <w:rFonts w:ascii="Arial" w:hAnsi="Arial" w:cs="Arial"/>
          <w:sz w:val="22"/>
          <w:szCs w:val="22"/>
        </w:rPr>
      </w:pPr>
    </w:p>
    <w:p w:rsidR="00ED0AA0" w:rsidRDefault="00ED0AA0" w:rsidP="00F50C50">
      <w:pPr>
        <w:ind w:left="-851"/>
        <w:rPr>
          <w:rFonts w:ascii="Arial" w:hAnsi="Arial" w:cs="Arial"/>
          <w:sz w:val="22"/>
          <w:szCs w:val="22"/>
        </w:rPr>
      </w:pPr>
    </w:p>
    <w:p w:rsidR="00ED0AA0" w:rsidRDefault="00ED0AA0" w:rsidP="00F50C50">
      <w:pPr>
        <w:ind w:left="-851"/>
        <w:rPr>
          <w:rFonts w:ascii="Arial" w:hAnsi="Arial" w:cs="Arial"/>
          <w:sz w:val="22"/>
          <w:szCs w:val="22"/>
        </w:rPr>
      </w:pPr>
    </w:p>
    <w:p w:rsidR="00ED0AA0" w:rsidRDefault="00ED0AA0" w:rsidP="00F50C50">
      <w:pPr>
        <w:ind w:left="-851"/>
        <w:rPr>
          <w:rFonts w:ascii="Arial" w:hAnsi="Arial" w:cs="Arial"/>
          <w:sz w:val="22"/>
          <w:szCs w:val="22"/>
        </w:rPr>
      </w:pPr>
    </w:p>
    <w:p w:rsidR="00ED0AA0" w:rsidRDefault="00ED0AA0" w:rsidP="00F50C50">
      <w:pPr>
        <w:ind w:left="-851"/>
        <w:rPr>
          <w:rFonts w:ascii="Arial" w:hAnsi="Arial" w:cs="Arial"/>
          <w:sz w:val="22"/>
          <w:szCs w:val="22"/>
        </w:rPr>
      </w:pPr>
    </w:p>
    <w:p w:rsidR="00ED0AA0" w:rsidRDefault="00ED0AA0" w:rsidP="00F50C50">
      <w:pPr>
        <w:ind w:left="-851"/>
        <w:rPr>
          <w:rFonts w:ascii="Arial" w:hAnsi="Arial" w:cs="Arial"/>
          <w:sz w:val="22"/>
          <w:szCs w:val="22"/>
        </w:rPr>
      </w:pPr>
    </w:p>
    <w:p w:rsidR="00ED0AA0" w:rsidRDefault="00ED0AA0" w:rsidP="00F50C50">
      <w:pPr>
        <w:ind w:left="-851"/>
        <w:rPr>
          <w:rFonts w:ascii="Arial" w:hAnsi="Arial" w:cs="Arial"/>
          <w:sz w:val="22"/>
          <w:szCs w:val="22"/>
        </w:rPr>
      </w:pPr>
    </w:p>
    <w:p w:rsidR="00ED0AA0" w:rsidRDefault="00ED0AA0" w:rsidP="00F50C50">
      <w:pPr>
        <w:ind w:left="-851"/>
        <w:rPr>
          <w:rFonts w:ascii="Arial" w:hAnsi="Arial" w:cs="Arial"/>
          <w:sz w:val="22"/>
          <w:szCs w:val="22"/>
        </w:rPr>
      </w:pPr>
    </w:p>
    <w:p w:rsidR="00CF3C16" w:rsidRDefault="00CF3C16" w:rsidP="00F50C50">
      <w:pPr>
        <w:ind w:left="-851"/>
        <w:rPr>
          <w:rFonts w:ascii="Arial" w:hAnsi="Arial" w:cs="Arial"/>
          <w:sz w:val="22"/>
          <w:szCs w:val="22"/>
        </w:rPr>
      </w:pPr>
    </w:p>
    <w:p w:rsidR="00215E2A" w:rsidRDefault="00215E2A" w:rsidP="00F50C50">
      <w:pPr>
        <w:ind w:left="-851"/>
        <w:rPr>
          <w:rFonts w:ascii="Arial" w:hAnsi="Arial" w:cs="Arial"/>
          <w:sz w:val="22"/>
          <w:szCs w:val="22"/>
        </w:rPr>
      </w:pPr>
    </w:p>
    <w:p w:rsidR="00215E2A" w:rsidRDefault="00215E2A" w:rsidP="00F50C50">
      <w:pPr>
        <w:ind w:left="-851"/>
        <w:rPr>
          <w:rFonts w:ascii="Arial" w:hAnsi="Arial" w:cs="Arial"/>
          <w:sz w:val="22"/>
          <w:szCs w:val="22"/>
        </w:rPr>
      </w:pPr>
    </w:p>
    <w:p w:rsidR="00215E2A" w:rsidRDefault="00215E2A" w:rsidP="00F50C50">
      <w:pPr>
        <w:ind w:left="-851"/>
        <w:rPr>
          <w:rFonts w:ascii="Arial" w:hAnsi="Arial" w:cs="Arial"/>
          <w:sz w:val="22"/>
          <w:szCs w:val="22"/>
        </w:rPr>
      </w:pPr>
    </w:p>
    <w:p w:rsidR="00CF3C16" w:rsidRDefault="00CF3C16" w:rsidP="00F50C50">
      <w:pPr>
        <w:ind w:left="-851"/>
        <w:rPr>
          <w:rFonts w:ascii="Arial" w:hAnsi="Arial" w:cs="Arial"/>
          <w:sz w:val="22"/>
          <w:szCs w:val="22"/>
        </w:rPr>
      </w:pPr>
    </w:p>
    <w:p w:rsidR="00CF3C16" w:rsidRDefault="00CF3C16" w:rsidP="00F50C50">
      <w:pPr>
        <w:ind w:left="-851"/>
        <w:rPr>
          <w:rFonts w:ascii="Arial" w:hAnsi="Arial" w:cs="Arial"/>
          <w:sz w:val="22"/>
          <w:szCs w:val="22"/>
        </w:rPr>
      </w:pPr>
    </w:p>
    <w:p w:rsidR="00CF3C16" w:rsidRDefault="00CF3C16" w:rsidP="00F50C50">
      <w:pPr>
        <w:ind w:left="-85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F3C16" w:rsidRPr="008268A5" w:rsidRDefault="00CF3C16" w:rsidP="00CF3C16">
      <w:pPr>
        <w:spacing w:after="120"/>
        <w:ind w:left="-851"/>
        <w:jc w:val="both"/>
        <w:rPr>
          <w:rFonts w:ascii="Arial" w:hAnsi="Arial" w:cs="Arial"/>
          <w:b/>
          <w:sz w:val="21"/>
          <w:szCs w:val="21"/>
        </w:rPr>
      </w:pPr>
      <w:r w:rsidRPr="008268A5">
        <w:rPr>
          <w:rFonts w:ascii="Arial" w:hAnsi="Arial" w:cs="Arial"/>
          <w:b/>
          <w:sz w:val="21"/>
          <w:szCs w:val="21"/>
        </w:rPr>
        <w:t>SELECTION CRITERIA: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945"/>
        <w:gridCol w:w="8955"/>
      </w:tblGrid>
      <w:tr w:rsidR="00CF3C16" w:rsidRPr="008268A5" w:rsidTr="00512898">
        <w:tc>
          <w:tcPr>
            <w:tcW w:w="945" w:type="dxa"/>
            <w:shd w:val="clear" w:color="000000" w:fill="auto"/>
            <w:vAlign w:val="center"/>
          </w:tcPr>
          <w:p w:rsidR="00CF3C16" w:rsidRPr="008268A5" w:rsidRDefault="00CF3C16" w:rsidP="005128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268A5">
              <w:rPr>
                <w:rFonts w:ascii="Arial" w:hAnsi="Arial" w:cs="Arial"/>
                <w:sz w:val="21"/>
                <w:szCs w:val="21"/>
              </w:rPr>
              <w:t>SC1</w:t>
            </w:r>
          </w:p>
        </w:tc>
        <w:tc>
          <w:tcPr>
            <w:tcW w:w="8955" w:type="dxa"/>
            <w:shd w:val="clear" w:color="auto" w:fill="auto"/>
          </w:tcPr>
          <w:p w:rsidR="00CF3C16" w:rsidRPr="00215E2A" w:rsidRDefault="00CF3C16" w:rsidP="005128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15E2A">
              <w:rPr>
                <w:rFonts w:ascii="Arial" w:hAnsi="Arial" w:cs="Arial"/>
                <w:sz w:val="21"/>
                <w:szCs w:val="21"/>
              </w:rPr>
              <w:t xml:space="preserve">Meets the Positon requirement listed for the position (above) </w:t>
            </w:r>
          </w:p>
        </w:tc>
      </w:tr>
      <w:tr w:rsidR="00CF3C16" w:rsidRPr="008268A5" w:rsidTr="00512898">
        <w:tc>
          <w:tcPr>
            <w:tcW w:w="945" w:type="dxa"/>
            <w:shd w:val="clear" w:color="000000" w:fill="auto"/>
            <w:vAlign w:val="center"/>
          </w:tcPr>
          <w:p w:rsidR="00CF3C16" w:rsidRPr="008268A5" w:rsidRDefault="00CF3C16" w:rsidP="005128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268A5">
              <w:rPr>
                <w:rFonts w:ascii="Arial" w:hAnsi="Arial" w:cs="Arial"/>
                <w:sz w:val="21"/>
                <w:szCs w:val="21"/>
              </w:rPr>
              <w:t>SC2</w:t>
            </w:r>
          </w:p>
        </w:tc>
        <w:tc>
          <w:tcPr>
            <w:tcW w:w="8955" w:type="dxa"/>
            <w:shd w:val="clear" w:color="auto" w:fill="auto"/>
          </w:tcPr>
          <w:p w:rsidR="00CF3C16" w:rsidRPr="00215E2A" w:rsidRDefault="001B758B" w:rsidP="00977A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15E2A">
              <w:rPr>
                <w:rFonts w:ascii="Arial" w:hAnsi="Arial" w:cs="Arial"/>
                <w:sz w:val="21"/>
                <w:szCs w:val="21"/>
              </w:rPr>
              <w:t>Minimum of</w:t>
            </w:r>
            <w:r w:rsidR="005D37BC">
              <w:rPr>
                <w:rFonts w:ascii="Arial" w:hAnsi="Arial" w:cs="Arial"/>
                <w:sz w:val="21"/>
                <w:szCs w:val="21"/>
              </w:rPr>
              <w:t xml:space="preserve"> five </w:t>
            </w:r>
            <w:r w:rsidRPr="00215E2A">
              <w:rPr>
                <w:rFonts w:ascii="Arial" w:hAnsi="Arial" w:cs="Arial"/>
                <w:sz w:val="21"/>
                <w:szCs w:val="21"/>
              </w:rPr>
              <w:t xml:space="preserve">years’ experience and detailed knowledge of contemporary workplace reform and industrial relations issues </w:t>
            </w:r>
            <w:r w:rsidR="00977AF4">
              <w:rPr>
                <w:rFonts w:ascii="Arial" w:hAnsi="Arial" w:cs="Arial"/>
                <w:sz w:val="21"/>
                <w:szCs w:val="21"/>
              </w:rPr>
              <w:t>a</w:t>
            </w:r>
            <w:r w:rsidRPr="00215E2A">
              <w:rPr>
                <w:rFonts w:ascii="Arial" w:hAnsi="Arial" w:cs="Arial"/>
                <w:sz w:val="21"/>
                <w:szCs w:val="21"/>
              </w:rPr>
              <w:t>ffecting a diverse organisation. This includes experience in providing high quality strategi</w:t>
            </w:r>
            <w:r w:rsidR="00977AF4">
              <w:rPr>
                <w:rFonts w:ascii="Arial" w:hAnsi="Arial" w:cs="Arial"/>
                <w:sz w:val="21"/>
                <w:szCs w:val="21"/>
              </w:rPr>
              <w:t>c and technical industrial advice</w:t>
            </w:r>
            <w:r w:rsidRPr="00215E2A">
              <w:rPr>
                <w:rFonts w:ascii="Arial" w:hAnsi="Arial" w:cs="Arial"/>
                <w:sz w:val="21"/>
                <w:szCs w:val="21"/>
              </w:rPr>
              <w:t xml:space="preserve"> to mitigate organisation</w:t>
            </w:r>
            <w:r w:rsidR="00977AF4">
              <w:rPr>
                <w:rFonts w:ascii="Arial" w:hAnsi="Arial" w:cs="Arial"/>
                <w:sz w:val="21"/>
                <w:szCs w:val="21"/>
              </w:rPr>
              <w:t>al</w:t>
            </w:r>
            <w:r w:rsidRPr="00215E2A">
              <w:rPr>
                <w:rFonts w:ascii="Arial" w:hAnsi="Arial" w:cs="Arial"/>
                <w:sz w:val="21"/>
                <w:szCs w:val="21"/>
              </w:rPr>
              <w:t xml:space="preserve"> risk including successful negotiation strategies with unions and experience in the Fair Work Commission</w:t>
            </w:r>
            <w:r w:rsidR="00977AF4"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Pr="00215E2A">
              <w:rPr>
                <w:rFonts w:ascii="Arial" w:hAnsi="Arial" w:cs="Arial"/>
                <w:sz w:val="21"/>
                <w:szCs w:val="21"/>
              </w:rPr>
              <w:t xml:space="preserve"> related processes.</w:t>
            </w:r>
          </w:p>
        </w:tc>
      </w:tr>
      <w:tr w:rsidR="00CF3C16" w:rsidRPr="008268A5" w:rsidTr="00512898">
        <w:tc>
          <w:tcPr>
            <w:tcW w:w="945" w:type="dxa"/>
            <w:shd w:val="clear" w:color="000000" w:fill="auto"/>
            <w:vAlign w:val="center"/>
          </w:tcPr>
          <w:p w:rsidR="00CF3C16" w:rsidRPr="008268A5" w:rsidRDefault="00CF3C16" w:rsidP="005128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268A5">
              <w:rPr>
                <w:rFonts w:ascii="Arial" w:hAnsi="Arial" w:cs="Arial"/>
                <w:sz w:val="21"/>
                <w:szCs w:val="21"/>
              </w:rPr>
              <w:t>SC3</w:t>
            </w:r>
          </w:p>
        </w:tc>
        <w:tc>
          <w:tcPr>
            <w:tcW w:w="8955" w:type="dxa"/>
            <w:shd w:val="clear" w:color="auto" w:fill="auto"/>
          </w:tcPr>
          <w:p w:rsidR="00CF3C16" w:rsidRPr="00215E2A" w:rsidRDefault="001B758B" w:rsidP="00977A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15E2A">
              <w:rPr>
                <w:rFonts w:ascii="Arial" w:hAnsi="Arial" w:cs="Arial"/>
                <w:sz w:val="21"/>
                <w:szCs w:val="21"/>
              </w:rPr>
              <w:t xml:space="preserve">Diploma of </w:t>
            </w:r>
            <w:r w:rsidR="00977AF4">
              <w:rPr>
                <w:rFonts w:ascii="Arial" w:hAnsi="Arial" w:cs="Arial"/>
                <w:sz w:val="21"/>
                <w:szCs w:val="21"/>
              </w:rPr>
              <w:t>Payroll S</w:t>
            </w:r>
            <w:r w:rsidRPr="00215E2A">
              <w:rPr>
                <w:rFonts w:ascii="Arial" w:hAnsi="Arial" w:cs="Arial"/>
                <w:sz w:val="21"/>
                <w:szCs w:val="21"/>
              </w:rPr>
              <w:t>ervices or equivale</w:t>
            </w:r>
            <w:r w:rsidR="00977AF4">
              <w:rPr>
                <w:rFonts w:ascii="Arial" w:hAnsi="Arial" w:cs="Arial"/>
                <w:sz w:val="21"/>
                <w:szCs w:val="21"/>
              </w:rPr>
              <w:t>nt qualification/</w:t>
            </w:r>
            <w:r w:rsidRPr="00215E2A">
              <w:rPr>
                <w:rFonts w:ascii="Arial" w:hAnsi="Arial" w:cs="Arial"/>
                <w:sz w:val="21"/>
                <w:szCs w:val="21"/>
              </w:rPr>
              <w:t>experience</w:t>
            </w:r>
            <w:r w:rsidR="00977AF4">
              <w:rPr>
                <w:rFonts w:ascii="Arial" w:hAnsi="Arial" w:cs="Arial"/>
                <w:sz w:val="21"/>
                <w:szCs w:val="21"/>
              </w:rPr>
              <w:t>.</w:t>
            </w:r>
            <w:r w:rsidRPr="00215E2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F3C16" w:rsidRPr="008268A5" w:rsidTr="00512898">
        <w:tc>
          <w:tcPr>
            <w:tcW w:w="945" w:type="dxa"/>
            <w:shd w:val="clear" w:color="000000" w:fill="auto"/>
            <w:vAlign w:val="center"/>
          </w:tcPr>
          <w:p w:rsidR="00CF3C16" w:rsidRPr="008268A5" w:rsidRDefault="00CF3C16" w:rsidP="005128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268A5">
              <w:rPr>
                <w:rFonts w:ascii="Arial" w:hAnsi="Arial" w:cs="Arial"/>
                <w:sz w:val="21"/>
                <w:szCs w:val="21"/>
              </w:rPr>
              <w:t>SC4</w:t>
            </w:r>
          </w:p>
        </w:tc>
        <w:tc>
          <w:tcPr>
            <w:tcW w:w="8955" w:type="dxa"/>
            <w:shd w:val="clear" w:color="auto" w:fill="auto"/>
          </w:tcPr>
          <w:p w:rsidR="00CF3C16" w:rsidRPr="00215E2A" w:rsidRDefault="001B758B" w:rsidP="009C7FF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15E2A">
              <w:rPr>
                <w:rFonts w:ascii="Arial" w:hAnsi="Arial" w:cs="Arial"/>
                <w:sz w:val="21"/>
                <w:szCs w:val="21"/>
              </w:rPr>
              <w:t>Highly developed consultation, negotiation, mediation and problem solving skills</w:t>
            </w:r>
            <w:r w:rsidR="00977AF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F3C16" w:rsidRPr="008268A5" w:rsidTr="00512898">
        <w:tc>
          <w:tcPr>
            <w:tcW w:w="945" w:type="dxa"/>
            <w:shd w:val="clear" w:color="000000" w:fill="auto"/>
            <w:vAlign w:val="center"/>
          </w:tcPr>
          <w:p w:rsidR="00CF3C16" w:rsidRPr="008268A5" w:rsidRDefault="00CF3C16" w:rsidP="005128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268A5">
              <w:rPr>
                <w:rFonts w:ascii="Arial" w:hAnsi="Arial" w:cs="Arial"/>
                <w:sz w:val="21"/>
                <w:szCs w:val="21"/>
              </w:rPr>
              <w:t>SC5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CF3C16" w:rsidRPr="00215E2A" w:rsidRDefault="001B758B" w:rsidP="001B758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15E2A">
              <w:rPr>
                <w:rFonts w:ascii="Arial" w:hAnsi="Arial" w:cs="Arial"/>
                <w:sz w:val="21"/>
                <w:szCs w:val="21"/>
              </w:rPr>
              <w:t xml:space="preserve">Proven ability to manage a small team, work effectively with minimal supervision and manage conflicting </w:t>
            </w:r>
            <w:r w:rsidR="003038A8" w:rsidRPr="00215E2A">
              <w:rPr>
                <w:rFonts w:ascii="Arial" w:hAnsi="Arial" w:cs="Arial"/>
                <w:sz w:val="21"/>
                <w:szCs w:val="21"/>
              </w:rPr>
              <w:t>priorities</w:t>
            </w:r>
            <w:r w:rsidR="00977AF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F3C16" w:rsidRPr="008268A5" w:rsidTr="00512898">
        <w:tc>
          <w:tcPr>
            <w:tcW w:w="945" w:type="dxa"/>
            <w:shd w:val="clear" w:color="000000" w:fill="auto"/>
            <w:vAlign w:val="center"/>
          </w:tcPr>
          <w:p w:rsidR="00CF3C16" w:rsidRPr="008268A5" w:rsidRDefault="00CF3C16" w:rsidP="005128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268A5">
              <w:rPr>
                <w:rFonts w:ascii="Arial" w:hAnsi="Arial" w:cs="Arial"/>
                <w:sz w:val="21"/>
                <w:szCs w:val="21"/>
              </w:rPr>
              <w:t>SC6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CF3C16" w:rsidRPr="00215E2A" w:rsidRDefault="00215E2A" w:rsidP="005128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15E2A">
              <w:rPr>
                <w:rFonts w:ascii="Arial" w:hAnsi="Arial" w:cs="Arial"/>
                <w:sz w:val="21"/>
                <w:szCs w:val="21"/>
              </w:rPr>
              <w:t xml:space="preserve">High level of </w:t>
            </w:r>
            <w:r w:rsidR="001B758B" w:rsidRPr="00215E2A">
              <w:rPr>
                <w:rFonts w:ascii="Arial" w:hAnsi="Arial" w:cs="Arial"/>
                <w:sz w:val="21"/>
                <w:szCs w:val="21"/>
              </w:rPr>
              <w:t>ICT literacy</w:t>
            </w:r>
            <w:r w:rsidR="00977AF4">
              <w:rPr>
                <w:rFonts w:ascii="Arial" w:hAnsi="Arial" w:cs="Arial"/>
                <w:sz w:val="21"/>
                <w:szCs w:val="21"/>
              </w:rPr>
              <w:t xml:space="preserve"> and competence</w:t>
            </w:r>
            <w:r w:rsidR="001B758B" w:rsidRPr="00215E2A">
              <w:rPr>
                <w:rFonts w:ascii="Arial" w:hAnsi="Arial" w:cs="Arial"/>
                <w:sz w:val="21"/>
                <w:szCs w:val="21"/>
              </w:rPr>
              <w:t xml:space="preserve"> with HRIS </w:t>
            </w:r>
            <w:r w:rsidR="00977AF4">
              <w:rPr>
                <w:rFonts w:ascii="Arial" w:hAnsi="Arial" w:cs="Arial"/>
                <w:sz w:val="21"/>
                <w:szCs w:val="21"/>
              </w:rPr>
              <w:t>and</w:t>
            </w:r>
            <w:r w:rsidR="001B758B" w:rsidRPr="00215E2A">
              <w:rPr>
                <w:rFonts w:ascii="Arial" w:hAnsi="Arial" w:cs="Arial"/>
                <w:sz w:val="21"/>
                <w:szCs w:val="21"/>
              </w:rPr>
              <w:t xml:space="preserve"> payroll systems</w:t>
            </w:r>
            <w:r w:rsidR="00977AF4">
              <w:rPr>
                <w:rFonts w:ascii="Arial" w:hAnsi="Arial" w:cs="Arial"/>
                <w:sz w:val="21"/>
                <w:szCs w:val="21"/>
              </w:rPr>
              <w:t>.</w:t>
            </w:r>
            <w:r w:rsidR="001B758B" w:rsidRPr="00215E2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CF3C16" w:rsidRDefault="00CF3C16" w:rsidP="00F50C50">
      <w:pPr>
        <w:ind w:left="-851"/>
        <w:rPr>
          <w:rFonts w:ascii="Arial" w:hAnsi="Arial" w:cs="Arial"/>
          <w:sz w:val="22"/>
          <w:szCs w:val="22"/>
        </w:rPr>
      </w:pPr>
    </w:p>
    <w:p w:rsidR="00CF3C16" w:rsidRDefault="00CF3C16" w:rsidP="00F50C50">
      <w:pPr>
        <w:ind w:left="-851"/>
        <w:rPr>
          <w:rFonts w:ascii="Arial" w:hAnsi="Arial" w:cs="Arial"/>
          <w:sz w:val="22"/>
          <w:szCs w:val="22"/>
        </w:rPr>
      </w:pPr>
    </w:p>
    <w:p w:rsidR="00CF3C16" w:rsidRDefault="00CF3C16" w:rsidP="00F50C50">
      <w:pPr>
        <w:ind w:left="-851"/>
        <w:rPr>
          <w:rFonts w:ascii="Arial" w:hAnsi="Arial" w:cs="Arial"/>
          <w:sz w:val="22"/>
          <w:szCs w:val="22"/>
        </w:rPr>
      </w:pPr>
    </w:p>
    <w:p w:rsidR="00CF3C16" w:rsidRPr="00F50C50" w:rsidRDefault="00CF3C16" w:rsidP="00F50C50">
      <w:pPr>
        <w:ind w:left="-851"/>
        <w:rPr>
          <w:rFonts w:ascii="Arial" w:hAnsi="Arial" w:cs="Arial"/>
          <w:sz w:val="22"/>
          <w:szCs w:val="22"/>
        </w:rPr>
      </w:pPr>
    </w:p>
    <w:sectPr w:rsidR="00CF3C16" w:rsidRPr="00F50C50" w:rsidSect="00045959">
      <w:headerReference w:type="default" r:id="rId9"/>
      <w:headerReference w:type="first" r:id="rId10"/>
      <w:pgSz w:w="11900" w:h="16840" w:code="9"/>
      <w:pgMar w:top="567" w:right="1127" w:bottom="1438" w:left="1985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24" w:rsidRDefault="00BF0E24" w:rsidP="00946104">
      <w:r>
        <w:separator/>
      </w:r>
    </w:p>
  </w:endnote>
  <w:endnote w:type="continuationSeparator" w:id="0">
    <w:p w:rsidR="00BF0E24" w:rsidRDefault="00BF0E24" w:rsidP="0094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otham-Medium">
    <w:charset w:val="68"/>
    <w:family w:val="auto"/>
    <w:pitch w:val="variable"/>
    <w:sig w:usb0="00000001" w:usb1="00000000" w:usb2="00000000" w:usb3="00000000" w:csb0="00000000" w:csb1="00000000"/>
  </w:font>
  <w:font w:name="Gotham-Book">
    <w:charset w:val="6F"/>
    <w:family w:val="auto"/>
    <w:pitch w:val="variable"/>
    <w:sig w:usb0="00000401" w:usb1="00000000" w:usb2="00000000" w:usb3="00000000" w:csb0="0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24" w:rsidRDefault="00BF0E24" w:rsidP="00946104">
      <w:r>
        <w:separator/>
      </w:r>
    </w:p>
  </w:footnote>
  <w:footnote w:type="continuationSeparator" w:id="0">
    <w:p w:rsidR="00BF0E24" w:rsidRDefault="00BF0E24" w:rsidP="0094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50" w:rsidRDefault="00E56E50" w:rsidP="00E56E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DF0DEDA" wp14:editId="2CA22F02">
          <wp:simplePos x="0" y="0"/>
          <wp:positionH relativeFrom="column">
            <wp:posOffset>-1306830</wp:posOffset>
          </wp:positionH>
          <wp:positionV relativeFrom="paragraph">
            <wp:posOffset>-800735</wp:posOffset>
          </wp:positionV>
          <wp:extent cx="7584440" cy="1072769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 page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40" cy="1072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D96">
      <w:rPr>
        <w:vertAlign w:val="superscript"/>
      </w:rPr>
      <w:t xml:space="preserve"> </w:t>
    </w:r>
  </w:p>
  <w:p w:rsidR="00040A78" w:rsidRDefault="00040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96" w:rsidRDefault="000353A1" w:rsidP="00F5457D">
    <w:pPr>
      <w:pStyle w:val="Header"/>
      <w:jc w:val="right"/>
      <w:rPr>
        <w:vertAlign w:val="superscript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4F22316" wp14:editId="3838E825">
          <wp:simplePos x="0" y="0"/>
          <wp:positionH relativeFrom="margin">
            <wp:posOffset>-1272540</wp:posOffset>
          </wp:positionH>
          <wp:positionV relativeFrom="margin">
            <wp:posOffset>-911225</wp:posOffset>
          </wp:positionV>
          <wp:extent cx="7573645" cy="1071372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New letterhead template element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45" cy="1071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7A2EB585" wp14:editId="6CF6A69A">
          <wp:simplePos x="0" y="0"/>
          <wp:positionH relativeFrom="column">
            <wp:posOffset>6684010</wp:posOffset>
          </wp:positionH>
          <wp:positionV relativeFrom="paragraph">
            <wp:posOffset>-824197</wp:posOffset>
          </wp:positionV>
          <wp:extent cx="7592060" cy="10739120"/>
          <wp:effectExtent l="0" t="0" r="8890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P:PRIVATE:1081579_CSC_Collateral:images:CSC_A4_doc:CSC_A4_doc_p2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3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D96" w:rsidRPr="00A30D96">
      <w:rPr>
        <w:vertAlign w:val="superscri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5.3pt;height:165.3pt" o:bullet="t">
        <v:imagedata r:id="rId1" o:title="220px-Square_-_black_simple"/>
      </v:shape>
    </w:pict>
  </w:numPicBullet>
  <w:abstractNum w:abstractNumId="0" w15:restartNumberingAfterBreak="0">
    <w:nsid w:val="0E271D24"/>
    <w:multiLevelType w:val="hybridMultilevel"/>
    <w:tmpl w:val="3A100578"/>
    <w:lvl w:ilvl="0" w:tplc="E0F0E8B0">
      <w:start w:val="1"/>
      <w:numFmt w:val="bullet"/>
      <w:lvlText w:val=""/>
      <w:lvlPicBulletId w:val="0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3B53F0F"/>
    <w:multiLevelType w:val="hybridMultilevel"/>
    <w:tmpl w:val="AAA89CF2"/>
    <w:lvl w:ilvl="0" w:tplc="2AC638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4B22"/>
    <w:multiLevelType w:val="hybridMultilevel"/>
    <w:tmpl w:val="46B60D00"/>
    <w:lvl w:ilvl="0" w:tplc="0C090003">
      <w:start w:val="1"/>
      <w:numFmt w:val="bullet"/>
      <w:lvlText w:val="o"/>
      <w:lvlJc w:val="left"/>
      <w:pPr>
        <w:tabs>
          <w:tab w:val="num" w:pos="1355"/>
        </w:tabs>
        <w:ind w:left="1355" w:hanging="284"/>
      </w:pPr>
      <w:rPr>
        <w:rFonts w:ascii="Courier New" w:hAnsi="Courier New" w:cs="Courier New" w:hint="default"/>
        <w:sz w:val="18"/>
      </w:rPr>
    </w:lvl>
    <w:lvl w:ilvl="1" w:tplc="0C090001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1D4D4325"/>
    <w:multiLevelType w:val="hybridMultilevel"/>
    <w:tmpl w:val="289A0BF6"/>
    <w:lvl w:ilvl="0" w:tplc="0C090005">
      <w:start w:val="1"/>
      <w:numFmt w:val="bullet"/>
      <w:lvlText w:val=""/>
      <w:lvlJc w:val="left"/>
      <w:pPr>
        <w:tabs>
          <w:tab w:val="num" w:pos="1355"/>
        </w:tabs>
        <w:ind w:left="1355" w:hanging="284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250D10DC"/>
    <w:multiLevelType w:val="hybridMultilevel"/>
    <w:tmpl w:val="FACE4E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66A3"/>
    <w:multiLevelType w:val="hybridMultilevel"/>
    <w:tmpl w:val="7A243C2C"/>
    <w:lvl w:ilvl="0" w:tplc="E0F0E8B0">
      <w:start w:val="1"/>
      <w:numFmt w:val="bullet"/>
      <w:lvlText w:val=""/>
      <w:lvlPicBulletId w:val="0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3C42733B"/>
    <w:multiLevelType w:val="hybridMultilevel"/>
    <w:tmpl w:val="EA902AAC"/>
    <w:lvl w:ilvl="0" w:tplc="0C090003">
      <w:start w:val="1"/>
      <w:numFmt w:val="bullet"/>
      <w:lvlText w:val="o"/>
      <w:lvlJc w:val="left"/>
      <w:pPr>
        <w:tabs>
          <w:tab w:val="num" w:pos="1355"/>
        </w:tabs>
        <w:ind w:left="1355" w:hanging="284"/>
      </w:pPr>
      <w:rPr>
        <w:rFonts w:ascii="Courier New" w:hAnsi="Courier New" w:cs="Courier New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7" w15:restartNumberingAfterBreak="0">
    <w:nsid w:val="44C9069C"/>
    <w:multiLevelType w:val="hybridMultilevel"/>
    <w:tmpl w:val="01CAFB1C"/>
    <w:lvl w:ilvl="0" w:tplc="7512B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E6341"/>
    <w:multiLevelType w:val="hybridMultilevel"/>
    <w:tmpl w:val="0212DD94"/>
    <w:lvl w:ilvl="0" w:tplc="E0F0E8B0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4E776046"/>
    <w:multiLevelType w:val="hybridMultilevel"/>
    <w:tmpl w:val="073622C0"/>
    <w:lvl w:ilvl="0" w:tplc="16E825F8">
      <w:numFmt w:val="bullet"/>
      <w:lvlText w:val="-"/>
      <w:lvlJc w:val="left"/>
      <w:pPr>
        <w:ind w:left="1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682358B0"/>
    <w:multiLevelType w:val="hybridMultilevel"/>
    <w:tmpl w:val="A8A07B6A"/>
    <w:lvl w:ilvl="0" w:tplc="0C09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F174BA"/>
    <w:multiLevelType w:val="hybridMultilevel"/>
    <w:tmpl w:val="C8B42342"/>
    <w:lvl w:ilvl="0" w:tplc="EFFA0380">
      <w:start w:val="1"/>
      <w:numFmt w:val="bullet"/>
      <w:pStyle w:val="Bullet1"/>
      <w:lvlText w:val=""/>
      <w:lvlJc w:val="left"/>
      <w:pPr>
        <w:ind w:left="360" w:hanging="360"/>
      </w:pPr>
      <w:rPr>
        <w:rFonts w:ascii="Webdings" w:hAnsi="Webdings" w:hint="default"/>
        <w:color w:val="4F81BD" w:themeColor="accent1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40855"/>
    <w:multiLevelType w:val="hybridMultilevel"/>
    <w:tmpl w:val="C2560DE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748D11BC"/>
    <w:multiLevelType w:val="hybridMultilevel"/>
    <w:tmpl w:val="12E406A4"/>
    <w:lvl w:ilvl="0" w:tplc="EF983D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sjAzMzIyN7AwMLNQ0lEKTi0uzszPAykwrgUALhJ37CwAAAA="/>
  </w:docVars>
  <w:rsids>
    <w:rsidRoot w:val="00946104"/>
    <w:rsid w:val="0000114B"/>
    <w:rsid w:val="00004932"/>
    <w:rsid w:val="000102BE"/>
    <w:rsid w:val="000353A1"/>
    <w:rsid w:val="00040A78"/>
    <w:rsid w:val="00043CB5"/>
    <w:rsid w:val="00045959"/>
    <w:rsid w:val="000677BC"/>
    <w:rsid w:val="000711FD"/>
    <w:rsid w:val="000749FA"/>
    <w:rsid w:val="00084734"/>
    <w:rsid w:val="00093E0A"/>
    <w:rsid w:val="00096DFE"/>
    <w:rsid w:val="000A5D44"/>
    <w:rsid w:val="000C1151"/>
    <w:rsid w:val="000C5735"/>
    <w:rsid w:val="000C6BAD"/>
    <w:rsid w:val="000D024C"/>
    <w:rsid w:val="000D6327"/>
    <w:rsid w:val="000E1680"/>
    <w:rsid w:val="000F09B9"/>
    <w:rsid w:val="00111545"/>
    <w:rsid w:val="00114451"/>
    <w:rsid w:val="00136BDF"/>
    <w:rsid w:val="0014305C"/>
    <w:rsid w:val="00181F9B"/>
    <w:rsid w:val="00186182"/>
    <w:rsid w:val="0018647A"/>
    <w:rsid w:val="001963BD"/>
    <w:rsid w:val="00197EE7"/>
    <w:rsid w:val="001B758B"/>
    <w:rsid w:val="001D1916"/>
    <w:rsid w:val="001D3E4F"/>
    <w:rsid w:val="001D7B06"/>
    <w:rsid w:val="001F6503"/>
    <w:rsid w:val="00214555"/>
    <w:rsid w:val="0021472D"/>
    <w:rsid w:val="00215E2A"/>
    <w:rsid w:val="00245549"/>
    <w:rsid w:val="00247A7F"/>
    <w:rsid w:val="00253F4F"/>
    <w:rsid w:val="00280764"/>
    <w:rsid w:val="002C0207"/>
    <w:rsid w:val="002C7533"/>
    <w:rsid w:val="002C7C5D"/>
    <w:rsid w:val="002D5170"/>
    <w:rsid w:val="002E065E"/>
    <w:rsid w:val="002F7D60"/>
    <w:rsid w:val="003038A8"/>
    <w:rsid w:val="00362447"/>
    <w:rsid w:val="00362DFE"/>
    <w:rsid w:val="00363C47"/>
    <w:rsid w:val="00383F72"/>
    <w:rsid w:val="003A7D61"/>
    <w:rsid w:val="003C2AFE"/>
    <w:rsid w:val="003D1206"/>
    <w:rsid w:val="003F58F8"/>
    <w:rsid w:val="00403014"/>
    <w:rsid w:val="00423DF8"/>
    <w:rsid w:val="00431824"/>
    <w:rsid w:val="004416E6"/>
    <w:rsid w:val="004440C9"/>
    <w:rsid w:val="0045068B"/>
    <w:rsid w:val="004607FF"/>
    <w:rsid w:val="00475682"/>
    <w:rsid w:val="00476C71"/>
    <w:rsid w:val="00481331"/>
    <w:rsid w:val="00484F49"/>
    <w:rsid w:val="00495A36"/>
    <w:rsid w:val="004B1EAF"/>
    <w:rsid w:val="004C08C1"/>
    <w:rsid w:val="004D0751"/>
    <w:rsid w:val="004E4318"/>
    <w:rsid w:val="004E473F"/>
    <w:rsid w:val="004F5AC8"/>
    <w:rsid w:val="00516C73"/>
    <w:rsid w:val="00546C1F"/>
    <w:rsid w:val="00564771"/>
    <w:rsid w:val="005D37BC"/>
    <w:rsid w:val="005F25B5"/>
    <w:rsid w:val="00602664"/>
    <w:rsid w:val="0060284F"/>
    <w:rsid w:val="00605BAB"/>
    <w:rsid w:val="00624B3E"/>
    <w:rsid w:val="006256F8"/>
    <w:rsid w:val="0065340E"/>
    <w:rsid w:val="006568E7"/>
    <w:rsid w:val="006602A5"/>
    <w:rsid w:val="00687B8B"/>
    <w:rsid w:val="00690A6B"/>
    <w:rsid w:val="006A0019"/>
    <w:rsid w:val="006A1C9B"/>
    <w:rsid w:val="006B3F1F"/>
    <w:rsid w:val="006B7133"/>
    <w:rsid w:val="006B7F90"/>
    <w:rsid w:val="006D616B"/>
    <w:rsid w:val="006E7509"/>
    <w:rsid w:val="0073571B"/>
    <w:rsid w:val="00743CF8"/>
    <w:rsid w:val="00743FAF"/>
    <w:rsid w:val="0075734A"/>
    <w:rsid w:val="00772F48"/>
    <w:rsid w:val="007A3B97"/>
    <w:rsid w:val="007C5BDB"/>
    <w:rsid w:val="007F5017"/>
    <w:rsid w:val="007F7853"/>
    <w:rsid w:val="00812FE0"/>
    <w:rsid w:val="008268A5"/>
    <w:rsid w:val="00831999"/>
    <w:rsid w:val="00832CF4"/>
    <w:rsid w:val="008370D6"/>
    <w:rsid w:val="00840C33"/>
    <w:rsid w:val="00842D6E"/>
    <w:rsid w:val="00890219"/>
    <w:rsid w:val="008A5C8F"/>
    <w:rsid w:val="008B026C"/>
    <w:rsid w:val="008E10B9"/>
    <w:rsid w:val="00901542"/>
    <w:rsid w:val="0091181A"/>
    <w:rsid w:val="00946104"/>
    <w:rsid w:val="0095218D"/>
    <w:rsid w:val="00957F91"/>
    <w:rsid w:val="009660F0"/>
    <w:rsid w:val="009674FC"/>
    <w:rsid w:val="00977AF4"/>
    <w:rsid w:val="00983418"/>
    <w:rsid w:val="00984420"/>
    <w:rsid w:val="0099059A"/>
    <w:rsid w:val="00992D8B"/>
    <w:rsid w:val="009A19C9"/>
    <w:rsid w:val="009B1E5C"/>
    <w:rsid w:val="009C6F65"/>
    <w:rsid w:val="009C7FF2"/>
    <w:rsid w:val="009D1A16"/>
    <w:rsid w:val="009D359C"/>
    <w:rsid w:val="009D537E"/>
    <w:rsid w:val="009D7B4A"/>
    <w:rsid w:val="009F29F1"/>
    <w:rsid w:val="00A07A10"/>
    <w:rsid w:val="00A30D96"/>
    <w:rsid w:val="00A32C01"/>
    <w:rsid w:val="00A55FF1"/>
    <w:rsid w:val="00A60470"/>
    <w:rsid w:val="00A75D1F"/>
    <w:rsid w:val="00A76010"/>
    <w:rsid w:val="00A86BC2"/>
    <w:rsid w:val="00AD31B0"/>
    <w:rsid w:val="00AD604C"/>
    <w:rsid w:val="00AD6E1B"/>
    <w:rsid w:val="00B41C5B"/>
    <w:rsid w:val="00B51B0B"/>
    <w:rsid w:val="00B87F9D"/>
    <w:rsid w:val="00B92289"/>
    <w:rsid w:val="00BF0E24"/>
    <w:rsid w:val="00C0095D"/>
    <w:rsid w:val="00C010E1"/>
    <w:rsid w:val="00C02BD7"/>
    <w:rsid w:val="00C658E3"/>
    <w:rsid w:val="00C66210"/>
    <w:rsid w:val="00C66C41"/>
    <w:rsid w:val="00CB68FC"/>
    <w:rsid w:val="00CD0A28"/>
    <w:rsid w:val="00CF3C16"/>
    <w:rsid w:val="00D04657"/>
    <w:rsid w:val="00D112B3"/>
    <w:rsid w:val="00D21008"/>
    <w:rsid w:val="00D425F7"/>
    <w:rsid w:val="00D449E8"/>
    <w:rsid w:val="00D4760C"/>
    <w:rsid w:val="00D67F38"/>
    <w:rsid w:val="00D82640"/>
    <w:rsid w:val="00D93D88"/>
    <w:rsid w:val="00DA2BF0"/>
    <w:rsid w:val="00DC1535"/>
    <w:rsid w:val="00DC38C2"/>
    <w:rsid w:val="00DC46DE"/>
    <w:rsid w:val="00DE3AD8"/>
    <w:rsid w:val="00E002C0"/>
    <w:rsid w:val="00E04E15"/>
    <w:rsid w:val="00E26493"/>
    <w:rsid w:val="00E316D0"/>
    <w:rsid w:val="00E374EC"/>
    <w:rsid w:val="00E37723"/>
    <w:rsid w:val="00E50C8C"/>
    <w:rsid w:val="00E56E50"/>
    <w:rsid w:val="00E82801"/>
    <w:rsid w:val="00E92660"/>
    <w:rsid w:val="00EA1A28"/>
    <w:rsid w:val="00EC013F"/>
    <w:rsid w:val="00ED0AA0"/>
    <w:rsid w:val="00ED58C2"/>
    <w:rsid w:val="00ED6FE5"/>
    <w:rsid w:val="00EF161F"/>
    <w:rsid w:val="00F1104D"/>
    <w:rsid w:val="00F13C0D"/>
    <w:rsid w:val="00F30661"/>
    <w:rsid w:val="00F337F9"/>
    <w:rsid w:val="00F35D77"/>
    <w:rsid w:val="00F41C1D"/>
    <w:rsid w:val="00F50C50"/>
    <w:rsid w:val="00F5457D"/>
    <w:rsid w:val="00F74CA4"/>
    <w:rsid w:val="00F84801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C9710"/>
  <w14:defaultImageDpi w14:val="330"/>
  <w15:docId w15:val="{41F07BE7-EE4D-4521-9E6E-C847966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4C08C1"/>
    <w:pPr>
      <w:spacing w:before="48" w:after="120" w:line="291" w:lineRule="atLeast"/>
      <w:outlineLvl w:val="5"/>
    </w:pPr>
    <w:rPr>
      <w:rFonts w:ascii="Helvetica" w:eastAsia="Times New Roman" w:hAnsi="Helvetica" w:cs="Times New Roman"/>
      <w:b/>
      <w:bCs/>
      <w:color w:val="2C3E5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104"/>
  </w:style>
  <w:style w:type="paragraph" w:styleId="Footer">
    <w:name w:val="footer"/>
    <w:basedOn w:val="Normal"/>
    <w:link w:val="FooterChar"/>
    <w:uiPriority w:val="99"/>
    <w:unhideWhenUsed/>
    <w:rsid w:val="00946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104"/>
  </w:style>
  <w:style w:type="paragraph" w:styleId="BalloonText">
    <w:name w:val="Balloon Text"/>
    <w:basedOn w:val="Normal"/>
    <w:link w:val="BalloonTextChar"/>
    <w:uiPriority w:val="99"/>
    <w:semiHidden/>
    <w:unhideWhenUsed/>
    <w:rsid w:val="009461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04"/>
    <w:rPr>
      <w:rFonts w:ascii="Lucida Grande" w:hAnsi="Lucida Grande" w:cs="Lucida Grande"/>
      <w:sz w:val="18"/>
      <w:szCs w:val="18"/>
    </w:rPr>
  </w:style>
  <w:style w:type="paragraph" w:customStyle="1" w:styleId="Heading-red">
    <w:name w:val="Heading - red"/>
    <w:basedOn w:val="Normal"/>
    <w:uiPriority w:val="99"/>
    <w:rsid w:val="00946104"/>
    <w:pPr>
      <w:widowControl w:val="0"/>
      <w:pBdr>
        <w:top w:val="single" w:sz="4" w:space="17" w:color="auto"/>
      </w:pBdr>
      <w:tabs>
        <w:tab w:val="left" w:pos="1140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Gotham-Medium" w:hAnsi="Gotham-Medium" w:cs="Gotham-Medium"/>
      <w:color w:val="B7193B"/>
      <w:spacing w:val="-6"/>
      <w:sz w:val="28"/>
      <w:szCs w:val="28"/>
      <w:lang w:val="en-GB"/>
    </w:rPr>
  </w:style>
  <w:style w:type="paragraph" w:customStyle="1" w:styleId="Intropara-red">
    <w:name w:val="Intro para - red"/>
    <w:basedOn w:val="Normal"/>
    <w:uiPriority w:val="99"/>
    <w:rsid w:val="00946104"/>
    <w:pPr>
      <w:widowControl w:val="0"/>
      <w:tabs>
        <w:tab w:val="left" w:pos="1140"/>
      </w:tabs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Gotham-Book" w:hAnsi="Gotham-Book" w:cs="Gotham-Book"/>
      <w:color w:val="B7193B"/>
      <w:spacing w:val="-5"/>
      <w:lang w:val="en-GB"/>
    </w:rPr>
  </w:style>
  <w:style w:type="paragraph" w:customStyle="1" w:styleId="bodygrey">
    <w:name w:val="body grey"/>
    <w:basedOn w:val="Normal"/>
    <w:uiPriority w:val="99"/>
    <w:rsid w:val="00946104"/>
    <w:pPr>
      <w:widowControl w:val="0"/>
      <w:tabs>
        <w:tab w:val="left" w:pos="1140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Gotham-Book" w:hAnsi="Gotham-Book" w:cs="Gotham-Book"/>
      <w:color w:val="000000"/>
      <w:spacing w:val="-4"/>
      <w:sz w:val="19"/>
      <w:szCs w:val="19"/>
      <w:lang w:val="en-GB"/>
    </w:rPr>
  </w:style>
  <w:style w:type="paragraph" w:customStyle="1" w:styleId="BasicParagraph">
    <w:name w:val="[Basic Paragraph]"/>
    <w:basedOn w:val="Normal"/>
    <w:uiPriority w:val="99"/>
    <w:rsid w:val="00093E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81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21008"/>
    <w:pPr>
      <w:ind w:left="720"/>
      <w:contextualSpacing/>
    </w:pPr>
  </w:style>
  <w:style w:type="paragraph" w:customStyle="1" w:styleId="Default">
    <w:name w:val="Default"/>
    <w:rsid w:val="00E56E5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C08C1"/>
    <w:rPr>
      <w:rFonts w:ascii="Helvetica" w:eastAsia="Times New Roman" w:hAnsi="Helvetica" w:cs="Times New Roman"/>
      <w:b/>
      <w:bCs/>
      <w:color w:val="2C3E50"/>
      <w:lang w:eastAsia="en-AU"/>
    </w:rPr>
  </w:style>
  <w:style w:type="character" w:styleId="Strong">
    <w:name w:val="Strong"/>
    <w:basedOn w:val="DefaultParagraphFont"/>
    <w:uiPriority w:val="22"/>
    <w:qFormat/>
    <w:rsid w:val="004C08C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1">
    <w:name w:val="Bullet 1"/>
    <w:autoRedefine/>
    <w:uiPriority w:val="53"/>
    <w:qFormat/>
    <w:rsid w:val="00A86BC2"/>
    <w:pPr>
      <w:numPr>
        <w:numId w:val="6"/>
      </w:numPr>
      <w:tabs>
        <w:tab w:val="left" w:pos="454"/>
      </w:tabs>
      <w:spacing w:before="60" w:after="60"/>
    </w:pPr>
    <w:rPr>
      <w:rFonts w:ascii="Proxima Nova Rg" w:eastAsia="Times New Roman" w:hAnsi="Proxima Nova Rg" w:cs="Lucida Sans Unicode"/>
      <w:sz w:val="20"/>
      <w:szCs w:val="20"/>
    </w:rPr>
  </w:style>
  <w:style w:type="paragraph" w:styleId="List">
    <w:name w:val="List"/>
    <w:basedOn w:val="Normal"/>
    <w:rsid w:val="00772F48"/>
    <w:pPr>
      <w:ind w:left="567" w:hanging="567"/>
      <w:jc w:val="both"/>
    </w:pPr>
    <w:rPr>
      <w:rFonts w:ascii="Swis721 Lt BT" w:eastAsia="Times New Roman" w:hAnsi="Swis721 Lt BT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1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1812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E26C-8090-4F71-83B3-4D083C5B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1035</Words>
  <Characters>6325</Characters>
  <Application>Microsoft Office Word</Application>
  <DocSecurity>0</DocSecurity>
  <Lines>176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Darwin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McLeod</dc:creator>
  <cp:lastModifiedBy>Alexandra Vereker</cp:lastModifiedBy>
  <cp:revision>4</cp:revision>
  <cp:lastPrinted>2021-04-12T09:11:00Z</cp:lastPrinted>
  <dcterms:created xsi:type="dcterms:W3CDTF">2021-04-12T02:00:00Z</dcterms:created>
  <dcterms:modified xsi:type="dcterms:W3CDTF">2021-04-12T09:13:00Z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