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7F5" w:rsidRDefault="00A127F5" w:rsidP="001B73A8">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tblGrid>
      <w:tr w:rsidR="00A127F5" w:rsidTr="00674F4A">
        <w:tc>
          <w:tcPr>
            <w:tcW w:w="10480" w:type="dxa"/>
            <w:shd w:val="clear" w:color="auto" w:fill="auto"/>
          </w:tcPr>
          <w:p w:rsidR="008744B6" w:rsidRPr="00674F4A" w:rsidRDefault="008744B6" w:rsidP="00674F4A">
            <w:pPr>
              <w:jc w:val="center"/>
              <w:rPr>
                <w:rFonts w:ascii="Arial Narrow" w:hAnsi="Arial Narrow"/>
                <w:b/>
                <w:sz w:val="28"/>
                <w:szCs w:val="28"/>
              </w:rPr>
            </w:pPr>
          </w:p>
          <w:p w:rsidR="00BF09B8" w:rsidRDefault="00A127F5" w:rsidP="00674F4A">
            <w:pPr>
              <w:jc w:val="center"/>
              <w:rPr>
                <w:rFonts w:ascii="Arial Narrow" w:hAnsi="Arial Narrow"/>
                <w:b/>
                <w:sz w:val="28"/>
                <w:szCs w:val="28"/>
              </w:rPr>
            </w:pPr>
            <w:r w:rsidRPr="00674F4A">
              <w:rPr>
                <w:rFonts w:ascii="Arial Narrow" w:hAnsi="Arial Narrow"/>
                <w:b/>
                <w:sz w:val="28"/>
                <w:szCs w:val="28"/>
              </w:rPr>
              <w:t xml:space="preserve">Position Title:   </w:t>
            </w:r>
            <w:r w:rsidR="00BF09B8">
              <w:rPr>
                <w:rFonts w:ascii="Arial Narrow" w:hAnsi="Arial Narrow"/>
                <w:b/>
                <w:sz w:val="28"/>
                <w:szCs w:val="28"/>
              </w:rPr>
              <w:t xml:space="preserve">Family Mental Health Support Worker – </w:t>
            </w:r>
          </w:p>
          <w:p w:rsidR="00A127F5" w:rsidRPr="00674F4A" w:rsidRDefault="005B6940" w:rsidP="00674F4A">
            <w:pPr>
              <w:jc w:val="center"/>
              <w:rPr>
                <w:rFonts w:ascii="Arial Narrow" w:hAnsi="Arial Narrow"/>
                <w:b/>
                <w:sz w:val="28"/>
                <w:szCs w:val="28"/>
              </w:rPr>
            </w:pPr>
            <w:r>
              <w:rPr>
                <w:rFonts w:ascii="Arial Narrow" w:hAnsi="Arial Narrow"/>
                <w:b/>
                <w:sz w:val="28"/>
                <w:szCs w:val="28"/>
              </w:rPr>
              <w:t xml:space="preserve">Family Mental Health Support Service </w:t>
            </w:r>
            <w:r w:rsidR="00ED07A1">
              <w:rPr>
                <w:rFonts w:ascii="Arial Narrow" w:hAnsi="Arial Narrow"/>
                <w:b/>
                <w:sz w:val="28"/>
                <w:szCs w:val="28"/>
              </w:rPr>
              <w:t>- Geelong</w:t>
            </w:r>
          </w:p>
          <w:p w:rsidR="008744B6" w:rsidRPr="00674F4A" w:rsidRDefault="008744B6" w:rsidP="00674F4A">
            <w:pPr>
              <w:jc w:val="center"/>
              <w:rPr>
                <w:rFonts w:ascii="Arial Narrow" w:hAnsi="Arial Narrow"/>
                <w:b/>
                <w:sz w:val="28"/>
                <w:szCs w:val="28"/>
              </w:rPr>
            </w:pPr>
          </w:p>
        </w:tc>
      </w:tr>
    </w:tbl>
    <w:p w:rsidR="00A127F5" w:rsidRDefault="00A127F5" w:rsidP="00A127F5"/>
    <w:p w:rsidR="00A127F5" w:rsidRDefault="00A127F5" w:rsidP="00A127F5">
      <w:pPr>
        <w:rPr>
          <w:rFonts w:ascii="Arial Narrow" w:hAnsi="Arial Narrow" w:cs="Arial"/>
          <w:b/>
        </w:rPr>
      </w:pPr>
      <w:r w:rsidRPr="004606BD">
        <w:rPr>
          <w:rFonts w:ascii="Arial" w:hAnsi="Arial" w:cs="Arial"/>
          <w:b/>
        </w:rPr>
        <w:t>PROGRAM</w:t>
      </w:r>
      <w:r w:rsidRPr="004606BD">
        <w:rPr>
          <w:rFonts w:ascii="Arial" w:hAnsi="Arial" w:cs="Arial"/>
        </w:rPr>
        <w:t xml:space="preserve">: </w:t>
      </w:r>
      <w:r w:rsidR="004B22C0">
        <w:rPr>
          <w:rFonts w:ascii="Arial" w:hAnsi="Arial" w:cs="Arial"/>
        </w:rPr>
        <w:t xml:space="preserve"> </w:t>
      </w:r>
      <w:r w:rsidR="004B22C0" w:rsidRPr="009E20EB">
        <w:rPr>
          <w:rFonts w:ascii="Arial Narrow" w:hAnsi="Arial Narrow" w:cs="Arial"/>
          <w:b/>
        </w:rPr>
        <w:t>Family Mental Health Support Service (FMHSS)</w:t>
      </w:r>
    </w:p>
    <w:p w:rsidR="005B6940" w:rsidRPr="004606BD" w:rsidRDefault="005B6940" w:rsidP="00A127F5">
      <w:pPr>
        <w:rPr>
          <w:rFonts w:ascii="Arial" w:hAnsi="Arial" w:cs="Arial"/>
        </w:rPr>
      </w:pPr>
    </w:p>
    <w:p w:rsidR="00A127F5" w:rsidRPr="009E20EB" w:rsidRDefault="00A127F5" w:rsidP="00A127F5">
      <w:pPr>
        <w:rPr>
          <w:rFonts w:ascii="Arial Narrow" w:hAnsi="Arial Narrow" w:cs="Arial"/>
          <w:b/>
        </w:rPr>
      </w:pPr>
      <w:r w:rsidRPr="004606BD">
        <w:rPr>
          <w:rFonts w:ascii="Arial" w:hAnsi="Arial" w:cs="Arial"/>
          <w:b/>
        </w:rPr>
        <w:t>STATUS:</w:t>
      </w:r>
      <w:r w:rsidRPr="004606BD">
        <w:rPr>
          <w:rFonts w:ascii="Arial" w:hAnsi="Arial" w:cs="Arial"/>
          <w:b/>
        </w:rPr>
        <w:tab/>
      </w:r>
      <w:r w:rsidR="00EB197A" w:rsidRPr="009E20EB">
        <w:rPr>
          <w:rFonts w:ascii="Arial Narrow" w:hAnsi="Arial Narrow" w:cs="Arial"/>
          <w:b/>
        </w:rPr>
        <w:t>Fulltime</w:t>
      </w:r>
      <w:r w:rsidR="004B22C0" w:rsidRPr="009E20EB">
        <w:rPr>
          <w:rFonts w:ascii="Arial Narrow" w:hAnsi="Arial Narrow" w:cs="Arial"/>
          <w:b/>
        </w:rPr>
        <w:t>/Part-</w:t>
      </w:r>
      <w:r w:rsidR="004449B1" w:rsidRPr="009E20EB">
        <w:rPr>
          <w:rFonts w:ascii="Arial Narrow" w:hAnsi="Arial Narrow" w:cs="Arial"/>
          <w:b/>
        </w:rPr>
        <w:t>time</w:t>
      </w:r>
      <w:r w:rsidR="00417265" w:rsidRPr="009E20EB">
        <w:rPr>
          <w:rFonts w:ascii="Arial Narrow" w:hAnsi="Arial Narrow" w:cs="Arial"/>
          <w:b/>
        </w:rPr>
        <w:t xml:space="preserve"> </w:t>
      </w:r>
      <w:r w:rsidRPr="009E20EB">
        <w:rPr>
          <w:rFonts w:ascii="Arial Narrow" w:hAnsi="Arial Narrow" w:cs="Arial"/>
          <w:b/>
        </w:rPr>
        <w:t xml:space="preserve"> </w:t>
      </w:r>
    </w:p>
    <w:p w:rsidR="00A127F5" w:rsidRPr="004606BD" w:rsidRDefault="00A127F5" w:rsidP="00A127F5">
      <w:pPr>
        <w:rPr>
          <w:rFonts w:ascii="Arial" w:hAnsi="Arial" w:cs="Arial"/>
          <w:b/>
        </w:rPr>
      </w:pPr>
    </w:p>
    <w:p w:rsidR="009579E5" w:rsidRPr="009E20EB" w:rsidRDefault="00A127F5" w:rsidP="00A127F5">
      <w:pPr>
        <w:rPr>
          <w:rFonts w:ascii="Arial Narrow" w:hAnsi="Arial Narrow" w:cs="Arial"/>
        </w:rPr>
      </w:pPr>
      <w:r w:rsidRPr="004606BD">
        <w:rPr>
          <w:rFonts w:ascii="Arial" w:hAnsi="Arial" w:cs="Arial"/>
          <w:b/>
        </w:rPr>
        <w:t>REPORTING TO:</w:t>
      </w:r>
      <w:r w:rsidRPr="004606BD">
        <w:rPr>
          <w:rFonts w:ascii="Arial" w:hAnsi="Arial" w:cs="Arial"/>
        </w:rPr>
        <w:t xml:space="preserve"> </w:t>
      </w:r>
      <w:r w:rsidR="00BF09B8" w:rsidRPr="00AD3EC7">
        <w:rPr>
          <w:rFonts w:ascii="Arial Narrow" w:hAnsi="Arial Narrow" w:cs="Arial"/>
        </w:rPr>
        <w:t>Geelong FMHSS Team Leader &amp;</w:t>
      </w:r>
      <w:r w:rsidR="00BF09B8">
        <w:rPr>
          <w:rFonts w:ascii="Arial" w:hAnsi="Arial" w:cs="Arial"/>
        </w:rPr>
        <w:t xml:space="preserve"> </w:t>
      </w:r>
      <w:r w:rsidR="004449B1" w:rsidRPr="009E20EB">
        <w:rPr>
          <w:rFonts w:ascii="Arial Narrow" w:hAnsi="Arial Narrow" w:cs="Arial"/>
        </w:rPr>
        <w:t xml:space="preserve">Manager </w:t>
      </w:r>
      <w:r w:rsidR="004B22C0" w:rsidRPr="009E20EB">
        <w:rPr>
          <w:rFonts w:ascii="Arial Narrow" w:hAnsi="Arial Narrow" w:cs="Arial"/>
        </w:rPr>
        <w:t xml:space="preserve">Family Services </w:t>
      </w:r>
    </w:p>
    <w:p w:rsidR="009579E5" w:rsidRPr="009E20EB" w:rsidRDefault="009579E5" w:rsidP="00A127F5">
      <w:pPr>
        <w:rPr>
          <w:rFonts w:ascii="Arial Narrow" w:hAnsi="Arial Narrow" w:cs="Arial"/>
        </w:rPr>
      </w:pPr>
    </w:p>
    <w:p w:rsidR="009579E5" w:rsidRPr="000464D1" w:rsidRDefault="009579E5" w:rsidP="009579E5">
      <w:pPr>
        <w:rPr>
          <w:rFonts w:ascii="Arial Narrow" w:hAnsi="Arial Narrow" w:cs="Arial"/>
          <w:b/>
        </w:rPr>
      </w:pPr>
      <w:r>
        <w:rPr>
          <w:rFonts w:ascii="Arial Narrow" w:hAnsi="Arial Narrow" w:cs="Arial"/>
          <w:b/>
        </w:rPr>
        <w:t xml:space="preserve">DS </w:t>
      </w:r>
      <w:r w:rsidRPr="000464D1">
        <w:rPr>
          <w:rFonts w:ascii="Arial Narrow" w:hAnsi="Arial Narrow" w:cs="Arial"/>
          <w:b/>
        </w:rPr>
        <w:t>OVERVIEW</w:t>
      </w:r>
    </w:p>
    <w:p w:rsidR="009579E5" w:rsidRPr="000464D1" w:rsidRDefault="009579E5" w:rsidP="009579E5">
      <w:pPr>
        <w:widowControl w:val="0"/>
        <w:rPr>
          <w:rFonts w:ascii="Arial Narrow" w:hAnsi="Arial Narrow" w:cs="Arial"/>
          <w:b/>
          <w:color w:val="003366"/>
        </w:rPr>
      </w:pPr>
    </w:p>
    <w:p w:rsidR="009579E5" w:rsidRPr="000464D1" w:rsidRDefault="009579E5" w:rsidP="009579E5">
      <w:pPr>
        <w:rPr>
          <w:rFonts w:ascii="Arial Narrow" w:hAnsi="Arial Narrow" w:cs="Arial"/>
          <w:b/>
          <w:color w:val="003366"/>
        </w:rPr>
      </w:pPr>
      <w:r w:rsidRPr="000464D1">
        <w:rPr>
          <w:rFonts w:ascii="Arial Narrow" w:hAnsi="Arial Narrow" w:cs="Arial"/>
          <w:b/>
          <w:color w:val="003366"/>
        </w:rPr>
        <w:t>Vision</w:t>
      </w:r>
    </w:p>
    <w:p w:rsidR="009579E5" w:rsidRPr="000464D1" w:rsidRDefault="009579E5" w:rsidP="009579E5">
      <w:pPr>
        <w:rPr>
          <w:rFonts w:ascii="Arial Narrow" w:hAnsi="Arial Narrow" w:cs="Arial"/>
        </w:rPr>
      </w:pPr>
    </w:p>
    <w:p w:rsidR="009579E5" w:rsidRPr="000464D1" w:rsidRDefault="009579E5" w:rsidP="009579E5">
      <w:pPr>
        <w:rPr>
          <w:rFonts w:ascii="Arial Narrow" w:hAnsi="Arial Narrow" w:cs="Arial"/>
        </w:rPr>
      </w:pPr>
      <w:r w:rsidRPr="000464D1">
        <w:rPr>
          <w:rFonts w:ascii="Arial Narrow" w:hAnsi="Arial Narrow" w:cs="Arial"/>
        </w:rPr>
        <w:t>Our vision for individuals, all families and communities in Australia is that wellbeing is promoted and supported throughout their life cycles, not just in times of crisis.</w:t>
      </w:r>
    </w:p>
    <w:p w:rsidR="009579E5" w:rsidRPr="000464D1" w:rsidRDefault="009579E5" w:rsidP="009579E5">
      <w:pPr>
        <w:rPr>
          <w:rFonts w:ascii="Arial Narrow" w:hAnsi="Arial Narrow" w:cs="Arial"/>
          <w:b/>
        </w:rPr>
      </w:pPr>
    </w:p>
    <w:p w:rsidR="009579E5" w:rsidRPr="000464D1" w:rsidRDefault="009579E5" w:rsidP="009579E5">
      <w:pPr>
        <w:rPr>
          <w:rFonts w:ascii="Arial Narrow" w:hAnsi="Arial Narrow" w:cs="Arial"/>
          <w:b/>
          <w:color w:val="003366"/>
        </w:rPr>
      </w:pPr>
      <w:r w:rsidRPr="000464D1">
        <w:rPr>
          <w:rFonts w:ascii="Arial Narrow" w:hAnsi="Arial Narrow" w:cs="Arial"/>
          <w:b/>
          <w:color w:val="003366"/>
        </w:rPr>
        <w:t>Mission</w:t>
      </w:r>
    </w:p>
    <w:p w:rsidR="009579E5" w:rsidRPr="000464D1" w:rsidRDefault="009579E5" w:rsidP="009579E5">
      <w:pPr>
        <w:rPr>
          <w:rFonts w:ascii="Arial Narrow" w:hAnsi="Arial Narrow" w:cs="Arial"/>
        </w:rPr>
      </w:pPr>
    </w:p>
    <w:p w:rsidR="009579E5" w:rsidRPr="000464D1" w:rsidRDefault="009579E5" w:rsidP="009579E5">
      <w:pPr>
        <w:rPr>
          <w:rFonts w:ascii="Arial Narrow" w:hAnsi="Arial Narrow" w:cs="Arial"/>
        </w:rPr>
      </w:pPr>
      <w:r w:rsidRPr="000464D1">
        <w:rPr>
          <w:rFonts w:ascii="Arial Narrow" w:hAnsi="Arial Narrow" w:cs="Arial"/>
        </w:rPr>
        <w:t>Promoting wellbeing for life.</w:t>
      </w:r>
    </w:p>
    <w:p w:rsidR="009579E5" w:rsidRPr="000464D1" w:rsidRDefault="009579E5" w:rsidP="009579E5">
      <w:pPr>
        <w:rPr>
          <w:rFonts w:ascii="Arial Narrow" w:hAnsi="Arial Narrow" w:cs="Arial"/>
        </w:rPr>
      </w:pPr>
    </w:p>
    <w:p w:rsidR="009579E5" w:rsidRPr="000464D1" w:rsidRDefault="009579E5" w:rsidP="009579E5">
      <w:pPr>
        <w:rPr>
          <w:rFonts w:ascii="Arial Narrow" w:hAnsi="Arial Narrow" w:cs="Arial"/>
        </w:rPr>
      </w:pPr>
      <w:r w:rsidRPr="000464D1">
        <w:rPr>
          <w:rFonts w:ascii="Arial Narrow" w:hAnsi="Arial Narrow" w:cs="Arial"/>
        </w:rPr>
        <w:t>We believe that the most effective way to achieve our vision is to provide two distinct service streams:</w:t>
      </w:r>
    </w:p>
    <w:p w:rsidR="009579E5" w:rsidRPr="000464D1" w:rsidRDefault="009579E5" w:rsidP="009579E5">
      <w:pPr>
        <w:rPr>
          <w:rFonts w:ascii="Arial Narrow" w:hAnsi="Arial Narrow" w:cs="Arial"/>
        </w:rPr>
      </w:pPr>
    </w:p>
    <w:p w:rsidR="009579E5" w:rsidRPr="000464D1" w:rsidRDefault="009579E5" w:rsidP="009579E5">
      <w:pPr>
        <w:rPr>
          <w:rFonts w:ascii="Arial Narrow" w:hAnsi="Arial Narrow" w:cs="Arial"/>
        </w:rPr>
      </w:pPr>
      <w:r w:rsidRPr="000464D1">
        <w:rPr>
          <w:rFonts w:ascii="Arial Narrow" w:hAnsi="Arial Narrow" w:cs="Arial"/>
        </w:rPr>
        <w:t xml:space="preserve">Specialised promotion, prevention, early intervention and treatment services designed to meet the needs of individuals, all families and communities utilising a public health framework.  </w:t>
      </w:r>
    </w:p>
    <w:p w:rsidR="009579E5" w:rsidRPr="000464D1" w:rsidRDefault="009579E5" w:rsidP="009579E5">
      <w:pPr>
        <w:rPr>
          <w:rFonts w:ascii="Arial Narrow" w:hAnsi="Arial Narrow" w:cs="Arial"/>
        </w:rPr>
      </w:pPr>
    </w:p>
    <w:p w:rsidR="009579E5" w:rsidRPr="000464D1" w:rsidRDefault="009579E5" w:rsidP="009579E5">
      <w:pPr>
        <w:rPr>
          <w:rFonts w:ascii="Arial Narrow" w:hAnsi="Arial Narrow" w:cs="Arial"/>
        </w:rPr>
      </w:pPr>
      <w:r w:rsidRPr="000464D1">
        <w:rPr>
          <w:rFonts w:ascii="Arial Narrow" w:hAnsi="Arial Narrow" w:cs="Arial"/>
        </w:rPr>
        <w:t>Undertaking applied research to understand what works in service delivery and disseminating that information to contribute to and inform the practice development for the sector.</w:t>
      </w:r>
    </w:p>
    <w:p w:rsidR="009579E5" w:rsidRPr="000464D1" w:rsidRDefault="009579E5" w:rsidP="009579E5">
      <w:pPr>
        <w:rPr>
          <w:rFonts w:ascii="Arial Narrow" w:hAnsi="Arial Narrow" w:cs="Arial"/>
        </w:rPr>
      </w:pPr>
    </w:p>
    <w:p w:rsidR="009579E5" w:rsidRPr="000464D1" w:rsidRDefault="009579E5" w:rsidP="009579E5">
      <w:pPr>
        <w:rPr>
          <w:rFonts w:ascii="Arial Narrow" w:hAnsi="Arial Narrow" w:cs="Arial"/>
        </w:rPr>
      </w:pPr>
    </w:p>
    <w:p w:rsidR="009579E5" w:rsidRPr="000464D1" w:rsidRDefault="009579E5" w:rsidP="009579E5">
      <w:pPr>
        <w:jc w:val="center"/>
        <w:rPr>
          <w:rFonts w:ascii="Arial Narrow" w:hAnsi="Arial Narrow" w:cs="Arial"/>
          <w:b/>
        </w:rPr>
      </w:pPr>
      <w:r w:rsidRPr="000464D1">
        <w:rPr>
          <w:rFonts w:ascii="Arial Narrow" w:hAnsi="Arial Narrow" w:cs="Arial"/>
          <w:b/>
        </w:rPr>
        <w:t>The values that underpin all aspects of our work:</w:t>
      </w:r>
    </w:p>
    <w:p w:rsidR="009579E5" w:rsidRPr="000464D1" w:rsidRDefault="009579E5" w:rsidP="009579E5">
      <w:pPr>
        <w:rPr>
          <w:rFonts w:ascii="Arial Narrow" w:hAnsi="Arial Narrow" w:cs="Arial"/>
        </w:rPr>
      </w:pPr>
    </w:p>
    <w:p w:rsidR="009579E5" w:rsidRPr="000464D1" w:rsidRDefault="009579E5" w:rsidP="009579E5">
      <w:pPr>
        <w:rPr>
          <w:rFonts w:ascii="Arial Narrow" w:hAnsi="Arial Narrow" w:cs="Arial"/>
          <w:b/>
        </w:rPr>
      </w:pPr>
      <w:r w:rsidRPr="000464D1">
        <w:rPr>
          <w:rFonts w:ascii="Arial Narrow" w:hAnsi="Arial Narrow" w:cs="Arial"/>
          <w:b/>
        </w:rPr>
        <w:t>Leadership</w:t>
      </w:r>
    </w:p>
    <w:p w:rsidR="009579E5" w:rsidRPr="000464D1" w:rsidRDefault="009579E5" w:rsidP="009579E5">
      <w:pPr>
        <w:rPr>
          <w:rFonts w:ascii="Arial Narrow" w:hAnsi="Arial Narrow" w:cs="Arial"/>
        </w:rPr>
      </w:pPr>
      <w:r w:rsidRPr="000464D1">
        <w:rPr>
          <w:rFonts w:ascii="Arial Narrow" w:hAnsi="Arial Narrow" w:cs="Arial"/>
        </w:rPr>
        <w:t>In the face of social, economic and cultural change, our longevity as a leader in the provision of welfare rests in our unwavering commitment to respond creatively to the changing needs of families and communities.</w:t>
      </w:r>
    </w:p>
    <w:p w:rsidR="009579E5" w:rsidRPr="000464D1" w:rsidRDefault="009579E5" w:rsidP="009579E5">
      <w:pPr>
        <w:rPr>
          <w:rFonts w:ascii="Arial Narrow" w:hAnsi="Arial Narrow" w:cs="Arial"/>
          <w:b/>
        </w:rPr>
      </w:pPr>
    </w:p>
    <w:p w:rsidR="009579E5" w:rsidRPr="000464D1" w:rsidRDefault="009579E5" w:rsidP="009579E5">
      <w:pPr>
        <w:rPr>
          <w:rFonts w:ascii="Arial Narrow" w:hAnsi="Arial Narrow" w:cs="Arial"/>
          <w:b/>
        </w:rPr>
      </w:pPr>
      <w:r w:rsidRPr="000464D1">
        <w:rPr>
          <w:rFonts w:ascii="Arial Narrow" w:hAnsi="Arial Narrow" w:cs="Arial"/>
          <w:b/>
        </w:rPr>
        <w:t>Client centred</w:t>
      </w:r>
    </w:p>
    <w:p w:rsidR="009579E5" w:rsidRPr="000464D1" w:rsidRDefault="009579E5" w:rsidP="009579E5">
      <w:pPr>
        <w:rPr>
          <w:rFonts w:ascii="Arial Narrow" w:hAnsi="Arial Narrow" w:cs="Arial"/>
        </w:rPr>
      </w:pPr>
      <w:r w:rsidRPr="000464D1">
        <w:rPr>
          <w:rFonts w:ascii="Arial Narrow" w:hAnsi="Arial Narrow" w:cs="Arial"/>
          <w:b/>
        </w:rPr>
        <w:t>drummond street</w:t>
      </w:r>
      <w:r w:rsidRPr="000464D1">
        <w:rPr>
          <w:rFonts w:ascii="Arial Narrow" w:hAnsi="Arial Narrow" w:cs="Arial"/>
        </w:rPr>
        <w:t>’s services and practice are developed and delivered on the basis of our client’s needs, strengths and aspirations.</w:t>
      </w:r>
    </w:p>
    <w:p w:rsidR="009579E5" w:rsidRPr="000464D1" w:rsidRDefault="009579E5" w:rsidP="009579E5">
      <w:pPr>
        <w:rPr>
          <w:rFonts w:ascii="Arial Narrow" w:hAnsi="Arial Narrow" w:cs="Arial"/>
          <w:b/>
        </w:rPr>
      </w:pPr>
    </w:p>
    <w:p w:rsidR="009579E5" w:rsidRPr="000464D1" w:rsidRDefault="009579E5" w:rsidP="009579E5">
      <w:pPr>
        <w:rPr>
          <w:rFonts w:ascii="Arial Narrow" w:hAnsi="Arial Narrow" w:cs="Arial"/>
          <w:b/>
        </w:rPr>
      </w:pPr>
      <w:r w:rsidRPr="000464D1">
        <w:rPr>
          <w:rFonts w:ascii="Arial Narrow" w:hAnsi="Arial Narrow" w:cs="Arial"/>
          <w:b/>
        </w:rPr>
        <w:t>Safe and secure environment</w:t>
      </w:r>
    </w:p>
    <w:p w:rsidR="009579E5" w:rsidRPr="000464D1" w:rsidRDefault="009579E5" w:rsidP="009579E5">
      <w:pPr>
        <w:rPr>
          <w:rFonts w:ascii="Arial Narrow" w:hAnsi="Arial Narrow" w:cs="Arial"/>
        </w:rPr>
      </w:pPr>
      <w:r w:rsidRPr="000464D1">
        <w:rPr>
          <w:rFonts w:ascii="Arial Narrow" w:hAnsi="Arial Narrow" w:cs="Arial"/>
          <w:b/>
        </w:rPr>
        <w:t>drummond street</w:t>
      </w:r>
      <w:r w:rsidRPr="000464D1">
        <w:rPr>
          <w:rFonts w:ascii="Arial Narrow" w:hAnsi="Arial Narrow" w:cs="Arial"/>
        </w:rPr>
        <w:t xml:space="preserve"> provides a physically and emotionally safe secure and supportive environment, ensuring the privacy of all those who use our services.</w:t>
      </w:r>
    </w:p>
    <w:p w:rsidR="009579E5" w:rsidRPr="000464D1" w:rsidRDefault="009579E5" w:rsidP="009579E5">
      <w:pPr>
        <w:rPr>
          <w:rFonts w:ascii="Arial Narrow" w:hAnsi="Arial Narrow" w:cs="Arial"/>
          <w:b/>
        </w:rPr>
      </w:pPr>
    </w:p>
    <w:p w:rsidR="009E20EB" w:rsidRDefault="009E20EB" w:rsidP="009579E5">
      <w:pPr>
        <w:rPr>
          <w:rFonts w:ascii="Arial Narrow" w:hAnsi="Arial Narrow" w:cs="Arial"/>
          <w:b/>
        </w:rPr>
      </w:pPr>
    </w:p>
    <w:p w:rsidR="009E20EB" w:rsidRDefault="009E20EB" w:rsidP="009579E5">
      <w:pPr>
        <w:rPr>
          <w:rFonts w:ascii="Arial Narrow" w:hAnsi="Arial Narrow" w:cs="Arial"/>
          <w:b/>
        </w:rPr>
      </w:pPr>
    </w:p>
    <w:p w:rsidR="009E20EB" w:rsidRDefault="009E20EB" w:rsidP="009579E5">
      <w:pPr>
        <w:rPr>
          <w:rFonts w:ascii="Arial Narrow" w:hAnsi="Arial Narrow" w:cs="Arial"/>
          <w:b/>
        </w:rPr>
      </w:pPr>
    </w:p>
    <w:p w:rsidR="009579E5" w:rsidRPr="000464D1" w:rsidRDefault="009579E5" w:rsidP="009579E5">
      <w:pPr>
        <w:rPr>
          <w:rFonts w:ascii="Arial Narrow" w:hAnsi="Arial Narrow" w:cs="Arial"/>
          <w:b/>
        </w:rPr>
      </w:pPr>
      <w:r w:rsidRPr="000464D1">
        <w:rPr>
          <w:rFonts w:ascii="Arial Narrow" w:hAnsi="Arial Narrow" w:cs="Arial"/>
          <w:b/>
        </w:rPr>
        <w:t>Diversity</w:t>
      </w:r>
    </w:p>
    <w:p w:rsidR="009579E5" w:rsidRPr="000464D1" w:rsidRDefault="009579E5" w:rsidP="009579E5">
      <w:pPr>
        <w:rPr>
          <w:rFonts w:ascii="Arial Narrow" w:hAnsi="Arial Narrow" w:cs="Arial"/>
        </w:rPr>
      </w:pPr>
      <w:r w:rsidRPr="000464D1">
        <w:rPr>
          <w:rFonts w:ascii="Arial Narrow" w:hAnsi="Arial Narrow" w:cs="Arial"/>
          <w:b/>
        </w:rPr>
        <w:t>drummond street</w:t>
      </w:r>
      <w:r w:rsidRPr="000464D1">
        <w:rPr>
          <w:rFonts w:ascii="Arial Narrow" w:hAnsi="Arial Narrow" w:cs="Arial"/>
        </w:rPr>
        <w:t>’s services and practice are appropriate and responsive to the diverse, complex needs and backgrounds of families in our community.</w:t>
      </w:r>
    </w:p>
    <w:p w:rsidR="009579E5" w:rsidRPr="000464D1" w:rsidRDefault="009579E5" w:rsidP="009579E5">
      <w:pPr>
        <w:rPr>
          <w:rFonts w:ascii="Arial Narrow" w:hAnsi="Arial Narrow" w:cs="Arial"/>
        </w:rPr>
      </w:pPr>
    </w:p>
    <w:p w:rsidR="009579E5" w:rsidRPr="000464D1" w:rsidRDefault="009579E5" w:rsidP="009579E5">
      <w:pPr>
        <w:rPr>
          <w:rFonts w:ascii="Arial Narrow" w:hAnsi="Arial Narrow" w:cs="Arial"/>
          <w:b/>
        </w:rPr>
      </w:pPr>
      <w:r w:rsidRPr="000464D1">
        <w:rPr>
          <w:rFonts w:ascii="Arial Narrow" w:hAnsi="Arial Narrow" w:cs="Arial"/>
          <w:b/>
        </w:rPr>
        <w:t>Inclusiveness</w:t>
      </w:r>
    </w:p>
    <w:p w:rsidR="009579E5" w:rsidRPr="000464D1" w:rsidRDefault="009579E5" w:rsidP="009579E5">
      <w:pPr>
        <w:rPr>
          <w:rFonts w:ascii="Arial Narrow" w:hAnsi="Arial Narrow" w:cs="Arial"/>
        </w:rPr>
      </w:pPr>
      <w:r w:rsidRPr="000464D1">
        <w:rPr>
          <w:rFonts w:ascii="Arial Narrow" w:hAnsi="Arial Narrow" w:cs="Arial"/>
        </w:rPr>
        <w:t xml:space="preserve">We deliver equitable services promoting all </w:t>
      </w:r>
      <w:r w:rsidR="00F62316" w:rsidRPr="000464D1">
        <w:rPr>
          <w:rFonts w:ascii="Arial Narrow" w:hAnsi="Arial Narrow" w:cs="Arial"/>
        </w:rPr>
        <w:t>family’s needs</w:t>
      </w:r>
      <w:r w:rsidRPr="000464D1">
        <w:rPr>
          <w:rFonts w:ascii="Arial Narrow" w:hAnsi="Arial Narrow" w:cs="Arial"/>
        </w:rPr>
        <w:t xml:space="preserve">. We take extra care that access by families that have something different about them is encouraged and promoted in an equitable manner. </w:t>
      </w:r>
    </w:p>
    <w:p w:rsidR="009579E5" w:rsidRPr="000464D1" w:rsidRDefault="009579E5" w:rsidP="009579E5">
      <w:pPr>
        <w:rPr>
          <w:rFonts w:ascii="Arial Narrow" w:hAnsi="Arial Narrow" w:cs="Arial"/>
          <w:b/>
        </w:rPr>
      </w:pPr>
    </w:p>
    <w:p w:rsidR="009579E5" w:rsidRPr="000464D1" w:rsidRDefault="009579E5" w:rsidP="009579E5">
      <w:pPr>
        <w:rPr>
          <w:rFonts w:ascii="Arial Narrow" w:hAnsi="Arial Narrow" w:cs="Arial"/>
          <w:b/>
        </w:rPr>
      </w:pPr>
      <w:r w:rsidRPr="000464D1">
        <w:rPr>
          <w:rFonts w:ascii="Arial Narrow" w:hAnsi="Arial Narrow" w:cs="Arial"/>
          <w:b/>
        </w:rPr>
        <w:t>Professionalism</w:t>
      </w:r>
    </w:p>
    <w:p w:rsidR="009579E5" w:rsidRPr="000464D1" w:rsidRDefault="009579E5" w:rsidP="009579E5">
      <w:pPr>
        <w:rPr>
          <w:rFonts w:ascii="Arial Narrow" w:hAnsi="Arial Narrow" w:cs="Arial"/>
        </w:rPr>
      </w:pPr>
      <w:r w:rsidRPr="000464D1">
        <w:rPr>
          <w:rFonts w:ascii="Arial Narrow" w:hAnsi="Arial Narrow" w:cs="Arial"/>
          <w:b/>
        </w:rPr>
        <w:t>drummond street</w:t>
      </w:r>
      <w:r w:rsidRPr="000464D1">
        <w:rPr>
          <w:rFonts w:ascii="Arial Narrow" w:hAnsi="Arial Narrow" w:cs="Arial"/>
        </w:rPr>
        <w:t xml:space="preserve"> maintains professional standards of service delivery. We employ highly committed professionally trained and qualified staff, who are enthusiastic about their work with individuals, groups and families.</w:t>
      </w:r>
    </w:p>
    <w:p w:rsidR="009579E5" w:rsidRPr="000464D1" w:rsidRDefault="009579E5" w:rsidP="009579E5">
      <w:pPr>
        <w:rPr>
          <w:rFonts w:ascii="Arial Narrow" w:hAnsi="Arial Narrow" w:cs="Arial"/>
        </w:rPr>
      </w:pPr>
    </w:p>
    <w:p w:rsidR="009579E5" w:rsidRDefault="009579E5" w:rsidP="009579E5">
      <w:pPr>
        <w:rPr>
          <w:rFonts w:ascii="Arial Narrow" w:hAnsi="Arial Narrow" w:cs="Arial"/>
          <w:b/>
        </w:rPr>
      </w:pPr>
    </w:p>
    <w:p w:rsidR="009579E5" w:rsidRPr="000464D1" w:rsidRDefault="009579E5" w:rsidP="009579E5">
      <w:pPr>
        <w:rPr>
          <w:rFonts w:ascii="Arial Narrow" w:hAnsi="Arial Narrow" w:cs="Arial"/>
          <w:b/>
        </w:rPr>
      </w:pPr>
      <w:r w:rsidRPr="000464D1">
        <w:rPr>
          <w:rFonts w:ascii="Arial Narrow" w:hAnsi="Arial Narrow" w:cs="Arial"/>
          <w:b/>
        </w:rPr>
        <w:t>Quality and transparency</w:t>
      </w:r>
    </w:p>
    <w:p w:rsidR="009579E5" w:rsidRPr="000464D1" w:rsidRDefault="009579E5" w:rsidP="009579E5">
      <w:pPr>
        <w:rPr>
          <w:rFonts w:ascii="Arial Narrow" w:hAnsi="Arial Narrow" w:cs="Arial"/>
        </w:rPr>
      </w:pPr>
      <w:r w:rsidRPr="000464D1">
        <w:rPr>
          <w:rFonts w:ascii="Arial Narrow" w:hAnsi="Arial Narrow" w:cs="Arial"/>
          <w:b/>
        </w:rPr>
        <w:t>drummond street</w:t>
      </w:r>
      <w:r w:rsidRPr="000464D1">
        <w:rPr>
          <w:rFonts w:ascii="Arial Narrow" w:hAnsi="Arial Narrow" w:cs="Arial"/>
        </w:rPr>
        <w:t xml:space="preserve"> ensures it delivers the highest quality of services and practice. Our work is founded on research, practice wisdom and the voice and needs of our clients.</w:t>
      </w:r>
    </w:p>
    <w:p w:rsidR="009579E5" w:rsidRPr="000464D1" w:rsidRDefault="009579E5" w:rsidP="009579E5">
      <w:pPr>
        <w:rPr>
          <w:rFonts w:ascii="Arial Narrow" w:hAnsi="Arial Narrow" w:cs="Arial"/>
          <w:b/>
        </w:rPr>
      </w:pPr>
    </w:p>
    <w:p w:rsidR="009579E5" w:rsidRPr="000464D1" w:rsidRDefault="009579E5" w:rsidP="009579E5">
      <w:pPr>
        <w:rPr>
          <w:rFonts w:ascii="Arial Narrow" w:hAnsi="Arial Narrow" w:cs="Arial"/>
          <w:b/>
        </w:rPr>
      </w:pPr>
      <w:r w:rsidRPr="000464D1">
        <w:rPr>
          <w:rFonts w:ascii="Arial Narrow" w:hAnsi="Arial Narrow" w:cs="Arial"/>
          <w:b/>
        </w:rPr>
        <w:t>Value and Innovation</w:t>
      </w:r>
    </w:p>
    <w:p w:rsidR="009579E5" w:rsidRPr="000464D1" w:rsidRDefault="009579E5" w:rsidP="009579E5">
      <w:pPr>
        <w:rPr>
          <w:rFonts w:ascii="Arial Narrow" w:hAnsi="Arial Narrow" w:cs="Arial"/>
        </w:rPr>
      </w:pPr>
      <w:r w:rsidRPr="000464D1">
        <w:rPr>
          <w:rFonts w:ascii="Arial Narrow" w:hAnsi="Arial Narrow" w:cs="Arial"/>
          <w:b/>
        </w:rPr>
        <w:t>drummond street</w:t>
      </w:r>
      <w:r w:rsidRPr="000464D1">
        <w:rPr>
          <w:rFonts w:ascii="Arial Narrow" w:hAnsi="Arial Narrow" w:cs="Arial"/>
        </w:rPr>
        <w:t xml:space="preserve"> will utilise its resources with intelligence by adding value where existing services are appropriate rather than duplicating and we will aim to innovate where service gaps or deficiencies exist. </w:t>
      </w:r>
    </w:p>
    <w:p w:rsidR="009579E5" w:rsidRDefault="009579E5" w:rsidP="009579E5">
      <w:pPr>
        <w:ind w:left="644"/>
        <w:rPr>
          <w:rFonts w:ascii="Arial Narrow" w:hAnsi="Arial Narrow" w:cs="Arial"/>
          <w:b/>
        </w:rPr>
      </w:pPr>
    </w:p>
    <w:p w:rsidR="009579E5" w:rsidRDefault="009579E5" w:rsidP="009579E5">
      <w:pPr>
        <w:ind w:left="644"/>
        <w:rPr>
          <w:rFonts w:ascii="Arial Narrow" w:hAnsi="Arial Narrow" w:cs="Arial"/>
          <w:b/>
        </w:rPr>
      </w:pPr>
    </w:p>
    <w:p w:rsidR="009579E5" w:rsidRPr="000464D1" w:rsidRDefault="009579E5" w:rsidP="009579E5">
      <w:pPr>
        <w:rPr>
          <w:rFonts w:ascii="Arial Narrow" w:hAnsi="Arial Narrow" w:cs="Arial"/>
        </w:rPr>
      </w:pPr>
      <w:r w:rsidRPr="000464D1">
        <w:rPr>
          <w:rFonts w:ascii="Arial Narrow" w:hAnsi="Arial Narrow" w:cs="Arial"/>
          <w:b/>
        </w:rPr>
        <w:t>drummond street services</w:t>
      </w:r>
      <w:r w:rsidRPr="000464D1">
        <w:rPr>
          <w:rFonts w:ascii="Arial Narrow" w:hAnsi="Arial Narrow" w:cs="Arial"/>
        </w:rPr>
        <w:t xml:space="preserve"> (previously the Citizen’s Welfare Service of Victoria) has a considerable history (12</w:t>
      </w:r>
      <w:r w:rsidR="004C1643">
        <w:rPr>
          <w:rFonts w:ascii="Arial Narrow" w:hAnsi="Arial Narrow" w:cs="Arial"/>
        </w:rPr>
        <w:t>6 y</w:t>
      </w:r>
      <w:r w:rsidRPr="000464D1">
        <w:rPr>
          <w:rFonts w:ascii="Arial Narrow" w:hAnsi="Arial Narrow" w:cs="Arial"/>
        </w:rPr>
        <w:t xml:space="preserve">ears) in the development, implementation, management and evaluation of a broad range of innovative projects, programs and services. Since its foundation in 1887, </w:t>
      </w:r>
      <w:r w:rsidRPr="000464D1">
        <w:rPr>
          <w:rFonts w:ascii="Arial Narrow" w:hAnsi="Arial Narrow" w:cs="Arial"/>
          <w:b/>
        </w:rPr>
        <w:t>drummond street</w:t>
      </w:r>
      <w:r w:rsidRPr="000464D1">
        <w:rPr>
          <w:rFonts w:ascii="Arial Narrow" w:hAnsi="Arial Narrow" w:cs="Arial"/>
        </w:rPr>
        <w:t xml:space="preserve"> has both organised and delivered welfare services in the state of Victoria with the overriding aim of the organisation to strengthen family relationships as a key protective factor and determinant of a range of health risk behaviours.  All programs and services utilise a whole of family approach which encompasses examining an individual in their broader family context and targeting services to meet all family members’ needs. In addition we adopt a public health approach in all areas of our work which includes:</w:t>
      </w:r>
    </w:p>
    <w:p w:rsidR="009579E5" w:rsidRPr="000464D1" w:rsidRDefault="009579E5" w:rsidP="009579E5">
      <w:pPr>
        <w:rPr>
          <w:rFonts w:ascii="Arial Narrow" w:hAnsi="Arial Narrow" w:cs="Arial"/>
        </w:rPr>
      </w:pPr>
    </w:p>
    <w:p w:rsidR="009579E5" w:rsidRPr="000464D1" w:rsidRDefault="009579E5" w:rsidP="00847778">
      <w:pPr>
        <w:numPr>
          <w:ilvl w:val="0"/>
          <w:numId w:val="5"/>
        </w:numPr>
        <w:rPr>
          <w:rFonts w:ascii="Arial Narrow" w:hAnsi="Arial Narrow" w:cs="Arial"/>
        </w:rPr>
      </w:pPr>
      <w:r w:rsidRPr="000464D1">
        <w:rPr>
          <w:rFonts w:ascii="Arial Narrow" w:hAnsi="Arial Narrow" w:cs="Arial"/>
        </w:rPr>
        <w:t>Promoting healthy strong families via parenting programs and community education</w:t>
      </w:r>
    </w:p>
    <w:p w:rsidR="009579E5" w:rsidRPr="000464D1" w:rsidRDefault="009579E5" w:rsidP="009579E5">
      <w:pPr>
        <w:rPr>
          <w:rFonts w:ascii="Arial Narrow" w:hAnsi="Arial Narrow" w:cs="Arial"/>
        </w:rPr>
      </w:pPr>
    </w:p>
    <w:p w:rsidR="009579E5" w:rsidRPr="000464D1" w:rsidRDefault="009579E5" w:rsidP="00847778">
      <w:pPr>
        <w:numPr>
          <w:ilvl w:val="0"/>
          <w:numId w:val="5"/>
        </w:numPr>
        <w:rPr>
          <w:rFonts w:ascii="Arial Narrow" w:hAnsi="Arial Narrow" w:cs="Arial"/>
        </w:rPr>
      </w:pPr>
      <w:r w:rsidRPr="000464D1">
        <w:rPr>
          <w:rFonts w:ascii="Arial Narrow" w:hAnsi="Arial Narrow" w:cs="Arial"/>
        </w:rPr>
        <w:t>Prevention programs throughout the lifespan and family life cycle which aim to increase families strength and protective factors.</w:t>
      </w:r>
    </w:p>
    <w:p w:rsidR="009579E5" w:rsidRPr="000464D1" w:rsidRDefault="009579E5" w:rsidP="009579E5">
      <w:pPr>
        <w:rPr>
          <w:rFonts w:ascii="Arial Narrow" w:hAnsi="Arial Narrow" w:cs="Arial"/>
        </w:rPr>
      </w:pPr>
    </w:p>
    <w:p w:rsidR="009579E5" w:rsidRPr="000464D1" w:rsidRDefault="009579E5" w:rsidP="00847778">
      <w:pPr>
        <w:numPr>
          <w:ilvl w:val="0"/>
          <w:numId w:val="5"/>
        </w:numPr>
        <w:rPr>
          <w:rFonts w:ascii="Arial Narrow" w:hAnsi="Arial Narrow" w:cs="Arial"/>
        </w:rPr>
      </w:pPr>
      <w:r w:rsidRPr="000464D1">
        <w:rPr>
          <w:rFonts w:ascii="Arial Narrow" w:hAnsi="Arial Narrow" w:cs="Arial"/>
        </w:rPr>
        <w:t>Early intervention programs at key family transitions where families are particularly vulnerable such as birth of a child, relationship difficulties, settlement for newly arrived families or where disadvantage and isolation exist.</w:t>
      </w:r>
    </w:p>
    <w:p w:rsidR="009579E5" w:rsidRPr="000464D1" w:rsidRDefault="009579E5" w:rsidP="009579E5">
      <w:pPr>
        <w:rPr>
          <w:rFonts w:ascii="Arial Narrow" w:hAnsi="Arial Narrow" w:cs="Arial"/>
        </w:rPr>
      </w:pPr>
    </w:p>
    <w:p w:rsidR="009579E5" w:rsidRPr="000464D1" w:rsidRDefault="009579E5" w:rsidP="00847778">
      <w:pPr>
        <w:numPr>
          <w:ilvl w:val="0"/>
          <w:numId w:val="5"/>
        </w:numPr>
        <w:rPr>
          <w:rFonts w:ascii="Arial Narrow" w:hAnsi="Arial Narrow" w:cs="Arial"/>
        </w:rPr>
      </w:pPr>
      <w:r w:rsidRPr="000464D1">
        <w:rPr>
          <w:rFonts w:ascii="Arial Narrow" w:hAnsi="Arial Narrow" w:cs="Arial"/>
        </w:rPr>
        <w:t>Tertiary programs to intervene in areas which impact on family relationships such as separation and divorce or where families are also experiencing complex issues such as family violence, mental illness, drug and alcohol abuse, and gambling which jeopardises family relationships.</w:t>
      </w:r>
    </w:p>
    <w:p w:rsidR="009579E5" w:rsidRPr="000464D1" w:rsidRDefault="009579E5" w:rsidP="009579E5">
      <w:pPr>
        <w:rPr>
          <w:rFonts w:ascii="Arial Narrow" w:hAnsi="Arial Narrow" w:cs="Arial"/>
        </w:rPr>
      </w:pPr>
    </w:p>
    <w:p w:rsidR="009579E5" w:rsidRDefault="009579E5" w:rsidP="00847778">
      <w:pPr>
        <w:numPr>
          <w:ilvl w:val="0"/>
          <w:numId w:val="5"/>
        </w:numPr>
        <w:rPr>
          <w:rFonts w:ascii="Arial Narrow" w:hAnsi="Arial Narrow" w:cs="Arial"/>
        </w:rPr>
      </w:pPr>
      <w:r w:rsidRPr="000464D1">
        <w:rPr>
          <w:rFonts w:ascii="Arial Narrow" w:hAnsi="Arial Narrow" w:cs="Arial"/>
        </w:rPr>
        <w:t xml:space="preserve">Maintenance programs which assist families which have negotiated difficulties such as separation and are repartnering.  </w:t>
      </w:r>
    </w:p>
    <w:p w:rsidR="009579E5" w:rsidRDefault="009579E5" w:rsidP="009579E5">
      <w:pPr>
        <w:pStyle w:val="ListParagraph"/>
        <w:rPr>
          <w:rFonts w:ascii="Arial Narrow" w:hAnsi="Arial Narrow"/>
        </w:rPr>
      </w:pPr>
    </w:p>
    <w:p w:rsidR="009579E5" w:rsidRDefault="009579E5" w:rsidP="009579E5">
      <w:pPr>
        <w:rPr>
          <w:rFonts w:ascii="Arial Narrow" w:hAnsi="Arial Narrow" w:cs="Arial"/>
        </w:rPr>
      </w:pPr>
    </w:p>
    <w:p w:rsidR="009579E5" w:rsidRPr="000464D1" w:rsidRDefault="009579E5" w:rsidP="009579E5">
      <w:pPr>
        <w:rPr>
          <w:rFonts w:ascii="Arial Narrow" w:hAnsi="Arial Narrow" w:cs="Arial"/>
        </w:rPr>
      </w:pPr>
    </w:p>
    <w:p w:rsidR="004606BD" w:rsidRPr="004606BD" w:rsidRDefault="004606BD" w:rsidP="009579E5">
      <w:pPr>
        <w:rPr>
          <w:rFonts w:ascii="Arial" w:hAnsi="Arial" w:cs="Arial"/>
        </w:rPr>
      </w:pPr>
    </w:p>
    <w:p w:rsidR="00A127F5" w:rsidRPr="004606BD" w:rsidRDefault="00AD2634" w:rsidP="00AD2634">
      <w:pPr>
        <w:widowControl w:val="0"/>
        <w:ind w:left="684"/>
        <w:rPr>
          <w:rFonts w:ascii="Arial" w:hAnsi="Arial" w:cs="Arial"/>
        </w:rPr>
      </w:pPr>
      <w:r w:rsidRPr="004606BD">
        <w:rPr>
          <w:rFonts w:ascii="Arial" w:hAnsi="Arial" w:cs="Arial"/>
          <w:lang w:val="en-NZ"/>
        </w:rPr>
        <w:t xml:space="preserve"> </w:t>
      </w:r>
      <w:r w:rsidR="00A127F5" w:rsidRPr="004606BD">
        <w:rPr>
          <w:rFonts w:ascii="Arial" w:hAnsi="Arial" w:cs="Arial"/>
        </w:rPr>
        <w:t xml:space="preserve"> </w:t>
      </w:r>
    </w:p>
    <w:p w:rsidR="00C13D9D" w:rsidRDefault="00C13D9D" w:rsidP="00C13D9D">
      <w:pPr>
        <w:ind w:left="720"/>
        <w:rPr>
          <w:rFonts w:ascii="Arial" w:hAnsi="Arial" w:cs="Arial"/>
          <w:b/>
        </w:rPr>
      </w:pPr>
    </w:p>
    <w:p w:rsidR="00A127F5" w:rsidRPr="004606BD" w:rsidRDefault="00A127F5" w:rsidP="00847778">
      <w:pPr>
        <w:numPr>
          <w:ilvl w:val="0"/>
          <w:numId w:val="1"/>
        </w:numPr>
        <w:rPr>
          <w:rFonts w:ascii="Arial" w:hAnsi="Arial" w:cs="Arial"/>
          <w:b/>
        </w:rPr>
      </w:pPr>
      <w:r w:rsidRPr="004606BD">
        <w:rPr>
          <w:rFonts w:ascii="Arial" w:hAnsi="Arial" w:cs="Arial"/>
          <w:b/>
        </w:rPr>
        <w:t xml:space="preserve">PROGRAM BACKGROUND: </w:t>
      </w:r>
    </w:p>
    <w:p w:rsidR="00A84DC1" w:rsidRDefault="00A84DC1" w:rsidP="008744B6">
      <w:pPr>
        <w:rPr>
          <w:rFonts w:ascii="Arial" w:hAnsi="Arial" w:cs="Arial"/>
        </w:rPr>
      </w:pPr>
    </w:p>
    <w:p w:rsidR="00A92E41" w:rsidRDefault="00A92E41" w:rsidP="00A92E41">
      <w:pPr>
        <w:rPr>
          <w:rFonts w:ascii="Arial Narrow" w:hAnsi="Arial Narrow"/>
        </w:rPr>
      </w:pPr>
      <w:r w:rsidRPr="00730548">
        <w:rPr>
          <w:rFonts w:ascii="Arial Narrow" w:hAnsi="Arial Narrow"/>
        </w:rPr>
        <w:t xml:space="preserve">Throughout this history </w:t>
      </w:r>
      <w:r w:rsidR="004C1643">
        <w:rPr>
          <w:rFonts w:ascii="Arial Narrow" w:hAnsi="Arial Narrow"/>
          <w:b/>
        </w:rPr>
        <w:t>drummond street</w:t>
      </w:r>
      <w:r w:rsidR="004C1643">
        <w:rPr>
          <w:rFonts w:ascii="Arial Narrow" w:hAnsi="Arial Narrow"/>
        </w:rPr>
        <w:t xml:space="preserve">’s </w:t>
      </w:r>
      <w:r>
        <w:rPr>
          <w:rFonts w:ascii="Arial Narrow" w:hAnsi="Arial Narrow"/>
        </w:rPr>
        <w:t>Community and Family Programs and Service</w:t>
      </w:r>
      <w:r w:rsidRPr="00730548">
        <w:rPr>
          <w:rFonts w:ascii="Arial Narrow" w:hAnsi="Arial Narrow"/>
        </w:rPr>
        <w:t xml:space="preserve"> responses have attempted to keep pace with both the growing evidence base regarding the science of public health interventions (what works) as well as the changing nature and prevalence of health and wellbeing issues impacting on families. </w:t>
      </w:r>
      <w:r>
        <w:rPr>
          <w:rFonts w:ascii="Arial Narrow" w:hAnsi="Arial Narrow"/>
        </w:rPr>
        <w:t xml:space="preserve">We are committed to ensuring our work </w:t>
      </w:r>
      <w:r w:rsidR="004C1643">
        <w:rPr>
          <w:rFonts w:ascii="Arial Narrow" w:hAnsi="Arial Narrow"/>
        </w:rPr>
        <w:t xml:space="preserve">supports </w:t>
      </w:r>
      <w:r>
        <w:rPr>
          <w:rFonts w:ascii="Arial Narrow" w:hAnsi="Arial Narrow"/>
        </w:rPr>
        <w:t xml:space="preserve">family wellbeing for life through an integrated family service </w:t>
      </w:r>
      <w:r w:rsidR="004B22C0">
        <w:rPr>
          <w:rFonts w:ascii="Arial Narrow" w:hAnsi="Arial Narrow"/>
        </w:rPr>
        <w:t xml:space="preserve">delivery </w:t>
      </w:r>
      <w:r w:rsidR="004C1643">
        <w:rPr>
          <w:rFonts w:ascii="Arial Narrow" w:hAnsi="Arial Narrow"/>
        </w:rPr>
        <w:t xml:space="preserve">which is </w:t>
      </w:r>
      <w:r w:rsidR="004B22C0" w:rsidRPr="00730548">
        <w:rPr>
          <w:rFonts w:ascii="Arial Narrow" w:hAnsi="Arial Narrow"/>
        </w:rPr>
        <w:t>essential</w:t>
      </w:r>
      <w:r w:rsidRPr="00730548">
        <w:rPr>
          <w:rFonts w:ascii="Arial Narrow" w:hAnsi="Arial Narrow"/>
        </w:rPr>
        <w:t xml:space="preserve"> for effective and efficient outcomes for families.    </w:t>
      </w:r>
    </w:p>
    <w:p w:rsidR="00A92E41" w:rsidRPr="00730548" w:rsidRDefault="00A92E41" w:rsidP="00A92E41">
      <w:pPr>
        <w:rPr>
          <w:rFonts w:ascii="Arial Narrow" w:hAnsi="Arial Narrow"/>
        </w:rPr>
      </w:pPr>
    </w:p>
    <w:p w:rsidR="00A92E41" w:rsidRPr="00730548" w:rsidRDefault="004C1643" w:rsidP="00A92E41">
      <w:pPr>
        <w:rPr>
          <w:rFonts w:ascii="Arial Narrow" w:hAnsi="Arial Narrow"/>
        </w:rPr>
      </w:pPr>
      <w:r>
        <w:rPr>
          <w:rFonts w:ascii="Arial Narrow" w:hAnsi="Arial Narrow"/>
          <w:b/>
        </w:rPr>
        <w:t>drummond street</w:t>
      </w:r>
      <w:r>
        <w:rPr>
          <w:rFonts w:ascii="Arial Narrow" w:hAnsi="Arial Narrow"/>
        </w:rPr>
        <w:t xml:space="preserve"> </w:t>
      </w:r>
      <w:r w:rsidR="00A92E41">
        <w:rPr>
          <w:rFonts w:ascii="Arial Narrow" w:hAnsi="Arial Narrow"/>
        </w:rPr>
        <w:t xml:space="preserve">has </w:t>
      </w:r>
      <w:r w:rsidR="00A92E41" w:rsidRPr="00730548">
        <w:rPr>
          <w:rFonts w:ascii="Arial Narrow" w:hAnsi="Arial Narrow"/>
        </w:rPr>
        <w:t xml:space="preserve">embedded a public health approach to our family services with an increasing emphasis on prevention and early intervention to address common health and wellbeing risk in families, and earlier in life. In </w:t>
      </w:r>
      <w:r w:rsidR="00A92E41">
        <w:rPr>
          <w:rFonts w:ascii="Arial Narrow" w:hAnsi="Arial Narrow"/>
        </w:rPr>
        <w:t xml:space="preserve">addition, we recognise  </w:t>
      </w:r>
      <w:r w:rsidR="00A92E41" w:rsidRPr="00730548">
        <w:rPr>
          <w:rFonts w:ascii="Arial Narrow" w:hAnsi="Arial Narrow"/>
        </w:rPr>
        <w:t xml:space="preserve"> </w:t>
      </w:r>
      <w:r w:rsidR="00A92E41">
        <w:rPr>
          <w:rFonts w:ascii="Arial Narrow" w:hAnsi="Arial Narrow"/>
        </w:rPr>
        <w:t xml:space="preserve"> </w:t>
      </w:r>
      <w:r w:rsidR="00A92E41" w:rsidRPr="00730548">
        <w:rPr>
          <w:rFonts w:ascii="Arial Narrow" w:hAnsi="Arial Narrow"/>
        </w:rPr>
        <w:t>that universalism does not address the unequal burden of health risks within certain populations due to disadvantage and other social determinants.  This has been a key driver in further consolidating and implementing a blended approach; using both universal and targeted interventions (proportional universalism) for all families; and for specific ‘at risk’ or vulnerable populations, including geographical areas of disadvantage; at key transition points across the family life cycle which carry greater vulnerabilities; to span:</w:t>
      </w:r>
    </w:p>
    <w:p w:rsidR="00A92E41" w:rsidRPr="00730548" w:rsidRDefault="00A92E41" w:rsidP="00847778">
      <w:pPr>
        <w:pStyle w:val="ListParagraph"/>
        <w:numPr>
          <w:ilvl w:val="0"/>
          <w:numId w:val="7"/>
        </w:numPr>
        <w:spacing w:after="160" w:line="259" w:lineRule="auto"/>
        <w:contextualSpacing/>
        <w:rPr>
          <w:rFonts w:ascii="Arial Narrow" w:hAnsi="Arial Narrow"/>
        </w:rPr>
      </w:pPr>
      <w:r w:rsidRPr="00730548">
        <w:rPr>
          <w:rFonts w:ascii="Arial Narrow" w:hAnsi="Arial Narrow"/>
        </w:rPr>
        <w:t xml:space="preserve">Universal family wellbeing promotion and prevention; </w:t>
      </w:r>
    </w:p>
    <w:p w:rsidR="00A92E41" w:rsidRPr="00730548" w:rsidRDefault="00A92E41" w:rsidP="00847778">
      <w:pPr>
        <w:pStyle w:val="ListParagraph"/>
        <w:numPr>
          <w:ilvl w:val="0"/>
          <w:numId w:val="7"/>
        </w:numPr>
        <w:spacing w:after="160" w:line="259" w:lineRule="auto"/>
        <w:contextualSpacing/>
        <w:rPr>
          <w:rFonts w:ascii="Arial Narrow" w:hAnsi="Arial Narrow"/>
        </w:rPr>
      </w:pPr>
      <w:r w:rsidRPr="00730548">
        <w:rPr>
          <w:rFonts w:ascii="Arial Narrow" w:hAnsi="Arial Narrow"/>
        </w:rPr>
        <w:t>Early interventions for those who are at greater risk or are starting to struggle;</w:t>
      </w:r>
    </w:p>
    <w:p w:rsidR="00A92E41" w:rsidRPr="00730548" w:rsidRDefault="00A92E41" w:rsidP="00847778">
      <w:pPr>
        <w:pStyle w:val="ListParagraph"/>
        <w:numPr>
          <w:ilvl w:val="0"/>
          <w:numId w:val="7"/>
        </w:numPr>
        <w:spacing w:after="160" w:line="259" w:lineRule="auto"/>
        <w:contextualSpacing/>
        <w:rPr>
          <w:rFonts w:ascii="Arial Narrow" w:hAnsi="Arial Narrow"/>
        </w:rPr>
      </w:pPr>
      <w:r w:rsidRPr="00730548">
        <w:rPr>
          <w:rFonts w:ascii="Arial Narrow" w:hAnsi="Arial Narrow"/>
        </w:rPr>
        <w:t>Tertiary interventions which are evidence informed for known problems and address the impacts on the whole family; and</w:t>
      </w:r>
    </w:p>
    <w:p w:rsidR="00A92E41" w:rsidRPr="00730548" w:rsidRDefault="00A92E41" w:rsidP="00847778">
      <w:pPr>
        <w:pStyle w:val="ListParagraph"/>
        <w:numPr>
          <w:ilvl w:val="0"/>
          <w:numId w:val="7"/>
        </w:numPr>
        <w:spacing w:after="160" w:line="259" w:lineRule="auto"/>
        <w:contextualSpacing/>
        <w:rPr>
          <w:rFonts w:ascii="Arial Narrow" w:hAnsi="Arial Narrow"/>
        </w:rPr>
      </w:pPr>
      <w:r w:rsidRPr="00730548">
        <w:rPr>
          <w:rFonts w:ascii="Arial Narrow" w:hAnsi="Arial Narrow"/>
        </w:rPr>
        <w:t xml:space="preserve">Recovery interventions that address long-term recovery for the whole family. </w:t>
      </w:r>
    </w:p>
    <w:p w:rsidR="00A92E41" w:rsidRDefault="00A92E41" w:rsidP="00A92E41">
      <w:pPr>
        <w:rPr>
          <w:rFonts w:ascii="Arial Narrow" w:hAnsi="Arial Narrow"/>
        </w:rPr>
      </w:pPr>
      <w:r w:rsidRPr="00730548">
        <w:rPr>
          <w:rFonts w:ascii="Arial Narrow" w:hAnsi="Arial Narrow"/>
        </w:rPr>
        <w:t xml:space="preserve">At each public health level there is a clear focus on matching the intensity of services for families based on their needs with evidence informed services and the “dose” increasing as families identify and seek greater levels of service.  This multi-servicing in action empowers families, for instance, to access practical parenting education programs delivered in the community by approachable and engaging educators. These seminars offer strategies and tips for ‘good enough parenting’ and child and adolescent development which then allows parents to self-select if they require additional support. </w:t>
      </w:r>
    </w:p>
    <w:p w:rsidR="00A92E41" w:rsidRPr="00730548" w:rsidRDefault="00A92E41" w:rsidP="00A92E41">
      <w:pPr>
        <w:rPr>
          <w:rFonts w:ascii="Arial Narrow" w:hAnsi="Arial Narrow"/>
        </w:rPr>
      </w:pPr>
    </w:p>
    <w:p w:rsidR="00A92E41" w:rsidRDefault="00A92E41" w:rsidP="00A92E41">
      <w:pPr>
        <w:rPr>
          <w:rFonts w:ascii="Arial Narrow" w:hAnsi="Arial Narrow"/>
        </w:rPr>
      </w:pPr>
      <w:r w:rsidRPr="00730548">
        <w:rPr>
          <w:rFonts w:ascii="Arial Narrow" w:hAnsi="Arial Narrow"/>
        </w:rPr>
        <w:t xml:space="preserve">More intensive support can include parenting groups, intensive home-based parenting support, casework and/or family counselling and specialist child and youth programs.  In addition, risk factors that increase the likelihood of a family experiencing specific health risks such as mental illness and/or family violence, are also targeted as well as a focus on promoting and building family wellbeing and resilience. </w:t>
      </w:r>
    </w:p>
    <w:p w:rsidR="00A92E41" w:rsidRPr="00730548" w:rsidRDefault="00A92E41" w:rsidP="00A92E41">
      <w:pPr>
        <w:rPr>
          <w:rFonts w:ascii="Arial Narrow" w:hAnsi="Arial Narrow"/>
        </w:rPr>
      </w:pPr>
    </w:p>
    <w:p w:rsidR="00A92E41" w:rsidRDefault="00A92E41" w:rsidP="00A92E41">
      <w:pPr>
        <w:rPr>
          <w:rFonts w:ascii="Arial Narrow" w:hAnsi="Arial Narrow"/>
        </w:rPr>
      </w:pPr>
      <w:r w:rsidRPr="00730548">
        <w:rPr>
          <w:rFonts w:ascii="Arial Narrow" w:hAnsi="Arial Narrow"/>
        </w:rPr>
        <w:t xml:space="preserve">Our targeted interventions have largely focused on specific populations identified within our social mapping of our local communities who experience greater vulnerability due to their minority status or other social factors. For our African families these services are delivered with African Peer Parenting Educators or our African Family Support staff. There is an additional focus on increasing other social determinants of health such as family literacy and school readiness to increase education and employment opportunities. </w:t>
      </w:r>
    </w:p>
    <w:p w:rsidR="00A92E41" w:rsidRPr="00730548" w:rsidRDefault="00A92E41" w:rsidP="00A92E41">
      <w:pPr>
        <w:rPr>
          <w:rFonts w:ascii="Arial Narrow" w:hAnsi="Arial Narrow"/>
        </w:rPr>
      </w:pPr>
    </w:p>
    <w:p w:rsidR="00A92E41" w:rsidRPr="00730548" w:rsidRDefault="00A92E41" w:rsidP="00A92E41">
      <w:pPr>
        <w:rPr>
          <w:rFonts w:ascii="Arial Narrow" w:hAnsi="Arial Narrow"/>
        </w:rPr>
      </w:pPr>
      <w:r w:rsidRPr="00730548">
        <w:rPr>
          <w:rFonts w:ascii="Arial Narrow" w:hAnsi="Arial Narrow"/>
        </w:rPr>
        <w:t xml:space="preserve">For our </w:t>
      </w:r>
      <w:r w:rsidR="004C1643">
        <w:rPr>
          <w:rFonts w:ascii="Arial Narrow" w:hAnsi="Arial Narrow"/>
        </w:rPr>
        <w:t>l</w:t>
      </w:r>
      <w:r w:rsidRPr="00730548">
        <w:rPr>
          <w:rFonts w:ascii="Arial Narrow" w:hAnsi="Arial Narrow"/>
        </w:rPr>
        <w:t xml:space="preserve">esbian, gay, bisexual, transgender and intersex community and their families this includes specialist support and programs through our </w:t>
      </w:r>
      <w:r w:rsidRPr="00730548">
        <w:rPr>
          <w:rFonts w:ascii="Arial Narrow" w:hAnsi="Arial Narrow"/>
          <w:i/>
        </w:rPr>
        <w:t>queerspace</w:t>
      </w:r>
      <w:r w:rsidRPr="00730548">
        <w:rPr>
          <w:rFonts w:ascii="Arial Narrow" w:hAnsi="Arial Narrow"/>
        </w:rPr>
        <w:t xml:space="preserve"> service delivered by our Queer Affirmative Counselling and Support team.</w:t>
      </w:r>
    </w:p>
    <w:p w:rsidR="00A92E41" w:rsidRDefault="00A92E41" w:rsidP="00A92E41">
      <w:pPr>
        <w:rPr>
          <w:rFonts w:ascii="Arial Narrow" w:hAnsi="Arial Narrow"/>
        </w:rPr>
      </w:pPr>
      <w:r w:rsidRPr="00730548">
        <w:rPr>
          <w:rFonts w:ascii="Arial Narrow" w:hAnsi="Arial Narrow"/>
        </w:rPr>
        <w:t xml:space="preserve">For all families seeking additional support, our skilled and professional Family Intake engages with families to discuss options and ensure a seamless, timely and supported referral into programs either within </w:t>
      </w:r>
      <w:r w:rsidRPr="004B22C0">
        <w:rPr>
          <w:rFonts w:ascii="Arial Narrow" w:hAnsi="Arial Narrow"/>
          <w:b/>
        </w:rPr>
        <w:t>drummond street</w:t>
      </w:r>
      <w:r w:rsidRPr="00730548">
        <w:rPr>
          <w:rFonts w:ascii="Arial Narrow" w:hAnsi="Arial Narrow"/>
        </w:rPr>
        <w:t xml:space="preserve"> or other appropriate community services.</w:t>
      </w:r>
    </w:p>
    <w:p w:rsidR="00A92E41" w:rsidRPr="00730548" w:rsidRDefault="00A92E41" w:rsidP="00A92E41">
      <w:pPr>
        <w:rPr>
          <w:rFonts w:ascii="Arial Narrow" w:hAnsi="Arial Narrow"/>
        </w:rPr>
      </w:pPr>
    </w:p>
    <w:p w:rsidR="004B22C0" w:rsidRDefault="004B22C0" w:rsidP="00A92E41">
      <w:pPr>
        <w:rPr>
          <w:rFonts w:ascii="Arial Narrow" w:hAnsi="Arial Narrow"/>
        </w:rPr>
      </w:pPr>
    </w:p>
    <w:p w:rsidR="004B22C0" w:rsidRDefault="004B22C0" w:rsidP="00A92E41">
      <w:pPr>
        <w:rPr>
          <w:rFonts w:ascii="Arial Narrow" w:hAnsi="Arial Narrow"/>
        </w:rPr>
      </w:pPr>
    </w:p>
    <w:p w:rsidR="004B22C0" w:rsidRDefault="004B22C0" w:rsidP="00A92E41">
      <w:pPr>
        <w:rPr>
          <w:rFonts w:ascii="Arial Narrow" w:hAnsi="Arial Narrow"/>
        </w:rPr>
      </w:pPr>
    </w:p>
    <w:p w:rsidR="00A92E41" w:rsidRDefault="00A92E41" w:rsidP="00A92E41">
      <w:pPr>
        <w:rPr>
          <w:rFonts w:ascii="Arial Narrow" w:hAnsi="Arial Narrow"/>
        </w:rPr>
      </w:pPr>
      <w:r w:rsidRPr="00730548">
        <w:rPr>
          <w:rFonts w:ascii="Arial Narrow" w:hAnsi="Arial Narrow"/>
        </w:rPr>
        <w:t>Increasing demand for family support and a lack of community infrastructure and support services in the western growth corridor has challenged  and led to the redistribution of our family se</w:t>
      </w:r>
      <w:r>
        <w:rPr>
          <w:rFonts w:ascii="Arial Narrow" w:hAnsi="Arial Narrow"/>
        </w:rPr>
        <w:t xml:space="preserve">rvice presence into Wyndham and the specific targeting for service provision in the most disadvantaged and socially excluded postcodes. </w:t>
      </w:r>
    </w:p>
    <w:p w:rsidR="00A92E41" w:rsidRDefault="00A92E41" w:rsidP="00A92E41">
      <w:pPr>
        <w:rPr>
          <w:rFonts w:ascii="Arial Narrow" w:hAnsi="Arial Narrow"/>
        </w:rPr>
      </w:pPr>
    </w:p>
    <w:p w:rsidR="00A92E41" w:rsidRDefault="00A92E41" w:rsidP="005C1C47">
      <w:pPr>
        <w:rPr>
          <w:rFonts w:ascii="Arial Narrow" w:hAnsi="Arial Narrow"/>
          <w:b/>
        </w:rPr>
      </w:pPr>
    </w:p>
    <w:p w:rsidR="005C1C47" w:rsidRPr="00331048" w:rsidRDefault="005C1C47" w:rsidP="005C1C47">
      <w:pPr>
        <w:rPr>
          <w:rFonts w:ascii="Arial Narrow" w:hAnsi="Arial Narrow"/>
          <w:b/>
        </w:rPr>
      </w:pPr>
      <w:r>
        <w:rPr>
          <w:rFonts w:ascii="Arial Narrow" w:hAnsi="Arial Narrow"/>
          <w:b/>
        </w:rPr>
        <w:t>Family Service Model</w:t>
      </w:r>
      <w:r w:rsidRPr="00331048">
        <w:rPr>
          <w:rFonts w:ascii="Arial Narrow" w:hAnsi="Arial Narrow"/>
          <w:b/>
        </w:rPr>
        <w:t xml:space="preserve"> – embedding </w:t>
      </w:r>
      <w:r w:rsidR="004C1643">
        <w:rPr>
          <w:rFonts w:ascii="Arial Narrow" w:hAnsi="Arial Narrow"/>
          <w:b/>
        </w:rPr>
        <w:t>W</w:t>
      </w:r>
      <w:r w:rsidRPr="00331048">
        <w:rPr>
          <w:rFonts w:ascii="Arial Narrow" w:hAnsi="Arial Narrow"/>
          <w:b/>
        </w:rPr>
        <w:t>hole-of-</w:t>
      </w:r>
      <w:r w:rsidR="004C1643">
        <w:rPr>
          <w:rFonts w:ascii="Arial Narrow" w:hAnsi="Arial Narrow"/>
          <w:b/>
        </w:rPr>
        <w:t>F</w:t>
      </w:r>
      <w:r w:rsidRPr="00331048">
        <w:rPr>
          <w:rFonts w:ascii="Arial Narrow" w:hAnsi="Arial Narrow"/>
          <w:b/>
        </w:rPr>
        <w:t>amily focused interventions</w:t>
      </w:r>
    </w:p>
    <w:p w:rsidR="00C13D9D" w:rsidRDefault="00C13D9D" w:rsidP="005C1C47">
      <w:pPr>
        <w:rPr>
          <w:rFonts w:ascii="Arial Narrow" w:hAnsi="Arial Narrow"/>
        </w:rPr>
      </w:pPr>
    </w:p>
    <w:p w:rsidR="005C1C47" w:rsidRPr="00976B17" w:rsidRDefault="005C1C47" w:rsidP="005C1C47">
      <w:pPr>
        <w:rPr>
          <w:rFonts w:ascii="Arial Narrow" w:hAnsi="Arial Narrow"/>
        </w:rPr>
      </w:pPr>
      <w:r w:rsidRPr="00331048">
        <w:rPr>
          <w:rFonts w:ascii="Arial Narrow" w:hAnsi="Arial Narrow"/>
          <w:b/>
        </w:rPr>
        <w:t>drummond street services</w:t>
      </w:r>
      <w:r>
        <w:rPr>
          <w:rFonts w:ascii="Arial Narrow" w:hAnsi="Arial Narrow"/>
          <w:b/>
        </w:rPr>
        <w:t>’</w:t>
      </w:r>
      <w:r w:rsidRPr="00331048">
        <w:rPr>
          <w:rFonts w:ascii="Arial Narrow" w:hAnsi="Arial Narrow"/>
        </w:rPr>
        <w:t xml:space="preserve"> </w:t>
      </w:r>
      <w:r w:rsidR="00C13D9D">
        <w:rPr>
          <w:rFonts w:ascii="Arial Narrow" w:hAnsi="Arial Narrow"/>
        </w:rPr>
        <w:t xml:space="preserve">Family Services Model embeds a </w:t>
      </w:r>
      <w:r>
        <w:rPr>
          <w:rFonts w:ascii="Arial Narrow" w:hAnsi="Arial Narrow"/>
        </w:rPr>
        <w:t xml:space="preserve">whole-of-family focus </w:t>
      </w:r>
      <w:r w:rsidR="00C13D9D">
        <w:rPr>
          <w:rFonts w:ascii="Arial Narrow" w:hAnsi="Arial Narrow"/>
        </w:rPr>
        <w:t xml:space="preserve">and practice </w:t>
      </w:r>
      <w:r>
        <w:rPr>
          <w:rFonts w:ascii="Arial Narrow" w:hAnsi="Arial Narrow"/>
        </w:rPr>
        <w:t>that operates across all our program activities and interventions, including counselling, parent support and case work</w:t>
      </w:r>
      <w:r w:rsidR="004C1643">
        <w:rPr>
          <w:rFonts w:ascii="Arial Narrow" w:hAnsi="Arial Narrow"/>
        </w:rPr>
        <w:t>,</w:t>
      </w:r>
      <w:r>
        <w:rPr>
          <w:rFonts w:ascii="Arial Narrow" w:hAnsi="Arial Narrow"/>
        </w:rPr>
        <w:t xml:space="preserve"> to address the increased prevalence of families with children presenting with mental health issues and multiple </w:t>
      </w:r>
      <w:r w:rsidRPr="00976B17">
        <w:rPr>
          <w:rFonts w:ascii="Arial Narrow" w:hAnsi="Arial Narrow"/>
        </w:rPr>
        <w:t xml:space="preserve">wellbeing risks. </w:t>
      </w:r>
    </w:p>
    <w:p w:rsidR="00C13D9D" w:rsidRDefault="00C13D9D" w:rsidP="005C1C47">
      <w:pPr>
        <w:rPr>
          <w:rFonts w:ascii="Arial Narrow" w:hAnsi="Arial Narrow"/>
          <w:b/>
        </w:rPr>
      </w:pPr>
    </w:p>
    <w:p w:rsidR="005C1C47" w:rsidRPr="00331048" w:rsidRDefault="00C13D9D" w:rsidP="005C1C47">
      <w:pPr>
        <w:rPr>
          <w:rFonts w:ascii="Arial Narrow" w:hAnsi="Arial Narrow"/>
        </w:rPr>
      </w:pPr>
      <w:r w:rsidRPr="00C13D9D">
        <w:rPr>
          <w:rFonts w:ascii="Arial Narrow" w:hAnsi="Arial Narrow"/>
        </w:rPr>
        <w:t>It ensures we</w:t>
      </w:r>
      <w:r>
        <w:rPr>
          <w:rFonts w:ascii="Arial Narrow" w:hAnsi="Arial Narrow"/>
          <w:b/>
        </w:rPr>
        <w:t xml:space="preserve"> </w:t>
      </w:r>
      <w:r w:rsidR="005C1C47" w:rsidRPr="00976B17">
        <w:rPr>
          <w:rFonts w:ascii="Arial Narrow" w:hAnsi="Arial Narrow"/>
        </w:rPr>
        <w:t>provide a meaningful and responsive service to individuals,  couples and children through our family relationship/family law</w:t>
      </w:r>
      <w:r w:rsidR="00A92E41">
        <w:rPr>
          <w:rFonts w:ascii="Arial Narrow" w:hAnsi="Arial Narrow"/>
        </w:rPr>
        <w:t xml:space="preserve"> </w:t>
      </w:r>
      <w:r w:rsidR="005C1C47" w:rsidRPr="00976B17">
        <w:rPr>
          <w:rFonts w:ascii="Arial Narrow" w:hAnsi="Arial Narrow"/>
        </w:rPr>
        <w:t>services, parenting,  practical support and case-work, however</w:t>
      </w:r>
      <w:r w:rsidR="005C1C47">
        <w:rPr>
          <w:rFonts w:ascii="Arial Narrow" w:hAnsi="Arial Narrow"/>
        </w:rPr>
        <w:t xml:space="preserve"> to address the negative impacts and multiple risks of so many families that present to us for assistance requires intensive, intentional, whole-of-family work; that is child/family aware, and; with connected interventions across the spectrum if we are to continue to make </w:t>
      </w:r>
      <w:r w:rsidR="004C1643">
        <w:rPr>
          <w:rFonts w:ascii="Arial Narrow" w:hAnsi="Arial Narrow"/>
        </w:rPr>
        <w:t xml:space="preserve">a </w:t>
      </w:r>
      <w:r w:rsidR="005C1C47">
        <w:rPr>
          <w:rFonts w:ascii="Arial Narrow" w:hAnsi="Arial Narrow"/>
        </w:rPr>
        <w:t xml:space="preserve">difference, specifically in terms of early intervention. </w:t>
      </w:r>
    </w:p>
    <w:p w:rsidR="00C13D9D" w:rsidRDefault="00C13D9D" w:rsidP="005C1C47">
      <w:pPr>
        <w:rPr>
          <w:rFonts w:ascii="Arial Narrow" w:hAnsi="Arial Narrow"/>
          <w:b/>
        </w:rPr>
      </w:pPr>
    </w:p>
    <w:p w:rsidR="005C1C47" w:rsidRDefault="005C1C47" w:rsidP="005C1C47">
      <w:pPr>
        <w:rPr>
          <w:rFonts w:ascii="Arial Narrow" w:hAnsi="Arial Narrow"/>
        </w:rPr>
      </w:pPr>
      <w:r w:rsidRPr="00331048">
        <w:rPr>
          <w:rFonts w:ascii="Arial Narrow" w:hAnsi="Arial Narrow"/>
          <w:b/>
        </w:rPr>
        <w:t>drummond street’s</w:t>
      </w:r>
      <w:r w:rsidRPr="00331048">
        <w:rPr>
          <w:rFonts w:ascii="Arial Narrow" w:hAnsi="Arial Narrow"/>
        </w:rPr>
        <w:t xml:space="preserve"> work also </w:t>
      </w:r>
      <w:r w:rsidR="00C13D9D">
        <w:rPr>
          <w:rFonts w:ascii="Arial Narrow" w:hAnsi="Arial Narrow"/>
        </w:rPr>
        <w:t xml:space="preserve">ensures targeted responses to </w:t>
      </w:r>
      <w:r w:rsidRPr="00331048">
        <w:rPr>
          <w:rFonts w:ascii="Arial Narrow" w:hAnsi="Arial Narrow"/>
        </w:rPr>
        <w:t>reflect the local communities in which it services</w:t>
      </w:r>
      <w:r>
        <w:rPr>
          <w:rFonts w:ascii="Arial Narrow" w:hAnsi="Arial Narrow"/>
        </w:rPr>
        <w:t>,</w:t>
      </w:r>
      <w:r w:rsidRPr="00331048">
        <w:rPr>
          <w:rFonts w:ascii="Arial Narrow" w:hAnsi="Arial Narrow"/>
        </w:rPr>
        <w:t xml:space="preserve"> including queer communities and those from culturally</w:t>
      </w:r>
      <w:r>
        <w:rPr>
          <w:rFonts w:ascii="Arial Narrow" w:hAnsi="Arial Narrow"/>
        </w:rPr>
        <w:t xml:space="preserve"> and l</w:t>
      </w:r>
      <w:r w:rsidRPr="00331048">
        <w:rPr>
          <w:rFonts w:ascii="Arial Narrow" w:hAnsi="Arial Narrow"/>
        </w:rPr>
        <w:t>inguistically diverse communities</w:t>
      </w:r>
      <w:r>
        <w:rPr>
          <w:rFonts w:ascii="Arial Narrow" w:hAnsi="Arial Narrow"/>
        </w:rPr>
        <w:t>, and is based on the following principles;</w:t>
      </w:r>
    </w:p>
    <w:p w:rsidR="005C1C47" w:rsidRPr="00331048" w:rsidRDefault="005C1C47" w:rsidP="00847778">
      <w:pPr>
        <w:numPr>
          <w:ilvl w:val="0"/>
          <w:numId w:val="6"/>
        </w:numPr>
        <w:spacing w:after="160" w:line="259" w:lineRule="auto"/>
        <w:rPr>
          <w:rFonts w:ascii="Arial Narrow" w:hAnsi="Arial Narrow"/>
        </w:rPr>
      </w:pPr>
      <w:r w:rsidRPr="00331048">
        <w:rPr>
          <w:rFonts w:ascii="Arial Narrow" w:hAnsi="Arial Narrow"/>
          <w:b/>
          <w:bCs/>
        </w:rPr>
        <w:t xml:space="preserve">drummond street services’ </w:t>
      </w:r>
      <w:r w:rsidRPr="00331048">
        <w:rPr>
          <w:rFonts w:ascii="Arial Narrow" w:hAnsi="Arial Narrow"/>
        </w:rPr>
        <w:t xml:space="preserve">client group includes individuals, couples and families who present with issues impacting on family relationships and children’s mental health. </w:t>
      </w:r>
    </w:p>
    <w:p w:rsidR="005C1C47" w:rsidRPr="00331048" w:rsidRDefault="005C1C47" w:rsidP="00847778">
      <w:pPr>
        <w:numPr>
          <w:ilvl w:val="0"/>
          <w:numId w:val="6"/>
        </w:numPr>
        <w:spacing w:after="160" w:line="259" w:lineRule="auto"/>
        <w:rPr>
          <w:rFonts w:ascii="Arial Narrow" w:hAnsi="Arial Narrow"/>
        </w:rPr>
      </w:pPr>
      <w:r w:rsidRPr="00331048">
        <w:rPr>
          <w:rFonts w:ascii="Arial Narrow" w:hAnsi="Arial Narrow"/>
        </w:rPr>
        <w:t xml:space="preserve">The </w:t>
      </w:r>
      <w:r>
        <w:rPr>
          <w:rFonts w:ascii="Arial Narrow" w:hAnsi="Arial Narrow"/>
        </w:rPr>
        <w:t xml:space="preserve">use </w:t>
      </w:r>
      <w:r w:rsidRPr="00331048">
        <w:rPr>
          <w:rFonts w:ascii="Arial Narrow" w:hAnsi="Arial Narrow"/>
        </w:rPr>
        <w:t xml:space="preserve">of an assertive engagement model </w:t>
      </w:r>
      <w:r>
        <w:rPr>
          <w:rFonts w:ascii="Arial Narrow" w:hAnsi="Arial Narrow"/>
        </w:rPr>
        <w:t xml:space="preserve">to ensure </w:t>
      </w:r>
      <w:r w:rsidRPr="00331048">
        <w:rPr>
          <w:rFonts w:ascii="Arial Narrow" w:hAnsi="Arial Narrow"/>
        </w:rPr>
        <w:t xml:space="preserve">programs </w:t>
      </w:r>
      <w:r>
        <w:rPr>
          <w:rFonts w:ascii="Arial Narrow" w:hAnsi="Arial Narrow"/>
        </w:rPr>
        <w:t xml:space="preserve">and interventions </w:t>
      </w:r>
      <w:r w:rsidRPr="00331048">
        <w:rPr>
          <w:rFonts w:ascii="Arial Narrow" w:hAnsi="Arial Narrow"/>
        </w:rPr>
        <w:t xml:space="preserve">are responsive and accessible. </w:t>
      </w:r>
    </w:p>
    <w:p w:rsidR="005C1C47" w:rsidRDefault="005C1C47" w:rsidP="00847778">
      <w:pPr>
        <w:numPr>
          <w:ilvl w:val="0"/>
          <w:numId w:val="6"/>
        </w:numPr>
        <w:spacing w:after="160" w:line="259" w:lineRule="auto"/>
        <w:rPr>
          <w:rFonts w:ascii="Arial Narrow" w:hAnsi="Arial Narrow"/>
        </w:rPr>
      </w:pPr>
      <w:r>
        <w:rPr>
          <w:rFonts w:ascii="Arial Narrow" w:hAnsi="Arial Narrow"/>
        </w:rPr>
        <w:t>F</w:t>
      </w:r>
      <w:r w:rsidRPr="00331048">
        <w:rPr>
          <w:rFonts w:ascii="Arial Narrow" w:hAnsi="Arial Narrow"/>
        </w:rPr>
        <w:t>amilies</w:t>
      </w:r>
      <w:r>
        <w:rPr>
          <w:rFonts w:ascii="Arial Narrow" w:hAnsi="Arial Narrow"/>
        </w:rPr>
        <w:t>, children, young people and individuals who use</w:t>
      </w:r>
      <w:r w:rsidRPr="00331048">
        <w:rPr>
          <w:rFonts w:ascii="Arial Narrow" w:hAnsi="Arial Narrow"/>
        </w:rPr>
        <w:t xml:space="preserve"> our services represent a broad range of physical abilities, cultures, sexualities, so</w:t>
      </w:r>
      <w:r>
        <w:rPr>
          <w:rFonts w:ascii="Arial Narrow" w:hAnsi="Arial Narrow"/>
        </w:rPr>
        <w:t>cio-economic statuses, ages and occupations and we recognise that they come for support with a diverse set of histories, aspirations and experiences.</w:t>
      </w:r>
      <w:r w:rsidRPr="00331048">
        <w:rPr>
          <w:rFonts w:ascii="Arial Narrow" w:hAnsi="Arial Narrow"/>
        </w:rPr>
        <w:t xml:space="preserve"> </w:t>
      </w:r>
    </w:p>
    <w:p w:rsidR="005C1C47" w:rsidRPr="00E04EAF" w:rsidRDefault="005C1C47" w:rsidP="00847778">
      <w:pPr>
        <w:numPr>
          <w:ilvl w:val="0"/>
          <w:numId w:val="6"/>
        </w:numPr>
        <w:spacing w:after="160" w:line="259" w:lineRule="auto"/>
        <w:rPr>
          <w:rFonts w:ascii="Arial Narrow" w:hAnsi="Arial Narrow"/>
        </w:rPr>
      </w:pPr>
      <w:r>
        <w:rPr>
          <w:rFonts w:ascii="Arial Narrow" w:hAnsi="Arial Narrow"/>
        </w:rPr>
        <w:t xml:space="preserve">As part of ensuring access and equity in service support, particularly for resource-poor families,  </w:t>
      </w:r>
      <w:r w:rsidRPr="00E04EAF">
        <w:rPr>
          <w:rFonts w:ascii="Arial Narrow" w:hAnsi="Arial Narrow"/>
          <w:b/>
          <w:bCs/>
        </w:rPr>
        <w:t>d</w:t>
      </w:r>
      <w:r>
        <w:rPr>
          <w:rFonts w:ascii="Arial Narrow" w:hAnsi="Arial Narrow"/>
          <w:b/>
          <w:bCs/>
        </w:rPr>
        <w:t xml:space="preserve">rummond street services </w:t>
      </w:r>
      <w:r>
        <w:rPr>
          <w:rFonts w:ascii="Arial Narrow" w:hAnsi="Arial Narrow"/>
          <w:bCs/>
        </w:rPr>
        <w:t xml:space="preserve">continues to offer low-cost or no-cost support and counselling based on </w:t>
      </w:r>
      <w:r>
        <w:rPr>
          <w:rFonts w:ascii="Arial Narrow" w:hAnsi="Arial Narrow"/>
        </w:rPr>
        <w:t>capacity to pay.</w:t>
      </w:r>
      <w:r w:rsidRPr="00E04EAF">
        <w:rPr>
          <w:rFonts w:ascii="Arial Narrow" w:hAnsi="Arial Narrow"/>
        </w:rPr>
        <w:t xml:space="preserve"> </w:t>
      </w:r>
    </w:p>
    <w:p w:rsidR="005C1C47" w:rsidRDefault="005C1C47" w:rsidP="005C1C47">
      <w:pPr>
        <w:rPr>
          <w:rFonts w:ascii="Arial Narrow" w:hAnsi="Arial Narrow"/>
        </w:rPr>
      </w:pPr>
      <w:r>
        <w:rPr>
          <w:rFonts w:ascii="Arial Narrow" w:hAnsi="Arial Narrow"/>
        </w:rPr>
        <w:t xml:space="preserve">In </w:t>
      </w:r>
      <w:r w:rsidRPr="00331048">
        <w:rPr>
          <w:rFonts w:ascii="Arial Narrow" w:hAnsi="Arial Narrow"/>
        </w:rPr>
        <w:t xml:space="preserve">addition to our ongoing counselling and family support is </w:t>
      </w:r>
      <w:r>
        <w:rPr>
          <w:rFonts w:ascii="Arial Narrow" w:hAnsi="Arial Narrow"/>
        </w:rPr>
        <w:t xml:space="preserve">providing responsive and targeted assistance to support </w:t>
      </w:r>
      <w:r w:rsidRPr="00331048">
        <w:rPr>
          <w:rFonts w:ascii="Arial Narrow" w:hAnsi="Arial Narrow"/>
        </w:rPr>
        <w:t xml:space="preserve"> individuals </w:t>
      </w:r>
      <w:r>
        <w:rPr>
          <w:rFonts w:ascii="Arial Narrow" w:hAnsi="Arial Narrow"/>
        </w:rPr>
        <w:t xml:space="preserve">and their families impacted by </w:t>
      </w:r>
      <w:r w:rsidRPr="00331048">
        <w:rPr>
          <w:rFonts w:ascii="Arial Narrow" w:hAnsi="Arial Narrow"/>
        </w:rPr>
        <w:t xml:space="preserve">the Royal Commission into </w:t>
      </w:r>
      <w:r>
        <w:rPr>
          <w:rFonts w:ascii="Arial Narrow" w:hAnsi="Arial Narrow"/>
        </w:rPr>
        <w:t xml:space="preserve">Institutional  Responses to </w:t>
      </w:r>
      <w:r w:rsidRPr="00331048">
        <w:rPr>
          <w:rFonts w:ascii="Arial Narrow" w:hAnsi="Arial Narrow"/>
        </w:rPr>
        <w:t>Child Sexual Abuse.</w:t>
      </w:r>
    </w:p>
    <w:p w:rsidR="004C1643" w:rsidRDefault="004C1643" w:rsidP="005C1C47">
      <w:pPr>
        <w:rPr>
          <w:rFonts w:ascii="Arial Narrow" w:hAnsi="Arial Narrow"/>
          <w:b/>
        </w:rPr>
      </w:pPr>
    </w:p>
    <w:p w:rsidR="005C1C47" w:rsidRDefault="005C1C47" w:rsidP="005C1C47">
      <w:pPr>
        <w:rPr>
          <w:rFonts w:ascii="Arial Narrow" w:hAnsi="Arial Narrow"/>
          <w:b/>
        </w:rPr>
      </w:pPr>
      <w:r>
        <w:rPr>
          <w:rFonts w:ascii="Arial Narrow" w:hAnsi="Arial Narrow"/>
          <w:b/>
        </w:rPr>
        <w:t>drummond streets’ six</w:t>
      </w:r>
      <w:r w:rsidRPr="003A21B7">
        <w:rPr>
          <w:rFonts w:ascii="Arial Narrow" w:hAnsi="Arial Narrow"/>
          <w:b/>
        </w:rPr>
        <w:t xml:space="preserve"> Domains of Family Well-being</w:t>
      </w:r>
    </w:p>
    <w:p w:rsidR="00F672C0" w:rsidRDefault="00F672C0" w:rsidP="005C1C47">
      <w:pPr>
        <w:rPr>
          <w:rFonts w:ascii="Arial Narrow" w:hAnsi="Arial Narrow"/>
        </w:rPr>
      </w:pPr>
    </w:p>
    <w:p w:rsidR="005C1C47" w:rsidRPr="00462457" w:rsidRDefault="005C1C47" w:rsidP="005C1C47">
      <w:pPr>
        <w:rPr>
          <w:rFonts w:ascii="Arial Narrow" w:hAnsi="Arial Narrow"/>
          <w:b/>
        </w:rPr>
      </w:pPr>
      <w:r w:rsidRPr="00331048">
        <w:rPr>
          <w:rFonts w:ascii="Arial Narrow" w:hAnsi="Arial Narrow"/>
        </w:rPr>
        <w:t xml:space="preserve">Our </w:t>
      </w:r>
      <w:r>
        <w:rPr>
          <w:rFonts w:ascii="Arial Narrow" w:hAnsi="Arial Narrow"/>
        </w:rPr>
        <w:t xml:space="preserve">family </w:t>
      </w:r>
      <w:r w:rsidRPr="00331048">
        <w:rPr>
          <w:rFonts w:ascii="Arial Narrow" w:hAnsi="Arial Narrow"/>
        </w:rPr>
        <w:t xml:space="preserve">work is structured around </w:t>
      </w:r>
      <w:r>
        <w:rPr>
          <w:rFonts w:ascii="Arial Narrow" w:hAnsi="Arial Narrow"/>
        </w:rPr>
        <w:t xml:space="preserve">supporting </w:t>
      </w:r>
      <w:r w:rsidRPr="00331048">
        <w:rPr>
          <w:rFonts w:ascii="Arial Narrow" w:hAnsi="Arial Narrow"/>
        </w:rPr>
        <w:t>6</w:t>
      </w:r>
      <w:r>
        <w:rPr>
          <w:rFonts w:ascii="Arial Narrow" w:hAnsi="Arial Narrow"/>
        </w:rPr>
        <w:t xml:space="preserve"> key areas of family well-being, with improvements in family</w:t>
      </w:r>
      <w:r w:rsidRPr="00331048">
        <w:rPr>
          <w:rFonts w:ascii="Arial Narrow" w:hAnsi="Arial Narrow"/>
        </w:rPr>
        <w:t xml:space="preserve"> functioning </w:t>
      </w:r>
      <w:r>
        <w:rPr>
          <w:rFonts w:ascii="Arial Narrow" w:hAnsi="Arial Narrow"/>
        </w:rPr>
        <w:t xml:space="preserve">considered </w:t>
      </w:r>
      <w:r w:rsidRPr="00331048">
        <w:rPr>
          <w:rFonts w:ascii="Arial Narrow" w:hAnsi="Arial Narrow"/>
        </w:rPr>
        <w:t xml:space="preserve">against these 6 domains </w:t>
      </w:r>
      <w:r>
        <w:rPr>
          <w:rFonts w:ascii="Arial Narrow" w:hAnsi="Arial Narrow"/>
        </w:rPr>
        <w:t xml:space="preserve">throughout the duration of support provided to children, young people and families </w:t>
      </w:r>
      <w:r w:rsidRPr="00331048">
        <w:rPr>
          <w:rFonts w:ascii="Arial Narrow" w:hAnsi="Arial Narrow"/>
        </w:rPr>
        <w:t>at each st</w:t>
      </w:r>
      <w:r>
        <w:rPr>
          <w:rFonts w:ascii="Arial Narrow" w:hAnsi="Arial Narrow"/>
        </w:rPr>
        <w:t xml:space="preserve">age of Family Service Delivery; </w:t>
      </w:r>
      <w:r w:rsidRPr="00331048">
        <w:rPr>
          <w:rFonts w:ascii="Arial Narrow" w:hAnsi="Arial Narrow"/>
        </w:rPr>
        <w:t>Intake, Assessm</w:t>
      </w:r>
      <w:r>
        <w:rPr>
          <w:rFonts w:ascii="Arial Narrow" w:hAnsi="Arial Narrow"/>
        </w:rPr>
        <w:t>ent, Goal-setting, Case reviews and C</w:t>
      </w:r>
      <w:r w:rsidRPr="00331048">
        <w:rPr>
          <w:rFonts w:ascii="Arial Narrow" w:hAnsi="Arial Narrow"/>
        </w:rPr>
        <w:t>losure and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C1C47" w:rsidTr="00620C71">
        <w:tc>
          <w:tcPr>
            <w:tcW w:w="4621" w:type="dxa"/>
            <w:shd w:val="clear" w:color="auto" w:fill="auto"/>
          </w:tcPr>
          <w:p w:rsidR="005C1C47" w:rsidRPr="00620C71" w:rsidRDefault="005C1C47" w:rsidP="00620C71">
            <w:pPr>
              <w:rPr>
                <w:rFonts w:ascii="Arial Narrow" w:hAnsi="Arial Narrow"/>
                <w:b/>
              </w:rPr>
            </w:pPr>
            <w:r w:rsidRPr="00620C71">
              <w:rPr>
                <w:rFonts w:ascii="Arial Narrow" w:hAnsi="Arial Narrow"/>
                <w:b/>
              </w:rPr>
              <w:t>Individual Well-being</w:t>
            </w:r>
          </w:p>
        </w:tc>
        <w:tc>
          <w:tcPr>
            <w:tcW w:w="4621" w:type="dxa"/>
            <w:shd w:val="clear" w:color="auto" w:fill="auto"/>
          </w:tcPr>
          <w:p w:rsidR="005C1C47" w:rsidRPr="00620C71" w:rsidRDefault="005C1C47" w:rsidP="00620C71">
            <w:pPr>
              <w:rPr>
                <w:rFonts w:ascii="Arial Narrow" w:hAnsi="Arial Narrow"/>
              </w:rPr>
            </w:pPr>
            <w:r w:rsidRPr="00620C71">
              <w:rPr>
                <w:rFonts w:ascii="Arial Narrow" w:hAnsi="Arial Narrow"/>
              </w:rPr>
              <w:t xml:space="preserve">The physical, emotional, social and developmental </w:t>
            </w:r>
          </w:p>
          <w:p w:rsidR="005C1C47" w:rsidRPr="00620C71" w:rsidRDefault="004B22C0" w:rsidP="00620C71">
            <w:pPr>
              <w:rPr>
                <w:rFonts w:ascii="Arial Narrow" w:hAnsi="Arial Narrow"/>
              </w:rPr>
            </w:pPr>
            <w:r w:rsidRPr="00620C71">
              <w:rPr>
                <w:rFonts w:ascii="Arial Narrow" w:hAnsi="Arial Narrow"/>
              </w:rPr>
              <w:t>Well-being</w:t>
            </w:r>
            <w:r w:rsidR="005C1C47" w:rsidRPr="00620C71">
              <w:rPr>
                <w:rFonts w:ascii="Arial Narrow" w:hAnsi="Arial Narrow"/>
              </w:rPr>
              <w:t xml:space="preserve"> of all family members; adults, children and young people.</w:t>
            </w:r>
          </w:p>
        </w:tc>
      </w:tr>
      <w:tr w:rsidR="005C1C47" w:rsidTr="00620C71">
        <w:tc>
          <w:tcPr>
            <w:tcW w:w="4621" w:type="dxa"/>
            <w:shd w:val="clear" w:color="auto" w:fill="auto"/>
          </w:tcPr>
          <w:p w:rsidR="005C1C47" w:rsidRPr="00620C71" w:rsidRDefault="005C1C47" w:rsidP="00620C71">
            <w:pPr>
              <w:rPr>
                <w:rFonts w:ascii="Arial Narrow" w:hAnsi="Arial Narrow"/>
                <w:b/>
              </w:rPr>
            </w:pPr>
            <w:r w:rsidRPr="00620C71">
              <w:rPr>
                <w:rFonts w:ascii="Arial Narrow" w:hAnsi="Arial Narrow"/>
                <w:b/>
              </w:rPr>
              <w:t>Connected Family Relationships</w:t>
            </w:r>
          </w:p>
        </w:tc>
        <w:tc>
          <w:tcPr>
            <w:tcW w:w="4621" w:type="dxa"/>
            <w:shd w:val="clear" w:color="auto" w:fill="auto"/>
          </w:tcPr>
          <w:p w:rsidR="004B22C0" w:rsidRPr="00620C71" w:rsidRDefault="005C1C47" w:rsidP="00620C71">
            <w:pPr>
              <w:rPr>
                <w:rFonts w:ascii="Arial Narrow" w:hAnsi="Arial Narrow"/>
              </w:rPr>
            </w:pPr>
            <w:r w:rsidRPr="00620C71">
              <w:rPr>
                <w:rFonts w:ascii="Arial Narrow" w:hAnsi="Arial Narrow"/>
              </w:rPr>
              <w:t>Happy connected family relationships including intimate partner relationships, parent-child relationships, and sibling, extended family relationships.</w:t>
            </w:r>
          </w:p>
        </w:tc>
      </w:tr>
      <w:tr w:rsidR="005C1C47" w:rsidTr="00620C71">
        <w:tc>
          <w:tcPr>
            <w:tcW w:w="4621" w:type="dxa"/>
            <w:shd w:val="clear" w:color="auto" w:fill="auto"/>
          </w:tcPr>
          <w:p w:rsidR="005C1C47" w:rsidRPr="00620C71" w:rsidRDefault="005C1C47" w:rsidP="00620C71">
            <w:pPr>
              <w:rPr>
                <w:rFonts w:ascii="Arial Narrow" w:hAnsi="Arial Narrow"/>
                <w:b/>
              </w:rPr>
            </w:pPr>
            <w:r w:rsidRPr="00620C71">
              <w:rPr>
                <w:rFonts w:ascii="Arial Narrow" w:hAnsi="Arial Narrow"/>
                <w:b/>
              </w:rPr>
              <w:t>Safe Family Environment:</w:t>
            </w:r>
          </w:p>
        </w:tc>
        <w:tc>
          <w:tcPr>
            <w:tcW w:w="4621" w:type="dxa"/>
            <w:shd w:val="clear" w:color="auto" w:fill="auto"/>
          </w:tcPr>
          <w:p w:rsidR="005C1C47" w:rsidRPr="00620C71" w:rsidRDefault="005C1C47" w:rsidP="00620C71">
            <w:pPr>
              <w:rPr>
                <w:rFonts w:ascii="Arial Narrow" w:hAnsi="Arial Narrow"/>
              </w:rPr>
            </w:pPr>
            <w:r w:rsidRPr="00620C71">
              <w:rPr>
                <w:rFonts w:ascii="Arial Narrow" w:hAnsi="Arial Narrow"/>
              </w:rPr>
              <w:t>Safe and supportive family environment that is free from frequent conflict, violence and abuse.</w:t>
            </w:r>
          </w:p>
        </w:tc>
      </w:tr>
      <w:tr w:rsidR="005C1C47" w:rsidTr="00620C71">
        <w:tc>
          <w:tcPr>
            <w:tcW w:w="4621" w:type="dxa"/>
            <w:shd w:val="clear" w:color="auto" w:fill="auto"/>
          </w:tcPr>
          <w:p w:rsidR="005C1C47" w:rsidRPr="00620C71" w:rsidRDefault="005C1C47" w:rsidP="00620C71">
            <w:pPr>
              <w:rPr>
                <w:rFonts w:ascii="Arial Narrow" w:hAnsi="Arial Narrow"/>
                <w:b/>
              </w:rPr>
            </w:pPr>
            <w:r w:rsidRPr="00620C71">
              <w:rPr>
                <w:rFonts w:ascii="Arial Narrow" w:hAnsi="Arial Narrow"/>
                <w:b/>
              </w:rPr>
              <w:t>Competent Parenting</w:t>
            </w:r>
          </w:p>
        </w:tc>
        <w:tc>
          <w:tcPr>
            <w:tcW w:w="4621" w:type="dxa"/>
            <w:shd w:val="clear" w:color="auto" w:fill="auto"/>
          </w:tcPr>
          <w:p w:rsidR="005C1C47" w:rsidRPr="00620C71" w:rsidRDefault="005C1C47" w:rsidP="00620C71">
            <w:pPr>
              <w:rPr>
                <w:rFonts w:ascii="Arial Narrow" w:hAnsi="Arial Narrow"/>
              </w:rPr>
            </w:pPr>
            <w:r w:rsidRPr="00620C71">
              <w:rPr>
                <w:rFonts w:ascii="Arial Narrow" w:hAnsi="Arial Narrow"/>
              </w:rPr>
              <w:t>Competent, confident, age-appropriate parenting.</w:t>
            </w:r>
          </w:p>
        </w:tc>
      </w:tr>
      <w:tr w:rsidR="005C1C47" w:rsidTr="00620C71">
        <w:tc>
          <w:tcPr>
            <w:tcW w:w="4621" w:type="dxa"/>
            <w:shd w:val="clear" w:color="auto" w:fill="auto"/>
          </w:tcPr>
          <w:p w:rsidR="005C1C47" w:rsidRPr="00620C71" w:rsidRDefault="005C1C47" w:rsidP="00620C71">
            <w:pPr>
              <w:rPr>
                <w:rFonts w:ascii="Arial Narrow" w:hAnsi="Arial Narrow"/>
                <w:b/>
              </w:rPr>
            </w:pPr>
            <w:r w:rsidRPr="00620C71">
              <w:rPr>
                <w:rFonts w:ascii="Arial Narrow" w:hAnsi="Arial Narrow"/>
                <w:b/>
              </w:rPr>
              <w:t>Material Security</w:t>
            </w:r>
          </w:p>
        </w:tc>
        <w:tc>
          <w:tcPr>
            <w:tcW w:w="4621" w:type="dxa"/>
            <w:shd w:val="clear" w:color="auto" w:fill="auto"/>
          </w:tcPr>
          <w:p w:rsidR="005C1C47" w:rsidRPr="00620C71" w:rsidRDefault="005C1C47" w:rsidP="00620C71">
            <w:pPr>
              <w:rPr>
                <w:rFonts w:ascii="Arial Narrow" w:hAnsi="Arial Narrow"/>
              </w:rPr>
            </w:pPr>
            <w:r w:rsidRPr="00620C71">
              <w:rPr>
                <w:rFonts w:ascii="Arial Narrow" w:hAnsi="Arial Narrow"/>
              </w:rPr>
              <w:t>Adequate stable accommodation, financial resources and transport.</w:t>
            </w:r>
          </w:p>
        </w:tc>
      </w:tr>
      <w:tr w:rsidR="005C1C47" w:rsidTr="00620C71">
        <w:tc>
          <w:tcPr>
            <w:tcW w:w="4621" w:type="dxa"/>
            <w:shd w:val="clear" w:color="auto" w:fill="auto"/>
          </w:tcPr>
          <w:p w:rsidR="005C1C47" w:rsidRPr="00620C71" w:rsidRDefault="005C1C47" w:rsidP="00620C71">
            <w:pPr>
              <w:rPr>
                <w:rFonts w:ascii="Arial Narrow" w:hAnsi="Arial Narrow"/>
                <w:b/>
              </w:rPr>
            </w:pPr>
            <w:r w:rsidRPr="00620C71">
              <w:rPr>
                <w:rFonts w:ascii="Arial Narrow" w:hAnsi="Arial Narrow"/>
                <w:b/>
              </w:rPr>
              <w:t>Connection to Community</w:t>
            </w:r>
          </w:p>
        </w:tc>
        <w:tc>
          <w:tcPr>
            <w:tcW w:w="4621" w:type="dxa"/>
            <w:shd w:val="clear" w:color="auto" w:fill="auto"/>
          </w:tcPr>
          <w:p w:rsidR="005C1C47" w:rsidRPr="00620C71" w:rsidRDefault="005C1C47" w:rsidP="00620C71">
            <w:pPr>
              <w:rPr>
                <w:rFonts w:ascii="Arial Narrow" w:hAnsi="Arial Narrow"/>
              </w:rPr>
            </w:pPr>
            <w:r w:rsidRPr="00620C71">
              <w:rPr>
                <w:rFonts w:ascii="Arial Narrow" w:hAnsi="Arial Narrow"/>
              </w:rPr>
              <w:t>Family/friends support network and school and community engagement.</w:t>
            </w:r>
          </w:p>
        </w:tc>
      </w:tr>
    </w:tbl>
    <w:p w:rsidR="005C1C47" w:rsidRPr="00331048" w:rsidRDefault="005C1C47" w:rsidP="005C1C47">
      <w:pPr>
        <w:rPr>
          <w:rFonts w:ascii="Arial Narrow" w:hAnsi="Arial Narrow"/>
        </w:rPr>
      </w:pPr>
    </w:p>
    <w:p w:rsidR="005C1C47" w:rsidRDefault="005C1C47" w:rsidP="005C1C47">
      <w:pPr>
        <w:rPr>
          <w:rFonts w:ascii="Arial Narrow" w:hAnsi="Arial Narrow"/>
        </w:rPr>
      </w:pPr>
      <w:r>
        <w:rPr>
          <w:rFonts w:ascii="Arial Narrow" w:hAnsi="Arial Narrow"/>
        </w:rPr>
        <w:t xml:space="preserve">This </w:t>
      </w:r>
      <w:r w:rsidRPr="00331048">
        <w:rPr>
          <w:rFonts w:ascii="Arial Narrow" w:hAnsi="Arial Narrow"/>
        </w:rPr>
        <w:t>model allows us to provide a service to all individuals, couples</w:t>
      </w:r>
      <w:r>
        <w:rPr>
          <w:rFonts w:ascii="Arial Narrow" w:hAnsi="Arial Narrow"/>
        </w:rPr>
        <w:t xml:space="preserve">, </w:t>
      </w:r>
      <w:r w:rsidRPr="00331048">
        <w:rPr>
          <w:rFonts w:ascii="Arial Narrow" w:hAnsi="Arial Narrow"/>
        </w:rPr>
        <w:t>families</w:t>
      </w:r>
      <w:r>
        <w:rPr>
          <w:rFonts w:ascii="Arial Narrow" w:hAnsi="Arial Narrow"/>
        </w:rPr>
        <w:t>, young people and children</w:t>
      </w:r>
      <w:r w:rsidRPr="00331048">
        <w:rPr>
          <w:rFonts w:ascii="Arial Narrow" w:hAnsi="Arial Narrow"/>
        </w:rPr>
        <w:t xml:space="preserve"> in our community </w:t>
      </w:r>
      <w:r>
        <w:rPr>
          <w:rFonts w:ascii="Arial Narrow" w:hAnsi="Arial Narrow"/>
        </w:rPr>
        <w:t>who are facing challenges, whilst</w:t>
      </w:r>
      <w:r w:rsidRPr="00331048">
        <w:rPr>
          <w:rFonts w:ascii="Arial Narrow" w:hAnsi="Arial Narrow"/>
        </w:rPr>
        <w:t xml:space="preserve"> ensuring that the families with the highest needs are provided with the level of service they require to achieve the best outcomes for themselves and their children. </w:t>
      </w:r>
    </w:p>
    <w:p w:rsidR="005C1C47" w:rsidRPr="00331048" w:rsidRDefault="005C1C47" w:rsidP="005C1C47">
      <w:pPr>
        <w:rPr>
          <w:rFonts w:ascii="Arial Narrow" w:hAnsi="Arial Narrow"/>
        </w:rPr>
      </w:pPr>
    </w:p>
    <w:p w:rsidR="00F672C0" w:rsidRDefault="00F672C0" w:rsidP="005C1C47">
      <w:pPr>
        <w:rPr>
          <w:rFonts w:ascii="Arial Narrow" w:hAnsi="Arial Narrow"/>
          <w:b/>
        </w:rPr>
      </w:pPr>
    </w:p>
    <w:p w:rsidR="005C1C47" w:rsidRDefault="005C1C47" w:rsidP="005C1C47">
      <w:pPr>
        <w:rPr>
          <w:rFonts w:ascii="Arial Narrow" w:hAnsi="Arial Narrow"/>
          <w:b/>
        </w:rPr>
      </w:pPr>
      <w:r w:rsidRPr="003A21B7">
        <w:rPr>
          <w:rFonts w:ascii="Arial Narrow" w:hAnsi="Arial Narrow"/>
          <w:b/>
        </w:rPr>
        <w:t>Family Service Model of Practice</w:t>
      </w:r>
    </w:p>
    <w:p w:rsidR="004B22C0" w:rsidRPr="003A21B7" w:rsidRDefault="004B22C0" w:rsidP="005C1C47">
      <w:pPr>
        <w:rPr>
          <w:rFonts w:ascii="Arial Narrow" w:hAnsi="Arial Narrow"/>
          <w:b/>
        </w:rPr>
      </w:pPr>
    </w:p>
    <w:p w:rsidR="005C1C47" w:rsidRDefault="005C1C47" w:rsidP="005C1C47">
      <w:pPr>
        <w:rPr>
          <w:rFonts w:ascii="Arial Narrow" w:hAnsi="Arial Narrow"/>
        </w:rPr>
      </w:pPr>
      <w:r w:rsidRPr="00331048">
        <w:rPr>
          <w:rFonts w:ascii="Arial Narrow" w:hAnsi="Arial Narrow"/>
        </w:rPr>
        <w:t xml:space="preserve">For many people their first engagement with </w:t>
      </w:r>
      <w:r w:rsidRPr="002D39BB">
        <w:rPr>
          <w:rFonts w:ascii="Arial Narrow" w:hAnsi="Arial Narrow"/>
          <w:b/>
        </w:rPr>
        <w:t>drummond street services</w:t>
      </w:r>
      <w:r w:rsidRPr="00331048">
        <w:rPr>
          <w:rFonts w:ascii="Arial Narrow" w:hAnsi="Arial Narrow"/>
        </w:rPr>
        <w:t xml:space="preserve"> occurs when they attend </w:t>
      </w:r>
      <w:r w:rsidR="004B22C0">
        <w:rPr>
          <w:rFonts w:ascii="Arial Narrow" w:hAnsi="Arial Narrow"/>
        </w:rPr>
        <w:t xml:space="preserve">mental health, parenting </w:t>
      </w:r>
      <w:r w:rsidRPr="00331048">
        <w:rPr>
          <w:rFonts w:ascii="Arial Narrow" w:hAnsi="Arial Narrow"/>
        </w:rPr>
        <w:t xml:space="preserve">groups and seminars, either in community locations (such as schools, Maternal and Child Health Centres, Aboriginal Health Services, community development programs etc.) or at our premises. Such programs provide universal, non-stigmatised pathways to promote family well-being within the community, and allow us to form connections with families who might otherwise not access our services. </w:t>
      </w:r>
    </w:p>
    <w:p w:rsidR="004B22C0" w:rsidRPr="00331048" w:rsidRDefault="004B22C0" w:rsidP="005C1C47">
      <w:pPr>
        <w:rPr>
          <w:rFonts w:ascii="Arial Narrow" w:hAnsi="Arial Narrow"/>
        </w:rPr>
      </w:pPr>
    </w:p>
    <w:p w:rsidR="005C1C47" w:rsidRPr="00331048" w:rsidRDefault="005C1C47" w:rsidP="005C1C47">
      <w:pPr>
        <w:pStyle w:val="ListParagraph"/>
        <w:ind w:left="0"/>
        <w:rPr>
          <w:rFonts w:ascii="Arial Narrow" w:hAnsi="Arial Narrow"/>
        </w:rPr>
      </w:pPr>
      <w:r w:rsidRPr="00331048">
        <w:rPr>
          <w:rFonts w:ascii="Arial Narrow" w:hAnsi="Arial Narrow"/>
        </w:rPr>
        <w:t xml:space="preserve">For others, their first contact with </w:t>
      </w:r>
      <w:r w:rsidRPr="003A21B7">
        <w:rPr>
          <w:rFonts w:ascii="Arial Narrow" w:hAnsi="Arial Narrow"/>
          <w:b/>
        </w:rPr>
        <w:t>drummond street</w:t>
      </w:r>
      <w:r w:rsidRPr="00331048">
        <w:rPr>
          <w:rFonts w:ascii="Arial Narrow" w:hAnsi="Arial Narrow"/>
        </w:rPr>
        <w:t xml:space="preserve"> is when they contact the agency and speak with our Family Intake</w:t>
      </w:r>
      <w:r>
        <w:rPr>
          <w:rFonts w:ascii="Arial Narrow" w:hAnsi="Arial Narrow"/>
        </w:rPr>
        <w:t xml:space="preserve"> Worker</w:t>
      </w:r>
      <w:r w:rsidRPr="00331048">
        <w:rPr>
          <w:rFonts w:ascii="Arial Narrow" w:hAnsi="Arial Narrow"/>
        </w:rPr>
        <w:t>. They then undertake a sensitive</w:t>
      </w:r>
      <w:r>
        <w:rPr>
          <w:rFonts w:ascii="Arial Narrow" w:hAnsi="Arial Narrow"/>
        </w:rPr>
        <w:t>,</w:t>
      </w:r>
      <w:r w:rsidRPr="00331048">
        <w:rPr>
          <w:rFonts w:ascii="Arial Narrow" w:hAnsi="Arial Narrow"/>
        </w:rPr>
        <w:t xml:space="preserve"> directed telephone interview</w:t>
      </w:r>
      <w:r>
        <w:rPr>
          <w:rFonts w:ascii="Arial Narrow" w:hAnsi="Arial Narrow"/>
        </w:rPr>
        <w:t xml:space="preserve"> with our </w:t>
      </w:r>
      <w:r w:rsidRPr="007103B2">
        <w:rPr>
          <w:rFonts w:ascii="Arial Narrow" w:hAnsi="Arial Narrow"/>
        </w:rPr>
        <w:t>Family Intake</w:t>
      </w:r>
      <w:r>
        <w:rPr>
          <w:rFonts w:ascii="Arial Narrow" w:hAnsi="Arial Narrow"/>
        </w:rPr>
        <w:t xml:space="preserve"> Worker </w:t>
      </w:r>
      <w:r w:rsidRPr="00331048">
        <w:rPr>
          <w:rFonts w:ascii="Arial Narrow" w:hAnsi="Arial Narrow"/>
        </w:rPr>
        <w:t>to assess the family’s presenting needs and match them to the most appropriate</w:t>
      </w:r>
      <w:r>
        <w:rPr>
          <w:rFonts w:ascii="Arial Narrow" w:hAnsi="Arial Narrow"/>
        </w:rPr>
        <w:t xml:space="preserve"> program or intervention</w:t>
      </w:r>
      <w:r w:rsidRPr="00331048">
        <w:rPr>
          <w:rFonts w:ascii="Arial Narrow" w:hAnsi="Arial Narrow"/>
        </w:rPr>
        <w:t xml:space="preserve">. </w:t>
      </w:r>
    </w:p>
    <w:p w:rsidR="005C1C47" w:rsidRPr="00331048" w:rsidRDefault="005C1C47" w:rsidP="005C1C47">
      <w:pPr>
        <w:pStyle w:val="ListParagraph"/>
        <w:ind w:left="0"/>
        <w:rPr>
          <w:rFonts w:ascii="Arial Narrow" w:hAnsi="Arial Narrow"/>
        </w:rPr>
      </w:pPr>
    </w:p>
    <w:p w:rsidR="005C1C47" w:rsidRPr="00331048" w:rsidRDefault="005C1C47" w:rsidP="005C1C47">
      <w:pPr>
        <w:pStyle w:val="ListParagraph"/>
        <w:ind w:left="0"/>
        <w:rPr>
          <w:rFonts w:ascii="Arial Narrow" w:hAnsi="Arial Narrow"/>
        </w:rPr>
      </w:pPr>
      <w:r w:rsidRPr="00331048">
        <w:rPr>
          <w:rFonts w:ascii="Arial Narrow" w:hAnsi="Arial Narrow"/>
        </w:rPr>
        <w:t>W</w:t>
      </w:r>
      <w:r>
        <w:rPr>
          <w:rFonts w:ascii="Arial Narrow" w:hAnsi="Arial Narrow"/>
        </w:rPr>
        <w:t>hilst</w:t>
      </w:r>
      <w:r w:rsidRPr="00331048">
        <w:rPr>
          <w:rFonts w:ascii="Arial Narrow" w:hAnsi="Arial Narrow"/>
        </w:rPr>
        <w:t xml:space="preserve"> </w:t>
      </w:r>
      <w:r w:rsidRPr="00331048">
        <w:rPr>
          <w:rFonts w:ascii="Arial Narrow" w:hAnsi="Arial Narrow"/>
          <w:b/>
        </w:rPr>
        <w:t>drummond street</w:t>
      </w:r>
      <w:r w:rsidRPr="00331048">
        <w:rPr>
          <w:rFonts w:ascii="Arial Narrow" w:hAnsi="Arial Narrow"/>
        </w:rPr>
        <w:t xml:space="preserve"> is proud to offer a</w:t>
      </w:r>
      <w:r w:rsidR="00F672C0">
        <w:rPr>
          <w:rFonts w:ascii="Arial Narrow" w:hAnsi="Arial Narrow"/>
        </w:rPr>
        <w:t xml:space="preserve"> no wrong door approach</w:t>
      </w:r>
      <w:r w:rsidRPr="00331048">
        <w:rPr>
          <w:rFonts w:ascii="Arial Narrow" w:hAnsi="Arial Narrow"/>
        </w:rPr>
        <w:t>, we endeavour to tailor the intensity and level of support that we provide to the level of need of each family, and particularly needs of children. Families facing a number of obstacles to well-being will be provided with more intensive interventions than families with fewer obstacles.</w:t>
      </w:r>
    </w:p>
    <w:p w:rsidR="00F672C0" w:rsidRDefault="00F672C0" w:rsidP="005C1C47">
      <w:pPr>
        <w:rPr>
          <w:rFonts w:ascii="Arial Narrow" w:hAnsi="Arial Narrow"/>
        </w:rPr>
      </w:pPr>
    </w:p>
    <w:p w:rsidR="005C1C47" w:rsidRPr="00331048" w:rsidRDefault="005C1C47" w:rsidP="005C1C47">
      <w:pPr>
        <w:rPr>
          <w:rFonts w:ascii="Arial Narrow" w:hAnsi="Arial Narrow"/>
        </w:rPr>
      </w:pPr>
      <w:r w:rsidRPr="00331048">
        <w:rPr>
          <w:rFonts w:ascii="Arial Narrow" w:hAnsi="Arial Narrow"/>
        </w:rPr>
        <w:t xml:space="preserve">In order to provide an individualised service, we offer a suite of programs tailored to the different needs of families in our communities of Carlton, Geelong and Wyndham. These include </w:t>
      </w:r>
      <w:r w:rsidRPr="003816AE">
        <w:rPr>
          <w:rFonts w:ascii="Arial Narrow" w:hAnsi="Arial Narrow"/>
          <w:b/>
        </w:rPr>
        <w:t>brief interventions</w:t>
      </w:r>
      <w:r>
        <w:rPr>
          <w:rFonts w:ascii="Arial Narrow" w:hAnsi="Arial Narrow"/>
        </w:rPr>
        <w:t xml:space="preserve"> such as </w:t>
      </w:r>
      <w:r w:rsidRPr="00331048">
        <w:rPr>
          <w:rFonts w:ascii="Arial Narrow" w:hAnsi="Arial Narrow"/>
        </w:rPr>
        <w:t>single-session assessments and warm referrals; case-work to address practical needs; seminars and groups to heighten skills and knowledge about relationships, parenting and mental health</w:t>
      </w:r>
      <w:r>
        <w:rPr>
          <w:rFonts w:ascii="Arial Narrow" w:hAnsi="Arial Narrow"/>
        </w:rPr>
        <w:t>; one-to-one</w:t>
      </w:r>
      <w:r w:rsidRPr="00331048">
        <w:rPr>
          <w:rFonts w:ascii="Arial Narrow" w:hAnsi="Arial Narrow"/>
        </w:rPr>
        <w:t xml:space="preserve"> parenting support; individual, couple and family counselling; peer support groups and </w:t>
      </w:r>
      <w:r w:rsidRPr="003816AE">
        <w:rPr>
          <w:rFonts w:ascii="Arial Narrow" w:hAnsi="Arial Narrow"/>
          <w:b/>
        </w:rPr>
        <w:t>intensive family support</w:t>
      </w:r>
      <w:r w:rsidRPr="00331048">
        <w:rPr>
          <w:rFonts w:ascii="Arial Narrow" w:hAnsi="Arial Narrow"/>
        </w:rPr>
        <w:t xml:space="preserve">. </w:t>
      </w:r>
    </w:p>
    <w:p w:rsidR="00F672C0" w:rsidRDefault="00F672C0" w:rsidP="005C1C47">
      <w:pPr>
        <w:rPr>
          <w:rFonts w:ascii="Arial Narrow" w:hAnsi="Arial Narrow"/>
        </w:rPr>
      </w:pPr>
    </w:p>
    <w:p w:rsidR="005C1C47" w:rsidRPr="00331048" w:rsidRDefault="005C1C47" w:rsidP="005C1C47">
      <w:pPr>
        <w:rPr>
          <w:rFonts w:ascii="Arial Narrow" w:hAnsi="Arial Narrow"/>
        </w:rPr>
      </w:pPr>
      <w:r w:rsidRPr="00331048">
        <w:rPr>
          <w:rFonts w:ascii="Arial Narrow" w:hAnsi="Arial Narrow"/>
        </w:rPr>
        <w:t xml:space="preserve">For those families with the greatest need, the variety of programs offered allows us to develop a tailored </w:t>
      </w:r>
      <w:r w:rsidR="00744BBC">
        <w:rPr>
          <w:rFonts w:ascii="Arial Narrow" w:hAnsi="Arial Narrow"/>
        </w:rPr>
        <w:t>F</w:t>
      </w:r>
      <w:r w:rsidRPr="00331048">
        <w:rPr>
          <w:rFonts w:ascii="Arial Narrow" w:hAnsi="Arial Narrow"/>
        </w:rPr>
        <w:t xml:space="preserve">amily </w:t>
      </w:r>
      <w:r w:rsidR="00744BBC">
        <w:rPr>
          <w:rFonts w:ascii="Arial Narrow" w:hAnsi="Arial Narrow"/>
        </w:rPr>
        <w:t>A</w:t>
      </w:r>
      <w:r w:rsidRPr="00331048">
        <w:rPr>
          <w:rFonts w:ascii="Arial Narrow" w:hAnsi="Arial Narrow"/>
        </w:rPr>
        <w:t xml:space="preserve">ction </w:t>
      </w:r>
      <w:r w:rsidR="00744BBC">
        <w:rPr>
          <w:rFonts w:ascii="Arial Narrow" w:hAnsi="Arial Narrow"/>
        </w:rPr>
        <w:t>P</w:t>
      </w:r>
      <w:r w:rsidRPr="00331048">
        <w:rPr>
          <w:rFonts w:ascii="Arial Narrow" w:hAnsi="Arial Narrow"/>
        </w:rPr>
        <w:t>lan to achieve goals for the whole family over 12 months. In the initial sessions with a new family, our Child and Family workers conduct a Whole-of-Family assessment to identify the strengths and needs of each family member, as well as the overall family functioning, parenting and community supports. They then work with family members to identify the particular goals to be achieved in order to enhance family well-being.</w:t>
      </w:r>
    </w:p>
    <w:p w:rsidR="005C1C47" w:rsidRDefault="005C1C47" w:rsidP="005C1C47">
      <w:pPr>
        <w:rPr>
          <w:rFonts w:ascii="Arial Narrow" w:hAnsi="Arial Narrow"/>
        </w:rPr>
      </w:pPr>
      <w:r w:rsidRPr="00331048">
        <w:rPr>
          <w:rFonts w:ascii="Arial Narrow" w:hAnsi="Arial Narrow"/>
        </w:rPr>
        <w:t>The variety of programs</w:t>
      </w:r>
      <w:r>
        <w:rPr>
          <w:rFonts w:ascii="Arial Narrow" w:hAnsi="Arial Narrow"/>
        </w:rPr>
        <w:t xml:space="preserve"> and tailored interventions</w:t>
      </w:r>
      <w:r w:rsidRPr="00331048">
        <w:rPr>
          <w:rFonts w:ascii="Arial Narrow" w:hAnsi="Arial Narrow"/>
        </w:rPr>
        <w:t xml:space="preserve"> </w:t>
      </w:r>
      <w:r>
        <w:rPr>
          <w:rFonts w:ascii="Arial Narrow" w:hAnsi="Arial Narrow"/>
        </w:rPr>
        <w:t xml:space="preserve">on </w:t>
      </w:r>
      <w:r w:rsidRPr="00331048">
        <w:rPr>
          <w:rFonts w:ascii="Arial Narrow" w:hAnsi="Arial Narrow"/>
        </w:rPr>
        <w:t xml:space="preserve">offer allows for families to move between programs as their needs and priorities change. </w:t>
      </w:r>
      <w:r>
        <w:rPr>
          <w:rFonts w:ascii="Arial Narrow" w:hAnsi="Arial Narrow"/>
        </w:rPr>
        <w:t>F</w:t>
      </w:r>
      <w:r w:rsidRPr="00331048">
        <w:rPr>
          <w:rFonts w:ascii="Arial Narrow" w:hAnsi="Arial Narrow"/>
        </w:rPr>
        <w:t xml:space="preserve">amilies </w:t>
      </w:r>
      <w:r>
        <w:rPr>
          <w:rFonts w:ascii="Arial Narrow" w:hAnsi="Arial Narrow"/>
        </w:rPr>
        <w:t xml:space="preserve">are encouraged </w:t>
      </w:r>
      <w:r w:rsidRPr="00331048">
        <w:rPr>
          <w:rFonts w:ascii="Arial Narrow" w:hAnsi="Arial Narrow"/>
        </w:rPr>
        <w:t>to participate in setting the</w:t>
      </w:r>
      <w:r>
        <w:rPr>
          <w:rFonts w:ascii="Arial Narrow" w:hAnsi="Arial Narrow"/>
        </w:rPr>
        <w:t xml:space="preserve">ir own </w:t>
      </w:r>
      <w:r w:rsidRPr="00331048">
        <w:rPr>
          <w:rFonts w:ascii="Arial Narrow" w:hAnsi="Arial Narrow"/>
        </w:rPr>
        <w:t xml:space="preserve">goals they wish to achieve with the help of </w:t>
      </w:r>
      <w:r w:rsidRPr="00331048">
        <w:rPr>
          <w:rFonts w:ascii="Arial Narrow" w:hAnsi="Arial Narrow"/>
          <w:b/>
        </w:rPr>
        <w:t>drummond street</w:t>
      </w:r>
      <w:r w:rsidRPr="00331048">
        <w:rPr>
          <w:rFonts w:ascii="Arial Narrow" w:hAnsi="Arial Narrow"/>
        </w:rPr>
        <w:t xml:space="preserve"> and to re-engage with the service </w:t>
      </w:r>
      <w:r>
        <w:rPr>
          <w:rFonts w:ascii="Arial Narrow" w:hAnsi="Arial Narrow"/>
        </w:rPr>
        <w:t>or be connected to other supports when they or their children or family</w:t>
      </w:r>
      <w:r w:rsidRPr="00331048">
        <w:rPr>
          <w:rFonts w:ascii="Arial Narrow" w:hAnsi="Arial Narrow"/>
        </w:rPr>
        <w:t xml:space="preserve"> face new challenges.</w:t>
      </w:r>
    </w:p>
    <w:p w:rsidR="00F672C0" w:rsidRDefault="00F672C0" w:rsidP="005C1C47">
      <w:pPr>
        <w:rPr>
          <w:rFonts w:ascii="Arial Narrow" w:hAnsi="Arial Narrow"/>
        </w:rPr>
      </w:pPr>
    </w:p>
    <w:p w:rsidR="005C1C47" w:rsidRDefault="005C1C47" w:rsidP="005C1C47">
      <w:pPr>
        <w:rPr>
          <w:rFonts w:ascii="Arial Narrow" w:hAnsi="Arial Narrow"/>
        </w:rPr>
      </w:pPr>
      <w:r>
        <w:rPr>
          <w:rFonts w:ascii="Arial Narrow" w:hAnsi="Arial Narrow"/>
        </w:rPr>
        <w:t>The following diagram provides an overview of the pathway to specific programs and services tailored to meet a family’s needs.</w:t>
      </w:r>
    </w:p>
    <w:p w:rsidR="00343623" w:rsidRDefault="00343623" w:rsidP="005C1C47">
      <w:pPr>
        <w:rPr>
          <w:rFonts w:ascii="Arial Narrow" w:hAnsi="Arial Narrow"/>
        </w:rPr>
      </w:pPr>
    </w:p>
    <w:p w:rsidR="00343623" w:rsidRDefault="00343623" w:rsidP="005C1C47">
      <w:pPr>
        <w:rPr>
          <w:rFonts w:ascii="Arial Narrow" w:hAnsi="Arial Narrow"/>
        </w:rPr>
      </w:pPr>
    </w:p>
    <w:p w:rsidR="00343623" w:rsidRDefault="00343623" w:rsidP="005C1C47">
      <w:pPr>
        <w:rPr>
          <w:rFonts w:ascii="Arial Narrow" w:hAnsi="Arial Narrow"/>
        </w:rPr>
      </w:pPr>
    </w:p>
    <w:p w:rsidR="005C1C47" w:rsidRDefault="005C1C47" w:rsidP="005C1C47">
      <w:pPr>
        <w:rPr>
          <w:rFonts w:ascii="Arial Narrow" w:hAnsi="Arial Narrow"/>
        </w:rPr>
      </w:pPr>
      <w:r>
        <w:rPr>
          <w:rFonts w:ascii="Arial Narrow" w:hAnsi="Arial Narrow"/>
        </w:rPr>
        <w:t xml:space="preserve">Diagram 1. Family Services Pathway </w:t>
      </w:r>
    </w:p>
    <w:p w:rsidR="005C1C47" w:rsidRDefault="005C1C47" w:rsidP="005C1C47">
      <w:pPr>
        <w:rPr>
          <w:rFonts w:ascii="Arial Narrow" w:hAnsi="Arial Narrow"/>
        </w:rPr>
      </w:pPr>
      <w:r w:rsidRPr="005C1C47">
        <w:rPr>
          <w:rFonts w:ascii="Arial Narrow" w:hAnsi="Arial Narrow"/>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i1025" type="#_x0000_t75" style="width:483pt;height:304.5pt;visibility:visible">
            <v:imagedata r:id="rId7" o:title=""/>
          </v:shape>
        </w:pict>
      </w:r>
    </w:p>
    <w:p w:rsidR="005C1C47" w:rsidRPr="005C1C47" w:rsidRDefault="005C1C47" w:rsidP="005C1C47">
      <w:pPr>
        <w:rPr>
          <w:rFonts w:ascii="Arial Narrow" w:hAnsi="Arial Narrow"/>
          <w:color w:val="2E74B5"/>
        </w:rPr>
      </w:pPr>
    </w:p>
    <w:p w:rsidR="00A127F5" w:rsidRPr="004606BD" w:rsidRDefault="00A127F5" w:rsidP="00A127F5">
      <w:pPr>
        <w:rPr>
          <w:rFonts w:ascii="Arial" w:hAnsi="Arial" w:cs="Arial"/>
        </w:rPr>
      </w:pPr>
    </w:p>
    <w:p w:rsidR="00A127F5" w:rsidRPr="004B22C0" w:rsidRDefault="00A127F5" w:rsidP="00847778">
      <w:pPr>
        <w:numPr>
          <w:ilvl w:val="0"/>
          <w:numId w:val="1"/>
        </w:numPr>
        <w:rPr>
          <w:rFonts w:ascii="Arial Narrow" w:hAnsi="Arial Narrow"/>
          <w:b/>
        </w:rPr>
      </w:pPr>
      <w:r w:rsidRPr="004B22C0">
        <w:rPr>
          <w:rFonts w:ascii="Arial Narrow" w:hAnsi="Arial Narrow"/>
          <w:b/>
        </w:rPr>
        <w:t xml:space="preserve">KEY OBJECTIVES OF THE POSITION </w:t>
      </w:r>
    </w:p>
    <w:p w:rsidR="00A127F5" w:rsidRPr="004B22C0" w:rsidRDefault="00A127F5" w:rsidP="00A127F5">
      <w:pPr>
        <w:rPr>
          <w:rFonts w:ascii="Arial Narrow" w:hAnsi="Arial Narrow"/>
        </w:rPr>
      </w:pPr>
    </w:p>
    <w:p w:rsidR="00235D1E" w:rsidRPr="00AD3EC7" w:rsidRDefault="008D7B2F" w:rsidP="00847778">
      <w:pPr>
        <w:pStyle w:val="Bullet1"/>
        <w:numPr>
          <w:ilvl w:val="0"/>
          <w:numId w:val="3"/>
        </w:numPr>
        <w:tabs>
          <w:tab w:val="clear" w:pos="720"/>
          <w:tab w:val="num" w:pos="1197"/>
        </w:tabs>
        <w:ind w:left="1197"/>
        <w:rPr>
          <w:rFonts w:ascii="Arial Narrow" w:hAnsi="Arial Narrow" w:cs="Times New Roman"/>
          <w:sz w:val="24"/>
          <w:szCs w:val="24"/>
          <w:lang w:val="en-AU"/>
        </w:rPr>
      </w:pPr>
      <w:r w:rsidRPr="00AD3EC7">
        <w:rPr>
          <w:rFonts w:ascii="Arial Narrow" w:hAnsi="Arial Narrow" w:cs="Times New Roman"/>
          <w:sz w:val="24"/>
          <w:szCs w:val="24"/>
          <w:lang w:val="en-AU"/>
        </w:rPr>
        <w:t>Working as part of a dynamic</w:t>
      </w:r>
      <w:r w:rsidR="008C26EB" w:rsidRPr="00AD3EC7">
        <w:rPr>
          <w:rFonts w:ascii="Arial Narrow" w:hAnsi="Arial Narrow" w:cs="Times New Roman"/>
          <w:sz w:val="24"/>
          <w:szCs w:val="24"/>
          <w:lang w:val="en-AU"/>
        </w:rPr>
        <w:t xml:space="preserve">, evidence-based Family Services organisation, the </w:t>
      </w:r>
      <w:r w:rsidR="005B6940" w:rsidRPr="00AD3EC7">
        <w:rPr>
          <w:rFonts w:ascii="Arial Narrow" w:hAnsi="Arial Narrow" w:cs="Times New Roman"/>
          <w:sz w:val="24"/>
          <w:szCs w:val="24"/>
          <w:lang w:val="en-AU"/>
        </w:rPr>
        <w:t>Family</w:t>
      </w:r>
      <w:r w:rsidR="008C26EB" w:rsidRPr="00AD3EC7">
        <w:rPr>
          <w:rFonts w:ascii="Arial Narrow" w:hAnsi="Arial Narrow" w:cs="Times New Roman"/>
          <w:sz w:val="24"/>
          <w:szCs w:val="24"/>
          <w:lang w:val="en-AU"/>
        </w:rPr>
        <w:t xml:space="preserve"> &amp; Child</w:t>
      </w:r>
      <w:r w:rsidR="005B6940" w:rsidRPr="00AD3EC7">
        <w:rPr>
          <w:rFonts w:ascii="Arial Narrow" w:hAnsi="Arial Narrow" w:cs="Times New Roman"/>
          <w:sz w:val="24"/>
          <w:szCs w:val="24"/>
          <w:lang w:val="en-AU"/>
        </w:rPr>
        <w:t xml:space="preserve"> Mental Health Support </w:t>
      </w:r>
      <w:r w:rsidR="008C26EB" w:rsidRPr="00AD3EC7">
        <w:rPr>
          <w:rFonts w:ascii="Arial Narrow" w:hAnsi="Arial Narrow" w:cs="Times New Roman"/>
          <w:sz w:val="24"/>
          <w:szCs w:val="24"/>
          <w:lang w:val="en-AU"/>
        </w:rPr>
        <w:t xml:space="preserve">Practitioner will provide </w:t>
      </w:r>
      <w:r w:rsidR="00235D1E" w:rsidRPr="00AD3EC7">
        <w:rPr>
          <w:rFonts w:ascii="Arial Narrow" w:hAnsi="Arial Narrow" w:cs="Times New Roman"/>
          <w:sz w:val="24"/>
          <w:szCs w:val="24"/>
          <w:lang w:val="en-AU"/>
        </w:rPr>
        <w:t xml:space="preserve">high quality Family and Child </w:t>
      </w:r>
      <w:r w:rsidR="008C26EB" w:rsidRPr="00AD3EC7">
        <w:rPr>
          <w:rFonts w:ascii="Arial Narrow" w:hAnsi="Arial Narrow" w:cs="Times New Roman"/>
          <w:sz w:val="24"/>
          <w:szCs w:val="24"/>
          <w:lang w:val="en-AU"/>
        </w:rPr>
        <w:t xml:space="preserve">Support </w:t>
      </w:r>
      <w:r w:rsidR="00235D1E" w:rsidRPr="00AD3EC7">
        <w:rPr>
          <w:rFonts w:ascii="Arial Narrow" w:hAnsi="Arial Narrow" w:cs="Times New Roman"/>
          <w:sz w:val="24"/>
          <w:szCs w:val="24"/>
          <w:lang w:val="en-AU"/>
        </w:rPr>
        <w:t xml:space="preserve">to </w:t>
      </w:r>
      <w:r w:rsidR="008C26EB" w:rsidRPr="00AD3EC7">
        <w:rPr>
          <w:rFonts w:ascii="Arial Narrow" w:hAnsi="Arial Narrow" w:cs="Times New Roman"/>
          <w:sz w:val="24"/>
          <w:szCs w:val="24"/>
          <w:lang w:val="en-AU"/>
        </w:rPr>
        <w:t>families with children (0-18years) dealing with, or at risk of child and adolescent mental health</w:t>
      </w:r>
      <w:r w:rsidR="008C26EB">
        <w:rPr>
          <w:rFonts w:ascii="Arial Narrow" w:hAnsi="Arial Narrow" w:cs="Times New Roman"/>
          <w:sz w:val="24"/>
          <w:szCs w:val="24"/>
          <w:lang w:val="en-AU"/>
        </w:rPr>
        <w:t xml:space="preserve"> issues</w:t>
      </w:r>
      <w:r w:rsidR="008C26EB" w:rsidRPr="00AD3EC7">
        <w:rPr>
          <w:rFonts w:ascii="Arial Narrow" w:hAnsi="Arial Narrow" w:cs="Times New Roman"/>
          <w:sz w:val="24"/>
          <w:szCs w:val="24"/>
          <w:lang w:val="en-AU"/>
        </w:rPr>
        <w:t xml:space="preserve">. </w:t>
      </w:r>
      <w:r w:rsidR="00235D1E" w:rsidRPr="00AD3EC7">
        <w:rPr>
          <w:rFonts w:ascii="Arial Narrow" w:hAnsi="Arial Narrow" w:cs="Times New Roman"/>
          <w:sz w:val="24"/>
          <w:szCs w:val="24"/>
          <w:lang w:val="en-AU"/>
        </w:rPr>
        <w:t>Supporting interventions may include parent support, information, assessment, psycho-social educ</w:t>
      </w:r>
      <w:r w:rsidR="008C26EB" w:rsidRPr="00AD3EC7">
        <w:rPr>
          <w:rFonts w:ascii="Arial Narrow" w:hAnsi="Arial Narrow" w:cs="Times New Roman"/>
          <w:sz w:val="24"/>
          <w:szCs w:val="24"/>
          <w:lang w:val="en-AU"/>
        </w:rPr>
        <w:t xml:space="preserve">ation and referrals, case work, advocacy, case planning and supportive counselling, along with </w:t>
      </w:r>
      <w:r w:rsidR="00235D1E" w:rsidRPr="00AD3EC7">
        <w:rPr>
          <w:rFonts w:ascii="Arial Narrow" w:hAnsi="Arial Narrow" w:cs="Times New Roman"/>
          <w:sz w:val="24"/>
          <w:szCs w:val="24"/>
          <w:lang w:val="en-AU"/>
        </w:rPr>
        <w:t xml:space="preserve">facilitated connections to other services as part of providing responsive and holistic family support. </w:t>
      </w:r>
    </w:p>
    <w:p w:rsidR="00235D1E" w:rsidRPr="00AD3EC7" w:rsidRDefault="00235D1E" w:rsidP="00847778">
      <w:pPr>
        <w:pStyle w:val="Bullet1"/>
        <w:numPr>
          <w:ilvl w:val="0"/>
          <w:numId w:val="3"/>
        </w:numPr>
        <w:tabs>
          <w:tab w:val="clear" w:pos="720"/>
          <w:tab w:val="num" w:pos="1197"/>
        </w:tabs>
        <w:ind w:left="1197"/>
        <w:rPr>
          <w:rFonts w:ascii="Arial Narrow" w:hAnsi="Arial Narrow" w:cs="Times New Roman"/>
          <w:sz w:val="24"/>
          <w:szCs w:val="24"/>
          <w:lang w:val="en-AU"/>
        </w:rPr>
      </w:pPr>
      <w:r w:rsidRPr="00AD3EC7">
        <w:rPr>
          <w:rFonts w:ascii="Arial Narrow" w:hAnsi="Arial Narrow" w:cs="Times New Roman"/>
          <w:sz w:val="24"/>
          <w:szCs w:val="24"/>
          <w:lang w:val="en-AU"/>
        </w:rPr>
        <w:t xml:space="preserve">To deliver a range of treatment and recovery </w:t>
      </w:r>
      <w:r w:rsidR="008C26EB" w:rsidRPr="00AD3EC7">
        <w:rPr>
          <w:rFonts w:ascii="Arial Narrow" w:hAnsi="Arial Narrow" w:cs="Times New Roman"/>
          <w:sz w:val="24"/>
          <w:szCs w:val="24"/>
          <w:lang w:val="en-AU"/>
        </w:rPr>
        <w:t xml:space="preserve">family and child focused </w:t>
      </w:r>
      <w:r w:rsidRPr="00AD3EC7">
        <w:rPr>
          <w:rFonts w:ascii="Arial Narrow" w:hAnsi="Arial Narrow" w:cs="Times New Roman"/>
          <w:sz w:val="24"/>
          <w:szCs w:val="24"/>
          <w:lang w:val="en-AU"/>
        </w:rPr>
        <w:t xml:space="preserve">interventions </w:t>
      </w:r>
      <w:r w:rsidR="008C26EB" w:rsidRPr="00AD3EC7">
        <w:rPr>
          <w:rFonts w:ascii="Arial Narrow" w:hAnsi="Arial Narrow" w:cs="Times New Roman"/>
          <w:sz w:val="24"/>
          <w:szCs w:val="24"/>
          <w:lang w:val="en-AU"/>
        </w:rPr>
        <w:t>experiencing</w:t>
      </w:r>
      <w:r w:rsidRPr="00AD3EC7">
        <w:rPr>
          <w:rFonts w:ascii="Arial Narrow" w:hAnsi="Arial Narrow" w:cs="Times New Roman"/>
          <w:sz w:val="24"/>
          <w:szCs w:val="24"/>
          <w:lang w:val="en-AU"/>
        </w:rPr>
        <w:t xml:space="preserve"> a range of complex issues impacting on their emotional and mental health and wellbeing, including family conflict, relationship breakdown, poor mental health, family violence and sexual abuse.</w:t>
      </w:r>
    </w:p>
    <w:p w:rsidR="00235D1E" w:rsidRPr="00AD3EC7" w:rsidRDefault="00235D1E" w:rsidP="00847778">
      <w:pPr>
        <w:pStyle w:val="Bullet1"/>
        <w:numPr>
          <w:ilvl w:val="0"/>
          <w:numId w:val="3"/>
        </w:numPr>
        <w:tabs>
          <w:tab w:val="clear" w:pos="720"/>
          <w:tab w:val="num" w:pos="1197"/>
        </w:tabs>
        <w:ind w:left="1197"/>
        <w:rPr>
          <w:rFonts w:ascii="Arial Narrow" w:hAnsi="Arial Narrow" w:cs="Times New Roman"/>
          <w:sz w:val="24"/>
          <w:szCs w:val="24"/>
          <w:lang w:val="en-AU"/>
        </w:rPr>
      </w:pPr>
      <w:r w:rsidRPr="00AD3EC7">
        <w:rPr>
          <w:rFonts w:ascii="Arial Narrow" w:hAnsi="Arial Narrow" w:cs="Times New Roman"/>
          <w:sz w:val="24"/>
          <w:szCs w:val="24"/>
          <w:lang w:val="en-AU"/>
        </w:rPr>
        <w:t>Demonstrated experience of ‘trauma informed’ care and the recovery oriented service models.</w:t>
      </w:r>
    </w:p>
    <w:p w:rsidR="00235D1E" w:rsidRPr="00AD3EC7" w:rsidRDefault="00235D1E" w:rsidP="00847778">
      <w:pPr>
        <w:pStyle w:val="Bullet1"/>
        <w:numPr>
          <w:ilvl w:val="0"/>
          <w:numId w:val="3"/>
        </w:numPr>
        <w:tabs>
          <w:tab w:val="clear" w:pos="720"/>
          <w:tab w:val="num" w:pos="1197"/>
        </w:tabs>
        <w:ind w:left="1197"/>
        <w:rPr>
          <w:rFonts w:ascii="Arial Narrow" w:hAnsi="Arial Narrow" w:cs="Times New Roman"/>
          <w:b/>
          <w:sz w:val="24"/>
          <w:szCs w:val="24"/>
          <w:lang w:val="en-AU"/>
        </w:rPr>
      </w:pPr>
      <w:r w:rsidRPr="00AD3EC7">
        <w:rPr>
          <w:rFonts w:ascii="Arial Narrow" w:hAnsi="Arial Narrow" w:cs="Times New Roman"/>
          <w:sz w:val="24"/>
          <w:szCs w:val="24"/>
          <w:lang w:val="en-AU"/>
        </w:rPr>
        <w:t xml:space="preserve">The provision of appropriate and responsive family casework including supportive engagement and counselling of adults and children and referral to the full range of services within and external to </w:t>
      </w:r>
      <w:r w:rsidRPr="00AD3EC7">
        <w:rPr>
          <w:rFonts w:ascii="Arial Narrow" w:hAnsi="Arial Narrow" w:cs="Times New Roman"/>
          <w:b/>
          <w:sz w:val="24"/>
          <w:szCs w:val="24"/>
          <w:lang w:val="en-AU"/>
        </w:rPr>
        <w:t>drummond street services.</w:t>
      </w:r>
    </w:p>
    <w:p w:rsidR="00235D1E" w:rsidRPr="00AD3EC7" w:rsidRDefault="00235D1E" w:rsidP="00847778">
      <w:pPr>
        <w:pStyle w:val="Bullet1"/>
        <w:numPr>
          <w:ilvl w:val="0"/>
          <w:numId w:val="3"/>
        </w:numPr>
        <w:tabs>
          <w:tab w:val="clear" w:pos="720"/>
          <w:tab w:val="num" w:pos="1197"/>
        </w:tabs>
        <w:ind w:left="1197"/>
        <w:rPr>
          <w:rFonts w:ascii="Arial Narrow" w:hAnsi="Arial Narrow" w:cs="Times New Roman"/>
          <w:sz w:val="24"/>
          <w:szCs w:val="24"/>
          <w:lang w:val="en-AU"/>
        </w:rPr>
      </w:pPr>
      <w:r w:rsidRPr="00AD3EC7">
        <w:rPr>
          <w:rFonts w:ascii="Arial Narrow" w:hAnsi="Arial Narrow" w:cs="Times New Roman"/>
          <w:sz w:val="24"/>
          <w:szCs w:val="24"/>
          <w:lang w:val="en-AU"/>
        </w:rPr>
        <w:t xml:space="preserve">The provision of peer support, therapeutic and psycho-educational seminars and groups. </w:t>
      </w:r>
    </w:p>
    <w:p w:rsidR="00235D1E" w:rsidRPr="00AD3EC7" w:rsidRDefault="00235D1E" w:rsidP="00847778">
      <w:pPr>
        <w:pStyle w:val="Bullet1"/>
        <w:numPr>
          <w:ilvl w:val="0"/>
          <w:numId w:val="3"/>
        </w:numPr>
        <w:tabs>
          <w:tab w:val="clear" w:pos="720"/>
          <w:tab w:val="num" w:pos="1197"/>
        </w:tabs>
        <w:ind w:left="1197"/>
        <w:rPr>
          <w:rFonts w:ascii="Arial Narrow" w:hAnsi="Arial Narrow" w:cs="Times New Roman"/>
          <w:sz w:val="24"/>
          <w:szCs w:val="24"/>
          <w:lang w:val="en-AU"/>
        </w:rPr>
      </w:pPr>
      <w:r w:rsidRPr="00AD3EC7">
        <w:rPr>
          <w:rFonts w:ascii="Arial Narrow" w:hAnsi="Arial Narrow" w:cs="Times New Roman"/>
          <w:sz w:val="24"/>
          <w:szCs w:val="24"/>
          <w:lang w:val="en-AU"/>
        </w:rPr>
        <w:t xml:space="preserve">Contribution to other agency activities and portfolios or working groups in the development of new programs and practice. </w:t>
      </w:r>
    </w:p>
    <w:p w:rsidR="00235D1E" w:rsidRPr="00AD3EC7" w:rsidRDefault="00235D1E" w:rsidP="00847778">
      <w:pPr>
        <w:pStyle w:val="Bullet1"/>
        <w:numPr>
          <w:ilvl w:val="0"/>
          <w:numId w:val="3"/>
        </w:numPr>
        <w:tabs>
          <w:tab w:val="clear" w:pos="720"/>
          <w:tab w:val="num" w:pos="1197"/>
        </w:tabs>
        <w:ind w:left="1197"/>
        <w:rPr>
          <w:rFonts w:ascii="Arial Narrow" w:hAnsi="Arial Narrow" w:cs="Times New Roman"/>
          <w:sz w:val="24"/>
          <w:szCs w:val="24"/>
          <w:lang w:val="en-AU"/>
        </w:rPr>
      </w:pPr>
      <w:r w:rsidRPr="00AD3EC7">
        <w:rPr>
          <w:rFonts w:ascii="Arial Narrow" w:hAnsi="Arial Narrow" w:cs="Times New Roman"/>
          <w:sz w:val="24"/>
          <w:szCs w:val="24"/>
          <w:lang w:val="en-AU"/>
        </w:rPr>
        <w:t>Where appropriate, support to colleagues as peers to ensure integrated and consistent high quality practice and interventions for families, individual, young people and children.</w:t>
      </w:r>
    </w:p>
    <w:p w:rsidR="00235D1E" w:rsidRPr="00AB0736" w:rsidRDefault="00235D1E" w:rsidP="00235D1E">
      <w:pPr>
        <w:rPr>
          <w:rFonts w:ascii="Arial" w:hAnsi="Arial" w:cs="Arial"/>
          <w:sz w:val="22"/>
          <w:szCs w:val="22"/>
        </w:rPr>
      </w:pPr>
    </w:p>
    <w:p w:rsidR="00235D1E" w:rsidRPr="00AB0736" w:rsidRDefault="00235D1E" w:rsidP="00235D1E">
      <w:pPr>
        <w:rPr>
          <w:rFonts w:ascii="Arial" w:hAnsi="Arial" w:cs="Arial"/>
          <w:b/>
          <w:sz w:val="22"/>
          <w:szCs w:val="22"/>
        </w:rPr>
      </w:pPr>
      <w:r w:rsidRPr="00AB0736">
        <w:rPr>
          <w:rFonts w:ascii="Arial" w:hAnsi="Arial" w:cs="Arial"/>
          <w:b/>
          <w:sz w:val="22"/>
          <w:szCs w:val="22"/>
        </w:rPr>
        <w:t>DUTIES</w:t>
      </w:r>
    </w:p>
    <w:p w:rsidR="00235D1E" w:rsidRPr="00AB0736" w:rsidRDefault="00235D1E" w:rsidP="00235D1E">
      <w:pPr>
        <w:rPr>
          <w:rFonts w:ascii="Arial" w:hAnsi="Arial" w:cs="Arial"/>
          <w:sz w:val="22"/>
          <w:szCs w:val="22"/>
        </w:rPr>
      </w:pPr>
    </w:p>
    <w:p w:rsidR="00235D1E" w:rsidRPr="00AD3EC7" w:rsidRDefault="00235D1E" w:rsidP="00847778">
      <w:pPr>
        <w:pStyle w:val="Bullet1"/>
        <w:numPr>
          <w:ilvl w:val="0"/>
          <w:numId w:val="3"/>
        </w:numPr>
        <w:tabs>
          <w:tab w:val="clear" w:pos="720"/>
          <w:tab w:val="num" w:pos="1197"/>
        </w:tabs>
        <w:ind w:left="1197"/>
        <w:rPr>
          <w:rFonts w:ascii="Arial Narrow" w:hAnsi="Arial Narrow" w:cs="Times New Roman"/>
          <w:sz w:val="24"/>
          <w:szCs w:val="24"/>
          <w:lang w:val="en-AU"/>
        </w:rPr>
      </w:pPr>
      <w:r w:rsidRPr="00AD3EC7">
        <w:rPr>
          <w:rFonts w:ascii="Arial Narrow" w:hAnsi="Arial Narrow" w:cs="Times New Roman"/>
          <w:sz w:val="24"/>
          <w:szCs w:val="24"/>
          <w:lang w:val="en-AU"/>
        </w:rPr>
        <w:t xml:space="preserve">To engage with and conduct appropriate </w:t>
      </w:r>
      <w:r w:rsidR="008C26EB" w:rsidRPr="00AD3EC7">
        <w:rPr>
          <w:rFonts w:ascii="Arial Narrow" w:hAnsi="Arial Narrow" w:cs="Times New Roman"/>
          <w:sz w:val="24"/>
          <w:szCs w:val="24"/>
          <w:lang w:val="en-AU"/>
        </w:rPr>
        <w:t xml:space="preserve">family/child </w:t>
      </w:r>
      <w:r w:rsidRPr="00AD3EC7">
        <w:rPr>
          <w:rFonts w:ascii="Arial Narrow" w:hAnsi="Arial Narrow" w:cs="Times New Roman"/>
          <w:sz w:val="24"/>
          <w:szCs w:val="24"/>
          <w:lang w:val="en-AU"/>
        </w:rPr>
        <w:t xml:space="preserve">centred assessments and to negotiate and develop up a support plans based on needs and goals for clients and their families/significant others. </w:t>
      </w:r>
    </w:p>
    <w:p w:rsidR="00235D1E" w:rsidRPr="00AD3EC7" w:rsidRDefault="00235D1E" w:rsidP="00847778">
      <w:pPr>
        <w:pStyle w:val="Bullet1"/>
        <w:numPr>
          <w:ilvl w:val="0"/>
          <w:numId w:val="3"/>
        </w:numPr>
        <w:tabs>
          <w:tab w:val="clear" w:pos="720"/>
          <w:tab w:val="num" w:pos="1197"/>
        </w:tabs>
        <w:ind w:left="1197"/>
        <w:rPr>
          <w:rFonts w:ascii="Arial Narrow" w:hAnsi="Arial Narrow" w:cs="Times New Roman"/>
          <w:sz w:val="24"/>
          <w:szCs w:val="24"/>
          <w:lang w:val="en-AU"/>
        </w:rPr>
      </w:pPr>
      <w:r w:rsidRPr="00AD3EC7">
        <w:rPr>
          <w:rFonts w:ascii="Arial Narrow" w:hAnsi="Arial Narrow" w:cs="Times New Roman"/>
          <w:sz w:val="24"/>
          <w:szCs w:val="24"/>
          <w:lang w:val="en-AU"/>
        </w:rPr>
        <w:t>Provide client-centred, trauma informed, Intake and counselling, utilising a range of educational, recovery oriented and therapeutic approaches and strategies linked to an individual or family assessment and planned interventions.</w:t>
      </w:r>
    </w:p>
    <w:p w:rsidR="00235D1E" w:rsidRPr="00AD3EC7" w:rsidRDefault="00235D1E" w:rsidP="00847778">
      <w:pPr>
        <w:pStyle w:val="Bullet1"/>
        <w:numPr>
          <w:ilvl w:val="0"/>
          <w:numId w:val="3"/>
        </w:numPr>
        <w:tabs>
          <w:tab w:val="clear" w:pos="720"/>
          <w:tab w:val="num" w:pos="1197"/>
        </w:tabs>
        <w:ind w:left="1197"/>
        <w:rPr>
          <w:rFonts w:ascii="Arial Narrow" w:hAnsi="Arial Narrow" w:cs="Times New Roman"/>
          <w:sz w:val="24"/>
          <w:szCs w:val="24"/>
          <w:lang w:val="en-AU"/>
        </w:rPr>
      </w:pPr>
      <w:r w:rsidRPr="00AD3EC7">
        <w:rPr>
          <w:rFonts w:ascii="Arial Narrow" w:hAnsi="Arial Narrow" w:cs="Times New Roman"/>
          <w:sz w:val="24"/>
          <w:szCs w:val="24"/>
          <w:lang w:val="en-AU"/>
        </w:rPr>
        <w:t>Deliver client support within the context of the agency’s family services model and practice, alongside other relevant evidence-informed interventions.</w:t>
      </w:r>
    </w:p>
    <w:p w:rsidR="00235D1E" w:rsidRPr="00AD3EC7" w:rsidRDefault="00235D1E" w:rsidP="00847778">
      <w:pPr>
        <w:pStyle w:val="Bullet1"/>
        <w:numPr>
          <w:ilvl w:val="0"/>
          <w:numId w:val="3"/>
        </w:numPr>
        <w:tabs>
          <w:tab w:val="clear" w:pos="720"/>
          <w:tab w:val="num" w:pos="1197"/>
        </w:tabs>
        <w:ind w:left="1197"/>
        <w:rPr>
          <w:rFonts w:ascii="Arial Narrow" w:hAnsi="Arial Narrow" w:cs="Times New Roman"/>
          <w:sz w:val="24"/>
          <w:szCs w:val="24"/>
          <w:lang w:val="en-AU"/>
        </w:rPr>
      </w:pPr>
      <w:r w:rsidRPr="00AD3EC7">
        <w:rPr>
          <w:rFonts w:ascii="Arial Narrow" w:hAnsi="Arial Narrow" w:cs="Times New Roman"/>
          <w:sz w:val="24"/>
          <w:szCs w:val="24"/>
          <w:lang w:val="en-AU"/>
        </w:rPr>
        <w:t xml:space="preserve">Network </w:t>
      </w:r>
      <w:r w:rsidR="008C26EB">
        <w:rPr>
          <w:rFonts w:ascii="Arial Narrow" w:hAnsi="Arial Narrow" w:cs="Times New Roman"/>
          <w:sz w:val="24"/>
          <w:szCs w:val="24"/>
          <w:lang w:val="en-AU"/>
        </w:rPr>
        <w:t xml:space="preserve">and represent the organisation positively </w:t>
      </w:r>
      <w:r w:rsidRPr="00AD3EC7">
        <w:rPr>
          <w:rFonts w:ascii="Arial Narrow" w:hAnsi="Arial Narrow" w:cs="Times New Roman"/>
          <w:sz w:val="24"/>
          <w:szCs w:val="24"/>
          <w:lang w:val="en-AU"/>
        </w:rPr>
        <w:t>with a range of external health, welfare and other relevant providers for the purpose of making appropriate client referrals or providing conjoint counselling/support where required, and marketing and promoting the agency programs.</w:t>
      </w:r>
    </w:p>
    <w:p w:rsidR="00235D1E" w:rsidRPr="00AD3EC7" w:rsidRDefault="00235D1E" w:rsidP="00847778">
      <w:pPr>
        <w:pStyle w:val="Bullet1"/>
        <w:numPr>
          <w:ilvl w:val="0"/>
          <w:numId w:val="3"/>
        </w:numPr>
        <w:tabs>
          <w:tab w:val="clear" w:pos="720"/>
          <w:tab w:val="num" w:pos="1197"/>
        </w:tabs>
        <w:ind w:left="1197"/>
        <w:rPr>
          <w:rFonts w:ascii="Arial Narrow" w:hAnsi="Arial Narrow" w:cs="Times New Roman"/>
          <w:sz w:val="24"/>
          <w:szCs w:val="24"/>
          <w:lang w:val="en-AU"/>
        </w:rPr>
      </w:pPr>
      <w:r w:rsidRPr="00AD3EC7">
        <w:rPr>
          <w:rFonts w:ascii="Arial Narrow" w:hAnsi="Arial Narrow" w:cs="Times New Roman"/>
          <w:sz w:val="24"/>
          <w:szCs w:val="24"/>
          <w:lang w:val="en-AU"/>
        </w:rPr>
        <w:t>Contribute to the development and where appropriate the delivery of educational and therapeutic groups or programs and practice materials.</w:t>
      </w:r>
    </w:p>
    <w:p w:rsidR="0073295C" w:rsidRDefault="00235D1E" w:rsidP="00847778">
      <w:pPr>
        <w:pStyle w:val="Bullet1"/>
        <w:numPr>
          <w:ilvl w:val="0"/>
          <w:numId w:val="3"/>
        </w:numPr>
        <w:tabs>
          <w:tab w:val="clear" w:pos="720"/>
          <w:tab w:val="num" w:pos="1197"/>
        </w:tabs>
        <w:ind w:left="1197"/>
        <w:rPr>
          <w:rFonts w:ascii="Arial Narrow" w:hAnsi="Arial Narrow" w:cs="Times New Roman"/>
          <w:sz w:val="24"/>
          <w:szCs w:val="24"/>
          <w:lang w:val="en-AU"/>
        </w:rPr>
      </w:pPr>
      <w:r w:rsidRPr="00AD3EC7">
        <w:rPr>
          <w:rFonts w:ascii="Arial Narrow" w:hAnsi="Arial Narrow" w:cs="Times New Roman"/>
          <w:sz w:val="24"/>
          <w:szCs w:val="24"/>
          <w:lang w:val="en-AU"/>
        </w:rPr>
        <w:t xml:space="preserve">Ensuring the co-design of programs and services with service users (lived experience) and harnessing the use of peer education and support where appropriate </w:t>
      </w:r>
    </w:p>
    <w:p w:rsidR="0073295C" w:rsidRDefault="00235D1E" w:rsidP="00847778">
      <w:pPr>
        <w:pStyle w:val="Bullet1"/>
        <w:numPr>
          <w:ilvl w:val="0"/>
          <w:numId w:val="3"/>
        </w:numPr>
        <w:tabs>
          <w:tab w:val="clear" w:pos="720"/>
          <w:tab w:val="num" w:pos="1197"/>
        </w:tabs>
        <w:ind w:left="1197"/>
        <w:rPr>
          <w:rFonts w:ascii="Arial Narrow" w:hAnsi="Arial Narrow" w:cs="Times New Roman"/>
          <w:sz w:val="24"/>
          <w:szCs w:val="24"/>
          <w:lang w:val="en-AU"/>
        </w:rPr>
      </w:pPr>
      <w:r w:rsidRPr="00AD3EC7">
        <w:rPr>
          <w:rFonts w:ascii="Arial Narrow" w:hAnsi="Arial Narrow" w:cs="Times New Roman"/>
          <w:sz w:val="24"/>
          <w:szCs w:val="24"/>
          <w:lang w:val="en-AU"/>
        </w:rPr>
        <w:t>Complete all client records and other required documentation including case plans and client assessments.</w:t>
      </w:r>
    </w:p>
    <w:p w:rsidR="0073295C" w:rsidRDefault="00235D1E" w:rsidP="00847778">
      <w:pPr>
        <w:pStyle w:val="Bullet1"/>
        <w:numPr>
          <w:ilvl w:val="0"/>
          <w:numId w:val="3"/>
        </w:numPr>
        <w:tabs>
          <w:tab w:val="clear" w:pos="720"/>
          <w:tab w:val="num" w:pos="1197"/>
        </w:tabs>
        <w:ind w:left="1197"/>
        <w:rPr>
          <w:rFonts w:ascii="Arial Narrow" w:hAnsi="Arial Narrow" w:cs="Times New Roman"/>
          <w:sz w:val="24"/>
          <w:szCs w:val="24"/>
          <w:lang w:val="en-AU"/>
        </w:rPr>
      </w:pPr>
      <w:r w:rsidRPr="00AD3EC7">
        <w:rPr>
          <w:rFonts w:ascii="Arial Narrow" w:hAnsi="Arial Narrow" w:cs="Times New Roman"/>
          <w:sz w:val="24"/>
          <w:szCs w:val="24"/>
          <w:lang w:val="en-AU"/>
        </w:rPr>
        <w:t xml:space="preserve">Ensure adherence to professional practice standards and DS’s policies and procedures including those relating to Clinical Programs. </w:t>
      </w:r>
    </w:p>
    <w:p w:rsidR="0073295C" w:rsidRDefault="00235D1E" w:rsidP="00847778">
      <w:pPr>
        <w:pStyle w:val="Bullet1"/>
        <w:numPr>
          <w:ilvl w:val="0"/>
          <w:numId w:val="3"/>
        </w:numPr>
        <w:tabs>
          <w:tab w:val="clear" w:pos="720"/>
          <w:tab w:val="num" w:pos="1197"/>
        </w:tabs>
        <w:ind w:left="1197"/>
        <w:rPr>
          <w:rFonts w:ascii="Arial Narrow" w:hAnsi="Arial Narrow" w:cs="Times New Roman"/>
          <w:sz w:val="24"/>
          <w:szCs w:val="24"/>
          <w:lang w:val="en-AU"/>
        </w:rPr>
      </w:pPr>
      <w:r w:rsidRPr="00AD3EC7">
        <w:rPr>
          <w:rFonts w:ascii="Arial Narrow" w:hAnsi="Arial Narrow" w:cs="Times New Roman"/>
          <w:sz w:val="24"/>
          <w:szCs w:val="24"/>
          <w:lang w:val="en-AU"/>
        </w:rPr>
        <w:t>Such further and other duties</w:t>
      </w:r>
      <w:r w:rsidR="008C26EB" w:rsidRPr="00AD3EC7">
        <w:rPr>
          <w:rFonts w:ascii="Arial Narrow" w:hAnsi="Arial Narrow" w:cs="Times New Roman"/>
          <w:sz w:val="24"/>
          <w:szCs w:val="24"/>
          <w:lang w:val="en-AU"/>
        </w:rPr>
        <w:t xml:space="preserve"> as are allocated to you by your </w:t>
      </w:r>
      <w:r w:rsidRPr="00AD3EC7">
        <w:rPr>
          <w:rFonts w:ascii="Arial Narrow" w:hAnsi="Arial Narrow" w:cs="Times New Roman"/>
          <w:sz w:val="24"/>
          <w:szCs w:val="24"/>
          <w:lang w:val="en-AU"/>
        </w:rPr>
        <w:t xml:space="preserve">Manager and/or or the Executive. </w:t>
      </w:r>
    </w:p>
    <w:p w:rsidR="00235D1E" w:rsidRPr="00AD3EC7" w:rsidRDefault="008C26EB" w:rsidP="00847778">
      <w:pPr>
        <w:pStyle w:val="Bullet1"/>
        <w:numPr>
          <w:ilvl w:val="0"/>
          <w:numId w:val="3"/>
        </w:numPr>
        <w:tabs>
          <w:tab w:val="clear" w:pos="720"/>
          <w:tab w:val="num" w:pos="1197"/>
        </w:tabs>
        <w:ind w:left="1197"/>
        <w:rPr>
          <w:rFonts w:ascii="Arial Narrow" w:hAnsi="Arial Narrow" w:cs="Times New Roman"/>
          <w:sz w:val="24"/>
          <w:szCs w:val="24"/>
          <w:lang w:val="en-AU"/>
        </w:rPr>
      </w:pPr>
      <w:r w:rsidRPr="00AD3EC7">
        <w:rPr>
          <w:rFonts w:ascii="Arial Narrow" w:hAnsi="Arial Narrow" w:cs="Times New Roman"/>
          <w:sz w:val="24"/>
          <w:szCs w:val="24"/>
          <w:lang w:val="en-AU"/>
        </w:rPr>
        <w:t>Contribute to the achievement of program targets and KPIs as per contractual agreements with funders and those determined by the organisation.</w:t>
      </w:r>
    </w:p>
    <w:p w:rsidR="00B92536" w:rsidRDefault="00B92536" w:rsidP="00AD3EC7">
      <w:pPr>
        <w:tabs>
          <w:tab w:val="num" w:pos="1197"/>
        </w:tabs>
        <w:jc w:val="both"/>
        <w:rPr>
          <w:rFonts w:ascii="Arial Narrow" w:hAnsi="Arial Narrow"/>
        </w:rPr>
      </w:pPr>
    </w:p>
    <w:p w:rsidR="009E20EB" w:rsidRDefault="009E20EB" w:rsidP="009E20EB">
      <w:pPr>
        <w:ind w:left="855" w:right="4"/>
        <w:rPr>
          <w:rFonts w:ascii="Arial Narrow" w:hAnsi="Arial Narrow"/>
        </w:rPr>
      </w:pPr>
    </w:p>
    <w:p w:rsidR="005B6940" w:rsidRDefault="005B6940" w:rsidP="005B6940">
      <w:pPr>
        <w:ind w:left="855" w:right="4"/>
        <w:rPr>
          <w:rFonts w:ascii="Arial Narrow" w:hAnsi="Arial Narrow"/>
          <w:b/>
        </w:rPr>
      </w:pPr>
      <w:r>
        <w:rPr>
          <w:rFonts w:ascii="Arial Narrow" w:hAnsi="Arial Narrow"/>
          <w:b/>
        </w:rPr>
        <w:t xml:space="preserve">Child and Family Mental Health – Integrated </w:t>
      </w:r>
      <w:r w:rsidR="00AF4C56">
        <w:rPr>
          <w:rFonts w:ascii="Arial Narrow" w:hAnsi="Arial Narrow"/>
          <w:b/>
        </w:rPr>
        <w:t>Service D</w:t>
      </w:r>
      <w:r>
        <w:rPr>
          <w:rFonts w:ascii="Arial Narrow" w:hAnsi="Arial Narrow"/>
          <w:b/>
        </w:rPr>
        <w:t xml:space="preserve">elivery </w:t>
      </w:r>
    </w:p>
    <w:p w:rsidR="005B6940" w:rsidRDefault="005B6940" w:rsidP="005B6940">
      <w:pPr>
        <w:ind w:left="855" w:right="4"/>
        <w:rPr>
          <w:rFonts w:ascii="Arial Narrow" w:hAnsi="Arial Narrow"/>
          <w:b/>
        </w:rPr>
      </w:pPr>
    </w:p>
    <w:p w:rsidR="005B6940" w:rsidRDefault="005B6940" w:rsidP="00847778">
      <w:pPr>
        <w:numPr>
          <w:ilvl w:val="0"/>
          <w:numId w:val="10"/>
        </w:numPr>
        <w:ind w:right="4"/>
        <w:rPr>
          <w:rFonts w:ascii="Arial Narrow" w:hAnsi="Arial Narrow"/>
        </w:rPr>
      </w:pPr>
      <w:r>
        <w:rPr>
          <w:rFonts w:ascii="Arial Narrow" w:hAnsi="Arial Narrow"/>
        </w:rPr>
        <w:t xml:space="preserve">The Geelong Family Mental Health Support Service (FMHSS) is co-located with the Barwon Medicare Local Primary Mental Health Partners </w:t>
      </w:r>
      <w:r w:rsidR="00240F91">
        <w:rPr>
          <w:rFonts w:ascii="Arial Narrow" w:hAnsi="Arial Narrow"/>
        </w:rPr>
        <w:t>(Level 1, 131 Myers Street – Geelong)</w:t>
      </w:r>
      <w:r w:rsidR="00AF4C56">
        <w:rPr>
          <w:rFonts w:ascii="Arial Narrow" w:hAnsi="Arial Narrow"/>
        </w:rPr>
        <w:t xml:space="preserve"> </w:t>
      </w:r>
      <w:r>
        <w:rPr>
          <w:rFonts w:ascii="Arial Narrow" w:hAnsi="Arial Narrow"/>
        </w:rPr>
        <w:t xml:space="preserve">which provides a range of primary mental health services across the Barwon region.  All programs specifically target those who often do not access mental health support due to financial, cultural or other barriers to support.  </w:t>
      </w:r>
    </w:p>
    <w:p w:rsidR="009E20EB" w:rsidRDefault="005B6940" w:rsidP="00847778">
      <w:pPr>
        <w:numPr>
          <w:ilvl w:val="0"/>
          <w:numId w:val="9"/>
        </w:numPr>
        <w:ind w:right="4"/>
        <w:rPr>
          <w:rFonts w:ascii="Arial Narrow" w:hAnsi="Arial Narrow" w:cs="Arial"/>
        </w:rPr>
      </w:pPr>
      <w:r>
        <w:rPr>
          <w:rFonts w:ascii="Arial Narrow" w:hAnsi="Arial Narrow"/>
        </w:rPr>
        <w:t>It is expected that the FMHSS team will work a</w:t>
      </w:r>
      <w:r w:rsidR="00AF4C56">
        <w:rPr>
          <w:rFonts w:ascii="Arial Narrow" w:hAnsi="Arial Narrow"/>
        </w:rPr>
        <w:t>s an active</w:t>
      </w:r>
      <w:r>
        <w:rPr>
          <w:rFonts w:ascii="Arial Narrow" w:hAnsi="Arial Narrow"/>
        </w:rPr>
        <w:t xml:space="preserve"> part</w:t>
      </w:r>
      <w:r w:rsidR="00AF4C56">
        <w:rPr>
          <w:rFonts w:ascii="Arial Narrow" w:hAnsi="Arial Narrow"/>
        </w:rPr>
        <w:t>ner of the</w:t>
      </w:r>
      <w:r>
        <w:rPr>
          <w:rFonts w:ascii="Arial Narrow" w:hAnsi="Arial Narrow"/>
        </w:rPr>
        <w:t xml:space="preserve"> Primary Mental Health partnership </w:t>
      </w:r>
      <w:r w:rsidR="00AF4C56">
        <w:rPr>
          <w:rFonts w:ascii="Arial Narrow" w:hAnsi="Arial Narrow"/>
        </w:rPr>
        <w:t xml:space="preserve">and where appropriate work with Primary Mental Health colleagues on joint-cases, for instance undertaking family-based interventions alongside Child ATAPS </w:t>
      </w:r>
      <w:r w:rsidR="009E20EB" w:rsidRPr="00FA55D3">
        <w:rPr>
          <w:rFonts w:ascii="Arial Narrow" w:hAnsi="Arial Narrow" w:cs="Arial"/>
        </w:rPr>
        <w:t xml:space="preserve">evidence based, focused psychological strategies to infants and children up to the age of 12 years and their families. </w:t>
      </w:r>
    </w:p>
    <w:p w:rsidR="00872789" w:rsidRPr="00AF4C56" w:rsidRDefault="009E20EB" w:rsidP="00847778">
      <w:pPr>
        <w:pStyle w:val="ListParagraph"/>
        <w:numPr>
          <w:ilvl w:val="0"/>
          <w:numId w:val="9"/>
        </w:numPr>
        <w:spacing w:after="200" w:line="276" w:lineRule="auto"/>
        <w:contextualSpacing/>
        <w:rPr>
          <w:rFonts w:ascii="Arial Narrow" w:hAnsi="Arial Narrow" w:cs="Arial"/>
        </w:rPr>
      </w:pPr>
      <w:r>
        <w:rPr>
          <w:rFonts w:ascii="Arial Narrow" w:hAnsi="Arial Narrow" w:cs="Arial"/>
        </w:rPr>
        <w:t xml:space="preserve">Provision of Family-based interventions including, counselling, support, case work and advocacy, brief and intensive interventions as per </w:t>
      </w:r>
      <w:r w:rsidRPr="00047365">
        <w:rPr>
          <w:rFonts w:ascii="Arial Narrow" w:hAnsi="Arial Narrow" w:cs="Arial"/>
          <w:b/>
        </w:rPr>
        <w:t>drummond’s street</w:t>
      </w:r>
      <w:r>
        <w:rPr>
          <w:rFonts w:ascii="Arial Narrow" w:hAnsi="Arial Narrow" w:cs="Arial"/>
        </w:rPr>
        <w:t xml:space="preserve"> Family Services </w:t>
      </w:r>
      <w:r w:rsidR="00744BBC">
        <w:rPr>
          <w:rFonts w:ascii="Arial Narrow" w:hAnsi="Arial Narrow" w:cs="Arial"/>
        </w:rPr>
        <w:t>M</w:t>
      </w:r>
      <w:r>
        <w:rPr>
          <w:rFonts w:ascii="Arial Narrow" w:hAnsi="Arial Narrow" w:cs="Arial"/>
        </w:rPr>
        <w:t>odel – including psycho-social education, mental health literacy and promotional activities for families</w:t>
      </w:r>
      <w:r w:rsidR="00AF4C56">
        <w:rPr>
          <w:rFonts w:ascii="Arial Narrow" w:hAnsi="Arial Narrow" w:cs="Arial"/>
        </w:rPr>
        <w:t>.</w:t>
      </w:r>
      <w:r>
        <w:rPr>
          <w:rFonts w:ascii="Arial Narrow" w:hAnsi="Arial Narrow" w:cs="Arial"/>
        </w:rPr>
        <w:t xml:space="preserve"> </w:t>
      </w:r>
      <w:r w:rsidR="00AF4C56">
        <w:rPr>
          <w:rFonts w:ascii="Arial Narrow" w:hAnsi="Arial Narrow" w:cs="Arial"/>
        </w:rPr>
        <w:t xml:space="preserve"> </w:t>
      </w:r>
      <w:r w:rsidRPr="00AF4C56">
        <w:rPr>
          <w:rFonts w:ascii="Arial Narrow" w:hAnsi="Arial Narrow" w:cs="Arial"/>
        </w:rPr>
        <w:t xml:space="preserve">This may also involve the development and </w:t>
      </w:r>
      <w:r w:rsidR="00AF4C56">
        <w:rPr>
          <w:rFonts w:ascii="Arial Narrow" w:hAnsi="Arial Narrow" w:cs="Arial"/>
        </w:rPr>
        <w:t xml:space="preserve">facilitation of group </w:t>
      </w:r>
      <w:r w:rsidRPr="00AF4C56">
        <w:rPr>
          <w:rFonts w:ascii="Arial Narrow" w:hAnsi="Arial Narrow" w:cs="Arial"/>
        </w:rPr>
        <w:t>programs.</w:t>
      </w:r>
    </w:p>
    <w:p w:rsidR="00094D9B" w:rsidRPr="00024BA3" w:rsidRDefault="00566A43" w:rsidP="00024BA3">
      <w:pPr>
        <w:ind w:left="720" w:right="4"/>
        <w:rPr>
          <w:rFonts w:ascii="Arial" w:hAnsi="Arial" w:cs="Arial"/>
        </w:rPr>
      </w:pPr>
      <w:r>
        <w:rPr>
          <w:rFonts w:ascii="Arial" w:hAnsi="Arial" w:cs="Arial"/>
        </w:rPr>
        <w:t xml:space="preserve"> </w:t>
      </w:r>
    </w:p>
    <w:p w:rsidR="009545C4" w:rsidRPr="00024BA3" w:rsidRDefault="00451677" w:rsidP="00451677">
      <w:pPr>
        <w:ind w:left="-567" w:right="-763"/>
        <w:rPr>
          <w:rFonts w:ascii="Arial" w:hAnsi="Arial" w:cs="Arial"/>
        </w:rPr>
      </w:pPr>
      <w:r w:rsidRPr="00024BA3">
        <w:rPr>
          <w:rFonts w:ascii="Arial" w:hAnsi="Arial" w:cs="Arial"/>
        </w:rPr>
        <w:t xml:space="preserve"> </w:t>
      </w:r>
    </w:p>
    <w:p w:rsidR="00A127F5" w:rsidRPr="004449B1" w:rsidRDefault="00A127F5" w:rsidP="00847778">
      <w:pPr>
        <w:numPr>
          <w:ilvl w:val="0"/>
          <w:numId w:val="1"/>
        </w:numPr>
        <w:rPr>
          <w:rFonts w:ascii="Arial Narrow" w:hAnsi="Arial Narrow"/>
          <w:b/>
        </w:rPr>
      </w:pPr>
      <w:r w:rsidRPr="004449B1">
        <w:rPr>
          <w:rFonts w:ascii="Arial Narrow" w:hAnsi="Arial Narrow"/>
          <w:b/>
        </w:rPr>
        <w:t xml:space="preserve">KEY SELECTION CRITERIA </w:t>
      </w:r>
      <w:r w:rsidR="000357E4" w:rsidRPr="004449B1">
        <w:rPr>
          <w:rFonts w:ascii="Arial Narrow" w:hAnsi="Arial Narrow"/>
          <w:b/>
        </w:rPr>
        <w:t xml:space="preserve"> </w:t>
      </w:r>
    </w:p>
    <w:p w:rsidR="00A127F5" w:rsidRPr="004449B1" w:rsidRDefault="00A127F5" w:rsidP="004449B1">
      <w:pPr>
        <w:ind w:left="720"/>
        <w:rPr>
          <w:rFonts w:ascii="Arial Narrow" w:hAnsi="Arial Narrow"/>
          <w:b/>
        </w:rPr>
      </w:pPr>
    </w:p>
    <w:p w:rsidR="00A127F5" w:rsidRPr="004449B1" w:rsidRDefault="00A127F5" w:rsidP="004449B1">
      <w:pPr>
        <w:ind w:left="720"/>
        <w:rPr>
          <w:rFonts w:ascii="Arial Narrow" w:hAnsi="Arial Narrow"/>
          <w:b/>
        </w:rPr>
      </w:pPr>
      <w:r w:rsidRPr="004449B1">
        <w:rPr>
          <w:rFonts w:ascii="Arial Narrow" w:hAnsi="Arial Narrow"/>
          <w:b/>
        </w:rPr>
        <w:t>Essential</w:t>
      </w:r>
    </w:p>
    <w:p w:rsidR="00A127F5" w:rsidRPr="004449B1" w:rsidRDefault="00A127F5" w:rsidP="00847778">
      <w:pPr>
        <w:numPr>
          <w:ilvl w:val="0"/>
          <w:numId w:val="4"/>
        </w:numPr>
        <w:tabs>
          <w:tab w:val="clear" w:pos="1440"/>
          <w:tab w:val="num" w:pos="1197"/>
        </w:tabs>
        <w:ind w:left="1197" w:right="4" w:hanging="342"/>
        <w:rPr>
          <w:rFonts w:ascii="Arial Narrow" w:hAnsi="Arial Narrow"/>
        </w:rPr>
      </w:pPr>
      <w:r w:rsidRPr="004449B1">
        <w:rPr>
          <w:rFonts w:ascii="Arial Narrow" w:hAnsi="Arial Narrow"/>
        </w:rPr>
        <w:t>Social Work</w:t>
      </w:r>
      <w:r w:rsidR="004606BD" w:rsidRPr="004449B1">
        <w:rPr>
          <w:rFonts w:ascii="Arial Narrow" w:hAnsi="Arial Narrow"/>
        </w:rPr>
        <w:t xml:space="preserve">, Family Therapy </w:t>
      </w:r>
      <w:r w:rsidRPr="004449B1">
        <w:rPr>
          <w:rFonts w:ascii="Arial Narrow" w:hAnsi="Arial Narrow"/>
        </w:rPr>
        <w:t xml:space="preserve">or Psychology </w:t>
      </w:r>
      <w:r w:rsidR="008744B6" w:rsidRPr="004449B1">
        <w:rPr>
          <w:rFonts w:ascii="Arial Narrow" w:hAnsi="Arial Narrow"/>
        </w:rPr>
        <w:t>qualification</w:t>
      </w:r>
      <w:r w:rsidR="00F01035" w:rsidRPr="004449B1">
        <w:rPr>
          <w:rFonts w:ascii="Arial Narrow" w:hAnsi="Arial Narrow"/>
        </w:rPr>
        <w:t xml:space="preserve"> and further training in relation to families </w:t>
      </w:r>
      <w:r w:rsidR="00343623" w:rsidRPr="004449B1">
        <w:rPr>
          <w:rFonts w:ascii="Arial Narrow" w:hAnsi="Arial Narrow"/>
        </w:rPr>
        <w:t>work and management</w:t>
      </w:r>
      <w:r w:rsidR="00744BBC">
        <w:rPr>
          <w:rFonts w:ascii="Arial Narrow" w:hAnsi="Arial Narrow"/>
        </w:rPr>
        <w:t>.</w:t>
      </w:r>
    </w:p>
    <w:p w:rsidR="00A127F5" w:rsidRPr="004449B1" w:rsidRDefault="00D72DCB" w:rsidP="00847778">
      <w:pPr>
        <w:numPr>
          <w:ilvl w:val="0"/>
          <w:numId w:val="4"/>
        </w:numPr>
        <w:tabs>
          <w:tab w:val="clear" w:pos="1440"/>
          <w:tab w:val="num" w:pos="1197"/>
        </w:tabs>
        <w:ind w:left="1197" w:right="4" w:hanging="342"/>
        <w:rPr>
          <w:rFonts w:ascii="Arial Narrow" w:hAnsi="Arial Narrow"/>
        </w:rPr>
      </w:pPr>
      <w:r w:rsidRPr="004449B1">
        <w:rPr>
          <w:rFonts w:ascii="Arial Narrow" w:hAnsi="Arial Narrow"/>
        </w:rPr>
        <w:t xml:space="preserve">A minimum of three </w:t>
      </w:r>
      <w:r w:rsidR="006C55E1" w:rsidRPr="004449B1">
        <w:rPr>
          <w:rFonts w:ascii="Arial Narrow" w:hAnsi="Arial Narrow"/>
        </w:rPr>
        <w:t>years’ experience</w:t>
      </w:r>
      <w:r w:rsidR="004606BD" w:rsidRPr="004449B1">
        <w:rPr>
          <w:rFonts w:ascii="Arial Narrow" w:hAnsi="Arial Narrow"/>
        </w:rPr>
        <w:t xml:space="preserve"> in the </w:t>
      </w:r>
      <w:r w:rsidRPr="004449B1">
        <w:rPr>
          <w:rFonts w:ascii="Arial Narrow" w:hAnsi="Arial Narrow"/>
        </w:rPr>
        <w:t xml:space="preserve">family </w:t>
      </w:r>
      <w:r w:rsidR="00343623" w:rsidRPr="004449B1">
        <w:rPr>
          <w:rFonts w:ascii="Arial Narrow" w:hAnsi="Arial Narrow"/>
        </w:rPr>
        <w:t xml:space="preserve">service </w:t>
      </w:r>
      <w:r w:rsidR="004449B1">
        <w:rPr>
          <w:rFonts w:ascii="Arial Narrow" w:hAnsi="Arial Narrow"/>
        </w:rPr>
        <w:t xml:space="preserve">and/or mental health </w:t>
      </w:r>
      <w:r w:rsidR="00343623" w:rsidRPr="004449B1">
        <w:rPr>
          <w:rFonts w:ascii="Arial Narrow" w:hAnsi="Arial Narrow"/>
        </w:rPr>
        <w:t>sector</w:t>
      </w:r>
      <w:r w:rsidR="004606BD" w:rsidRPr="004449B1">
        <w:rPr>
          <w:rFonts w:ascii="Arial Narrow" w:hAnsi="Arial Narrow"/>
        </w:rPr>
        <w:t>.</w:t>
      </w:r>
    </w:p>
    <w:p w:rsidR="00566A43" w:rsidRPr="004449B1" w:rsidRDefault="00566A43" w:rsidP="00847778">
      <w:pPr>
        <w:numPr>
          <w:ilvl w:val="0"/>
          <w:numId w:val="4"/>
        </w:numPr>
        <w:tabs>
          <w:tab w:val="clear" w:pos="1440"/>
          <w:tab w:val="num" w:pos="1197"/>
        </w:tabs>
        <w:ind w:left="1197" w:right="4" w:hanging="342"/>
        <w:rPr>
          <w:rFonts w:ascii="Arial Narrow" w:hAnsi="Arial Narrow"/>
        </w:rPr>
      </w:pPr>
      <w:r w:rsidRPr="004449B1">
        <w:rPr>
          <w:rFonts w:ascii="Arial Narrow" w:hAnsi="Arial Narrow"/>
        </w:rPr>
        <w:t xml:space="preserve">Experience of </w:t>
      </w:r>
      <w:r w:rsidR="006C55E1">
        <w:rPr>
          <w:rFonts w:ascii="Arial Narrow" w:hAnsi="Arial Narrow"/>
        </w:rPr>
        <w:t xml:space="preserve">working as part of </w:t>
      </w:r>
      <w:r w:rsidR="004449B1">
        <w:rPr>
          <w:rFonts w:ascii="Arial Narrow" w:hAnsi="Arial Narrow"/>
        </w:rPr>
        <w:t>multidisciplinary</w:t>
      </w:r>
      <w:r w:rsidR="00343623" w:rsidRPr="004449B1">
        <w:rPr>
          <w:rFonts w:ascii="Arial Narrow" w:hAnsi="Arial Narrow"/>
        </w:rPr>
        <w:t xml:space="preserve"> </w:t>
      </w:r>
      <w:r w:rsidRPr="004449B1">
        <w:rPr>
          <w:rFonts w:ascii="Arial Narrow" w:hAnsi="Arial Narrow"/>
        </w:rPr>
        <w:t>staff teams.</w:t>
      </w:r>
    </w:p>
    <w:p w:rsidR="00566A43" w:rsidRPr="004449B1" w:rsidRDefault="00566A43" w:rsidP="00847778">
      <w:pPr>
        <w:numPr>
          <w:ilvl w:val="0"/>
          <w:numId w:val="4"/>
        </w:numPr>
        <w:tabs>
          <w:tab w:val="clear" w:pos="1440"/>
          <w:tab w:val="num" w:pos="1197"/>
        </w:tabs>
        <w:ind w:left="1197" w:right="4" w:hanging="342"/>
        <w:rPr>
          <w:rFonts w:ascii="Arial Narrow" w:hAnsi="Arial Narrow"/>
        </w:rPr>
      </w:pPr>
      <w:r w:rsidRPr="004449B1">
        <w:rPr>
          <w:rFonts w:ascii="Arial Narrow" w:hAnsi="Arial Narrow"/>
        </w:rPr>
        <w:t>Demonstrated knowledge and application of a range of therapeutic approaches for individuals, couples, families and specifically children and young people.</w:t>
      </w:r>
    </w:p>
    <w:p w:rsidR="006D2131" w:rsidRPr="004449B1" w:rsidRDefault="00094D9B" w:rsidP="00847778">
      <w:pPr>
        <w:numPr>
          <w:ilvl w:val="0"/>
          <w:numId w:val="4"/>
        </w:numPr>
        <w:tabs>
          <w:tab w:val="clear" w:pos="1440"/>
          <w:tab w:val="num" w:pos="1197"/>
        </w:tabs>
        <w:ind w:left="1197" w:right="4" w:hanging="342"/>
        <w:rPr>
          <w:rFonts w:ascii="Arial Narrow" w:hAnsi="Arial Narrow"/>
        </w:rPr>
      </w:pPr>
      <w:r w:rsidRPr="004449B1">
        <w:rPr>
          <w:rFonts w:ascii="Arial Narrow" w:hAnsi="Arial Narrow"/>
        </w:rPr>
        <w:t>The</w:t>
      </w:r>
      <w:r w:rsidR="006D2131" w:rsidRPr="004449B1">
        <w:rPr>
          <w:rFonts w:ascii="Arial Narrow" w:hAnsi="Arial Narrow"/>
        </w:rPr>
        <w:t xml:space="preserve"> position require</w:t>
      </w:r>
      <w:r w:rsidRPr="004449B1">
        <w:rPr>
          <w:rFonts w:ascii="Arial Narrow" w:hAnsi="Arial Narrow"/>
        </w:rPr>
        <w:t>s</w:t>
      </w:r>
      <w:r w:rsidR="006D2131" w:rsidRPr="004449B1">
        <w:rPr>
          <w:rFonts w:ascii="Arial Narrow" w:hAnsi="Arial Narrow"/>
        </w:rPr>
        <w:t xml:space="preserve"> the incumbent to have demonstrated experience of working with </w:t>
      </w:r>
      <w:r w:rsidR="008744B6" w:rsidRPr="004449B1">
        <w:rPr>
          <w:rFonts w:ascii="Arial Narrow" w:hAnsi="Arial Narrow"/>
        </w:rPr>
        <w:t xml:space="preserve">and </w:t>
      </w:r>
      <w:r w:rsidR="006C55E1">
        <w:rPr>
          <w:rFonts w:ascii="Arial Narrow" w:hAnsi="Arial Narrow"/>
        </w:rPr>
        <w:t xml:space="preserve">in </w:t>
      </w:r>
      <w:r w:rsidR="008744B6" w:rsidRPr="004449B1">
        <w:rPr>
          <w:rFonts w:ascii="Arial Narrow" w:hAnsi="Arial Narrow"/>
        </w:rPr>
        <w:t xml:space="preserve">programs for </w:t>
      </w:r>
      <w:r w:rsidR="006D2131" w:rsidRPr="004449B1">
        <w:rPr>
          <w:rFonts w:ascii="Arial Narrow" w:hAnsi="Arial Narrow"/>
        </w:rPr>
        <w:t>families with complex needs such as family violence, drug and alcohol and mental health issues</w:t>
      </w:r>
      <w:r w:rsidR="000357E4" w:rsidRPr="004449B1">
        <w:rPr>
          <w:rFonts w:ascii="Arial Narrow" w:hAnsi="Arial Narrow"/>
        </w:rPr>
        <w:t>.</w:t>
      </w:r>
    </w:p>
    <w:p w:rsidR="005B43D5" w:rsidRPr="004449B1" w:rsidRDefault="005B43D5" w:rsidP="00847778">
      <w:pPr>
        <w:numPr>
          <w:ilvl w:val="0"/>
          <w:numId w:val="4"/>
        </w:numPr>
        <w:tabs>
          <w:tab w:val="clear" w:pos="1440"/>
          <w:tab w:val="num" w:pos="1197"/>
        </w:tabs>
        <w:ind w:left="1197" w:right="4" w:hanging="342"/>
        <w:rPr>
          <w:rFonts w:ascii="Arial Narrow" w:hAnsi="Arial Narrow"/>
        </w:rPr>
      </w:pPr>
      <w:r w:rsidRPr="004449B1">
        <w:rPr>
          <w:rFonts w:ascii="Arial Narrow" w:hAnsi="Arial Narrow"/>
        </w:rPr>
        <w:t>High level communication, negotiation, interpersonal and consultancy skills.</w:t>
      </w:r>
    </w:p>
    <w:p w:rsidR="005B43D5" w:rsidRPr="004449B1" w:rsidRDefault="005B43D5" w:rsidP="00847778">
      <w:pPr>
        <w:numPr>
          <w:ilvl w:val="0"/>
          <w:numId w:val="4"/>
        </w:numPr>
        <w:tabs>
          <w:tab w:val="clear" w:pos="1440"/>
          <w:tab w:val="num" w:pos="1197"/>
        </w:tabs>
        <w:ind w:left="1197" w:right="4" w:hanging="342"/>
        <w:rPr>
          <w:rFonts w:ascii="Arial Narrow" w:hAnsi="Arial Narrow"/>
        </w:rPr>
      </w:pPr>
      <w:r w:rsidRPr="004449B1">
        <w:rPr>
          <w:rFonts w:ascii="Arial Narrow" w:hAnsi="Arial Narrow"/>
        </w:rPr>
        <w:t xml:space="preserve">Demonstrated experience in </w:t>
      </w:r>
      <w:r w:rsidR="006C55E1">
        <w:rPr>
          <w:rFonts w:ascii="Arial Narrow" w:hAnsi="Arial Narrow"/>
        </w:rPr>
        <w:t xml:space="preserve">working with </w:t>
      </w:r>
      <w:r w:rsidRPr="004449B1">
        <w:rPr>
          <w:rFonts w:ascii="Arial Narrow" w:hAnsi="Arial Narrow"/>
        </w:rPr>
        <w:t>complex change situations and the ab</w:t>
      </w:r>
      <w:r w:rsidR="00343623" w:rsidRPr="004449B1">
        <w:rPr>
          <w:rFonts w:ascii="Arial Narrow" w:hAnsi="Arial Narrow"/>
        </w:rPr>
        <w:t xml:space="preserve">ility to </w:t>
      </w:r>
      <w:r w:rsidR="006C55E1">
        <w:rPr>
          <w:rFonts w:ascii="Arial Narrow" w:hAnsi="Arial Narrow"/>
        </w:rPr>
        <w:t>contribute to high quality practice.</w:t>
      </w:r>
      <w:r w:rsidR="00343623" w:rsidRPr="004449B1">
        <w:rPr>
          <w:rFonts w:ascii="Arial Narrow" w:hAnsi="Arial Narrow"/>
        </w:rPr>
        <w:t xml:space="preserve"> </w:t>
      </w:r>
    </w:p>
    <w:p w:rsidR="005B43D5" w:rsidRPr="004449B1" w:rsidRDefault="005B43D5" w:rsidP="00847778">
      <w:pPr>
        <w:numPr>
          <w:ilvl w:val="0"/>
          <w:numId w:val="4"/>
        </w:numPr>
        <w:tabs>
          <w:tab w:val="clear" w:pos="1440"/>
          <w:tab w:val="num" w:pos="1197"/>
        </w:tabs>
        <w:ind w:left="1197" w:right="4" w:hanging="342"/>
        <w:rPr>
          <w:rFonts w:ascii="Arial Narrow" w:hAnsi="Arial Narrow"/>
        </w:rPr>
      </w:pPr>
      <w:r w:rsidRPr="004449B1">
        <w:rPr>
          <w:rFonts w:ascii="Arial Narrow" w:hAnsi="Arial Narrow"/>
        </w:rPr>
        <w:t>Experience in the implementation of innovative approaches to service delivery in an integrated not for profit family service environment.</w:t>
      </w:r>
    </w:p>
    <w:p w:rsidR="005B43D5" w:rsidRPr="004449B1" w:rsidRDefault="005B43D5" w:rsidP="00847778">
      <w:pPr>
        <w:numPr>
          <w:ilvl w:val="0"/>
          <w:numId w:val="4"/>
        </w:numPr>
        <w:tabs>
          <w:tab w:val="clear" w:pos="1440"/>
          <w:tab w:val="num" w:pos="1197"/>
        </w:tabs>
        <w:ind w:left="1197" w:right="4" w:hanging="342"/>
        <w:rPr>
          <w:rFonts w:ascii="Arial Narrow" w:hAnsi="Arial Narrow"/>
        </w:rPr>
      </w:pPr>
      <w:r w:rsidRPr="004449B1">
        <w:rPr>
          <w:rFonts w:ascii="Arial Narrow" w:hAnsi="Arial Narrow"/>
        </w:rPr>
        <w:t>A strong track record in complex and multi-site workplace environments</w:t>
      </w:r>
      <w:r w:rsidR="00744BBC">
        <w:rPr>
          <w:rFonts w:ascii="Arial Narrow" w:hAnsi="Arial Narrow"/>
        </w:rPr>
        <w:t>.</w:t>
      </w:r>
    </w:p>
    <w:p w:rsidR="006D2131" w:rsidRPr="004449B1" w:rsidRDefault="006D2131" w:rsidP="00847778">
      <w:pPr>
        <w:numPr>
          <w:ilvl w:val="0"/>
          <w:numId w:val="4"/>
        </w:numPr>
        <w:tabs>
          <w:tab w:val="clear" w:pos="1440"/>
          <w:tab w:val="num" w:pos="1197"/>
        </w:tabs>
        <w:ind w:left="1197" w:right="4" w:hanging="342"/>
        <w:rPr>
          <w:rFonts w:ascii="Arial Narrow" w:hAnsi="Arial Narrow"/>
        </w:rPr>
      </w:pPr>
      <w:r w:rsidRPr="004449B1">
        <w:rPr>
          <w:rFonts w:ascii="Arial Narrow" w:hAnsi="Arial Narrow"/>
        </w:rPr>
        <w:t>Experience and understanding of family relationship issues and the family life cycle (this includes relationship formation, enhancement, separation, family reformation and step/blended families)</w:t>
      </w:r>
      <w:r w:rsidR="000357E4" w:rsidRPr="004449B1">
        <w:rPr>
          <w:rFonts w:ascii="Arial Narrow" w:hAnsi="Arial Narrow"/>
        </w:rPr>
        <w:t>.</w:t>
      </w:r>
      <w:r w:rsidRPr="004449B1">
        <w:rPr>
          <w:rFonts w:ascii="Arial Narrow" w:hAnsi="Arial Narrow"/>
        </w:rPr>
        <w:t xml:space="preserve"> </w:t>
      </w:r>
    </w:p>
    <w:p w:rsidR="000357E4" w:rsidRPr="004449B1" w:rsidRDefault="004A436E" w:rsidP="00847778">
      <w:pPr>
        <w:numPr>
          <w:ilvl w:val="0"/>
          <w:numId w:val="4"/>
        </w:numPr>
        <w:tabs>
          <w:tab w:val="clear" w:pos="1440"/>
          <w:tab w:val="num" w:pos="1197"/>
        </w:tabs>
        <w:ind w:left="1197" w:right="4" w:hanging="342"/>
        <w:rPr>
          <w:rFonts w:ascii="Arial Narrow" w:hAnsi="Arial Narrow"/>
        </w:rPr>
      </w:pPr>
      <w:r w:rsidRPr="004449B1">
        <w:rPr>
          <w:rFonts w:ascii="Arial Narrow" w:hAnsi="Arial Narrow"/>
        </w:rPr>
        <w:t>Demonstrated capacity to</w:t>
      </w:r>
      <w:r w:rsidR="000357E4" w:rsidRPr="004449B1">
        <w:rPr>
          <w:rFonts w:ascii="Arial Narrow" w:hAnsi="Arial Narrow"/>
        </w:rPr>
        <w:t xml:space="preserve"> work as part of a team and contribute actively to the viability and functions of a busy Family </w:t>
      </w:r>
      <w:r w:rsidR="00343623" w:rsidRPr="004449B1">
        <w:rPr>
          <w:rFonts w:ascii="Arial Narrow" w:hAnsi="Arial Narrow"/>
        </w:rPr>
        <w:t>Services</w:t>
      </w:r>
      <w:r w:rsidR="000357E4" w:rsidRPr="004449B1">
        <w:rPr>
          <w:rFonts w:ascii="Arial Narrow" w:hAnsi="Arial Narrow"/>
        </w:rPr>
        <w:t xml:space="preserve"> Agency.</w:t>
      </w:r>
    </w:p>
    <w:p w:rsidR="00872789" w:rsidRDefault="00872789" w:rsidP="00872789">
      <w:pPr>
        <w:ind w:right="4"/>
        <w:rPr>
          <w:rFonts w:ascii="Arial Narrow" w:hAnsi="Arial Narrow"/>
        </w:rPr>
      </w:pPr>
    </w:p>
    <w:p w:rsidR="00872789" w:rsidRDefault="00872789" w:rsidP="00872789">
      <w:pPr>
        <w:contextualSpacing/>
        <w:rPr>
          <w:rFonts w:ascii="Arial Narrow" w:hAnsi="Arial Narrow" w:cs="Arial"/>
          <w:b/>
        </w:rPr>
      </w:pPr>
      <w:r w:rsidRPr="003C553D">
        <w:rPr>
          <w:rFonts w:ascii="Arial Narrow" w:hAnsi="Arial Narrow" w:cs="Arial"/>
          <w:b/>
        </w:rPr>
        <w:t>Additional requirements</w:t>
      </w:r>
      <w:r>
        <w:rPr>
          <w:rFonts w:ascii="Arial Narrow" w:hAnsi="Arial Narrow" w:cs="Arial"/>
          <w:b/>
        </w:rPr>
        <w:t xml:space="preserve"> –</w:t>
      </w:r>
      <w:r w:rsidR="00744BBC">
        <w:rPr>
          <w:rFonts w:ascii="Arial Narrow" w:hAnsi="Arial Narrow" w:cs="Arial"/>
          <w:b/>
        </w:rPr>
        <w:t xml:space="preserve"> </w:t>
      </w:r>
      <w:r w:rsidR="00AF4C56">
        <w:rPr>
          <w:rFonts w:ascii="Arial Narrow" w:hAnsi="Arial Narrow" w:cs="Arial"/>
          <w:b/>
        </w:rPr>
        <w:t xml:space="preserve">Primary </w:t>
      </w:r>
      <w:r>
        <w:rPr>
          <w:rFonts w:ascii="Arial Narrow" w:hAnsi="Arial Narrow" w:cs="Arial"/>
          <w:b/>
        </w:rPr>
        <w:t>Mental Health</w:t>
      </w:r>
      <w:r w:rsidR="00AF4C56">
        <w:rPr>
          <w:rFonts w:ascii="Arial Narrow" w:hAnsi="Arial Narrow" w:cs="Arial"/>
          <w:b/>
        </w:rPr>
        <w:t xml:space="preserve"> programs</w:t>
      </w:r>
    </w:p>
    <w:p w:rsidR="00872789" w:rsidRPr="003C553D" w:rsidRDefault="00872789" w:rsidP="00872789">
      <w:pPr>
        <w:contextualSpacing/>
        <w:rPr>
          <w:rFonts w:ascii="Arial Narrow" w:hAnsi="Arial Narrow" w:cs="Arial"/>
          <w:b/>
        </w:rPr>
      </w:pPr>
    </w:p>
    <w:p w:rsidR="00872789" w:rsidRPr="00FA55D3" w:rsidRDefault="00872789" w:rsidP="00847778">
      <w:pPr>
        <w:pStyle w:val="ListParagraph"/>
        <w:numPr>
          <w:ilvl w:val="0"/>
          <w:numId w:val="8"/>
        </w:numPr>
        <w:spacing w:after="200" w:line="276" w:lineRule="auto"/>
        <w:contextualSpacing/>
        <w:rPr>
          <w:rFonts w:ascii="Arial Narrow" w:hAnsi="Arial Narrow" w:cs="Arial"/>
        </w:rPr>
      </w:pPr>
      <w:r w:rsidRPr="00FA55D3">
        <w:rPr>
          <w:rFonts w:ascii="Arial Narrow" w:hAnsi="Arial Narrow" w:cs="Arial"/>
        </w:rPr>
        <w:t xml:space="preserve">Demonstrated understanding of key issues in comprehensive Primary Health Care, mental health and other clinical and non-clinical supports particularly in the relation to the health, development and wellbeing needs of infants and children (under primary school age) with mental, emotional or behavioural difficulties and their families or carers of children. </w:t>
      </w:r>
    </w:p>
    <w:p w:rsidR="00872789" w:rsidRPr="00FA55D3" w:rsidRDefault="00872789" w:rsidP="00847778">
      <w:pPr>
        <w:pStyle w:val="ListParagraph"/>
        <w:numPr>
          <w:ilvl w:val="0"/>
          <w:numId w:val="8"/>
        </w:numPr>
        <w:spacing w:after="200" w:line="276" w:lineRule="auto"/>
        <w:contextualSpacing/>
        <w:rPr>
          <w:rFonts w:ascii="Arial Narrow" w:hAnsi="Arial Narrow" w:cs="Arial"/>
        </w:rPr>
      </w:pPr>
      <w:r w:rsidRPr="00FA55D3">
        <w:rPr>
          <w:rFonts w:ascii="Arial Narrow" w:hAnsi="Arial Narrow" w:cs="Arial"/>
        </w:rPr>
        <w:t>Demonstrated understanding of the ethical issues specific to working with infants, children and families.</w:t>
      </w:r>
    </w:p>
    <w:p w:rsidR="00872789" w:rsidRPr="00872789" w:rsidRDefault="00872789" w:rsidP="00847778">
      <w:pPr>
        <w:pStyle w:val="ListParagraph"/>
        <w:numPr>
          <w:ilvl w:val="0"/>
          <w:numId w:val="8"/>
        </w:numPr>
        <w:spacing w:after="200" w:line="276" w:lineRule="auto"/>
        <w:contextualSpacing/>
        <w:rPr>
          <w:rFonts w:ascii="Arial Narrow" w:hAnsi="Arial Narrow" w:cs="Arial"/>
        </w:rPr>
      </w:pPr>
      <w:r w:rsidRPr="00FA55D3">
        <w:rPr>
          <w:rFonts w:ascii="Arial Narrow" w:hAnsi="Arial Narrow" w:cs="Arial"/>
        </w:rPr>
        <w:t xml:space="preserve">Ability to use Information technology, including Outlook, standard office-based IT applications such as MS Word, Excel along with relevant Health databases, reporting and client record software. </w:t>
      </w:r>
    </w:p>
    <w:p w:rsidR="00E61681" w:rsidRPr="00024BA3" w:rsidRDefault="00E61681" w:rsidP="00E61681">
      <w:pPr>
        <w:tabs>
          <w:tab w:val="num" w:pos="900"/>
        </w:tabs>
        <w:rPr>
          <w:rFonts w:ascii="Arial" w:hAnsi="Arial" w:cs="Arial"/>
        </w:rPr>
      </w:pPr>
    </w:p>
    <w:p w:rsidR="00343623" w:rsidRDefault="00343623" w:rsidP="00847778">
      <w:pPr>
        <w:numPr>
          <w:ilvl w:val="0"/>
          <w:numId w:val="1"/>
        </w:numPr>
        <w:rPr>
          <w:rFonts w:ascii="Arial Narrow" w:hAnsi="Arial Narrow"/>
          <w:b/>
        </w:rPr>
      </w:pPr>
      <w:r w:rsidRPr="002A7D7C">
        <w:rPr>
          <w:rFonts w:ascii="Arial Narrow" w:hAnsi="Arial Narrow"/>
          <w:b/>
        </w:rPr>
        <w:t xml:space="preserve">CONDITIONS OF EMPLOYMENT: </w:t>
      </w:r>
    </w:p>
    <w:p w:rsidR="00343623" w:rsidRPr="002A7D7C" w:rsidRDefault="00343623" w:rsidP="00343623">
      <w:pPr>
        <w:ind w:left="360"/>
        <w:rPr>
          <w:rFonts w:ascii="Arial Narrow" w:hAnsi="Arial Narrow"/>
          <w:b/>
        </w:rPr>
      </w:pPr>
    </w:p>
    <w:p w:rsidR="00343623" w:rsidRPr="00872789" w:rsidRDefault="00343623" w:rsidP="00872789">
      <w:pPr>
        <w:pStyle w:val="ListParagraph"/>
        <w:spacing w:after="200" w:line="276" w:lineRule="auto"/>
        <w:contextualSpacing/>
        <w:rPr>
          <w:rFonts w:ascii="Arial Narrow" w:hAnsi="Arial Narrow" w:cs="Arial"/>
        </w:rPr>
      </w:pPr>
      <w:r w:rsidRPr="002A7D7C">
        <w:rPr>
          <w:rFonts w:ascii="Arial Narrow" w:hAnsi="Arial Narrow"/>
        </w:rPr>
        <w:t xml:space="preserve">Conditions of employment are in </w:t>
      </w:r>
      <w:r>
        <w:rPr>
          <w:rFonts w:ascii="Arial Narrow" w:hAnsi="Arial Narrow"/>
        </w:rPr>
        <w:t>accordance with the current DS</w:t>
      </w:r>
      <w:r w:rsidRPr="002A7D7C">
        <w:rPr>
          <w:rFonts w:ascii="Arial Narrow" w:hAnsi="Arial Narrow"/>
        </w:rPr>
        <w:t xml:space="preserve"> Policy and Procedures including the Code of Conduct. </w:t>
      </w:r>
      <w:r w:rsidR="00872789" w:rsidRPr="00FA55D3">
        <w:rPr>
          <w:rFonts w:ascii="Arial Narrow" w:hAnsi="Arial Narrow" w:cs="Arial"/>
        </w:rPr>
        <w:t>Willing to undertake or have undertaken Current Police Check a</w:t>
      </w:r>
      <w:r w:rsidR="00872789">
        <w:rPr>
          <w:rFonts w:ascii="Arial Narrow" w:hAnsi="Arial Narrow" w:cs="Arial"/>
        </w:rPr>
        <w:t>nd Working with Children’s check.</w:t>
      </w:r>
    </w:p>
    <w:p w:rsidR="00343623" w:rsidRPr="002A7D7C" w:rsidRDefault="00343623" w:rsidP="00343623">
      <w:pPr>
        <w:ind w:left="720"/>
        <w:rPr>
          <w:rFonts w:ascii="Arial Narrow" w:hAnsi="Arial Narrow"/>
        </w:rPr>
      </w:pPr>
    </w:p>
    <w:p w:rsidR="00343623" w:rsidRPr="007A39ED" w:rsidRDefault="00343623" w:rsidP="00343623">
      <w:pPr>
        <w:ind w:firstLine="720"/>
        <w:rPr>
          <w:rFonts w:ascii="Arial Narrow" w:hAnsi="Arial Narrow"/>
        </w:rPr>
      </w:pPr>
      <w:r w:rsidRPr="002A7D7C">
        <w:rPr>
          <w:rFonts w:ascii="Arial Narrow" w:hAnsi="Arial Narrow"/>
          <w:b/>
        </w:rPr>
        <w:t xml:space="preserve">SALARY:  </w:t>
      </w:r>
      <w:r w:rsidR="00AF4C56">
        <w:rPr>
          <w:rFonts w:ascii="Arial Narrow" w:hAnsi="Arial Narrow"/>
          <w:b/>
        </w:rPr>
        <w:t xml:space="preserve">Negotiable on experience. </w:t>
      </w:r>
    </w:p>
    <w:p w:rsidR="00343623" w:rsidRPr="002A7D7C" w:rsidRDefault="00343623" w:rsidP="00343623">
      <w:pPr>
        <w:rPr>
          <w:rFonts w:ascii="Arial Narrow" w:hAnsi="Arial Narrow"/>
        </w:rPr>
      </w:pPr>
    </w:p>
    <w:p w:rsidR="00343623" w:rsidRPr="002A7D7C" w:rsidRDefault="00343623" w:rsidP="00343623">
      <w:pPr>
        <w:ind w:firstLine="720"/>
        <w:outlineLvl w:val="0"/>
        <w:rPr>
          <w:rFonts w:ascii="Arial Narrow" w:hAnsi="Arial Narrow"/>
          <w:b/>
        </w:rPr>
      </w:pPr>
      <w:r w:rsidRPr="002A7D7C">
        <w:rPr>
          <w:rFonts w:ascii="Arial Narrow" w:hAnsi="Arial Narrow"/>
          <w:b/>
        </w:rPr>
        <w:t>Full salary packaging benefits available</w:t>
      </w:r>
    </w:p>
    <w:p w:rsidR="00343623" w:rsidRPr="002A7D7C" w:rsidRDefault="00343623" w:rsidP="00343623">
      <w:pPr>
        <w:ind w:left="720"/>
        <w:rPr>
          <w:rFonts w:ascii="Arial Narrow" w:hAnsi="Arial Narrow"/>
        </w:rPr>
      </w:pPr>
    </w:p>
    <w:p w:rsidR="00343623" w:rsidRPr="002A7D7C" w:rsidRDefault="00343623" w:rsidP="00343623">
      <w:pPr>
        <w:ind w:left="720"/>
        <w:rPr>
          <w:rFonts w:ascii="Arial Narrow" w:hAnsi="Arial Narrow"/>
        </w:rPr>
      </w:pPr>
      <w:r w:rsidRPr="002A7D7C">
        <w:rPr>
          <w:rFonts w:ascii="Arial Narrow" w:hAnsi="Arial Narrow"/>
          <w:b/>
        </w:rPr>
        <w:t>Hours</w:t>
      </w:r>
      <w:r w:rsidRPr="00EF54E5">
        <w:rPr>
          <w:rFonts w:ascii="Arial Narrow" w:hAnsi="Arial Narrow"/>
        </w:rPr>
        <w:t xml:space="preserve">: </w:t>
      </w:r>
      <w:r>
        <w:rPr>
          <w:rFonts w:ascii="Arial Narrow" w:hAnsi="Arial Narrow"/>
        </w:rPr>
        <w:t>Full or Part time</w:t>
      </w:r>
    </w:p>
    <w:p w:rsidR="00343623" w:rsidRPr="001E70B9" w:rsidRDefault="00343623" w:rsidP="00343623">
      <w:pPr>
        <w:rPr>
          <w:rFonts w:ascii="Arial Narrow" w:hAnsi="Arial Narrow"/>
        </w:rPr>
      </w:pPr>
    </w:p>
    <w:p w:rsidR="00343623" w:rsidRPr="001E70B9" w:rsidRDefault="00343623" w:rsidP="00847778">
      <w:pPr>
        <w:numPr>
          <w:ilvl w:val="0"/>
          <w:numId w:val="1"/>
        </w:numPr>
        <w:rPr>
          <w:rFonts w:ascii="Arial Narrow" w:hAnsi="Arial Narrow"/>
          <w:b/>
        </w:rPr>
      </w:pPr>
      <w:r w:rsidRPr="001E70B9">
        <w:rPr>
          <w:rFonts w:ascii="Arial Narrow" w:hAnsi="Arial Narrow"/>
          <w:b/>
        </w:rPr>
        <w:t>LOCATION</w:t>
      </w:r>
    </w:p>
    <w:p w:rsidR="00343623" w:rsidRPr="001E70B9" w:rsidRDefault="00AF4C56" w:rsidP="00343623">
      <w:pPr>
        <w:ind w:left="720"/>
        <w:rPr>
          <w:rFonts w:ascii="Arial Narrow" w:hAnsi="Arial Narrow"/>
        </w:rPr>
      </w:pPr>
      <w:r>
        <w:rPr>
          <w:rFonts w:ascii="Arial Narrow" w:hAnsi="Arial Narrow"/>
        </w:rPr>
        <w:t>Geelong FMHSS, Level 1, 131 M</w:t>
      </w:r>
      <w:r w:rsidR="00ED07A1">
        <w:rPr>
          <w:rFonts w:ascii="Arial Narrow" w:hAnsi="Arial Narrow"/>
        </w:rPr>
        <w:t xml:space="preserve">yers Street Geelong VIC 3200, </w:t>
      </w:r>
      <w:r>
        <w:rPr>
          <w:rFonts w:ascii="Arial Narrow" w:hAnsi="Arial Narrow"/>
        </w:rPr>
        <w:t xml:space="preserve">along with outreach and home-based work.  Other </w:t>
      </w:r>
      <w:r w:rsidR="00ED07A1" w:rsidRPr="00ED07A1">
        <w:rPr>
          <w:rFonts w:ascii="Arial Narrow" w:hAnsi="Arial Narrow"/>
          <w:b/>
        </w:rPr>
        <w:t>drummond</w:t>
      </w:r>
      <w:r w:rsidRPr="00ED07A1">
        <w:rPr>
          <w:rFonts w:ascii="Arial Narrow" w:hAnsi="Arial Narrow"/>
          <w:b/>
        </w:rPr>
        <w:t xml:space="preserve"> street</w:t>
      </w:r>
      <w:r>
        <w:rPr>
          <w:rFonts w:ascii="Arial Narrow" w:hAnsi="Arial Narrow"/>
        </w:rPr>
        <w:t xml:space="preserve"> locations; </w:t>
      </w:r>
      <w:r w:rsidR="004B22C0">
        <w:rPr>
          <w:rFonts w:ascii="Arial Narrow" w:hAnsi="Arial Narrow"/>
        </w:rPr>
        <w:t xml:space="preserve">Wyndham, </w:t>
      </w:r>
      <w:r w:rsidR="00343623" w:rsidRPr="001E70B9">
        <w:rPr>
          <w:rFonts w:ascii="Arial Narrow" w:hAnsi="Arial Narrow"/>
        </w:rPr>
        <w:t xml:space="preserve">220 </w:t>
      </w:r>
      <w:r>
        <w:rPr>
          <w:rFonts w:ascii="Arial Narrow" w:hAnsi="Arial Narrow"/>
        </w:rPr>
        <w:t>Hopper Crossing Lane, Werribee and 1</w:t>
      </w:r>
      <w:r w:rsidR="00ED07A1">
        <w:rPr>
          <w:rFonts w:ascii="Arial Narrow" w:hAnsi="Arial Narrow"/>
        </w:rPr>
        <w:t xml:space="preserve">00 Drummond Street, Carlton 3053. </w:t>
      </w:r>
    </w:p>
    <w:p w:rsidR="00343623" w:rsidRPr="001E70B9" w:rsidRDefault="00343623" w:rsidP="00343623">
      <w:pPr>
        <w:rPr>
          <w:rFonts w:ascii="Arial Narrow" w:hAnsi="Arial Narrow"/>
        </w:rPr>
      </w:pPr>
    </w:p>
    <w:p w:rsidR="00343623" w:rsidRPr="001E70B9" w:rsidRDefault="00343623" w:rsidP="00847778">
      <w:pPr>
        <w:numPr>
          <w:ilvl w:val="0"/>
          <w:numId w:val="1"/>
        </w:numPr>
        <w:rPr>
          <w:rFonts w:ascii="Arial Narrow" w:hAnsi="Arial Narrow"/>
        </w:rPr>
      </w:pPr>
      <w:r w:rsidRPr="001E70B9">
        <w:rPr>
          <w:rFonts w:ascii="Arial Narrow" w:hAnsi="Arial Narrow"/>
          <w:b/>
        </w:rPr>
        <w:t xml:space="preserve">APPROVED BY:  Karen Field – Chief Executive Officer         </w:t>
      </w:r>
      <w:r w:rsidRPr="001E70B9">
        <w:rPr>
          <w:rFonts w:ascii="Arial Narrow" w:hAnsi="Arial Narrow"/>
          <w:b/>
        </w:rPr>
        <w:tab/>
      </w:r>
      <w:r w:rsidRPr="001E70B9">
        <w:rPr>
          <w:rFonts w:ascii="Arial Narrow" w:hAnsi="Arial Narrow"/>
          <w:b/>
        </w:rPr>
        <w:tab/>
        <w:t>DATE</w:t>
      </w:r>
      <w:r w:rsidRPr="001E70B9">
        <w:rPr>
          <w:rFonts w:ascii="Arial Narrow" w:hAnsi="Arial Narrow"/>
          <w:b/>
        </w:rPr>
        <w:tab/>
      </w:r>
      <w:r w:rsidR="0073295C">
        <w:rPr>
          <w:rFonts w:ascii="Arial Narrow" w:hAnsi="Arial Narrow"/>
          <w:b/>
        </w:rPr>
        <w:t xml:space="preserve">October </w:t>
      </w:r>
      <w:r w:rsidR="004449B1">
        <w:rPr>
          <w:rFonts w:ascii="Arial Narrow" w:hAnsi="Arial Narrow"/>
          <w:b/>
        </w:rPr>
        <w:t>2014</w:t>
      </w:r>
    </w:p>
    <w:p w:rsidR="00A127F5" w:rsidRPr="001E70B9" w:rsidRDefault="00A127F5" w:rsidP="00343623">
      <w:pPr>
        <w:rPr>
          <w:rFonts w:ascii="Arial Narrow" w:hAnsi="Arial Narrow" w:cs="Arial"/>
          <w:b/>
        </w:rPr>
      </w:pPr>
    </w:p>
    <w:sectPr w:rsidR="00A127F5" w:rsidRPr="001E70B9" w:rsidSect="00526C0B">
      <w:headerReference w:type="default" r:id="rId8"/>
      <w:footerReference w:type="default" r:id="rId9"/>
      <w:pgSz w:w="11906" w:h="16838" w:code="9"/>
      <w:pgMar w:top="719" w:right="791" w:bottom="107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8D7" w:rsidRDefault="000928D7">
      <w:r>
        <w:separator/>
      </w:r>
    </w:p>
  </w:endnote>
  <w:endnote w:type="continuationSeparator" w:id="0">
    <w:p w:rsidR="000928D7" w:rsidRDefault="0009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CD2" w:rsidRDefault="00343623" w:rsidP="006E2CD2">
    <w:pPr>
      <w:pStyle w:val="Footer"/>
      <w:ind w:right="360"/>
      <w:rPr>
        <w:rFonts w:ascii="Arial Narrow" w:hAnsi="Arial Narrow"/>
      </w:rPr>
    </w:pPr>
    <w:r>
      <w:rPr>
        <w:rFonts w:ascii="Arial Narrow" w:hAnsi="Arial Narrow"/>
      </w:rPr>
      <w:t xml:space="preserve"> </w:t>
    </w:r>
  </w:p>
  <w:p w:rsidR="006E2CD2" w:rsidRDefault="00343623" w:rsidP="006E2CD2">
    <w:pPr>
      <w:pStyle w:val="Footer"/>
      <w:ind w:right="360"/>
    </w:pPr>
    <w:r>
      <w:rPr>
        <w:rFonts w:ascii="Arial Narrow" w:hAnsi="Arial Narrow"/>
      </w:rPr>
      <w:t xml:space="preserve"> </w:t>
    </w:r>
  </w:p>
  <w:p w:rsidR="006E2CD2" w:rsidRDefault="006E2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8D7" w:rsidRDefault="000928D7">
      <w:r>
        <w:separator/>
      </w:r>
    </w:p>
  </w:footnote>
  <w:footnote w:type="continuationSeparator" w:id="0">
    <w:p w:rsidR="000928D7" w:rsidRDefault="00092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FCC" w:rsidRDefault="00343623" w:rsidP="00440FCC">
    <w:pPr>
      <w:pStyle w:val="Header"/>
    </w:pPr>
    <w:r w:rsidRPr="00AA446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DSS_logo_change_V1.jpg" style="width:123.75pt;height:63.75pt;visibility:visible">
          <v:imagedata r:id="rId1" o:title="DSS_logo_change_V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10182"/>
    <w:multiLevelType w:val="hybridMultilevel"/>
    <w:tmpl w:val="1BB69C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1A277AB8"/>
    <w:multiLevelType w:val="hybridMultilevel"/>
    <w:tmpl w:val="57385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6168B2"/>
    <w:multiLevelType w:val="hybridMultilevel"/>
    <w:tmpl w:val="F242586C"/>
    <w:lvl w:ilvl="0" w:tplc="B8E4B7BE">
      <w:start w:val="1"/>
      <w:numFmt w:val="decimal"/>
      <w:lvlText w:val="%1."/>
      <w:lvlJc w:val="left"/>
      <w:pPr>
        <w:tabs>
          <w:tab w:val="num" w:pos="720"/>
        </w:tabs>
        <w:ind w:left="720" w:hanging="360"/>
      </w:pPr>
      <w:rPr>
        <w:rFonts w:hint="default"/>
      </w:rPr>
    </w:lvl>
    <w:lvl w:ilvl="1" w:tplc="A3044A0A">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F8447E"/>
    <w:multiLevelType w:val="hybridMultilevel"/>
    <w:tmpl w:val="B0EA96B6"/>
    <w:lvl w:ilvl="0" w:tplc="5B2ACDE8">
      <w:start w:val="1"/>
      <w:numFmt w:val="bullet"/>
      <w:lvlText w:val="•"/>
      <w:lvlJc w:val="left"/>
      <w:pPr>
        <w:tabs>
          <w:tab w:val="num" w:pos="720"/>
        </w:tabs>
        <w:ind w:left="720" w:hanging="360"/>
      </w:pPr>
      <w:rPr>
        <w:rFonts w:ascii="Arial" w:hAnsi="Arial" w:hint="default"/>
      </w:rPr>
    </w:lvl>
    <w:lvl w:ilvl="1" w:tplc="B4C68936" w:tentative="1">
      <w:start w:val="1"/>
      <w:numFmt w:val="bullet"/>
      <w:lvlText w:val="•"/>
      <w:lvlJc w:val="left"/>
      <w:pPr>
        <w:tabs>
          <w:tab w:val="num" w:pos="1440"/>
        </w:tabs>
        <w:ind w:left="1440" w:hanging="360"/>
      </w:pPr>
      <w:rPr>
        <w:rFonts w:ascii="Arial" w:hAnsi="Arial" w:hint="default"/>
      </w:rPr>
    </w:lvl>
    <w:lvl w:ilvl="2" w:tplc="4DDAF324" w:tentative="1">
      <w:start w:val="1"/>
      <w:numFmt w:val="bullet"/>
      <w:lvlText w:val="•"/>
      <w:lvlJc w:val="left"/>
      <w:pPr>
        <w:tabs>
          <w:tab w:val="num" w:pos="2160"/>
        </w:tabs>
        <w:ind w:left="2160" w:hanging="360"/>
      </w:pPr>
      <w:rPr>
        <w:rFonts w:ascii="Arial" w:hAnsi="Arial" w:hint="default"/>
      </w:rPr>
    </w:lvl>
    <w:lvl w:ilvl="3" w:tplc="2E8ADBD2" w:tentative="1">
      <w:start w:val="1"/>
      <w:numFmt w:val="bullet"/>
      <w:lvlText w:val="•"/>
      <w:lvlJc w:val="left"/>
      <w:pPr>
        <w:tabs>
          <w:tab w:val="num" w:pos="2880"/>
        </w:tabs>
        <w:ind w:left="2880" w:hanging="360"/>
      </w:pPr>
      <w:rPr>
        <w:rFonts w:ascii="Arial" w:hAnsi="Arial" w:hint="default"/>
      </w:rPr>
    </w:lvl>
    <w:lvl w:ilvl="4" w:tplc="8AD487C2" w:tentative="1">
      <w:start w:val="1"/>
      <w:numFmt w:val="bullet"/>
      <w:lvlText w:val="•"/>
      <w:lvlJc w:val="left"/>
      <w:pPr>
        <w:tabs>
          <w:tab w:val="num" w:pos="3600"/>
        </w:tabs>
        <w:ind w:left="3600" w:hanging="360"/>
      </w:pPr>
      <w:rPr>
        <w:rFonts w:ascii="Arial" w:hAnsi="Arial" w:hint="default"/>
      </w:rPr>
    </w:lvl>
    <w:lvl w:ilvl="5" w:tplc="A2145CEA" w:tentative="1">
      <w:start w:val="1"/>
      <w:numFmt w:val="bullet"/>
      <w:lvlText w:val="•"/>
      <w:lvlJc w:val="left"/>
      <w:pPr>
        <w:tabs>
          <w:tab w:val="num" w:pos="4320"/>
        </w:tabs>
        <w:ind w:left="4320" w:hanging="360"/>
      </w:pPr>
      <w:rPr>
        <w:rFonts w:ascii="Arial" w:hAnsi="Arial" w:hint="default"/>
      </w:rPr>
    </w:lvl>
    <w:lvl w:ilvl="6" w:tplc="E83A7728" w:tentative="1">
      <w:start w:val="1"/>
      <w:numFmt w:val="bullet"/>
      <w:lvlText w:val="•"/>
      <w:lvlJc w:val="left"/>
      <w:pPr>
        <w:tabs>
          <w:tab w:val="num" w:pos="5040"/>
        </w:tabs>
        <w:ind w:left="5040" w:hanging="360"/>
      </w:pPr>
      <w:rPr>
        <w:rFonts w:ascii="Arial" w:hAnsi="Arial" w:hint="default"/>
      </w:rPr>
    </w:lvl>
    <w:lvl w:ilvl="7" w:tplc="D5606D50" w:tentative="1">
      <w:start w:val="1"/>
      <w:numFmt w:val="bullet"/>
      <w:lvlText w:val="•"/>
      <w:lvlJc w:val="left"/>
      <w:pPr>
        <w:tabs>
          <w:tab w:val="num" w:pos="5760"/>
        </w:tabs>
        <w:ind w:left="5760" w:hanging="360"/>
      </w:pPr>
      <w:rPr>
        <w:rFonts w:ascii="Arial" w:hAnsi="Arial" w:hint="default"/>
      </w:rPr>
    </w:lvl>
    <w:lvl w:ilvl="8" w:tplc="3620EB50" w:tentative="1">
      <w:start w:val="1"/>
      <w:numFmt w:val="bullet"/>
      <w:lvlText w:val="•"/>
      <w:lvlJc w:val="left"/>
      <w:pPr>
        <w:tabs>
          <w:tab w:val="num" w:pos="6480"/>
        </w:tabs>
        <w:ind w:left="6480" w:hanging="360"/>
      </w:pPr>
      <w:rPr>
        <w:rFonts w:ascii="Arial" w:hAnsi="Arial" w:hint="default"/>
      </w:rPr>
    </w:lvl>
  </w:abstractNum>
  <w:abstractNum w:abstractNumId="4">
    <w:nsid w:val="496156E5"/>
    <w:multiLevelType w:val="hybridMultilevel"/>
    <w:tmpl w:val="6D06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9E737D"/>
    <w:multiLevelType w:val="hybridMultilevel"/>
    <w:tmpl w:val="BC7A3088"/>
    <w:lvl w:ilvl="0" w:tplc="DBC22360">
      <w:start w:val="1"/>
      <w:numFmt w:val="bullet"/>
      <w:lvlText w:val=""/>
      <w:lvlJc w:val="left"/>
      <w:pPr>
        <w:tabs>
          <w:tab w:val="num" w:pos="644"/>
        </w:tabs>
        <w:ind w:left="644" w:hanging="284"/>
      </w:pPr>
      <w:rPr>
        <w:rFonts w:ascii="Symbol" w:hAnsi="Symbol" w:hint="default"/>
        <w:spacing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
    <w:nsid w:val="4AE74DC3"/>
    <w:multiLevelType w:val="hybridMultilevel"/>
    <w:tmpl w:val="E10E8A2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nsid w:val="4D9931DA"/>
    <w:multiLevelType w:val="hybridMultilevel"/>
    <w:tmpl w:val="6DDC30C0"/>
    <w:lvl w:ilvl="0" w:tplc="537E9D6A">
      <w:start w:val="1"/>
      <w:numFmt w:val="bullet"/>
      <w:pStyle w:val="Bullet1"/>
      <w:lvlText w:val=""/>
      <w:lvlJc w:val="left"/>
      <w:pPr>
        <w:tabs>
          <w:tab w:val="num" w:pos="360"/>
        </w:tabs>
        <w:ind w:left="340" w:hanging="340"/>
      </w:pPr>
      <w:rPr>
        <w:rFonts w:ascii="Wingdings" w:hAnsi="Wingdings" w:hint="default"/>
      </w:rPr>
    </w:lvl>
    <w:lvl w:ilvl="1" w:tplc="B0846E70">
      <w:numFmt w:val="bullet"/>
      <w:lvlText w:val="-"/>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9775936"/>
    <w:multiLevelType w:val="hybridMultilevel"/>
    <w:tmpl w:val="2E7E0A90"/>
    <w:lvl w:ilvl="0" w:tplc="B81C78DE">
      <w:start w:val="1"/>
      <w:numFmt w:val="decimal"/>
      <w:lvlText w:val="%1."/>
      <w:lvlJc w:val="left"/>
      <w:pPr>
        <w:ind w:left="720" w:hanging="360"/>
      </w:pPr>
    </w:lvl>
    <w:lvl w:ilvl="1" w:tplc="68C0EF6E" w:tentative="1">
      <w:start w:val="1"/>
      <w:numFmt w:val="lowerLetter"/>
      <w:lvlText w:val="%2."/>
      <w:lvlJc w:val="left"/>
      <w:pPr>
        <w:ind w:left="1440" w:hanging="360"/>
      </w:pPr>
    </w:lvl>
    <w:lvl w:ilvl="2" w:tplc="F836BF84" w:tentative="1">
      <w:start w:val="1"/>
      <w:numFmt w:val="lowerRoman"/>
      <w:lvlText w:val="%3."/>
      <w:lvlJc w:val="right"/>
      <w:pPr>
        <w:ind w:left="2160" w:hanging="180"/>
      </w:pPr>
    </w:lvl>
    <w:lvl w:ilvl="3" w:tplc="D5E06D22" w:tentative="1">
      <w:start w:val="1"/>
      <w:numFmt w:val="decimal"/>
      <w:lvlText w:val="%4."/>
      <w:lvlJc w:val="left"/>
      <w:pPr>
        <w:ind w:left="2880" w:hanging="360"/>
      </w:pPr>
    </w:lvl>
    <w:lvl w:ilvl="4" w:tplc="4824112A" w:tentative="1">
      <w:start w:val="1"/>
      <w:numFmt w:val="lowerLetter"/>
      <w:lvlText w:val="%5."/>
      <w:lvlJc w:val="left"/>
      <w:pPr>
        <w:ind w:left="3600" w:hanging="360"/>
      </w:pPr>
    </w:lvl>
    <w:lvl w:ilvl="5" w:tplc="D026CBB6" w:tentative="1">
      <w:start w:val="1"/>
      <w:numFmt w:val="lowerRoman"/>
      <w:lvlText w:val="%6."/>
      <w:lvlJc w:val="right"/>
      <w:pPr>
        <w:ind w:left="4320" w:hanging="180"/>
      </w:pPr>
    </w:lvl>
    <w:lvl w:ilvl="6" w:tplc="8B9A103A" w:tentative="1">
      <w:start w:val="1"/>
      <w:numFmt w:val="decimal"/>
      <w:lvlText w:val="%7."/>
      <w:lvlJc w:val="left"/>
      <w:pPr>
        <w:ind w:left="5040" w:hanging="360"/>
      </w:pPr>
    </w:lvl>
    <w:lvl w:ilvl="7" w:tplc="CA06DFBC" w:tentative="1">
      <w:start w:val="1"/>
      <w:numFmt w:val="lowerLetter"/>
      <w:lvlText w:val="%8."/>
      <w:lvlJc w:val="left"/>
      <w:pPr>
        <w:ind w:left="5760" w:hanging="360"/>
      </w:pPr>
    </w:lvl>
    <w:lvl w:ilvl="8" w:tplc="CC7C6224" w:tentative="1">
      <w:start w:val="1"/>
      <w:numFmt w:val="lowerRoman"/>
      <w:lvlText w:val="%9."/>
      <w:lvlJc w:val="right"/>
      <w:pPr>
        <w:ind w:left="6480" w:hanging="180"/>
      </w:pPr>
    </w:lvl>
  </w:abstractNum>
  <w:abstractNum w:abstractNumId="9">
    <w:nsid w:val="7E13722C"/>
    <w:multiLevelType w:val="hybridMultilevel"/>
    <w:tmpl w:val="91C4A1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9"/>
  </w:num>
  <w:num w:numId="4">
    <w:abstractNumId w:val="6"/>
  </w:num>
  <w:num w:numId="5">
    <w:abstractNumId w:val="5"/>
  </w:num>
  <w:num w:numId="6">
    <w:abstractNumId w:val="3"/>
  </w:num>
  <w:num w:numId="7">
    <w:abstractNumId w:val="0"/>
  </w:num>
  <w:num w:numId="8">
    <w:abstractNumId w:val="8"/>
  </w:num>
  <w:num w:numId="9">
    <w:abstractNumId w:val="4"/>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1"/>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3EDD"/>
    <w:rsid w:val="000120B8"/>
    <w:rsid w:val="00024BA3"/>
    <w:rsid w:val="00025A1B"/>
    <w:rsid w:val="000328B7"/>
    <w:rsid w:val="000345F5"/>
    <w:rsid w:val="000357E4"/>
    <w:rsid w:val="00065A7A"/>
    <w:rsid w:val="00077FBE"/>
    <w:rsid w:val="00081D97"/>
    <w:rsid w:val="00083FF5"/>
    <w:rsid w:val="000928D7"/>
    <w:rsid w:val="00094D9B"/>
    <w:rsid w:val="000A2019"/>
    <w:rsid w:val="000D0EA2"/>
    <w:rsid w:val="000F4182"/>
    <w:rsid w:val="001009FF"/>
    <w:rsid w:val="00106E84"/>
    <w:rsid w:val="00117949"/>
    <w:rsid w:val="001742F2"/>
    <w:rsid w:val="00196F92"/>
    <w:rsid w:val="001B73A8"/>
    <w:rsid w:val="001D4FD9"/>
    <w:rsid w:val="001E70B9"/>
    <w:rsid w:val="001F0F38"/>
    <w:rsid w:val="00201F9D"/>
    <w:rsid w:val="00203CA5"/>
    <w:rsid w:val="00206B09"/>
    <w:rsid w:val="002336DC"/>
    <w:rsid w:val="00235D1E"/>
    <w:rsid w:val="00236695"/>
    <w:rsid w:val="00240F91"/>
    <w:rsid w:val="00246457"/>
    <w:rsid w:val="002911A7"/>
    <w:rsid w:val="00293E69"/>
    <w:rsid w:val="002969B2"/>
    <w:rsid w:val="002A18EE"/>
    <w:rsid w:val="002C5A4B"/>
    <w:rsid w:val="002F7E37"/>
    <w:rsid w:val="0032789C"/>
    <w:rsid w:val="0033186E"/>
    <w:rsid w:val="00334148"/>
    <w:rsid w:val="0034304D"/>
    <w:rsid w:val="00343623"/>
    <w:rsid w:val="00345EAF"/>
    <w:rsid w:val="003559CE"/>
    <w:rsid w:val="0036454F"/>
    <w:rsid w:val="003C1214"/>
    <w:rsid w:val="003E2099"/>
    <w:rsid w:val="00417265"/>
    <w:rsid w:val="004327F8"/>
    <w:rsid w:val="00440FCC"/>
    <w:rsid w:val="004449B1"/>
    <w:rsid w:val="00451677"/>
    <w:rsid w:val="004606BD"/>
    <w:rsid w:val="00465203"/>
    <w:rsid w:val="004744CE"/>
    <w:rsid w:val="00496A0C"/>
    <w:rsid w:val="004A436E"/>
    <w:rsid w:val="004B22C0"/>
    <w:rsid w:val="004C1643"/>
    <w:rsid w:val="004E4DF7"/>
    <w:rsid w:val="005152D9"/>
    <w:rsid w:val="00526C0B"/>
    <w:rsid w:val="00565CB2"/>
    <w:rsid w:val="00566A43"/>
    <w:rsid w:val="00572F54"/>
    <w:rsid w:val="00583AD6"/>
    <w:rsid w:val="00594B54"/>
    <w:rsid w:val="005B43D5"/>
    <w:rsid w:val="005B6940"/>
    <w:rsid w:val="005C1C47"/>
    <w:rsid w:val="005D69CF"/>
    <w:rsid w:val="005F3C33"/>
    <w:rsid w:val="00620C71"/>
    <w:rsid w:val="006552F9"/>
    <w:rsid w:val="00674427"/>
    <w:rsid w:val="00674F4A"/>
    <w:rsid w:val="0068169A"/>
    <w:rsid w:val="006C55E1"/>
    <w:rsid w:val="006D2131"/>
    <w:rsid w:val="006D25E4"/>
    <w:rsid w:val="006D6BD7"/>
    <w:rsid w:val="006E2CD2"/>
    <w:rsid w:val="006E58C5"/>
    <w:rsid w:val="006F216A"/>
    <w:rsid w:val="007103B2"/>
    <w:rsid w:val="0073295C"/>
    <w:rsid w:val="00744BBC"/>
    <w:rsid w:val="0078273B"/>
    <w:rsid w:val="007850A8"/>
    <w:rsid w:val="0079447E"/>
    <w:rsid w:val="007A6FF8"/>
    <w:rsid w:val="007E5C9C"/>
    <w:rsid w:val="00807DAF"/>
    <w:rsid w:val="00843A8C"/>
    <w:rsid w:val="00847778"/>
    <w:rsid w:val="00872789"/>
    <w:rsid w:val="008740EA"/>
    <w:rsid w:val="008744B6"/>
    <w:rsid w:val="00883808"/>
    <w:rsid w:val="008939FE"/>
    <w:rsid w:val="008A37E2"/>
    <w:rsid w:val="008C26EB"/>
    <w:rsid w:val="008D7B2F"/>
    <w:rsid w:val="0090517D"/>
    <w:rsid w:val="009220EE"/>
    <w:rsid w:val="00922485"/>
    <w:rsid w:val="00936AEA"/>
    <w:rsid w:val="009545C4"/>
    <w:rsid w:val="009579E5"/>
    <w:rsid w:val="009727E9"/>
    <w:rsid w:val="00990659"/>
    <w:rsid w:val="009A0300"/>
    <w:rsid w:val="009B3CEF"/>
    <w:rsid w:val="009E20EB"/>
    <w:rsid w:val="00A113BC"/>
    <w:rsid w:val="00A127F5"/>
    <w:rsid w:val="00A334CB"/>
    <w:rsid w:val="00A47EE5"/>
    <w:rsid w:val="00A84DC1"/>
    <w:rsid w:val="00A92E41"/>
    <w:rsid w:val="00AC3EDD"/>
    <w:rsid w:val="00AC5058"/>
    <w:rsid w:val="00AD1F2E"/>
    <w:rsid w:val="00AD2634"/>
    <w:rsid w:val="00AD3EC7"/>
    <w:rsid w:val="00AE2B9C"/>
    <w:rsid w:val="00AF4C56"/>
    <w:rsid w:val="00B308A0"/>
    <w:rsid w:val="00B5508B"/>
    <w:rsid w:val="00B92536"/>
    <w:rsid w:val="00BA0D38"/>
    <w:rsid w:val="00BB7B34"/>
    <w:rsid w:val="00BF09B8"/>
    <w:rsid w:val="00C13D9D"/>
    <w:rsid w:val="00C15DEB"/>
    <w:rsid w:val="00C341C8"/>
    <w:rsid w:val="00C62742"/>
    <w:rsid w:val="00C90947"/>
    <w:rsid w:val="00CE2D45"/>
    <w:rsid w:val="00CF12AE"/>
    <w:rsid w:val="00D372AF"/>
    <w:rsid w:val="00D40B08"/>
    <w:rsid w:val="00D54187"/>
    <w:rsid w:val="00D72DCB"/>
    <w:rsid w:val="00D90D58"/>
    <w:rsid w:val="00D93BB0"/>
    <w:rsid w:val="00DA3DDE"/>
    <w:rsid w:val="00DA6EC1"/>
    <w:rsid w:val="00DD6FB0"/>
    <w:rsid w:val="00DF26BA"/>
    <w:rsid w:val="00E339C9"/>
    <w:rsid w:val="00E43B16"/>
    <w:rsid w:val="00E61681"/>
    <w:rsid w:val="00EB10FE"/>
    <w:rsid w:val="00EB197A"/>
    <w:rsid w:val="00EC2211"/>
    <w:rsid w:val="00ED07A1"/>
    <w:rsid w:val="00ED12E7"/>
    <w:rsid w:val="00ED565A"/>
    <w:rsid w:val="00F01035"/>
    <w:rsid w:val="00F01ABF"/>
    <w:rsid w:val="00F27F97"/>
    <w:rsid w:val="00F61475"/>
    <w:rsid w:val="00F62316"/>
    <w:rsid w:val="00F63BD5"/>
    <w:rsid w:val="00F672C0"/>
    <w:rsid w:val="00F70EAF"/>
    <w:rsid w:val="00FC06F5"/>
    <w:rsid w:val="00FC3767"/>
    <w:rsid w:val="00FE38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8E22B1D-D58D-4032-A9F4-9D6E319E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AC3ED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AC3EDD"/>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0FCC"/>
    <w:pPr>
      <w:tabs>
        <w:tab w:val="center" w:pos="4320"/>
        <w:tab w:val="right" w:pos="8640"/>
      </w:tabs>
    </w:pPr>
  </w:style>
  <w:style w:type="paragraph" w:styleId="Footer">
    <w:name w:val="footer"/>
    <w:basedOn w:val="Normal"/>
    <w:rsid w:val="00440FCC"/>
    <w:pPr>
      <w:tabs>
        <w:tab w:val="center" w:pos="4320"/>
        <w:tab w:val="right" w:pos="8640"/>
      </w:tabs>
    </w:pPr>
  </w:style>
  <w:style w:type="table" w:styleId="TableGrid">
    <w:name w:val="Table Grid"/>
    <w:basedOn w:val="TableNormal"/>
    <w:uiPriority w:val="39"/>
    <w:rsid w:val="00DF2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teriadotpoint">
    <w:name w:val="Criteria_dotpoint"/>
    <w:basedOn w:val="Normal"/>
    <w:rsid w:val="00465203"/>
    <w:pPr>
      <w:tabs>
        <w:tab w:val="left" w:pos="510"/>
      </w:tabs>
      <w:spacing w:before="120" w:line="240" w:lineRule="exact"/>
      <w:ind w:left="1078" w:right="113" w:hanging="227"/>
    </w:pPr>
    <w:rPr>
      <w:rFonts w:ascii="Arial" w:hAnsi="Arial"/>
      <w:sz w:val="20"/>
      <w:szCs w:val="20"/>
      <w:lang w:val="en-US" w:eastAsia="en-AU"/>
    </w:rPr>
  </w:style>
  <w:style w:type="paragraph" w:styleId="BalloonText">
    <w:name w:val="Balloon Text"/>
    <w:basedOn w:val="Normal"/>
    <w:semiHidden/>
    <w:rsid w:val="004E4DF7"/>
    <w:rPr>
      <w:rFonts w:ascii="Tahoma" w:hAnsi="Tahoma" w:cs="Tahoma"/>
      <w:sz w:val="16"/>
      <w:szCs w:val="16"/>
    </w:rPr>
  </w:style>
  <w:style w:type="paragraph" w:styleId="BodyText3">
    <w:name w:val="Body Text 3"/>
    <w:basedOn w:val="Normal"/>
    <w:rsid w:val="004606BD"/>
    <w:pPr>
      <w:jc w:val="both"/>
    </w:pPr>
    <w:rPr>
      <w:rFonts w:ascii="Arial" w:hAnsi="Arial" w:cs="Arial"/>
      <w:sz w:val="20"/>
      <w:lang w:val="en-US"/>
    </w:rPr>
  </w:style>
  <w:style w:type="paragraph" w:customStyle="1" w:styleId="Bullet1">
    <w:name w:val="Bullet1"/>
    <w:basedOn w:val="Header"/>
    <w:next w:val="Normal"/>
    <w:rsid w:val="004606BD"/>
    <w:pPr>
      <w:numPr>
        <w:numId w:val="2"/>
      </w:numPr>
      <w:tabs>
        <w:tab w:val="clear" w:pos="4320"/>
        <w:tab w:val="clear" w:pos="8640"/>
      </w:tabs>
      <w:autoSpaceDE w:val="0"/>
      <w:autoSpaceDN w:val="0"/>
      <w:jc w:val="both"/>
    </w:pPr>
    <w:rPr>
      <w:rFonts w:ascii="Arial" w:hAnsi="Arial" w:cs="Arial"/>
      <w:sz w:val="20"/>
      <w:szCs w:val="20"/>
      <w:lang w:val="en-US"/>
    </w:rPr>
  </w:style>
  <w:style w:type="paragraph" w:styleId="BodyText">
    <w:name w:val="Body Text"/>
    <w:basedOn w:val="Normal"/>
    <w:rsid w:val="00024BA3"/>
    <w:pPr>
      <w:spacing w:after="120"/>
    </w:pPr>
  </w:style>
  <w:style w:type="paragraph" w:styleId="ListParagraph">
    <w:name w:val="List Paragraph"/>
    <w:basedOn w:val="Normal"/>
    <w:uiPriority w:val="34"/>
    <w:qFormat/>
    <w:rsid w:val="009579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3294</Words>
  <Characters>18781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POLICY</vt:lpstr>
    </vt:vector>
  </TitlesOfParts>
  <Company>Drummond Street Mediation</Company>
  <LinksUpToDate>false</LinksUpToDate>
  <CharactersWithSpaces>22031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Staff Use Only</dc:creator>
  <cp:keywords/>
  <cp:lastModifiedBy>Alex Vinogradov</cp:lastModifiedBy>
  <cp:revision>2</cp:revision>
  <cp:lastPrinted>2007-03-05T02:57:00Z</cp:lastPrinted>
  <dcterms:created xsi:type="dcterms:W3CDTF">2014-10-07T21:06:00Z</dcterms:created>
  <dcterms:modified xsi:type="dcterms:W3CDTF">2014-10-07T21:06:00Z</dcterms:modified>
</cp:coreProperties>
</file>