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02" w:rsidRDefault="00DC5402" w:rsidP="00DC5402">
      <w:pPr>
        <w:jc w:val="center"/>
      </w:pPr>
      <w:bookmarkStart w:id="0" w:name="_GoBack"/>
      <w:bookmarkEnd w:id="0"/>
      <w:r w:rsidRPr="00DC5402">
        <w:rPr>
          <w:noProof/>
          <w:lang w:eastAsia="en-AU"/>
        </w:rPr>
        <w:drawing>
          <wp:inline distT="0" distB="0" distL="0" distR="0">
            <wp:extent cx="790575" cy="790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90575" cy="790575"/>
                    </a:xfrm>
                    <a:prstGeom prst="rect">
                      <a:avLst/>
                    </a:prstGeom>
                    <a:noFill/>
                    <a:ln w="9525">
                      <a:noFill/>
                      <a:miter lim="800000"/>
                      <a:headEnd/>
                      <a:tailEnd/>
                    </a:ln>
                  </pic:spPr>
                </pic:pic>
              </a:graphicData>
            </a:graphic>
          </wp:inline>
        </w:drawing>
      </w:r>
    </w:p>
    <w:p w:rsidR="00DC5402" w:rsidRDefault="00DC5402"/>
    <w:p w:rsidR="00DC5402" w:rsidRPr="00DC5402" w:rsidRDefault="00DC5402" w:rsidP="00DC5402">
      <w:pPr>
        <w:pStyle w:val="Title"/>
        <w:rPr>
          <w:rStyle w:val="BookTitle"/>
          <w:rFonts w:ascii="Arial" w:hAnsi="Arial" w:cs="Arial"/>
        </w:rPr>
      </w:pPr>
      <w:r w:rsidRPr="00DC5402">
        <w:rPr>
          <w:rStyle w:val="BookTitle"/>
          <w:rFonts w:ascii="Arial" w:hAnsi="Arial" w:cs="Arial"/>
        </w:rPr>
        <w:t>Boorowa Council</w:t>
      </w:r>
    </w:p>
    <w:p w:rsidR="00DC5402" w:rsidRPr="00DC5402" w:rsidRDefault="00DC5402">
      <w:pPr>
        <w:rPr>
          <w:rFonts w:ascii="Arial" w:hAnsi="Arial" w:cs="Arial"/>
        </w:rPr>
      </w:pPr>
    </w:p>
    <w:tbl>
      <w:tblPr>
        <w:tblStyle w:val="TableSimple1"/>
        <w:tblW w:w="9235" w:type="dxa"/>
        <w:tblLook w:val="01E0" w:firstRow="1" w:lastRow="1" w:firstColumn="1" w:lastColumn="1" w:noHBand="0" w:noVBand="0"/>
      </w:tblPr>
      <w:tblGrid>
        <w:gridCol w:w="2518"/>
        <w:gridCol w:w="3850"/>
        <w:gridCol w:w="1540"/>
        <w:gridCol w:w="1327"/>
      </w:tblGrid>
      <w:tr w:rsidR="00A7109B" w:rsidRPr="00DC5402" w:rsidTr="00985E24">
        <w:trPr>
          <w:cnfStyle w:val="100000000000" w:firstRow="1" w:lastRow="0" w:firstColumn="0" w:lastColumn="0" w:oddVBand="0" w:evenVBand="0" w:oddHBand="0" w:evenHBand="0" w:firstRowFirstColumn="0" w:firstRowLastColumn="0" w:lastRowFirstColumn="0" w:lastRowLastColumn="0"/>
          <w:trHeight w:val="423"/>
        </w:trPr>
        <w:tc>
          <w:tcPr>
            <w:tcW w:w="9235" w:type="dxa"/>
            <w:gridSpan w:val="4"/>
          </w:tcPr>
          <w:p w:rsidR="00A7109B" w:rsidRPr="00DC5402" w:rsidRDefault="00A7109B" w:rsidP="00A7109B">
            <w:pPr>
              <w:jc w:val="center"/>
              <w:rPr>
                <w:rFonts w:ascii="Arial" w:hAnsi="Arial" w:cs="Arial"/>
                <w:sz w:val="22"/>
                <w:szCs w:val="22"/>
              </w:rPr>
            </w:pPr>
            <w:r w:rsidRPr="00DC5402">
              <w:rPr>
                <w:rFonts w:ascii="Arial" w:hAnsi="Arial" w:cs="Arial"/>
                <w:b/>
              </w:rPr>
              <w:t>Position Description</w:t>
            </w:r>
          </w:p>
        </w:tc>
      </w:tr>
      <w:tr w:rsidR="00A7109B" w:rsidRPr="00DC5402" w:rsidTr="00985E24">
        <w:trPr>
          <w:trHeight w:val="110"/>
        </w:trPr>
        <w:tc>
          <w:tcPr>
            <w:tcW w:w="9235" w:type="dxa"/>
            <w:gridSpan w:val="4"/>
          </w:tcPr>
          <w:p w:rsidR="00A7109B" w:rsidRPr="00DC5402" w:rsidRDefault="00A7109B" w:rsidP="00A7109B">
            <w:pPr>
              <w:rPr>
                <w:rFonts w:ascii="Arial" w:hAnsi="Arial" w:cs="Arial"/>
                <w:sz w:val="22"/>
                <w:szCs w:val="22"/>
              </w:rPr>
            </w:pPr>
          </w:p>
        </w:tc>
      </w:tr>
      <w:tr w:rsidR="00BC00EA" w:rsidRPr="00DC5402" w:rsidTr="00985E24">
        <w:trPr>
          <w:trHeight w:val="423"/>
        </w:trPr>
        <w:tc>
          <w:tcPr>
            <w:tcW w:w="2518" w:type="dxa"/>
            <w:vAlign w:val="center"/>
          </w:tcPr>
          <w:p w:rsidR="00BC00EA" w:rsidRPr="00DC5402" w:rsidRDefault="00BC00EA" w:rsidP="00985E24">
            <w:pPr>
              <w:pStyle w:val="BodyTextIndent2"/>
              <w:ind w:left="0" w:firstLine="0"/>
              <w:rPr>
                <w:rFonts w:ascii="Arial" w:hAnsi="Arial" w:cs="Arial"/>
                <w:b/>
                <w:szCs w:val="22"/>
              </w:rPr>
            </w:pPr>
            <w:r w:rsidRPr="00DC5402">
              <w:rPr>
                <w:rFonts w:ascii="Arial" w:hAnsi="Arial" w:cs="Arial"/>
                <w:b/>
                <w:szCs w:val="22"/>
              </w:rPr>
              <w:t>Position Title:</w:t>
            </w:r>
          </w:p>
        </w:tc>
        <w:tc>
          <w:tcPr>
            <w:tcW w:w="6717" w:type="dxa"/>
            <w:gridSpan w:val="3"/>
            <w:vAlign w:val="center"/>
          </w:tcPr>
          <w:p w:rsidR="00BC00EA" w:rsidRPr="00A7109B" w:rsidRDefault="004002C3" w:rsidP="004002C3">
            <w:pPr>
              <w:rPr>
                <w:rFonts w:ascii="Arial" w:hAnsi="Arial" w:cs="Arial"/>
                <w:sz w:val="22"/>
                <w:szCs w:val="22"/>
              </w:rPr>
            </w:pPr>
            <w:r>
              <w:rPr>
                <w:rFonts w:ascii="Arial" w:hAnsi="Arial" w:cs="Arial"/>
                <w:sz w:val="22"/>
                <w:szCs w:val="22"/>
              </w:rPr>
              <w:t>Engineering Works Manager</w:t>
            </w:r>
          </w:p>
        </w:tc>
      </w:tr>
      <w:tr w:rsidR="00C624A6" w:rsidRPr="00DC5402" w:rsidTr="00985E24">
        <w:trPr>
          <w:trHeight w:val="423"/>
        </w:trPr>
        <w:tc>
          <w:tcPr>
            <w:tcW w:w="2518" w:type="dxa"/>
            <w:vAlign w:val="center"/>
          </w:tcPr>
          <w:p w:rsidR="00FA2968" w:rsidRPr="00DC5402" w:rsidRDefault="00C624A6" w:rsidP="00985E24">
            <w:pPr>
              <w:rPr>
                <w:rFonts w:ascii="Arial" w:hAnsi="Arial" w:cs="Arial"/>
                <w:b/>
                <w:sz w:val="22"/>
                <w:szCs w:val="22"/>
              </w:rPr>
            </w:pPr>
            <w:r w:rsidRPr="00DC5402">
              <w:rPr>
                <w:rFonts w:ascii="Arial" w:hAnsi="Arial" w:cs="Arial"/>
                <w:b/>
                <w:sz w:val="22"/>
                <w:szCs w:val="22"/>
              </w:rPr>
              <w:t>Reports to:</w:t>
            </w:r>
          </w:p>
        </w:tc>
        <w:tc>
          <w:tcPr>
            <w:tcW w:w="6717" w:type="dxa"/>
            <w:gridSpan w:val="3"/>
            <w:vAlign w:val="center"/>
          </w:tcPr>
          <w:p w:rsidR="00FA2968" w:rsidRPr="00DC5402" w:rsidRDefault="009C6627" w:rsidP="00985E24">
            <w:pPr>
              <w:rPr>
                <w:rFonts w:ascii="Arial" w:hAnsi="Arial" w:cs="Arial"/>
                <w:sz w:val="22"/>
                <w:szCs w:val="22"/>
              </w:rPr>
            </w:pPr>
            <w:r>
              <w:rPr>
                <w:rFonts w:ascii="Arial" w:hAnsi="Arial" w:cs="Arial"/>
                <w:sz w:val="22"/>
                <w:szCs w:val="22"/>
              </w:rPr>
              <w:t>General Manager</w:t>
            </w:r>
          </w:p>
        </w:tc>
      </w:tr>
      <w:tr w:rsidR="00C624A6" w:rsidRPr="00DC5402" w:rsidTr="00AA4CEF">
        <w:trPr>
          <w:trHeight w:val="423"/>
        </w:trPr>
        <w:tc>
          <w:tcPr>
            <w:tcW w:w="2518" w:type="dxa"/>
            <w:tcBorders>
              <w:bottom w:val="nil"/>
            </w:tcBorders>
            <w:vAlign w:val="center"/>
          </w:tcPr>
          <w:p w:rsidR="00C624A6" w:rsidRPr="00DC5402" w:rsidRDefault="00C624A6" w:rsidP="00985E24">
            <w:pPr>
              <w:rPr>
                <w:rFonts w:ascii="Arial" w:hAnsi="Arial" w:cs="Arial"/>
                <w:b/>
                <w:sz w:val="22"/>
                <w:szCs w:val="22"/>
              </w:rPr>
            </w:pPr>
            <w:r w:rsidRPr="00DC5402">
              <w:rPr>
                <w:rFonts w:ascii="Arial" w:hAnsi="Arial" w:cs="Arial"/>
                <w:b/>
                <w:sz w:val="22"/>
                <w:szCs w:val="22"/>
              </w:rPr>
              <w:t>Award:</w:t>
            </w:r>
          </w:p>
        </w:tc>
        <w:tc>
          <w:tcPr>
            <w:tcW w:w="6717" w:type="dxa"/>
            <w:gridSpan w:val="3"/>
            <w:tcBorders>
              <w:bottom w:val="nil"/>
            </w:tcBorders>
            <w:vAlign w:val="center"/>
          </w:tcPr>
          <w:p w:rsidR="00C624A6" w:rsidRPr="00DC5402" w:rsidRDefault="00985E24" w:rsidP="00985E24">
            <w:pPr>
              <w:rPr>
                <w:rFonts w:ascii="Arial" w:hAnsi="Arial" w:cs="Arial"/>
                <w:sz w:val="22"/>
                <w:szCs w:val="22"/>
              </w:rPr>
            </w:pPr>
            <w:r>
              <w:rPr>
                <w:rFonts w:ascii="Arial" w:hAnsi="Arial" w:cs="Arial"/>
                <w:sz w:val="22"/>
                <w:szCs w:val="22"/>
              </w:rPr>
              <w:t>Local G</w:t>
            </w:r>
            <w:r w:rsidR="00A7109B">
              <w:rPr>
                <w:rFonts w:ascii="Arial" w:hAnsi="Arial" w:cs="Arial"/>
                <w:sz w:val="22"/>
                <w:szCs w:val="22"/>
              </w:rPr>
              <w:t>overnment (State) Award</w:t>
            </w:r>
          </w:p>
        </w:tc>
      </w:tr>
      <w:tr w:rsidR="00AA4CEF" w:rsidRPr="00DC5402" w:rsidTr="00AA4CEF">
        <w:trPr>
          <w:trHeight w:val="423"/>
        </w:trPr>
        <w:tc>
          <w:tcPr>
            <w:tcW w:w="2518" w:type="dxa"/>
            <w:tcBorders>
              <w:top w:val="nil"/>
              <w:bottom w:val="nil"/>
            </w:tcBorders>
            <w:vAlign w:val="center"/>
          </w:tcPr>
          <w:p w:rsidR="00AA4CEF" w:rsidRPr="00DC5402" w:rsidRDefault="00AA4CEF" w:rsidP="00985E24">
            <w:pPr>
              <w:rPr>
                <w:rFonts w:ascii="Arial" w:hAnsi="Arial" w:cs="Arial"/>
                <w:b/>
                <w:sz w:val="22"/>
                <w:szCs w:val="22"/>
              </w:rPr>
            </w:pPr>
            <w:r w:rsidRPr="00DC5402">
              <w:rPr>
                <w:rFonts w:ascii="Arial" w:hAnsi="Arial" w:cs="Arial"/>
                <w:b/>
                <w:sz w:val="22"/>
                <w:szCs w:val="22"/>
              </w:rPr>
              <w:t>Award Band &amp; Level:</w:t>
            </w:r>
          </w:p>
        </w:tc>
        <w:tc>
          <w:tcPr>
            <w:tcW w:w="6717" w:type="dxa"/>
            <w:gridSpan w:val="3"/>
            <w:tcBorders>
              <w:top w:val="nil"/>
              <w:bottom w:val="nil"/>
              <w:right w:val="nil"/>
            </w:tcBorders>
            <w:vAlign w:val="center"/>
          </w:tcPr>
          <w:p w:rsidR="00905CB7" w:rsidRDefault="00004267">
            <w:pPr>
              <w:rPr>
                <w:rFonts w:ascii="Arial" w:hAnsi="Arial" w:cs="Arial"/>
                <w:sz w:val="22"/>
                <w:szCs w:val="22"/>
              </w:rPr>
            </w:pPr>
            <w:r w:rsidRPr="00004267">
              <w:rPr>
                <w:rFonts w:ascii="Arial" w:hAnsi="Arial" w:cs="Arial"/>
                <w:sz w:val="22"/>
                <w:szCs w:val="22"/>
              </w:rPr>
              <w:t xml:space="preserve">Professional / Specialist Band 3, Level </w:t>
            </w:r>
            <w:r w:rsidR="00916D4F">
              <w:rPr>
                <w:rFonts w:ascii="Arial" w:hAnsi="Arial" w:cs="Arial"/>
                <w:sz w:val="22"/>
                <w:szCs w:val="22"/>
              </w:rPr>
              <w:t>4</w:t>
            </w:r>
          </w:p>
        </w:tc>
      </w:tr>
      <w:tr w:rsidR="00C624A6" w:rsidRPr="00DC5402" w:rsidTr="00985E24">
        <w:trPr>
          <w:cnfStyle w:val="010000000000" w:firstRow="0" w:lastRow="1" w:firstColumn="0" w:lastColumn="0" w:oddVBand="0" w:evenVBand="0" w:oddHBand="0" w:evenHBand="0" w:firstRowFirstColumn="0" w:firstRowLastColumn="0" w:lastRowFirstColumn="0" w:lastRowLastColumn="0"/>
          <w:trHeight w:val="423"/>
        </w:trPr>
        <w:tc>
          <w:tcPr>
            <w:tcW w:w="2518" w:type="dxa"/>
            <w:tcBorders>
              <w:top w:val="nil"/>
              <w:bottom w:val="single" w:sz="12" w:space="0" w:color="008000"/>
            </w:tcBorders>
            <w:vAlign w:val="center"/>
          </w:tcPr>
          <w:p w:rsidR="00C624A6" w:rsidRPr="00DC5402" w:rsidRDefault="00C624A6" w:rsidP="00985E24">
            <w:pPr>
              <w:rPr>
                <w:rFonts w:ascii="Arial" w:hAnsi="Arial" w:cs="Arial"/>
                <w:b/>
                <w:sz w:val="22"/>
                <w:szCs w:val="22"/>
              </w:rPr>
            </w:pPr>
            <w:r w:rsidRPr="00DC5402">
              <w:rPr>
                <w:rFonts w:ascii="Arial" w:hAnsi="Arial" w:cs="Arial"/>
                <w:b/>
                <w:sz w:val="22"/>
                <w:szCs w:val="22"/>
              </w:rPr>
              <w:t>Status:</w:t>
            </w:r>
          </w:p>
        </w:tc>
        <w:tc>
          <w:tcPr>
            <w:tcW w:w="3850" w:type="dxa"/>
            <w:tcBorders>
              <w:top w:val="nil"/>
              <w:bottom w:val="single" w:sz="12" w:space="0" w:color="008000"/>
            </w:tcBorders>
            <w:vAlign w:val="center"/>
          </w:tcPr>
          <w:p w:rsidR="00C624A6" w:rsidRPr="00DC5402" w:rsidRDefault="00916D4F" w:rsidP="00985E24">
            <w:pPr>
              <w:rPr>
                <w:rFonts w:ascii="Arial" w:hAnsi="Arial" w:cs="Arial"/>
                <w:sz w:val="22"/>
                <w:szCs w:val="22"/>
              </w:rPr>
            </w:pPr>
            <w:r>
              <w:rPr>
                <w:rFonts w:ascii="Arial" w:hAnsi="Arial" w:cs="Arial"/>
                <w:sz w:val="22"/>
                <w:szCs w:val="22"/>
              </w:rPr>
              <w:t>Full-time</w:t>
            </w:r>
          </w:p>
        </w:tc>
        <w:tc>
          <w:tcPr>
            <w:tcW w:w="1540" w:type="dxa"/>
            <w:tcBorders>
              <w:top w:val="nil"/>
              <w:bottom w:val="single" w:sz="12" w:space="0" w:color="008000"/>
            </w:tcBorders>
            <w:vAlign w:val="center"/>
          </w:tcPr>
          <w:p w:rsidR="00C624A6" w:rsidRPr="00DC5402" w:rsidRDefault="00C624A6" w:rsidP="00033130">
            <w:pPr>
              <w:rPr>
                <w:rFonts w:ascii="Arial" w:hAnsi="Arial" w:cs="Arial"/>
                <w:b/>
                <w:sz w:val="22"/>
                <w:szCs w:val="22"/>
              </w:rPr>
            </w:pPr>
            <w:r w:rsidRPr="00DC5402">
              <w:rPr>
                <w:rFonts w:ascii="Arial" w:hAnsi="Arial" w:cs="Arial"/>
                <w:b/>
                <w:sz w:val="22"/>
                <w:szCs w:val="22"/>
              </w:rPr>
              <w:t>Hours</w:t>
            </w:r>
            <w:r w:rsidR="00033130">
              <w:rPr>
                <w:rFonts w:ascii="Arial" w:hAnsi="Arial" w:cs="Arial"/>
                <w:b/>
                <w:sz w:val="22"/>
                <w:szCs w:val="22"/>
              </w:rPr>
              <w:t xml:space="preserve"> per fortnight</w:t>
            </w:r>
            <w:r w:rsidR="0081670F" w:rsidRPr="0081670F">
              <w:rPr>
                <w:rFonts w:ascii="Arial" w:hAnsi="Arial" w:cs="Arial"/>
                <w:sz w:val="22"/>
                <w:szCs w:val="22"/>
              </w:rPr>
              <w:t>:</w:t>
            </w:r>
            <w:r w:rsidR="00033130">
              <w:rPr>
                <w:rFonts w:ascii="Arial" w:hAnsi="Arial" w:cs="Arial"/>
                <w:sz w:val="22"/>
                <w:szCs w:val="22"/>
              </w:rPr>
              <w:t>70</w:t>
            </w:r>
          </w:p>
        </w:tc>
        <w:tc>
          <w:tcPr>
            <w:tcW w:w="1327" w:type="dxa"/>
            <w:tcBorders>
              <w:top w:val="nil"/>
              <w:bottom w:val="single" w:sz="12" w:space="0" w:color="008000"/>
            </w:tcBorders>
            <w:vAlign w:val="center"/>
          </w:tcPr>
          <w:p w:rsidR="00C624A6" w:rsidRPr="00DC5402" w:rsidRDefault="00C624A6" w:rsidP="00985E24">
            <w:pPr>
              <w:rPr>
                <w:rFonts w:ascii="Arial" w:hAnsi="Arial" w:cs="Arial"/>
                <w:sz w:val="22"/>
                <w:szCs w:val="22"/>
              </w:rPr>
            </w:pPr>
          </w:p>
        </w:tc>
      </w:tr>
    </w:tbl>
    <w:p w:rsidR="00FA2968" w:rsidRPr="00DC5402" w:rsidRDefault="00DC5402" w:rsidP="00A70323">
      <w:pPr>
        <w:numPr>
          <w:ilvl w:val="0"/>
          <w:numId w:val="1"/>
        </w:numPr>
        <w:spacing w:before="240" w:after="240"/>
        <w:rPr>
          <w:rFonts w:ascii="Arial" w:hAnsi="Arial" w:cs="Arial"/>
          <w:b/>
          <w:sz w:val="22"/>
          <w:szCs w:val="22"/>
        </w:rPr>
      </w:pPr>
      <w:r w:rsidRPr="00DC5402">
        <w:rPr>
          <w:rFonts w:ascii="Arial" w:hAnsi="Arial" w:cs="Arial"/>
          <w:b/>
          <w:sz w:val="22"/>
          <w:szCs w:val="22"/>
        </w:rPr>
        <w:t>Purpose</w:t>
      </w:r>
    </w:p>
    <w:p w:rsidR="00FD3CAC" w:rsidRDefault="004002C3" w:rsidP="00FD3CAC">
      <w:pPr>
        <w:autoSpaceDE w:val="0"/>
        <w:autoSpaceDN w:val="0"/>
        <w:adjustRightInd w:val="0"/>
        <w:spacing w:after="240"/>
        <w:ind w:left="360"/>
        <w:rPr>
          <w:rFonts w:ascii="Arial" w:hAnsi="Arial" w:cs="Arial"/>
          <w:sz w:val="22"/>
          <w:szCs w:val="22"/>
          <w:lang w:val="en-US" w:eastAsia="en-AU"/>
        </w:rPr>
      </w:pPr>
      <w:r>
        <w:rPr>
          <w:rFonts w:ascii="Arial" w:hAnsi="Arial" w:cs="Arial"/>
          <w:sz w:val="22"/>
          <w:szCs w:val="22"/>
          <w:lang w:val="en-US" w:eastAsia="en-AU"/>
        </w:rPr>
        <w:t>M</w:t>
      </w:r>
      <w:r w:rsidR="00FD3CAC" w:rsidRPr="00FD3CAC">
        <w:rPr>
          <w:rFonts w:ascii="Arial" w:hAnsi="Arial" w:cs="Arial"/>
          <w:sz w:val="22"/>
          <w:szCs w:val="22"/>
          <w:lang w:val="en-US" w:eastAsia="en-AU"/>
        </w:rPr>
        <w:t xml:space="preserve">anage a range of road and infrastructure </w:t>
      </w:r>
      <w:r w:rsidR="00B726FA">
        <w:rPr>
          <w:rFonts w:ascii="Arial" w:hAnsi="Arial" w:cs="Arial"/>
          <w:sz w:val="22"/>
          <w:szCs w:val="22"/>
          <w:lang w:val="en-US" w:eastAsia="en-AU"/>
        </w:rPr>
        <w:t>activities</w:t>
      </w:r>
      <w:r w:rsidR="00FD3CAC" w:rsidRPr="00FD3CAC">
        <w:rPr>
          <w:rFonts w:ascii="Arial" w:hAnsi="Arial" w:cs="Arial"/>
          <w:sz w:val="22"/>
          <w:szCs w:val="22"/>
          <w:lang w:val="en-US" w:eastAsia="en-AU"/>
        </w:rPr>
        <w:t>, including</w:t>
      </w:r>
      <w:r w:rsidR="00FD3CAC">
        <w:rPr>
          <w:rFonts w:ascii="Arial" w:hAnsi="Arial" w:cs="Arial"/>
          <w:sz w:val="22"/>
          <w:szCs w:val="22"/>
          <w:lang w:val="en-US" w:eastAsia="en-AU"/>
        </w:rPr>
        <w:t xml:space="preserve"> project </w:t>
      </w:r>
      <w:r>
        <w:rPr>
          <w:rFonts w:ascii="Arial" w:hAnsi="Arial" w:cs="Arial"/>
          <w:sz w:val="22"/>
          <w:szCs w:val="22"/>
          <w:lang w:val="en-US" w:eastAsia="en-AU"/>
        </w:rPr>
        <w:t>delivery</w:t>
      </w:r>
      <w:r w:rsidR="00FD3CAC">
        <w:rPr>
          <w:rFonts w:ascii="Arial" w:hAnsi="Arial" w:cs="Arial"/>
          <w:sz w:val="22"/>
          <w:szCs w:val="22"/>
          <w:lang w:val="en-US" w:eastAsia="en-AU"/>
        </w:rPr>
        <w:t>,</w:t>
      </w:r>
      <w:r w:rsidR="00FD3CAC" w:rsidRPr="00FD3CAC">
        <w:rPr>
          <w:rFonts w:ascii="Arial" w:hAnsi="Arial" w:cs="Arial"/>
          <w:sz w:val="22"/>
          <w:szCs w:val="22"/>
          <w:lang w:val="en-US" w:eastAsia="en-AU"/>
        </w:rPr>
        <w:t xml:space="preserve"> </w:t>
      </w:r>
      <w:r w:rsidR="00004267">
        <w:rPr>
          <w:rFonts w:ascii="Arial" w:hAnsi="Arial" w:cs="Arial"/>
          <w:sz w:val="22"/>
          <w:szCs w:val="22"/>
          <w:lang w:val="en-US" w:eastAsia="en-AU"/>
        </w:rPr>
        <w:t>budget</w:t>
      </w:r>
      <w:r>
        <w:rPr>
          <w:rFonts w:ascii="Arial" w:hAnsi="Arial" w:cs="Arial"/>
          <w:sz w:val="22"/>
          <w:szCs w:val="22"/>
          <w:lang w:val="en-US" w:eastAsia="en-AU"/>
        </w:rPr>
        <w:t xml:space="preserve"> control</w:t>
      </w:r>
      <w:r w:rsidR="00004267">
        <w:rPr>
          <w:rFonts w:ascii="Arial" w:hAnsi="Arial" w:cs="Arial"/>
          <w:sz w:val="22"/>
          <w:szCs w:val="22"/>
          <w:lang w:val="en-US" w:eastAsia="en-AU"/>
        </w:rPr>
        <w:t xml:space="preserve">, contract management and </w:t>
      </w:r>
      <w:r w:rsidR="00FD3CAC" w:rsidRPr="00FD3CAC">
        <w:rPr>
          <w:rFonts w:ascii="Arial" w:hAnsi="Arial" w:cs="Arial"/>
          <w:sz w:val="22"/>
          <w:szCs w:val="22"/>
          <w:lang w:val="en-US" w:eastAsia="en-AU"/>
        </w:rPr>
        <w:t>time</w:t>
      </w:r>
      <w:r w:rsidR="00B726FA">
        <w:rPr>
          <w:rFonts w:ascii="Arial" w:hAnsi="Arial" w:cs="Arial"/>
          <w:sz w:val="22"/>
          <w:szCs w:val="22"/>
          <w:lang w:val="en-US" w:eastAsia="en-AU"/>
        </w:rPr>
        <w:t xml:space="preserve">, </w:t>
      </w:r>
      <w:r w:rsidR="00FD3CAC" w:rsidRPr="00FD3CAC">
        <w:rPr>
          <w:rFonts w:ascii="Arial" w:hAnsi="Arial" w:cs="Arial"/>
          <w:sz w:val="22"/>
          <w:szCs w:val="22"/>
          <w:lang w:val="en-US" w:eastAsia="en-AU"/>
        </w:rPr>
        <w:t xml:space="preserve">cost </w:t>
      </w:r>
      <w:r w:rsidR="00B726FA">
        <w:rPr>
          <w:rFonts w:ascii="Arial" w:hAnsi="Arial" w:cs="Arial"/>
          <w:sz w:val="22"/>
          <w:szCs w:val="22"/>
          <w:lang w:val="en-US" w:eastAsia="en-AU"/>
        </w:rPr>
        <w:t xml:space="preserve">and reporting </w:t>
      </w:r>
      <w:r w:rsidR="00FD3CAC" w:rsidRPr="00FD3CAC">
        <w:rPr>
          <w:rFonts w:ascii="Arial" w:hAnsi="Arial" w:cs="Arial"/>
          <w:sz w:val="22"/>
          <w:szCs w:val="22"/>
          <w:lang w:val="en-US" w:eastAsia="en-AU"/>
        </w:rPr>
        <w:t>objectives</w:t>
      </w:r>
      <w:r w:rsidR="00B726FA">
        <w:rPr>
          <w:rFonts w:ascii="Arial" w:hAnsi="Arial" w:cs="Arial"/>
          <w:sz w:val="22"/>
          <w:szCs w:val="22"/>
          <w:lang w:val="en-US" w:eastAsia="en-AU"/>
        </w:rPr>
        <w:t>,</w:t>
      </w:r>
      <w:r w:rsidR="00FD3CAC" w:rsidRPr="00FD3CAC">
        <w:rPr>
          <w:rFonts w:ascii="Arial" w:hAnsi="Arial" w:cs="Arial"/>
          <w:sz w:val="22"/>
          <w:szCs w:val="22"/>
          <w:lang w:val="en-US" w:eastAsia="en-AU"/>
        </w:rPr>
        <w:t xml:space="preserve"> in order to achieve an integrated and planned approach to the construction, repair and maintenance of </w:t>
      </w:r>
      <w:r w:rsidR="00004267">
        <w:rPr>
          <w:rFonts w:ascii="Arial" w:hAnsi="Arial" w:cs="Arial"/>
          <w:sz w:val="22"/>
          <w:szCs w:val="22"/>
          <w:lang w:val="en-US" w:eastAsia="en-AU"/>
        </w:rPr>
        <w:t>Council’s</w:t>
      </w:r>
      <w:r w:rsidR="00FD3CAC" w:rsidRPr="00FD3CAC">
        <w:rPr>
          <w:rFonts w:ascii="Arial" w:hAnsi="Arial" w:cs="Arial"/>
          <w:sz w:val="22"/>
          <w:szCs w:val="22"/>
          <w:lang w:val="en-US" w:eastAsia="en-AU"/>
        </w:rPr>
        <w:t xml:space="preserve"> road and infrastructure assets (including intersections</w:t>
      </w:r>
      <w:r w:rsidR="00532F68">
        <w:rPr>
          <w:rFonts w:ascii="Arial" w:hAnsi="Arial" w:cs="Arial"/>
          <w:sz w:val="22"/>
          <w:szCs w:val="22"/>
          <w:lang w:val="en-US" w:eastAsia="en-AU"/>
        </w:rPr>
        <w:t>,</w:t>
      </w:r>
      <w:r w:rsidR="00FD3CAC" w:rsidRPr="00FD3CAC">
        <w:rPr>
          <w:rFonts w:ascii="Arial" w:hAnsi="Arial" w:cs="Arial"/>
          <w:sz w:val="22"/>
          <w:szCs w:val="22"/>
          <w:lang w:val="en-US" w:eastAsia="en-AU"/>
        </w:rPr>
        <w:t xml:space="preserve"> roundabouts, car parks, pedestrian facilities, shared paths, sporting &amp; recreation facilities, buildings &amp; bridges</w:t>
      </w:r>
      <w:r>
        <w:rPr>
          <w:rFonts w:ascii="Arial" w:hAnsi="Arial" w:cs="Arial"/>
          <w:sz w:val="22"/>
          <w:szCs w:val="22"/>
          <w:lang w:val="en-US" w:eastAsia="en-AU"/>
        </w:rPr>
        <w:t xml:space="preserve"> </w:t>
      </w:r>
      <w:r w:rsidR="00FD3CAC" w:rsidRPr="00FD3CAC">
        <w:rPr>
          <w:rFonts w:ascii="Arial" w:hAnsi="Arial" w:cs="Arial"/>
          <w:sz w:val="22"/>
          <w:szCs w:val="22"/>
          <w:lang w:val="en-US" w:eastAsia="en-AU"/>
        </w:rPr>
        <w:t xml:space="preserve">) and those of Roads and </w:t>
      </w:r>
      <w:r w:rsidR="009B0DCF">
        <w:rPr>
          <w:rFonts w:ascii="Arial" w:hAnsi="Arial" w:cs="Arial"/>
          <w:sz w:val="22"/>
          <w:szCs w:val="22"/>
          <w:lang w:val="en-US" w:eastAsia="en-AU"/>
        </w:rPr>
        <w:t>Maritime Services (RMS)</w:t>
      </w:r>
      <w:r w:rsidR="00B726FA">
        <w:rPr>
          <w:rFonts w:ascii="Arial" w:hAnsi="Arial" w:cs="Arial"/>
          <w:sz w:val="22"/>
          <w:szCs w:val="22"/>
          <w:lang w:val="en-US" w:eastAsia="en-AU"/>
        </w:rPr>
        <w:t xml:space="preserve"> </w:t>
      </w:r>
      <w:r w:rsidR="00FD3CAC" w:rsidRPr="00FD3CAC">
        <w:rPr>
          <w:rFonts w:ascii="Arial" w:hAnsi="Arial" w:cs="Arial"/>
          <w:sz w:val="22"/>
          <w:szCs w:val="22"/>
          <w:lang w:val="en-US" w:eastAsia="en-AU"/>
        </w:rPr>
        <w:t xml:space="preserve">located within the </w:t>
      </w:r>
      <w:r w:rsidR="00FD3CAC">
        <w:rPr>
          <w:rFonts w:ascii="Arial" w:hAnsi="Arial" w:cs="Arial"/>
          <w:sz w:val="22"/>
          <w:szCs w:val="22"/>
          <w:lang w:val="en-US" w:eastAsia="en-AU"/>
        </w:rPr>
        <w:t xml:space="preserve">Boorowa </w:t>
      </w:r>
      <w:r w:rsidR="00FD3CAC" w:rsidRPr="00FD3CAC">
        <w:rPr>
          <w:rFonts w:ascii="Arial" w:hAnsi="Arial" w:cs="Arial"/>
          <w:sz w:val="22"/>
          <w:szCs w:val="22"/>
          <w:lang w:val="en-US" w:eastAsia="en-AU"/>
        </w:rPr>
        <w:t>Local Government Area.</w:t>
      </w:r>
    </w:p>
    <w:p w:rsidR="002E43B9" w:rsidRDefault="002E43B9" w:rsidP="002E43B9">
      <w:pPr>
        <w:numPr>
          <w:ilvl w:val="0"/>
          <w:numId w:val="1"/>
        </w:numPr>
        <w:spacing w:after="240"/>
        <w:rPr>
          <w:rFonts w:ascii="Arial" w:hAnsi="Arial" w:cs="Arial"/>
          <w:b/>
          <w:sz w:val="22"/>
          <w:szCs w:val="22"/>
        </w:rPr>
      </w:pPr>
      <w:r>
        <w:rPr>
          <w:rFonts w:ascii="Arial" w:hAnsi="Arial" w:cs="Arial"/>
          <w:b/>
          <w:sz w:val="22"/>
          <w:szCs w:val="22"/>
        </w:rPr>
        <w:t>Reporting Relationships</w:t>
      </w:r>
    </w:p>
    <w:p w:rsidR="002E43B9" w:rsidRDefault="00FD3CAC" w:rsidP="002E43B9">
      <w:pPr>
        <w:spacing w:after="240"/>
        <w:ind w:left="360"/>
        <w:jc w:val="both"/>
        <w:rPr>
          <w:rFonts w:ascii="Arial" w:hAnsi="Arial" w:cs="Arial"/>
          <w:sz w:val="22"/>
          <w:szCs w:val="22"/>
        </w:rPr>
      </w:pPr>
      <w:r>
        <w:rPr>
          <w:rFonts w:ascii="Arial" w:hAnsi="Arial" w:cs="Arial"/>
          <w:sz w:val="22"/>
          <w:szCs w:val="22"/>
        </w:rPr>
        <w:t xml:space="preserve">This position reports to the </w:t>
      </w:r>
      <w:r w:rsidR="009C6627">
        <w:rPr>
          <w:rFonts w:ascii="Arial" w:hAnsi="Arial" w:cs="Arial"/>
          <w:sz w:val="22"/>
          <w:szCs w:val="22"/>
        </w:rPr>
        <w:t>General Manager</w:t>
      </w:r>
      <w:r>
        <w:rPr>
          <w:rFonts w:ascii="Arial" w:hAnsi="Arial" w:cs="Arial"/>
          <w:sz w:val="22"/>
          <w:szCs w:val="22"/>
        </w:rPr>
        <w:t xml:space="preserve"> </w:t>
      </w:r>
    </w:p>
    <w:p w:rsidR="004002C3" w:rsidRDefault="004002C3" w:rsidP="002E43B9">
      <w:pPr>
        <w:spacing w:after="240"/>
        <w:ind w:left="360"/>
        <w:jc w:val="both"/>
        <w:rPr>
          <w:rFonts w:ascii="Arial" w:hAnsi="Arial" w:cs="Arial"/>
          <w:sz w:val="22"/>
          <w:szCs w:val="22"/>
        </w:rPr>
      </w:pPr>
      <w:r>
        <w:rPr>
          <w:rFonts w:ascii="Arial" w:hAnsi="Arial" w:cs="Arial"/>
          <w:sz w:val="22"/>
          <w:szCs w:val="22"/>
        </w:rPr>
        <w:t>The Position will work closely and in consultation with</w:t>
      </w:r>
      <w:r w:rsidR="00532F68">
        <w:rPr>
          <w:rFonts w:ascii="Arial" w:hAnsi="Arial" w:cs="Arial"/>
          <w:sz w:val="22"/>
          <w:szCs w:val="22"/>
        </w:rPr>
        <w:t xml:space="preserve"> the</w:t>
      </w:r>
      <w:r>
        <w:rPr>
          <w:rFonts w:ascii="Arial" w:hAnsi="Arial" w:cs="Arial"/>
          <w:sz w:val="22"/>
          <w:szCs w:val="22"/>
        </w:rPr>
        <w:t xml:space="preserve"> </w:t>
      </w:r>
      <w:r w:rsidR="006156FA">
        <w:rPr>
          <w:rFonts w:ascii="Arial" w:hAnsi="Arial" w:cs="Arial"/>
          <w:sz w:val="22"/>
          <w:szCs w:val="22"/>
        </w:rPr>
        <w:t>Infrastructure Planning Manager</w:t>
      </w:r>
    </w:p>
    <w:p w:rsidR="00FD3CAC" w:rsidRDefault="00FD3CAC" w:rsidP="00FD3CAC">
      <w:pPr>
        <w:spacing w:after="240"/>
        <w:ind w:left="360"/>
        <w:jc w:val="both"/>
        <w:rPr>
          <w:rFonts w:ascii="Arial" w:hAnsi="Arial" w:cs="Arial"/>
          <w:sz w:val="22"/>
          <w:szCs w:val="22"/>
        </w:rPr>
      </w:pPr>
      <w:r w:rsidRPr="004508A3">
        <w:rPr>
          <w:rFonts w:ascii="Arial" w:hAnsi="Arial" w:cs="Arial"/>
          <w:sz w:val="22"/>
          <w:szCs w:val="22"/>
        </w:rPr>
        <w:t>This position has direct supervision of the following position</w:t>
      </w:r>
      <w:r w:rsidR="00E8602F">
        <w:rPr>
          <w:rFonts w:ascii="Arial" w:hAnsi="Arial" w:cs="Arial"/>
          <w:sz w:val="22"/>
          <w:szCs w:val="22"/>
        </w:rPr>
        <w:t>s</w:t>
      </w:r>
      <w:r w:rsidRPr="004508A3">
        <w:rPr>
          <w:rFonts w:ascii="Arial" w:hAnsi="Arial" w:cs="Arial"/>
          <w:sz w:val="22"/>
          <w:szCs w:val="22"/>
        </w:rPr>
        <w:t>:</w:t>
      </w:r>
    </w:p>
    <w:p w:rsidR="0081670F" w:rsidRDefault="004002C3" w:rsidP="00FD3CAC">
      <w:pPr>
        <w:pStyle w:val="ListParagraph"/>
        <w:numPr>
          <w:ilvl w:val="0"/>
          <w:numId w:val="31"/>
        </w:numPr>
        <w:spacing w:after="240"/>
        <w:jc w:val="both"/>
        <w:rPr>
          <w:rFonts w:ascii="Arial" w:hAnsi="Arial" w:cs="Arial"/>
          <w:sz w:val="22"/>
          <w:szCs w:val="22"/>
        </w:rPr>
      </w:pPr>
      <w:r>
        <w:rPr>
          <w:rFonts w:ascii="Arial" w:hAnsi="Arial" w:cs="Arial"/>
          <w:sz w:val="22"/>
          <w:szCs w:val="22"/>
        </w:rPr>
        <w:t xml:space="preserve"> Works Supervisor</w:t>
      </w:r>
    </w:p>
    <w:p w:rsidR="00D95A6A" w:rsidRPr="00FD3CAC" w:rsidRDefault="00E8602F" w:rsidP="00FD3CAC">
      <w:pPr>
        <w:pStyle w:val="ListParagraph"/>
        <w:numPr>
          <w:ilvl w:val="0"/>
          <w:numId w:val="31"/>
        </w:numPr>
        <w:spacing w:after="240"/>
        <w:jc w:val="both"/>
        <w:rPr>
          <w:rFonts w:ascii="Arial" w:hAnsi="Arial" w:cs="Arial"/>
          <w:sz w:val="22"/>
          <w:szCs w:val="22"/>
        </w:rPr>
      </w:pPr>
      <w:r>
        <w:rPr>
          <w:rFonts w:ascii="Arial" w:hAnsi="Arial" w:cs="Arial"/>
          <w:sz w:val="22"/>
          <w:szCs w:val="22"/>
        </w:rPr>
        <w:t>Asset Inspection Officer</w:t>
      </w:r>
    </w:p>
    <w:p w:rsidR="0081670F" w:rsidRPr="0081670F" w:rsidRDefault="004002C3" w:rsidP="0081670F">
      <w:pPr>
        <w:spacing w:after="240"/>
        <w:jc w:val="both"/>
        <w:rPr>
          <w:rFonts w:ascii="Arial" w:hAnsi="Arial" w:cs="Arial"/>
          <w:sz w:val="22"/>
          <w:szCs w:val="22"/>
        </w:rPr>
      </w:pPr>
      <w:r>
        <w:rPr>
          <w:rFonts w:ascii="Arial" w:hAnsi="Arial" w:cs="Arial"/>
          <w:sz w:val="22"/>
          <w:szCs w:val="22"/>
        </w:rPr>
        <w:t>The position will have some supervisory responsibility for the Engineering Project Officer</w:t>
      </w:r>
    </w:p>
    <w:p w:rsidR="00FA2968" w:rsidRDefault="002E43B9" w:rsidP="00A70323">
      <w:pPr>
        <w:numPr>
          <w:ilvl w:val="0"/>
          <w:numId w:val="1"/>
        </w:numPr>
        <w:spacing w:after="240"/>
        <w:jc w:val="both"/>
        <w:rPr>
          <w:rFonts w:ascii="Arial" w:hAnsi="Arial" w:cs="Arial"/>
          <w:b/>
          <w:sz w:val="22"/>
          <w:szCs w:val="22"/>
        </w:rPr>
      </w:pPr>
      <w:r w:rsidRPr="004002C3">
        <w:rPr>
          <w:rFonts w:ascii="Arial" w:hAnsi="Arial" w:cs="Arial"/>
          <w:b/>
          <w:sz w:val="22"/>
          <w:szCs w:val="22"/>
        </w:rPr>
        <w:t xml:space="preserve">Key </w:t>
      </w:r>
      <w:r w:rsidR="00404403" w:rsidRPr="004002C3">
        <w:rPr>
          <w:rFonts w:ascii="Arial" w:hAnsi="Arial" w:cs="Arial"/>
          <w:b/>
          <w:sz w:val="22"/>
          <w:szCs w:val="22"/>
        </w:rPr>
        <w:t>A</w:t>
      </w:r>
      <w:r w:rsidRPr="004002C3">
        <w:rPr>
          <w:rFonts w:ascii="Arial" w:hAnsi="Arial" w:cs="Arial"/>
          <w:b/>
          <w:sz w:val="22"/>
          <w:szCs w:val="22"/>
        </w:rPr>
        <w:t>ccountabilit</w:t>
      </w:r>
      <w:r>
        <w:rPr>
          <w:rFonts w:ascii="Arial" w:hAnsi="Arial" w:cs="Arial"/>
          <w:b/>
          <w:sz w:val="22"/>
          <w:szCs w:val="22"/>
        </w:rPr>
        <w:t>ies</w:t>
      </w:r>
    </w:p>
    <w:p w:rsidR="00E909F4" w:rsidRDefault="005C5C2B" w:rsidP="00E909F4">
      <w:pPr>
        <w:numPr>
          <w:ilvl w:val="0"/>
          <w:numId w:val="30"/>
        </w:numPr>
        <w:autoSpaceDE w:val="0"/>
        <w:autoSpaceDN w:val="0"/>
        <w:adjustRightInd w:val="0"/>
        <w:spacing w:after="240"/>
        <w:jc w:val="both"/>
        <w:rPr>
          <w:rFonts w:ascii="Arial" w:hAnsi="Arial" w:cs="Arial"/>
          <w:sz w:val="22"/>
          <w:szCs w:val="22"/>
        </w:rPr>
      </w:pPr>
      <w:r>
        <w:rPr>
          <w:rFonts w:ascii="Arial" w:hAnsi="Arial" w:cs="Arial"/>
          <w:sz w:val="22"/>
          <w:szCs w:val="22"/>
        </w:rPr>
        <w:t>L</w:t>
      </w:r>
      <w:r w:rsidR="00004533">
        <w:rPr>
          <w:rFonts w:ascii="Arial" w:hAnsi="Arial" w:cs="Arial"/>
          <w:sz w:val="22"/>
          <w:szCs w:val="22"/>
        </w:rPr>
        <w:t xml:space="preserve">iaise and </w:t>
      </w:r>
      <w:r w:rsidR="00E909F4">
        <w:rPr>
          <w:rFonts w:ascii="Arial" w:hAnsi="Arial" w:cs="Arial"/>
          <w:sz w:val="22"/>
          <w:szCs w:val="22"/>
        </w:rPr>
        <w:t xml:space="preserve">negotiate with </w:t>
      </w:r>
      <w:r w:rsidR="005B3FB7">
        <w:rPr>
          <w:rFonts w:ascii="Arial" w:hAnsi="Arial" w:cs="Arial"/>
          <w:sz w:val="22"/>
          <w:szCs w:val="22"/>
        </w:rPr>
        <w:t xml:space="preserve">the </w:t>
      </w:r>
      <w:r w:rsidR="00491897" w:rsidRPr="00B726FA">
        <w:rPr>
          <w:rFonts w:ascii="Arial" w:hAnsi="Arial" w:cs="Arial"/>
          <w:sz w:val="22"/>
          <w:szCs w:val="22"/>
        </w:rPr>
        <w:t>R</w:t>
      </w:r>
      <w:r w:rsidR="00491897">
        <w:rPr>
          <w:rFonts w:ascii="Arial" w:hAnsi="Arial" w:cs="Arial"/>
          <w:sz w:val="22"/>
          <w:szCs w:val="22"/>
        </w:rPr>
        <w:t>MS</w:t>
      </w:r>
      <w:r w:rsidR="00491897" w:rsidRPr="00B726FA">
        <w:rPr>
          <w:rFonts w:ascii="Arial" w:hAnsi="Arial" w:cs="Arial"/>
          <w:sz w:val="22"/>
          <w:szCs w:val="22"/>
        </w:rPr>
        <w:t xml:space="preserve"> </w:t>
      </w:r>
      <w:r w:rsidR="005B3FB7">
        <w:rPr>
          <w:rFonts w:ascii="Arial" w:hAnsi="Arial" w:cs="Arial"/>
          <w:sz w:val="22"/>
          <w:szCs w:val="22"/>
        </w:rPr>
        <w:t xml:space="preserve">to maximise </w:t>
      </w:r>
      <w:r>
        <w:rPr>
          <w:rFonts w:ascii="Arial" w:hAnsi="Arial" w:cs="Arial"/>
          <w:sz w:val="22"/>
          <w:szCs w:val="22"/>
        </w:rPr>
        <w:t>efficiency</w:t>
      </w:r>
      <w:r w:rsidR="005B3FB7">
        <w:rPr>
          <w:rFonts w:ascii="Arial" w:hAnsi="Arial" w:cs="Arial"/>
          <w:sz w:val="22"/>
          <w:szCs w:val="22"/>
        </w:rPr>
        <w:t xml:space="preserve"> from </w:t>
      </w:r>
      <w:r w:rsidR="00E81CA7">
        <w:rPr>
          <w:rFonts w:ascii="Arial" w:hAnsi="Arial" w:cs="Arial"/>
          <w:sz w:val="22"/>
          <w:szCs w:val="22"/>
        </w:rPr>
        <w:t xml:space="preserve">routine, ordered and incident response work under </w:t>
      </w:r>
      <w:r w:rsidR="00491897">
        <w:rPr>
          <w:rFonts w:ascii="Arial" w:hAnsi="Arial" w:cs="Arial"/>
          <w:sz w:val="22"/>
          <w:szCs w:val="22"/>
        </w:rPr>
        <w:t xml:space="preserve">the RMS </w:t>
      </w:r>
      <w:r w:rsidR="00E81CA7">
        <w:rPr>
          <w:rFonts w:ascii="Arial" w:hAnsi="Arial" w:cs="Arial"/>
          <w:sz w:val="22"/>
          <w:szCs w:val="22"/>
        </w:rPr>
        <w:t xml:space="preserve">Road Maintenance </w:t>
      </w:r>
      <w:r w:rsidR="00491897">
        <w:rPr>
          <w:rFonts w:ascii="Arial" w:hAnsi="Arial" w:cs="Arial"/>
          <w:sz w:val="22"/>
          <w:szCs w:val="22"/>
        </w:rPr>
        <w:t>Council Contract</w:t>
      </w:r>
      <w:r w:rsidR="00FC0F48">
        <w:rPr>
          <w:rFonts w:ascii="Arial" w:hAnsi="Arial" w:cs="Arial"/>
          <w:sz w:val="22"/>
          <w:szCs w:val="22"/>
        </w:rPr>
        <w:t xml:space="preserve"> (RMCC)</w:t>
      </w:r>
      <w:r w:rsidR="005B3FB7">
        <w:rPr>
          <w:rFonts w:ascii="Arial" w:hAnsi="Arial" w:cs="Arial"/>
          <w:sz w:val="22"/>
          <w:szCs w:val="22"/>
          <w:lang w:val="en-US" w:eastAsia="en-AU"/>
        </w:rPr>
        <w:t>.</w:t>
      </w:r>
    </w:p>
    <w:p w:rsidR="00B333DF" w:rsidRDefault="004002C3" w:rsidP="00B333DF">
      <w:pPr>
        <w:numPr>
          <w:ilvl w:val="0"/>
          <w:numId w:val="30"/>
        </w:numPr>
        <w:autoSpaceDE w:val="0"/>
        <w:autoSpaceDN w:val="0"/>
        <w:adjustRightInd w:val="0"/>
        <w:spacing w:after="240"/>
        <w:jc w:val="both"/>
        <w:rPr>
          <w:rFonts w:ascii="Arial" w:hAnsi="Arial" w:cs="Arial"/>
          <w:sz w:val="22"/>
          <w:szCs w:val="22"/>
        </w:rPr>
      </w:pPr>
      <w:r>
        <w:rPr>
          <w:rFonts w:ascii="Arial" w:hAnsi="Arial" w:cs="Arial"/>
          <w:sz w:val="22"/>
          <w:szCs w:val="22"/>
        </w:rPr>
        <w:t>M</w:t>
      </w:r>
      <w:r w:rsidR="00B333DF">
        <w:rPr>
          <w:rFonts w:ascii="Arial" w:hAnsi="Arial" w:cs="Arial"/>
          <w:sz w:val="22"/>
          <w:szCs w:val="22"/>
        </w:rPr>
        <w:t>onitor</w:t>
      </w:r>
      <w:r w:rsidR="00A834A2">
        <w:rPr>
          <w:rFonts w:ascii="Arial" w:hAnsi="Arial" w:cs="Arial"/>
          <w:sz w:val="22"/>
          <w:szCs w:val="22"/>
        </w:rPr>
        <w:t>, manage</w:t>
      </w:r>
      <w:r w:rsidR="00B333DF">
        <w:rPr>
          <w:rFonts w:ascii="Arial" w:hAnsi="Arial" w:cs="Arial"/>
          <w:sz w:val="22"/>
          <w:szCs w:val="22"/>
        </w:rPr>
        <w:t xml:space="preserve"> and review project plans, project budgets and works schedules to ensure </w:t>
      </w:r>
      <w:r w:rsidR="00B333DF" w:rsidRPr="0079011F">
        <w:rPr>
          <w:rFonts w:ascii="Arial" w:hAnsi="Arial" w:cs="Arial"/>
          <w:sz w:val="22"/>
          <w:szCs w:val="22"/>
        </w:rPr>
        <w:t xml:space="preserve">that controls and measures are in place to effectively manage cost, time, quality </w:t>
      </w:r>
      <w:r w:rsidR="00B333DF" w:rsidRPr="0079011F">
        <w:rPr>
          <w:rFonts w:ascii="Arial" w:hAnsi="Arial" w:cs="Arial"/>
          <w:sz w:val="22"/>
          <w:szCs w:val="22"/>
        </w:rPr>
        <w:lastRenderedPageBreak/>
        <w:t>and risk</w:t>
      </w:r>
      <w:r w:rsidR="00B333DF">
        <w:rPr>
          <w:rFonts w:ascii="Arial" w:hAnsi="Arial" w:cs="Arial"/>
          <w:sz w:val="22"/>
          <w:szCs w:val="22"/>
        </w:rPr>
        <w:t xml:space="preserve"> and the availability of required </w:t>
      </w:r>
      <w:r w:rsidR="00491897">
        <w:rPr>
          <w:rFonts w:ascii="Arial" w:hAnsi="Arial" w:cs="Arial"/>
          <w:sz w:val="22"/>
          <w:szCs w:val="22"/>
        </w:rPr>
        <w:t>resources to</w:t>
      </w:r>
      <w:r w:rsidR="00466606" w:rsidRPr="00B726FA">
        <w:rPr>
          <w:rFonts w:ascii="Arial" w:hAnsi="Arial" w:cs="Arial"/>
          <w:sz w:val="22"/>
          <w:szCs w:val="22"/>
        </w:rPr>
        <w:t xml:space="preserve"> ensure that all projects are completed in accordance with agreed </w:t>
      </w:r>
      <w:r w:rsidR="00491897" w:rsidRPr="00B726FA">
        <w:rPr>
          <w:rFonts w:ascii="Arial" w:hAnsi="Arial" w:cs="Arial"/>
          <w:sz w:val="22"/>
          <w:szCs w:val="22"/>
        </w:rPr>
        <w:t>R</w:t>
      </w:r>
      <w:r w:rsidR="00491897">
        <w:rPr>
          <w:rFonts w:ascii="Arial" w:hAnsi="Arial" w:cs="Arial"/>
          <w:sz w:val="22"/>
          <w:szCs w:val="22"/>
        </w:rPr>
        <w:t>MS</w:t>
      </w:r>
      <w:r w:rsidR="00BF45D3">
        <w:rPr>
          <w:rFonts w:ascii="Arial" w:hAnsi="Arial" w:cs="Arial"/>
          <w:sz w:val="22"/>
          <w:szCs w:val="22"/>
        </w:rPr>
        <w:t>/Council</w:t>
      </w:r>
      <w:r w:rsidR="00466606" w:rsidRPr="00B726FA">
        <w:rPr>
          <w:rFonts w:ascii="Arial" w:hAnsi="Arial" w:cs="Arial"/>
          <w:sz w:val="22"/>
          <w:szCs w:val="22"/>
        </w:rPr>
        <w:t xml:space="preserve"> performance targets</w:t>
      </w:r>
      <w:r w:rsidR="00B333DF">
        <w:rPr>
          <w:rFonts w:ascii="Arial" w:hAnsi="Arial" w:cs="Arial"/>
          <w:sz w:val="22"/>
          <w:szCs w:val="22"/>
        </w:rPr>
        <w:t>.</w:t>
      </w:r>
    </w:p>
    <w:p w:rsidR="00A834A2" w:rsidRPr="00FD3CAC" w:rsidRDefault="00B561F1" w:rsidP="00A834A2">
      <w:pPr>
        <w:pStyle w:val="ListParagraph"/>
        <w:numPr>
          <w:ilvl w:val="0"/>
          <w:numId w:val="30"/>
        </w:numPr>
        <w:autoSpaceDE w:val="0"/>
        <w:autoSpaceDN w:val="0"/>
        <w:adjustRightInd w:val="0"/>
        <w:spacing w:after="240"/>
        <w:rPr>
          <w:rFonts w:ascii="Arial" w:hAnsi="Arial" w:cs="Arial"/>
          <w:sz w:val="22"/>
          <w:szCs w:val="22"/>
          <w:lang w:val="en-US" w:eastAsia="en-AU"/>
        </w:rPr>
      </w:pPr>
      <w:r>
        <w:rPr>
          <w:rFonts w:ascii="Arial" w:hAnsi="Arial" w:cs="Arial"/>
          <w:sz w:val="22"/>
          <w:szCs w:val="22"/>
          <w:lang w:val="en-US" w:eastAsia="en-AU"/>
        </w:rPr>
        <w:t>O</w:t>
      </w:r>
      <w:r w:rsidR="00A834A2">
        <w:rPr>
          <w:rFonts w:ascii="Arial" w:hAnsi="Arial" w:cs="Arial"/>
          <w:sz w:val="22"/>
          <w:szCs w:val="22"/>
          <w:lang w:val="en-US" w:eastAsia="en-AU"/>
        </w:rPr>
        <w:t>versee</w:t>
      </w:r>
      <w:r w:rsidR="00DE0E3E">
        <w:rPr>
          <w:rFonts w:ascii="Arial" w:hAnsi="Arial" w:cs="Arial"/>
          <w:sz w:val="22"/>
          <w:szCs w:val="22"/>
          <w:lang w:val="en-US" w:eastAsia="en-AU"/>
        </w:rPr>
        <w:t xml:space="preserve"> and </w:t>
      </w:r>
      <w:r w:rsidR="00A834A2">
        <w:rPr>
          <w:rFonts w:ascii="Arial" w:hAnsi="Arial" w:cs="Arial"/>
          <w:sz w:val="22"/>
          <w:szCs w:val="22"/>
          <w:lang w:val="en-US" w:eastAsia="en-AU"/>
        </w:rPr>
        <w:t>m</w:t>
      </w:r>
      <w:r w:rsidR="00A834A2" w:rsidRPr="00FD3CAC">
        <w:rPr>
          <w:rFonts w:ascii="Arial" w:hAnsi="Arial" w:cs="Arial"/>
          <w:sz w:val="22"/>
          <w:szCs w:val="22"/>
          <w:lang w:val="en-US" w:eastAsia="en-AU"/>
        </w:rPr>
        <w:t xml:space="preserve">anage </w:t>
      </w:r>
      <w:r w:rsidR="00A834A2">
        <w:rPr>
          <w:rFonts w:ascii="Arial" w:hAnsi="Arial" w:cs="Arial"/>
          <w:sz w:val="22"/>
          <w:szCs w:val="22"/>
          <w:lang w:val="en-US" w:eastAsia="en-AU"/>
        </w:rPr>
        <w:t xml:space="preserve">contracted </w:t>
      </w:r>
      <w:r w:rsidR="00A834A2" w:rsidRPr="00FD3CAC">
        <w:rPr>
          <w:rFonts w:ascii="Arial" w:hAnsi="Arial" w:cs="Arial"/>
          <w:sz w:val="22"/>
          <w:szCs w:val="22"/>
          <w:lang w:val="en-US" w:eastAsia="en-AU"/>
        </w:rPr>
        <w:t>engineers</w:t>
      </w:r>
      <w:r w:rsidR="00DE0E3E">
        <w:rPr>
          <w:rFonts w:ascii="Arial" w:hAnsi="Arial" w:cs="Arial"/>
          <w:sz w:val="22"/>
          <w:szCs w:val="22"/>
          <w:lang w:val="en-US" w:eastAsia="en-AU"/>
        </w:rPr>
        <w:t xml:space="preserve"> and other </w:t>
      </w:r>
      <w:r w:rsidR="00A834A2" w:rsidRPr="00FD3CAC">
        <w:rPr>
          <w:rFonts w:ascii="Arial" w:hAnsi="Arial" w:cs="Arial"/>
          <w:sz w:val="22"/>
          <w:szCs w:val="22"/>
          <w:lang w:val="en-US" w:eastAsia="en-AU"/>
        </w:rPr>
        <w:t>technicians</w:t>
      </w:r>
      <w:r w:rsidR="00A834A2">
        <w:rPr>
          <w:rFonts w:ascii="Arial" w:hAnsi="Arial" w:cs="Arial"/>
          <w:sz w:val="22"/>
          <w:szCs w:val="22"/>
          <w:lang w:val="en-US" w:eastAsia="en-AU"/>
        </w:rPr>
        <w:t xml:space="preserve"> </w:t>
      </w:r>
      <w:r w:rsidR="00A834A2" w:rsidRPr="00FD3CAC">
        <w:rPr>
          <w:rFonts w:ascii="Arial" w:hAnsi="Arial" w:cs="Arial"/>
          <w:sz w:val="22"/>
          <w:szCs w:val="22"/>
          <w:lang w:val="en-US" w:eastAsia="en-AU"/>
        </w:rPr>
        <w:t xml:space="preserve">to </w:t>
      </w:r>
      <w:r w:rsidR="00466606">
        <w:rPr>
          <w:rFonts w:ascii="Arial" w:hAnsi="Arial" w:cs="Arial"/>
          <w:sz w:val="22"/>
          <w:szCs w:val="22"/>
          <w:lang w:val="en-US" w:eastAsia="en-AU"/>
        </w:rPr>
        <w:t xml:space="preserve">support the effective </w:t>
      </w:r>
      <w:r w:rsidR="00A834A2" w:rsidRPr="00FD3CAC">
        <w:rPr>
          <w:rFonts w:ascii="Arial" w:hAnsi="Arial" w:cs="Arial"/>
          <w:sz w:val="22"/>
          <w:szCs w:val="22"/>
          <w:lang w:val="en-US" w:eastAsia="en-AU"/>
        </w:rPr>
        <w:t>deliver</w:t>
      </w:r>
      <w:r w:rsidR="00A834A2">
        <w:rPr>
          <w:rFonts w:ascii="Arial" w:hAnsi="Arial" w:cs="Arial"/>
          <w:sz w:val="22"/>
          <w:szCs w:val="22"/>
          <w:lang w:val="en-US" w:eastAsia="en-AU"/>
        </w:rPr>
        <w:t>y of</w:t>
      </w:r>
      <w:r w:rsidR="00A834A2" w:rsidRPr="00FD3CAC">
        <w:rPr>
          <w:rFonts w:ascii="Arial" w:hAnsi="Arial" w:cs="Arial"/>
          <w:sz w:val="22"/>
          <w:szCs w:val="22"/>
          <w:lang w:val="en-US" w:eastAsia="en-AU"/>
        </w:rPr>
        <w:t xml:space="preserve"> </w:t>
      </w:r>
      <w:r w:rsidR="00A834A2">
        <w:rPr>
          <w:rFonts w:ascii="Arial" w:hAnsi="Arial" w:cs="Arial"/>
          <w:sz w:val="22"/>
          <w:szCs w:val="22"/>
          <w:lang w:val="en-US" w:eastAsia="en-AU"/>
        </w:rPr>
        <w:t>Council/</w:t>
      </w:r>
      <w:r w:rsidR="00FC0F48">
        <w:rPr>
          <w:rFonts w:ascii="Arial" w:hAnsi="Arial" w:cs="Arial"/>
          <w:sz w:val="22"/>
          <w:szCs w:val="22"/>
          <w:lang w:val="en-US" w:eastAsia="en-AU"/>
        </w:rPr>
        <w:t xml:space="preserve">RMS </w:t>
      </w:r>
      <w:r w:rsidR="00A834A2">
        <w:rPr>
          <w:rFonts w:ascii="Arial" w:hAnsi="Arial" w:cs="Arial"/>
          <w:sz w:val="22"/>
          <w:szCs w:val="22"/>
          <w:lang w:val="en-US" w:eastAsia="en-AU"/>
        </w:rPr>
        <w:t>roads and infrastructure</w:t>
      </w:r>
      <w:r w:rsidR="00A834A2" w:rsidRPr="00FD3CAC">
        <w:rPr>
          <w:rFonts w:ascii="Arial" w:hAnsi="Arial" w:cs="Arial"/>
          <w:sz w:val="22"/>
          <w:szCs w:val="22"/>
          <w:lang w:val="en-US" w:eastAsia="en-AU"/>
        </w:rPr>
        <w:t xml:space="preserve"> projects</w:t>
      </w:r>
      <w:r w:rsidR="00BF45D3">
        <w:rPr>
          <w:rFonts w:ascii="Arial" w:hAnsi="Arial" w:cs="Arial"/>
          <w:sz w:val="22"/>
          <w:szCs w:val="22"/>
          <w:lang w:val="en-US" w:eastAsia="en-AU"/>
        </w:rPr>
        <w:t xml:space="preserve">; liaising with the </w:t>
      </w:r>
      <w:r w:rsidR="006156FA">
        <w:rPr>
          <w:rFonts w:ascii="Arial" w:hAnsi="Arial" w:cs="Arial"/>
          <w:sz w:val="22"/>
          <w:szCs w:val="22"/>
          <w:lang w:val="en-US" w:eastAsia="en-AU"/>
        </w:rPr>
        <w:t>Infrastructure Planning</w:t>
      </w:r>
      <w:r>
        <w:rPr>
          <w:rFonts w:ascii="Arial" w:hAnsi="Arial" w:cs="Arial"/>
          <w:sz w:val="22"/>
          <w:szCs w:val="22"/>
          <w:lang w:val="en-US" w:eastAsia="en-AU"/>
        </w:rPr>
        <w:t xml:space="preserve"> Manager </w:t>
      </w:r>
      <w:r w:rsidR="002708F3">
        <w:rPr>
          <w:rFonts w:ascii="Arial" w:hAnsi="Arial" w:cs="Arial"/>
          <w:sz w:val="22"/>
          <w:szCs w:val="22"/>
          <w:lang w:val="en-US" w:eastAsia="en-AU"/>
        </w:rPr>
        <w:t xml:space="preserve">where appropriate </w:t>
      </w:r>
      <w:r w:rsidR="00BF45D3">
        <w:rPr>
          <w:rFonts w:ascii="Arial" w:hAnsi="Arial" w:cs="Arial"/>
          <w:sz w:val="22"/>
          <w:szCs w:val="22"/>
          <w:lang w:val="en-US" w:eastAsia="en-AU"/>
        </w:rPr>
        <w:t>to ensure effective alignment between design</w:t>
      </w:r>
      <w:r w:rsidR="0055149B">
        <w:rPr>
          <w:rFonts w:ascii="Arial" w:hAnsi="Arial" w:cs="Arial"/>
          <w:sz w:val="22"/>
          <w:szCs w:val="22"/>
          <w:lang w:val="en-US" w:eastAsia="en-AU"/>
        </w:rPr>
        <w:t xml:space="preserve"> </w:t>
      </w:r>
      <w:r w:rsidR="00BF45D3">
        <w:rPr>
          <w:rFonts w:ascii="Arial" w:hAnsi="Arial" w:cs="Arial"/>
          <w:sz w:val="22"/>
          <w:szCs w:val="22"/>
          <w:lang w:val="en-US" w:eastAsia="en-AU"/>
        </w:rPr>
        <w:t>s</w:t>
      </w:r>
      <w:r w:rsidR="0055149B">
        <w:rPr>
          <w:rFonts w:ascii="Arial" w:hAnsi="Arial" w:cs="Arial"/>
          <w:sz w:val="22"/>
          <w:szCs w:val="22"/>
          <w:lang w:val="en-US" w:eastAsia="en-AU"/>
        </w:rPr>
        <w:t>pecifications</w:t>
      </w:r>
      <w:r w:rsidR="00BF45D3">
        <w:rPr>
          <w:rFonts w:ascii="Arial" w:hAnsi="Arial" w:cs="Arial"/>
          <w:sz w:val="22"/>
          <w:szCs w:val="22"/>
          <w:lang w:val="en-US" w:eastAsia="en-AU"/>
        </w:rPr>
        <w:t xml:space="preserve"> and construction methods</w:t>
      </w:r>
      <w:r w:rsidR="00A834A2">
        <w:rPr>
          <w:rFonts w:ascii="Arial" w:hAnsi="Arial" w:cs="Arial"/>
          <w:sz w:val="22"/>
          <w:szCs w:val="22"/>
          <w:lang w:val="en-US" w:eastAsia="en-AU"/>
        </w:rPr>
        <w:t>.</w:t>
      </w:r>
    </w:p>
    <w:p w:rsidR="00E909F4" w:rsidRPr="00E909F4" w:rsidRDefault="00B561F1" w:rsidP="00E909F4">
      <w:pPr>
        <w:pStyle w:val="ListParagraph"/>
        <w:numPr>
          <w:ilvl w:val="0"/>
          <w:numId w:val="30"/>
        </w:numPr>
        <w:autoSpaceDE w:val="0"/>
        <w:autoSpaceDN w:val="0"/>
        <w:adjustRightInd w:val="0"/>
        <w:spacing w:after="240"/>
        <w:rPr>
          <w:rFonts w:ascii="Arial" w:hAnsi="Arial" w:cs="Arial"/>
          <w:sz w:val="22"/>
          <w:szCs w:val="22"/>
          <w:lang w:val="en-US" w:eastAsia="en-AU"/>
        </w:rPr>
      </w:pPr>
      <w:r>
        <w:rPr>
          <w:rFonts w:ascii="Arial" w:hAnsi="Arial" w:cs="Arial"/>
          <w:sz w:val="22"/>
          <w:szCs w:val="22"/>
          <w:lang w:val="en-US" w:eastAsia="en-AU"/>
        </w:rPr>
        <w:t>W</w:t>
      </w:r>
      <w:r w:rsidR="00D95A6A">
        <w:rPr>
          <w:rFonts w:ascii="Arial" w:hAnsi="Arial" w:cs="Arial"/>
          <w:sz w:val="22"/>
          <w:szCs w:val="22"/>
          <w:lang w:val="en-US" w:eastAsia="en-AU"/>
        </w:rPr>
        <w:t>i</w:t>
      </w:r>
      <w:r w:rsidR="0055149B">
        <w:rPr>
          <w:rFonts w:ascii="Arial" w:hAnsi="Arial" w:cs="Arial"/>
          <w:sz w:val="22"/>
          <w:szCs w:val="22"/>
          <w:lang w:val="en-US" w:eastAsia="en-AU"/>
        </w:rPr>
        <w:t xml:space="preserve">th the Works Supervisor </w:t>
      </w:r>
      <w:r w:rsidR="00004533">
        <w:rPr>
          <w:rFonts w:ascii="Arial" w:hAnsi="Arial" w:cs="Arial"/>
          <w:sz w:val="22"/>
          <w:szCs w:val="22"/>
          <w:lang w:val="en-US" w:eastAsia="en-AU"/>
        </w:rPr>
        <w:t xml:space="preserve">ensure timely and </w:t>
      </w:r>
      <w:r w:rsidR="0055149B">
        <w:rPr>
          <w:rFonts w:ascii="Arial" w:hAnsi="Arial" w:cs="Arial"/>
          <w:sz w:val="22"/>
          <w:szCs w:val="22"/>
          <w:lang w:val="en-US" w:eastAsia="en-AU"/>
        </w:rPr>
        <w:t>effective</w:t>
      </w:r>
      <w:r w:rsidR="00E909F4" w:rsidRPr="00E909F4">
        <w:rPr>
          <w:rFonts w:ascii="Arial" w:hAnsi="Arial" w:cs="Arial"/>
          <w:sz w:val="22"/>
          <w:szCs w:val="22"/>
          <w:lang w:val="en-US" w:eastAsia="en-AU"/>
        </w:rPr>
        <w:t xml:space="preserve"> notification and consultation with </w:t>
      </w:r>
      <w:r w:rsidR="00D17F1F">
        <w:rPr>
          <w:rFonts w:ascii="Arial" w:hAnsi="Arial" w:cs="Arial"/>
          <w:sz w:val="22"/>
          <w:szCs w:val="22"/>
          <w:lang w:val="en-US" w:eastAsia="en-AU"/>
        </w:rPr>
        <w:t>affected parties, (</w:t>
      </w:r>
      <w:r w:rsidR="0055149B">
        <w:rPr>
          <w:rFonts w:ascii="Arial" w:hAnsi="Arial" w:cs="Arial"/>
          <w:sz w:val="22"/>
          <w:szCs w:val="22"/>
          <w:lang w:val="en-US" w:eastAsia="en-AU"/>
        </w:rPr>
        <w:t xml:space="preserve">e.g. residents, owners, authorities etc) </w:t>
      </w:r>
      <w:r w:rsidR="00E909F4" w:rsidRPr="00E909F4">
        <w:rPr>
          <w:rFonts w:ascii="Arial" w:hAnsi="Arial" w:cs="Arial"/>
          <w:sz w:val="22"/>
          <w:szCs w:val="22"/>
          <w:lang w:val="en-US" w:eastAsia="en-AU"/>
        </w:rPr>
        <w:t xml:space="preserve">prior to </w:t>
      </w:r>
      <w:r w:rsidR="00192805">
        <w:rPr>
          <w:rFonts w:ascii="Arial" w:hAnsi="Arial" w:cs="Arial"/>
          <w:sz w:val="22"/>
          <w:szCs w:val="22"/>
          <w:lang w:val="en-US" w:eastAsia="en-AU"/>
        </w:rPr>
        <w:t xml:space="preserve">project </w:t>
      </w:r>
      <w:r w:rsidR="00E909F4" w:rsidRPr="00E909F4">
        <w:rPr>
          <w:rFonts w:ascii="Arial" w:hAnsi="Arial" w:cs="Arial"/>
          <w:sz w:val="22"/>
          <w:szCs w:val="22"/>
          <w:lang w:val="en-US" w:eastAsia="en-AU"/>
        </w:rPr>
        <w:t>commencement</w:t>
      </w:r>
      <w:r w:rsidR="00466606">
        <w:rPr>
          <w:rFonts w:ascii="Arial" w:hAnsi="Arial" w:cs="Arial"/>
          <w:sz w:val="22"/>
          <w:szCs w:val="22"/>
          <w:lang w:val="en-US" w:eastAsia="en-AU"/>
        </w:rPr>
        <w:t xml:space="preserve"> and d</w:t>
      </w:r>
      <w:r w:rsidR="00466606" w:rsidRPr="00FD3CAC">
        <w:rPr>
          <w:rFonts w:ascii="Arial" w:hAnsi="Arial" w:cs="Arial"/>
          <w:sz w:val="22"/>
          <w:szCs w:val="22"/>
          <w:lang w:val="en-US" w:eastAsia="en-AU"/>
        </w:rPr>
        <w:t xml:space="preserve">evelop strong networks and </w:t>
      </w:r>
      <w:r w:rsidR="0082406C">
        <w:rPr>
          <w:rFonts w:ascii="Arial" w:hAnsi="Arial" w:cs="Arial"/>
          <w:sz w:val="22"/>
          <w:szCs w:val="22"/>
          <w:lang w:val="en-US" w:eastAsia="en-AU"/>
        </w:rPr>
        <w:t xml:space="preserve">ongoing </w:t>
      </w:r>
      <w:r w:rsidR="00466606" w:rsidRPr="00FD3CAC">
        <w:rPr>
          <w:rFonts w:ascii="Arial" w:hAnsi="Arial" w:cs="Arial"/>
          <w:sz w:val="22"/>
          <w:szCs w:val="22"/>
          <w:lang w:val="en-US" w:eastAsia="en-AU"/>
        </w:rPr>
        <w:t>relationships with consultants, contractors, suppliers</w:t>
      </w:r>
      <w:r w:rsidR="00466606">
        <w:rPr>
          <w:rFonts w:ascii="Arial" w:hAnsi="Arial" w:cs="Arial"/>
          <w:sz w:val="22"/>
          <w:szCs w:val="22"/>
          <w:lang w:val="en-US" w:eastAsia="en-AU"/>
        </w:rPr>
        <w:t xml:space="preserve">, </w:t>
      </w:r>
      <w:r w:rsidR="00466606" w:rsidRPr="00FD3CAC">
        <w:rPr>
          <w:rFonts w:ascii="Arial" w:hAnsi="Arial" w:cs="Arial"/>
          <w:sz w:val="22"/>
          <w:szCs w:val="22"/>
          <w:lang w:val="en-US" w:eastAsia="en-AU"/>
        </w:rPr>
        <w:t xml:space="preserve">planning </w:t>
      </w:r>
      <w:r w:rsidR="00466606">
        <w:rPr>
          <w:rFonts w:ascii="Arial" w:hAnsi="Arial" w:cs="Arial"/>
          <w:sz w:val="22"/>
          <w:szCs w:val="22"/>
          <w:lang w:val="en-US" w:eastAsia="en-AU"/>
        </w:rPr>
        <w:t xml:space="preserve">and other </w:t>
      </w:r>
      <w:r w:rsidR="00466606" w:rsidRPr="00FD3CAC">
        <w:rPr>
          <w:rFonts w:ascii="Arial" w:hAnsi="Arial" w:cs="Arial"/>
          <w:sz w:val="22"/>
          <w:szCs w:val="22"/>
          <w:lang w:val="en-US" w:eastAsia="en-AU"/>
        </w:rPr>
        <w:t xml:space="preserve">authorities, in order to </w:t>
      </w:r>
      <w:r w:rsidR="00004533">
        <w:rPr>
          <w:rFonts w:ascii="Arial" w:hAnsi="Arial" w:cs="Arial"/>
          <w:sz w:val="22"/>
          <w:szCs w:val="22"/>
          <w:lang w:val="en-US" w:eastAsia="en-AU"/>
        </w:rPr>
        <w:t xml:space="preserve">promote two-way communication and the </w:t>
      </w:r>
      <w:r w:rsidR="00466606" w:rsidRPr="00FD3CAC">
        <w:rPr>
          <w:rFonts w:ascii="Arial" w:hAnsi="Arial" w:cs="Arial"/>
          <w:sz w:val="22"/>
          <w:szCs w:val="22"/>
          <w:lang w:val="en-US" w:eastAsia="en-AU"/>
        </w:rPr>
        <w:t>effective manage</w:t>
      </w:r>
      <w:r w:rsidR="00004533">
        <w:rPr>
          <w:rFonts w:ascii="Arial" w:hAnsi="Arial" w:cs="Arial"/>
          <w:sz w:val="22"/>
          <w:szCs w:val="22"/>
          <w:lang w:val="en-US" w:eastAsia="en-AU"/>
        </w:rPr>
        <w:t>ment</w:t>
      </w:r>
      <w:r w:rsidR="00466606" w:rsidRPr="00FD3CAC">
        <w:rPr>
          <w:rFonts w:ascii="Arial" w:hAnsi="Arial" w:cs="Arial"/>
          <w:sz w:val="22"/>
          <w:szCs w:val="22"/>
          <w:lang w:val="en-US" w:eastAsia="en-AU"/>
        </w:rPr>
        <w:t xml:space="preserve"> and deliver</w:t>
      </w:r>
      <w:r w:rsidR="00004533">
        <w:rPr>
          <w:rFonts w:ascii="Arial" w:hAnsi="Arial" w:cs="Arial"/>
          <w:sz w:val="22"/>
          <w:szCs w:val="22"/>
          <w:lang w:val="en-US" w:eastAsia="en-AU"/>
        </w:rPr>
        <w:t>y of</w:t>
      </w:r>
      <w:r w:rsidR="00466606" w:rsidRPr="00FD3CAC">
        <w:rPr>
          <w:rFonts w:ascii="Arial" w:hAnsi="Arial" w:cs="Arial"/>
          <w:sz w:val="22"/>
          <w:szCs w:val="22"/>
          <w:lang w:val="en-US" w:eastAsia="en-AU"/>
        </w:rPr>
        <w:t xml:space="preserve"> </w:t>
      </w:r>
      <w:r w:rsidR="00466606">
        <w:rPr>
          <w:rFonts w:ascii="Arial" w:hAnsi="Arial" w:cs="Arial"/>
          <w:sz w:val="22"/>
          <w:szCs w:val="22"/>
          <w:lang w:val="en-US" w:eastAsia="en-AU"/>
        </w:rPr>
        <w:t>road and infrastructure</w:t>
      </w:r>
      <w:r w:rsidR="00466606" w:rsidRPr="00FD3CAC">
        <w:rPr>
          <w:rFonts w:ascii="Arial" w:hAnsi="Arial" w:cs="Arial"/>
          <w:sz w:val="22"/>
          <w:szCs w:val="22"/>
          <w:lang w:val="en-US" w:eastAsia="en-AU"/>
        </w:rPr>
        <w:t xml:space="preserve"> projects</w:t>
      </w:r>
      <w:r w:rsidR="00E909F4" w:rsidRPr="00E909F4">
        <w:rPr>
          <w:rFonts w:ascii="Arial" w:hAnsi="Arial" w:cs="Arial"/>
          <w:sz w:val="22"/>
          <w:szCs w:val="22"/>
          <w:lang w:val="en-US" w:eastAsia="en-AU"/>
        </w:rPr>
        <w:t>.</w:t>
      </w:r>
    </w:p>
    <w:p w:rsidR="00553087" w:rsidRPr="00DA31E2" w:rsidRDefault="00553087" w:rsidP="00553087">
      <w:pPr>
        <w:pStyle w:val="ListParagraph"/>
        <w:numPr>
          <w:ilvl w:val="0"/>
          <w:numId w:val="30"/>
        </w:numPr>
        <w:autoSpaceDE w:val="0"/>
        <w:autoSpaceDN w:val="0"/>
        <w:adjustRightInd w:val="0"/>
        <w:spacing w:after="240"/>
        <w:rPr>
          <w:rFonts w:ascii="Arial" w:hAnsi="Arial" w:cs="Arial"/>
          <w:sz w:val="22"/>
          <w:szCs w:val="22"/>
          <w:lang w:val="en-US" w:eastAsia="en-AU"/>
        </w:rPr>
      </w:pPr>
      <w:r w:rsidRPr="00DA31E2">
        <w:rPr>
          <w:rFonts w:ascii="Arial" w:hAnsi="Arial" w:cs="Arial"/>
          <w:sz w:val="22"/>
          <w:szCs w:val="22"/>
          <w:lang w:val="en-US" w:eastAsia="en-AU"/>
        </w:rPr>
        <w:t xml:space="preserve">Ensure Council meets its reporting and contractual obligations under the </w:t>
      </w:r>
      <w:r w:rsidR="00FC0F48" w:rsidRPr="00DA31E2">
        <w:rPr>
          <w:rFonts w:ascii="Arial" w:hAnsi="Arial" w:cs="Arial"/>
          <w:sz w:val="22"/>
          <w:szCs w:val="22"/>
          <w:lang w:val="en-US" w:eastAsia="en-AU"/>
        </w:rPr>
        <w:t xml:space="preserve">RMS’s </w:t>
      </w:r>
      <w:r w:rsidR="00D91A7C" w:rsidRPr="00DA31E2">
        <w:rPr>
          <w:rFonts w:ascii="Arial" w:hAnsi="Arial" w:cs="Arial"/>
          <w:sz w:val="22"/>
          <w:szCs w:val="22"/>
          <w:lang w:val="en-US" w:eastAsia="en-AU"/>
        </w:rPr>
        <w:t>RMCC</w:t>
      </w:r>
      <w:r w:rsidRPr="00DA31E2">
        <w:rPr>
          <w:rFonts w:ascii="Arial" w:hAnsi="Arial" w:cs="Arial"/>
          <w:sz w:val="22"/>
          <w:szCs w:val="22"/>
          <w:lang w:val="en-US" w:eastAsia="en-AU"/>
        </w:rPr>
        <w:t xml:space="preserve"> by attending meetings</w:t>
      </w:r>
      <w:r w:rsidR="002619BB" w:rsidRPr="00DA31E2">
        <w:rPr>
          <w:rFonts w:ascii="Arial" w:hAnsi="Arial" w:cs="Arial"/>
          <w:sz w:val="22"/>
          <w:szCs w:val="22"/>
          <w:lang w:val="en-US" w:eastAsia="en-AU"/>
        </w:rPr>
        <w:t>;</w:t>
      </w:r>
      <w:r w:rsidRPr="00DA31E2">
        <w:rPr>
          <w:rFonts w:ascii="Arial" w:hAnsi="Arial" w:cs="Arial"/>
          <w:sz w:val="22"/>
          <w:szCs w:val="22"/>
          <w:lang w:val="en-US" w:eastAsia="en-AU"/>
        </w:rPr>
        <w:t xml:space="preserve"> preparing </w:t>
      </w:r>
      <w:r w:rsidR="00413D6F" w:rsidRPr="00DA31E2">
        <w:rPr>
          <w:rFonts w:ascii="Arial" w:hAnsi="Arial" w:cs="Arial"/>
          <w:sz w:val="22"/>
          <w:szCs w:val="22"/>
          <w:lang w:val="en-US" w:eastAsia="en-AU"/>
        </w:rPr>
        <w:t>monthly, quarterly and annual r</w:t>
      </w:r>
      <w:r w:rsidRPr="00DA31E2">
        <w:rPr>
          <w:rFonts w:ascii="Arial" w:hAnsi="Arial" w:cs="Arial"/>
          <w:sz w:val="22"/>
          <w:szCs w:val="22"/>
          <w:lang w:val="en-US" w:eastAsia="en-AU"/>
        </w:rPr>
        <w:t>eports</w:t>
      </w:r>
      <w:r w:rsidR="00413D6F" w:rsidRPr="00DA31E2">
        <w:rPr>
          <w:rFonts w:ascii="Arial" w:hAnsi="Arial" w:cs="Arial"/>
          <w:sz w:val="22"/>
          <w:szCs w:val="22"/>
          <w:lang w:val="en-US" w:eastAsia="en-AU"/>
        </w:rPr>
        <w:t xml:space="preserve"> to assist in </w:t>
      </w:r>
      <w:r w:rsidR="00F77BD2" w:rsidRPr="00DA31E2">
        <w:rPr>
          <w:rFonts w:ascii="Arial" w:hAnsi="Arial" w:cs="Arial"/>
          <w:sz w:val="22"/>
          <w:szCs w:val="22"/>
          <w:lang w:val="en-US" w:eastAsia="en-AU"/>
        </w:rPr>
        <w:t>maintaining</w:t>
      </w:r>
      <w:r w:rsidRPr="00DA31E2">
        <w:rPr>
          <w:rFonts w:ascii="Arial" w:hAnsi="Arial" w:cs="Arial"/>
          <w:sz w:val="22"/>
          <w:szCs w:val="22"/>
          <w:lang w:val="en-US" w:eastAsia="en-AU"/>
        </w:rPr>
        <w:t xml:space="preserve"> </w:t>
      </w:r>
      <w:r w:rsidR="00F77BD2" w:rsidRPr="00DA31E2">
        <w:rPr>
          <w:rFonts w:ascii="Arial" w:hAnsi="Arial" w:cs="Arial"/>
          <w:sz w:val="22"/>
          <w:szCs w:val="22"/>
          <w:lang w:val="en-US" w:eastAsia="en-AU"/>
        </w:rPr>
        <w:t>accurate road and infrastructure costing data.</w:t>
      </w:r>
    </w:p>
    <w:p w:rsidR="00DC3723" w:rsidRPr="00DC3723" w:rsidRDefault="0081670F" w:rsidP="00DC3723">
      <w:pPr>
        <w:pStyle w:val="ListParagraph"/>
        <w:numPr>
          <w:ilvl w:val="0"/>
          <w:numId w:val="30"/>
        </w:numPr>
        <w:rPr>
          <w:rFonts w:ascii="Arial" w:hAnsi="Arial" w:cs="Arial"/>
          <w:sz w:val="22"/>
          <w:szCs w:val="22"/>
        </w:rPr>
      </w:pPr>
      <w:r w:rsidRPr="0081670F">
        <w:rPr>
          <w:rFonts w:ascii="Arial" w:hAnsi="Arial" w:cs="Arial"/>
          <w:sz w:val="22"/>
          <w:szCs w:val="22"/>
        </w:rPr>
        <w:t>Undertake the role of mines manager for all quarries and ensure compliance with all relevant legislative requirements.</w:t>
      </w:r>
    </w:p>
    <w:p w:rsidR="0081670F" w:rsidRPr="0081670F" w:rsidRDefault="0081670F" w:rsidP="0081670F">
      <w:pPr>
        <w:pStyle w:val="ListParagraph"/>
        <w:rPr>
          <w:rFonts w:ascii="Arial" w:hAnsi="Arial" w:cs="Arial"/>
          <w:color w:val="1F497D"/>
          <w:sz w:val="22"/>
          <w:szCs w:val="22"/>
        </w:rPr>
      </w:pPr>
    </w:p>
    <w:p w:rsidR="0081670F" w:rsidRPr="0081670F" w:rsidRDefault="0081670F" w:rsidP="0081670F">
      <w:pPr>
        <w:pStyle w:val="ListParagraph"/>
        <w:numPr>
          <w:ilvl w:val="0"/>
          <w:numId w:val="30"/>
        </w:numPr>
        <w:rPr>
          <w:rFonts w:ascii="Arial" w:hAnsi="Arial" w:cs="Arial"/>
          <w:iCs/>
          <w:sz w:val="22"/>
          <w:szCs w:val="22"/>
        </w:rPr>
      </w:pPr>
      <w:r w:rsidRPr="0081670F">
        <w:rPr>
          <w:rFonts w:ascii="Arial" w:hAnsi="Arial" w:cs="Arial"/>
          <w:iCs/>
          <w:sz w:val="22"/>
          <w:szCs w:val="22"/>
        </w:rPr>
        <w:t>When required, act as the Boorowa LGA State Emergency Service Unit Controller and maintain an appropriate level of operational capability, readiness and response during emergency situations, particularly during floods and storms.</w:t>
      </w:r>
    </w:p>
    <w:p w:rsidR="0081670F" w:rsidRPr="0081670F" w:rsidRDefault="0081670F" w:rsidP="0081670F">
      <w:pPr>
        <w:rPr>
          <w:i/>
          <w:iCs/>
        </w:rPr>
      </w:pPr>
    </w:p>
    <w:p w:rsidR="00553087" w:rsidRDefault="0008442F" w:rsidP="00553087">
      <w:pPr>
        <w:pStyle w:val="ListParagraph"/>
        <w:numPr>
          <w:ilvl w:val="0"/>
          <w:numId w:val="30"/>
        </w:numPr>
        <w:autoSpaceDE w:val="0"/>
        <w:autoSpaceDN w:val="0"/>
        <w:adjustRightInd w:val="0"/>
        <w:spacing w:after="240"/>
        <w:rPr>
          <w:rFonts w:ascii="Arial" w:hAnsi="Arial" w:cs="Arial"/>
          <w:sz w:val="22"/>
          <w:szCs w:val="22"/>
          <w:lang w:val="en-US" w:eastAsia="en-AU"/>
        </w:rPr>
      </w:pPr>
      <w:r>
        <w:rPr>
          <w:rFonts w:ascii="Arial" w:hAnsi="Arial" w:cs="Arial"/>
          <w:sz w:val="22"/>
          <w:szCs w:val="22"/>
          <w:lang w:val="en-US" w:eastAsia="en-AU"/>
        </w:rPr>
        <w:t xml:space="preserve">Support effective road and infrastructure planning and management by providing the </w:t>
      </w:r>
      <w:r w:rsidR="006156FA">
        <w:rPr>
          <w:rFonts w:ascii="Arial" w:hAnsi="Arial" w:cs="Arial"/>
          <w:sz w:val="22"/>
          <w:szCs w:val="22"/>
          <w:lang w:val="en-US" w:eastAsia="en-AU"/>
        </w:rPr>
        <w:t>Infrastructure Planning</w:t>
      </w:r>
      <w:r w:rsidR="00B561F1">
        <w:rPr>
          <w:rFonts w:ascii="Arial" w:hAnsi="Arial" w:cs="Arial"/>
          <w:sz w:val="22"/>
          <w:szCs w:val="22"/>
          <w:lang w:val="en-US" w:eastAsia="en-AU"/>
        </w:rPr>
        <w:t xml:space="preserve"> Manager and </w:t>
      </w:r>
      <w:r w:rsidR="00D91A7C">
        <w:rPr>
          <w:rFonts w:ascii="Arial" w:hAnsi="Arial" w:cs="Arial"/>
          <w:sz w:val="22"/>
          <w:szCs w:val="22"/>
          <w:lang w:val="en-US" w:eastAsia="en-AU"/>
        </w:rPr>
        <w:t>General Manager</w:t>
      </w:r>
      <w:r>
        <w:rPr>
          <w:rFonts w:ascii="Arial" w:hAnsi="Arial" w:cs="Arial"/>
          <w:sz w:val="22"/>
          <w:szCs w:val="22"/>
          <w:lang w:val="en-US" w:eastAsia="en-AU"/>
        </w:rPr>
        <w:t xml:space="preserve"> with regular </w:t>
      </w:r>
      <w:r w:rsidR="00F77BD2">
        <w:rPr>
          <w:rFonts w:ascii="Arial" w:hAnsi="Arial" w:cs="Arial"/>
          <w:sz w:val="22"/>
          <w:szCs w:val="22"/>
          <w:lang w:val="en-US" w:eastAsia="en-AU"/>
        </w:rPr>
        <w:t>advice</w:t>
      </w:r>
      <w:r>
        <w:rPr>
          <w:rFonts w:ascii="Arial" w:hAnsi="Arial" w:cs="Arial"/>
          <w:sz w:val="22"/>
          <w:szCs w:val="22"/>
          <w:lang w:val="en-US" w:eastAsia="en-AU"/>
        </w:rPr>
        <w:t>, analysis</w:t>
      </w:r>
      <w:r w:rsidR="00F77BD2">
        <w:rPr>
          <w:rFonts w:ascii="Arial" w:hAnsi="Arial" w:cs="Arial"/>
          <w:sz w:val="22"/>
          <w:szCs w:val="22"/>
          <w:lang w:val="en-US" w:eastAsia="en-AU"/>
        </w:rPr>
        <w:t xml:space="preserve"> and feedback </w:t>
      </w:r>
      <w:r w:rsidR="002619BB">
        <w:rPr>
          <w:rFonts w:ascii="Arial" w:hAnsi="Arial" w:cs="Arial"/>
          <w:sz w:val="22"/>
          <w:szCs w:val="22"/>
        </w:rPr>
        <w:t>and</w:t>
      </w:r>
      <w:r>
        <w:rPr>
          <w:rFonts w:ascii="Arial" w:hAnsi="Arial" w:cs="Arial"/>
          <w:sz w:val="22"/>
          <w:szCs w:val="22"/>
        </w:rPr>
        <w:t xml:space="preserve"> input into Council’s </w:t>
      </w:r>
      <w:r w:rsidRPr="00CF1ABB">
        <w:rPr>
          <w:rFonts w:ascii="Arial" w:hAnsi="Arial" w:cs="Arial"/>
          <w:sz w:val="22"/>
          <w:szCs w:val="22"/>
        </w:rPr>
        <w:t>Resourcing</w:t>
      </w:r>
      <w:r>
        <w:rPr>
          <w:rFonts w:ascii="Arial" w:hAnsi="Arial" w:cs="Arial"/>
          <w:sz w:val="22"/>
          <w:szCs w:val="22"/>
        </w:rPr>
        <w:t>, Asset, Risk</w:t>
      </w:r>
      <w:r w:rsidR="002619BB">
        <w:rPr>
          <w:rFonts w:ascii="Arial" w:hAnsi="Arial" w:cs="Arial"/>
          <w:sz w:val="22"/>
          <w:szCs w:val="22"/>
        </w:rPr>
        <w:t>,</w:t>
      </w:r>
      <w:r>
        <w:rPr>
          <w:rFonts w:ascii="Arial" w:hAnsi="Arial" w:cs="Arial"/>
          <w:sz w:val="22"/>
          <w:szCs w:val="22"/>
        </w:rPr>
        <w:t xml:space="preserve"> </w:t>
      </w:r>
      <w:r w:rsidRPr="00CF1ABB">
        <w:rPr>
          <w:rFonts w:ascii="Arial" w:hAnsi="Arial" w:cs="Arial"/>
          <w:sz w:val="22"/>
          <w:szCs w:val="22"/>
        </w:rPr>
        <w:t>Delivery</w:t>
      </w:r>
      <w:r>
        <w:rPr>
          <w:rFonts w:ascii="Arial" w:hAnsi="Arial" w:cs="Arial"/>
          <w:sz w:val="22"/>
          <w:szCs w:val="22"/>
        </w:rPr>
        <w:t xml:space="preserve"> and A</w:t>
      </w:r>
      <w:r w:rsidRPr="00CF1ABB">
        <w:rPr>
          <w:rFonts w:ascii="Arial" w:hAnsi="Arial" w:cs="Arial"/>
          <w:sz w:val="22"/>
          <w:szCs w:val="22"/>
        </w:rPr>
        <w:t>nnual Operational Plans</w:t>
      </w:r>
      <w:r w:rsidR="002619BB">
        <w:rPr>
          <w:rFonts w:ascii="Arial" w:hAnsi="Arial" w:cs="Arial"/>
          <w:sz w:val="22"/>
          <w:szCs w:val="22"/>
        </w:rPr>
        <w:t>.</w:t>
      </w:r>
    </w:p>
    <w:p w:rsidR="00BF45D3" w:rsidRDefault="00BF45D3" w:rsidP="00BF45D3">
      <w:pPr>
        <w:pStyle w:val="ListParagraph"/>
        <w:numPr>
          <w:ilvl w:val="0"/>
          <w:numId w:val="30"/>
        </w:numPr>
        <w:autoSpaceDE w:val="0"/>
        <w:autoSpaceDN w:val="0"/>
        <w:adjustRightInd w:val="0"/>
        <w:spacing w:after="240"/>
        <w:rPr>
          <w:rFonts w:ascii="Arial" w:hAnsi="Arial" w:cs="Arial"/>
          <w:sz w:val="22"/>
          <w:szCs w:val="22"/>
          <w:lang w:val="en-US" w:eastAsia="en-AU"/>
        </w:rPr>
      </w:pPr>
      <w:r w:rsidRPr="00FD3CAC">
        <w:rPr>
          <w:rFonts w:ascii="Arial" w:hAnsi="Arial" w:cs="Arial"/>
          <w:sz w:val="22"/>
          <w:szCs w:val="22"/>
          <w:lang w:val="en-US" w:eastAsia="en-AU"/>
        </w:rPr>
        <w:t>Maintain a working knowledge of relevant legislation, codes</w:t>
      </w:r>
      <w:r>
        <w:rPr>
          <w:rFonts w:ascii="Arial" w:hAnsi="Arial" w:cs="Arial"/>
          <w:sz w:val="22"/>
          <w:szCs w:val="22"/>
          <w:lang w:val="en-US" w:eastAsia="en-AU"/>
        </w:rPr>
        <w:t xml:space="preserve">, standards </w:t>
      </w:r>
      <w:r w:rsidRPr="00FD3CAC">
        <w:rPr>
          <w:rFonts w:ascii="Arial" w:hAnsi="Arial" w:cs="Arial"/>
          <w:sz w:val="22"/>
          <w:szCs w:val="22"/>
          <w:lang w:val="en-US" w:eastAsia="en-AU"/>
        </w:rPr>
        <w:t xml:space="preserve">and </w:t>
      </w:r>
      <w:r>
        <w:rPr>
          <w:rFonts w:ascii="Arial" w:hAnsi="Arial" w:cs="Arial"/>
          <w:sz w:val="22"/>
          <w:szCs w:val="22"/>
          <w:lang w:val="en-US" w:eastAsia="en-AU"/>
        </w:rPr>
        <w:t xml:space="preserve">guidelines </w:t>
      </w:r>
      <w:r w:rsidR="0055149B">
        <w:rPr>
          <w:rFonts w:ascii="Arial" w:hAnsi="Arial" w:cs="Arial"/>
          <w:sz w:val="22"/>
          <w:szCs w:val="22"/>
          <w:lang w:val="en-US" w:eastAsia="en-AU"/>
        </w:rPr>
        <w:t>applicable</w:t>
      </w:r>
      <w:r w:rsidRPr="00FD3CAC">
        <w:rPr>
          <w:rFonts w:ascii="Arial" w:hAnsi="Arial" w:cs="Arial"/>
          <w:sz w:val="22"/>
          <w:szCs w:val="22"/>
          <w:lang w:val="en-US" w:eastAsia="en-AU"/>
        </w:rPr>
        <w:t xml:space="preserve"> to </w:t>
      </w:r>
      <w:r>
        <w:rPr>
          <w:rFonts w:ascii="Arial" w:hAnsi="Arial" w:cs="Arial"/>
          <w:sz w:val="22"/>
          <w:szCs w:val="22"/>
          <w:lang w:val="en-US" w:eastAsia="en-AU"/>
        </w:rPr>
        <w:t xml:space="preserve">Council’s </w:t>
      </w:r>
      <w:r w:rsidR="00D91A7C">
        <w:rPr>
          <w:rFonts w:ascii="Arial" w:hAnsi="Arial" w:cs="Arial"/>
          <w:sz w:val="22"/>
          <w:szCs w:val="22"/>
          <w:lang w:val="en-US" w:eastAsia="en-AU"/>
        </w:rPr>
        <w:t>activities</w:t>
      </w:r>
      <w:r w:rsidR="00D17F1F">
        <w:rPr>
          <w:rFonts w:ascii="Arial" w:hAnsi="Arial" w:cs="Arial"/>
          <w:sz w:val="22"/>
          <w:szCs w:val="22"/>
          <w:lang w:val="en-US" w:eastAsia="en-AU"/>
        </w:rPr>
        <w:t xml:space="preserve"> to </w:t>
      </w:r>
      <w:r w:rsidRPr="00FD3CAC">
        <w:rPr>
          <w:rFonts w:ascii="Arial" w:hAnsi="Arial" w:cs="Arial"/>
          <w:sz w:val="22"/>
          <w:szCs w:val="22"/>
          <w:lang w:val="en-US" w:eastAsia="en-AU"/>
        </w:rPr>
        <w:t xml:space="preserve">ensure that engineering </w:t>
      </w:r>
      <w:r>
        <w:rPr>
          <w:rFonts w:ascii="Arial" w:hAnsi="Arial" w:cs="Arial"/>
          <w:sz w:val="22"/>
          <w:szCs w:val="22"/>
          <w:lang w:val="en-US" w:eastAsia="en-AU"/>
        </w:rPr>
        <w:t xml:space="preserve">designs and </w:t>
      </w:r>
      <w:r w:rsidR="002708F3">
        <w:rPr>
          <w:rFonts w:ascii="Arial" w:hAnsi="Arial" w:cs="Arial"/>
          <w:sz w:val="22"/>
          <w:szCs w:val="22"/>
          <w:lang w:val="en-US" w:eastAsia="en-AU"/>
        </w:rPr>
        <w:t xml:space="preserve">construction and maintenance </w:t>
      </w:r>
      <w:r w:rsidRPr="00FD3CAC">
        <w:rPr>
          <w:rFonts w:ascii="Arial" w:hAnsi="Arial" w:cs="Arial"/>
          <w:sz w:val="22"/>
          <w:szCs w:val="22"/>
          <w:lang w:val="en-US" w:eastAsia="en-AU"/>
        </w:rPr>
        <w:t>work</w:t>
      </w:r>
      <w:r>
        <w:rPr>
          <w:rFonts w:ascii="Arial" w:hAnsi="Arial" w:cs="Arial"/>
          <w:sz w:val="22"/>
          <w:szCs w:val="22"/>
          <w:lang w:val="en-US" w:eastAsia="en-AU"/>
        </w:rPr>
        <w:t>s</w:t>
      </w:r>
      <w:r w:rsidRPr="00FD3CAC">
        <w:rPr>
          <w:rFonts w:ascii="Arial" w:hAnsi="Arial" w:cs="Arial"/>
          <w:sz w:val="22"/>
          <w:szCs w:val="22"/>
          <w:lang w:val="en-US" w:eastAsia="en-AU"/>
        </w:rPr>
        <w:t xml:space="preserve"> adhere</w:t>
      </w:r>
      <w:r>
        <w:rPr>
          <w:rFonts w:ascii="Arial" w:hAnsi="Arial" w:cs="Arial"/>
          <w:sz w:val="22"/>
          <w:szCs w:val="22"/>
          <w:lang w:val="en-US" w:eastAsia="en-AU"/>
        </w:rPr>
        <w:t xml:space="preserve"> </w:t>
      </w:r>
      <w:r w:rsidRPr="00FD3CAC">
        <w:rPr>
          <w:rFonts w:ascii="Arial" w:hAnsi="Arial" w:cs="Arial"/>
          <w:sz w:val="22"/>
          <w:szCs w:val="22"/>
          <w:lang w:val="en-US" w:eastAsia="en-AU"/>
        </w:rPr>
        <w:t xml:space="preserve">to </w:t>
      </w:r>
      <w:r w:rsidR="00D17F1F">
        <w:rPr>
          <w:rFonts w:ascii="Arial" w:hAnsi="Arial" w:cs="Arial"/>
          <w:sz w:val="22"/>
          <w:szCs w:val="22"/>
          <w:lang w:val="en-US" w:eastAsia="en-AU"/>
        </w:rPr>
        <w:t xml:space="preserve">planning, </w:t>
      </w:r>
      <w:r>
        <w:rPr>
          <w:rFonts w:ascii="Arial" w:hAnsi="Arial" w:cs="Arial"/>
          <w:sz w:val="22"/>
          <w:szCs w:val="22"/>
          <w:lang w:val="en-US" w:eastAsia="en-AU"/>
        </w:rPr>
        <w:t xml:space="preserve">engineering and environmental </w:t>
      </w:r>
      <w:r w:rsidR="00D17F1F">
        <w:rPr>
          <w:rFonts w:ascii="Arial" w:hAnsi="Arial" w:cs="Arial"/>
          <w:sz w:val="22"/>
          <w:szCs w:val="22"/>
          <w:lang w:val="en-US" w:eastAsia="en-AU"/>
        </w:rPr>
        <w:t xml:space="preserve">requirements and </w:t>
      </w:r>
      <w:r>
        <w:rPr>
          <w:rFonts w:ascii="Arial" w:hAnsi="Arial" w:cs="Arial"/>
          <w:sz w:val="22"/>
          <w:szCs w:val="22"/>
          <w:lang w:val="en-US" w:eastAsia="en-AU"/>
        </w:rPr>
        <w:t>standards</w:t>
      </w:r>
      <w:r w:rsidRPr="00FD3CAC">
        <w:rPr>
          <w:rFonts w:ascii="Arial" w:hAnsi="Arial" w:cs="Arial"/>
          <w:sz w:val="22"/>
          <w:szCs w:val="22"/>
          <w:lang w:val="en-US" w:eastAsia="en-AU"/>
        </w:rPr>
        <w:t>.</w:t>
      </w:r>
    </w:p>
    <w:p w:rsidR="0008442F" w:rsidRPr="0008442F" w:rsidRDefault="0008442F" w:rsidP="0008442F">
      <w:pPr>
        <w:pStyle w:val="ListParagraph"/>
        <w:numPr>
          <w:ilvl w:val="0"/>
          <w:numId w:val="30"/>
        </w:numPr>
        <w:autoSpaceDE w:val="0"/>
        <w:autoSpaceDN w:val="0"/>
        <w:adjustRightInd w:val="0"/>
        <w:spacing w:after="240"/>
        <w:rPr>
          <w:rFonts w:ascii="Arial" w:hAnsi="Arial" w:cs="Arial"/>
          <w:sz w:val="22"/>
          <w:szCs w:val="22"/>
          <w:lang w:val="en-US" w:eastAsia="en-AU"/>
        </w:rPr>
      </w:pPr>
      <w:r w:rsidRPr="0008442F">
        <w:rPr>
          <w:rFonts w:ascii="Arial" w:hAnsi="Arial" w:cs="Arial"/>
          <w:sz w:val="22"/>
          <w:szCs w:val="22"/>
          <w:lang w:val="en-US" w:eastAsia="en-AU"/>
        </w:rPr>
        <w:t>Provide ongoing guidance, support, coaching and training to direct reports</w:t>
      </w:r>
      <w:r>
        <w:rPr>
          <w:rFonts w:ascii="Arial" w:hAnsi="Arial" w:cs="Arial"/>
          <w:sz w:val="22"/>
          <w:szCs w:val="22"/>
          <w:lang w:val="en-US" w:eastAsia="en-AU"/>
        </w:rPr>
        <w:t xml:space="preserve"> to support responsive service delivery and </w:t>
      </w:r>
      <w:r w:rsidRPr="0008442F">
        <w:rPr>
          <w:rFonts w:ascii="Arial" w:hAnsi="Arial" w:cs="Arial"/>
          <w:sz w:val="22"/>
          <w:szCs w:val="22"/>
          <w:lang w:val="en-US" w:eastAsia="en-AU"/>
        </w:rPr>
        <w:t>build capa</w:t>
      </w:r>
      <w:r w:rsidR="002619BB">
        <w:rPr>
          <w:rFonts w:ascii="Arial" w:hAnsi="Arial" w:cs="Arial"/>
          <w:sz w:val="22"/>
          <w:szCs w:val="22"/>
          <w:lang w:val="en-US" w:eastAsia="en-AU"/>
        </w:rPr>
        <w:t>city</w:t>
      </w:r>
      <w:r w:rsidRPr="0008442F">
        <w:rPr>
          <w:rFonts w:ascii="Arial" w:hAnsi="Arial" w:cs="Arial"/>
          <w:sz w:val="22"/>
          <w:szCs w:val="22"/>
          <w:lang w:val="en-US" w:eastAsia="en-AU"/>
        </w:rPr>
        <w:t xml:space="preserve"> </w:t>
      </w:r>
      <w:r>
        <w:rPr>
          <w:rFonts w:ascii="Arial" w:hAnsi="Arial" w:cs="Arial"/>
          <w:sz w:val="22"/>
          <w:szCs w:val="22"/>
          <w:lang w:val="en-US" w:eastAsia="en-AU"/>
        </w:rPr>
        <w:t>to meet changing demands.</w:t>
      </w:r>
    </w:p>
    <w:p w:rsidR="006A5DEE" w:rsidRPr="00FD3CAC" w:rsidRDefault="006A5DEE" w:rsidP="00FD3CAC">
      <w:pPr>
        <w:pStyle w:val="ListParagraph"/>
        <w:numPr>
          <w:ilvl w:val="0"/>
          <w:numId w:val="30"/>
        </w:numPr>
        <w:autoSpaceDE w:val="0"/>
        <w:autoSpaceDN w:val="0"/>
        <w:adjustRightInd w:val="0"/>
        <w:spacing w:after="240"/>
        <w:rPr>
          <w:rFonts w:ascii="Arial" w:hAnsi="Arial" w:cs="Arial"/>
          <w:sz w:val="22"/>
          <w:szCs w:val="22"/>
          <w:lang w:val="en-US" w:eastAsia="en-AU"/>
        </w:rPr>
      </w:pPr>
      <w:r w:rsidRPr="00FD3CAC">
        <w:rPr>
          <w:rFonts w:ascii="Arial" w:hAnsi="Arial" w:cs="Arial"/>
          <w:sz w:val="22"/>
          <w:szCs w:val="22"/>
          <w:lang w:val="en-US" w:eastAsia="en-AU"/>
        </w:rPr>
        <w:t xml:space="preserve">Act in accordance with, the </w:t>
      </w:r>
      <w:r w:rsidR="00D91A7C">
        <w:rPr>
          <w:rFonts w:ascii="Arial" w:hAnsi="Arial" w:cs="Arial"/>
          <w:sz w:val="22"/>
          <w:szCs w:val="22"/>
          <w:lang w:val="en-US" w:eastAsia="en-AU"/>
        </w:rPr>
        <w:t>Work</w:t>
      </w:r>
      <w:r w:rsidRPr="00FD3CAC">
        <w:rPr>
          <w:rFonts w:ascii="Arial" w:hAnsi="Arial" w:cs="Arial"/>
          <w:sz w:val="22"/>
          <w:szCs w:val="22"/>
          <w:lang w:val="en-US" w:eastAsia="en-AU"/>
        </w:rPr>
        <w:t xml:space="preserve"> Health and Safety Act </w:t>
      </w:r>
      <w:r w:rsidR="00D91A7C" w:rsidRPr="00FD3CAC">
        <w:rPr>
          <w:rFonts w:ascii="Arial" w:hAnsi="Arial" w:cs="Arial"/>
          <w:sz w:val="22"/>
          <w:szCs w:val="22"/>
          <w:lang w:val="en-US" w:eastAsia="en-AU"/>
        </w:rPr>
        <w:t>20</w:t>
      </w:r>
      <w:r w:rsidR="00D91A7C">
        <w:rPr>
          <w:rFonts w:ascii="Arial" w:hAnsi="Arial" w:cs="Arial"/>
          <w:sz w:val="22"/>
          <w:szCs w:val="22"/>
          <w:lang w:val="en-US" w:eastAsia="en-AU"/>
        </w:rPr>
        <w:t>11</w:t>
      </w:r>
      <w:r w:rsidRPr="00FD3CAC">
        <w:rPr>
          <w:rFonts w:ascii="Arial" w:hAnsi="Arial" w:cs="Arial"/>
          <w:sz w:val="22"/>
          <w:szCs w:val="22"/>
          <w:lang w:val="en-US" w:eastAsia="en-AU"/>
        </w:rPr>
        <w:t xml:space="preserve">, </w:t>
      </w:r>
      <w:r w:rsidR="00D91A7C">
        <w:rPr>
          <w:rFonts w:ascii="Arial" w:hAnsi="Arial" w:cs="Arial"/>
          <w:sz w:val="22"/>
          <w:szCs w:val="22"/>
          <w:lang w:val="en-US" w:eastAsia="en-AU"/>
        </w:rPr>
        <w:t xml:space="preserve">Work </w:t>
      </w:r>
      <w:r w:rsidRPr="00FD3CAC">
        <w:rPr>
          <w:rFonts w:ascii="Arial" w:hAnsi="Arial" w:cs="Arial"/>
          <w:sz w:val="22"/>
          <w:szCs w:val="22"/>
          <w:lang w:val="en-US" w:eastAsia="en-AU"/>
        </w:rPr>
        <w:t xml:space="preserve">Health and Safety regulations </w:t>
      </w:r>
      <w:r w:rsidR="00D91A7C" w:rsidRPr="00FD3CAC">
        <w:rPr>
          <w:rFonts w:ascii="Arial" w:hAnsi="Arial" w:cs="Arial"/>
          <w:sz w:val="22"/>
          <w:szCs w:val="22"/>
          <w:lang w:val="en-US" w:eastAsia="en-AU"/>
        </w:rPr>
        <w:t>20</w:t>
      </w:r>
      <w:r w:rsidR="00D91A7C">
        <w:rPr>
          <w:rFonts w:ascii="Arial" w:hAnsi="Arial" w:cs="Arial"/>
          <w:sz w:val="22"/>
          <w:szCs w:val="22"/>
          <w:lang w:val="en-US" w:eastAsia="en-AU"/>
        </w:rPr>
        <w:t>1</w:t>
      </w:r>
      <w:r w:rsidR="00D91A7C" w:rsidRPr="00FD3CAC">
        <w:rPr>
          <w:rFonts w:ascii="Arial" w:hAnsi="Arial" w:cs="Arial"/>
          <w:sz w:val="22"/>
          <w:szCs w:val="22"/>
          <w:lang w:val="en-US" w:eastAsia="en-AU"/>
        </w:rPr>
        <w:t xml:space="preserve">1 </w:t>
      </w:r>
      <w:r w:rsidRPr="00FD3CAC">
        <w:rPr>
          <w:rFonts w:ascii="Arial" w:hAnsi="Arial" w:cs="Arial"/>
          <w:sz w:val="22"/>
          <w:szCs w:val="22"/>
          <w:lang w:val="en-US" w:eastAsia="en-AU"/>
        </w:rPr>
        <w:t>and monitor</w:t>
      </w:r>
      <w:r w:rsidR="00822CA2" w:rsidRPr="00FD3CAC">
        <w:rPr>
          <w:rFonts w:ascii="Arial" w:hAnsi="Arial" w:cs="Arial"/>
          <w:sz w:val="22"/>
          <w:szCs w:val="22"/>
          <w:lang w:val="en-US" w:eastAsia="en-AU"/>
        </w:rPr>
        <w:t xml:space="preserve"> and</w:t>
      </w:r>
      <w:r w:rsidRPr="00FD3CAC">
        <w:rPr>
          <w:rFonts w:ascii="Arial" w:hAnsi="Arial" w:cs="Arial"/>
          <w:sz w:val="22"/>
          <w:szCs w:val="22"/>
          <w:lang w:val="en-US" w:eastAsia="en-AU"/>
        </w:rPr>
        <w:t xml:space="preserve"> implement and/or comply with Council’s </w:t>
      </w:r>
      <w:r w:rsidR="00D91A7C">
        <w:rPr>
          <w:rFonts w:ascii="Arial" w:hAnsi="Arial" w:cs="Arial"/>
          <w:sz w:val="22"/>
          <w:szCs w:val="22"/>
          <w:lang w:val="en-US" w:eastAsia="en-AU"/>
        </w:rPr>
        <w:t>Work</w:t>
      </w:r>
      <w:r w:rsidR="00D91A7C" w:rsidRPr="00FD3CAC">
        <w:rPr>
          <w:rFonts w:ascii="Arial" w:hAnsi="Arial" w:cs="Arial"/>
          <w:sz w:val="22"/>
          <w:szCs w:val="22"/>
          <w:lang w:val="en-US" w:eastAsia="en-AU"/>
        </w:rPr>
        <w:t xml:space="preserve"> </w:t>
      </w:r>
      <w:r w:rsidRPr="00FD3CAC">
        <w:rPr>
          <w:rFonts w:ascii="Arial" w:hAnsi="Arial" w:cs="Arial"/>
          <w:sz w:val="22"/>
          <w:szCs w:val="22"/>
          <w:lang w:val="en-US" w:eastAsia="en-AU"/>
        </w:rPr>
        <w:t>Health and Safety (</w:t>
      </w:r>
      <w:r w:rsidR="00BE59D4">
        <w:rPr>
          <w:rFonts w:ascii="Arial" w:hAnsi="Arial" w:cs="Arial"/>
          <w:sz w:val="22"/>
          <w:szCs w:val="22"/>
          <w:lang w:val="en-US" w:eastAsia="en-AU"/>
        </w:rPr>
        <w:t>W</w:t>
      </w:r>
      <w:r w:rsidRPr="00FD3CAC">
        <w:rPr>
          <w:rFonts w:ascii="Arial" w:hAnsi="Arial" w:cs="Arial"/>
          <w:sz w:val="22"/>
          <w:szCs w:val="22"/>
          <w:lang w:val="en-US" w:eastAsia="en-AU"/>
        </w:rPr>
        <w:t>HS) systems including</w:t>
      </w:r>
      <w:r w:rsidR="00822CA2" w:rsidRPr="00FD3CAC">
        <w:rPr>
          <w:rFonts w:ascii="Arial" w:hAnsi="Arial" w:cs="Arial"/>
          <w:sz w:val="22"/>
          <w:szCs w:val="22"/>
          <w:lang w:val="en-US" w:eastAsia="en-AU"/>
        </w:rPr>
        <w:t>,</w:t>
      </w:r>
      <w:r w:rsidRPr="00FD3CAC">
        <w:rPr>
          <w:rFonts w:ascii="Arial" w:hAnsi="Arial" w:cs="Arial"/>
          <w:sz w:val="22"/>
          <w:szCs w:val="22"/>
          <w:lang w:val="en-US" w:eastAsia="en-AU"/>
        </w:rPr>
        <w:t xml:space="preserve"> but not limited to</w:t>
      </w:r>
      <w:r w:rsidR="00822CA2" w:rsidRPr="00FD3CAC">
        <w:rPr>
          <w:rFonts w:ascii="Arial" w:hAnsi="Arial" w:cs="Arial"/>
          <w:sz w:val="22"/>
          <w:szCs w:val="22"/>
          <w:lang w:val="en-US" w:eastAsia="en-AU"/>
        </w:rPr>
        <w:t>,</w:t>
      </w:r>
      <w:r w:rsidRPr="00FD3CAC">
        <w:rPr>
          <w:rFonts w:ascii="Arial" w:hAnsi="Arial" w:cs="Arial"/>
          <w:sz w:val="22"/>
          <w:szCs w:val="22"/>
          <w:lang w:val="en-US" w:eastAsia="en-AU"/>
        </w:rPr>
        <w:t xml:space="preserve"> </w:t>
      </w:r>
      <w:r w:rsidR="00D91A7C">
        <w:rPr>
          <w:rFonts w:ascii="Arial" w:hAnsi="Arial" w:cs="Arial"/>
          <w:sz w:val="22"/>
          <w:szCs w:val="22"/>
          <w:lang w:val="en-US" w:eastAsia="en-AU"/>
        </w:rPr>
        <w:t>W</w:t>
      </w:r>
      <w:r w:rsidR="00D91A7C" w:rsidRPr="00FD3CAC">
        <w:rPr>
          <w:rFonts w:ascii="Arial" w:hAnsi="Arial" w:cs="Arial"/>
          <w:sz w:val="22"/>
          <w:szCs w:val="22"/>
          <w:lang w:val="en-US" w:eastAsia="en-AU"/>
        </w:rPr>
        <w:t xml:space="preserve">HS </w:t>
      </w:r>
      <w:r w:rsidRPr="00FD3CAC">
        <w:rPr>
          <w:rFonts w:ascii="Arial" w:hAnsi="Arial" w:cs="Arial"/>
          <w:sz w:val="22"/>
          <w:szCs w:val="22"/>
          <w:lang w:val="en-US" w:eastAsia="en-AU"/>
        </w:rPr>
        <w:t>Policies, Standard Operating Procedures, Risk Assessments, Work Instructions and equipment operation manuals.</w:t>
      </w:r>
    </w:p>
    <w:p w:rsidR="006A5DEE" w:rsidRDefault="00822CA2" w:rsidP="00FD3CAC">
      <w:pPr>
        <w:pStyle w:val="ListParagraph"/>
        <w:numPr>
          <w:ilvl w:val="0"/>
          <w:numId w:val="30"/>
        </w:numPr>
        <w:autoSpaceDE w:val="0"/>
        <w:autoSpaceDN w:val="0"/>
        <w:adjustRightInd w:val="0"/>
        <w:spacing w:after="240"/>
        <w:rPr>
          <w:rFonts w:ascii="Arial" w:hAnsi="Arial" w:cs="Arial"/>
          <w:sz w:val="22"/>
          <w:szCs w:val="22"/>
          <w:lang w:val="en-US" w:eastAsia="en-AU"/>
        </w:rPr>
      </w:pPr>
      <w:r w:rsidRPr="00FD3CAC">
        <w:rPr>
          <w:rFonts w:ascii="Arial" w:hAnsi="Arial" w:cs="Arial"/>
          <w:sz w:val="22"/>
          <w:szCs w:val="22"/>
          <w:lang w:val="en-US" w:eastAsia="en-AU"/>
        </w:rPr>
        <w:t xml:space="preserve">Apply </w:t>
      </w:r>
      <w:r w:rsidR="006A5DEE" w:rsidRPr="00FD3CAC">
        <w:rPr>
          <w:rFonts w:ascii="Arial" w:hAnsi="Arial" w:cs="Arial"/>
          <w:sz w:val="22"/>
          <w:szCs w:val="22"/>
          <w:lang w:val="en-US" w:eastAsia="en-AU"/>
        </w:rPr>
        <w:t>equal employment opportunity principles</w:t>
      </w:r>
      <w:r w:rsidRPr="00FD3CAC">
        <w:rPr>
          <w:rFonts w:ascii="Arial" w:hAnsi="Arial" w:cs="Arial"/>
          <w:sz w:val="22"/>
          <w:szCs w:val="22"/>
          <w:lang w:val="en-US" w:eastAsia="en-AU"/>
        </w:rPr>
        <w:t xml:space="preserve">, </w:t>
      </w:r>
      <w:r w:rsidR="006A5DEE" w:rsidRPr="00FD3CAC">
        <w:rPr>
          <w:rFonts w:ascii="Arial" w:hAnsi="Arial" w:cs="Arial"/>
          <w:sz w:val="22"/>
          <w:szCs w:val="22"/>
          <w:lang w:val="en-US" w:eastAsia="en-AU"/>
        </w:rPr>
        <w:t xml:space="preserve">anti-discrimination law </w:t>
      </w:r>
      <w:r w:rsidRPr="00FD3CAC">
        <w:rPr>
          <w:rFonts w:ascii="Arial" w:hAnsi="Arial" w:cs="Arial"/>
          <w:sz w:val="22"/>
          <w:szCs w:val="22"/>
          <w:lang w:val="en-US" w:eastAsia="en-AU"/>
        </w:rPr>
        <w:t xml:space="preserve">and ethical practices </w:t>
      </w:r>
      <w:r w:rsidR="006A5DEE" w:rsidRPr="00FD3CAC">
        <w:rPr>
          <w:rFonts w:ascii="Arial" w:hAnsi="Arial" w:cs="Arial"/>
          <w:sz w:val="22"/>
          <w:szCs w:val="22"/>
          <w:lang w:val="en-US" w:eastAsia="en-AU"/>
        </w:rPr>
        <w:t>in the workplace.</w:t>
      </w:r>
    </w:p>
    <w:p w:rsidR="0081670F" w:rsidRDefault="0081670F" w:rsidP="0081670F">
      <w:pPr>
        <w:pStyle w:val="ListParagraph"/>
        <w:autoSpaceDE w:val="0"/>
        <w:autoSpaceDN w:val="0"/>
        <w:adjustRightInd w:val="0"/>
        <w:spacing w:after="240"/>
        <w:rPr>
          <w:rFonts w:ascii="Arial" w:hAnsi="Arial" w:cs="Arial"/>
          <w:sz w:val="22"/>
          <w:szCs w:val="22"/>
          <w:lang w:val="en-US" w:eastAsia="en-AU"/>
        </w:rPr>
      </w:pPr>
    </w:p>
    <w:p w:rsidR="00AE6BD9" w:rsidRPr="006A5DEE" w:rsidRDefault="006A5DEE" w:rsidP="002619BB">
      <w:pPr>
        <w:numPr>
          <w:ilvl w:val="0"/>
          <w:numId w:val="1"/>
        </w:numPr>
        <w:spacing w:after="240"/>
        <w:jc w:val="both"/>
        <w:rPr>
          <w:rFonts w:ascii="Arial" w:hAnsi="Arial" w:cs="Arial"/>
          <w:b/>
          <w:sz w:val="22"/>
          <w:szCs w:val="22"/>
        </w:rPr>
      </w:pPr>
      <w:r>
        <w:rPr>
          <w:rFonts w:ascii="Arial" w:hAnsi="Arial" w:cs="Arial"/>
          <w:b/>
          <w:sz w:val="22"/>
          <w:szCs w:val="22"/>
        </w:rPr>
        <w:t>A</w:t>
      </w:r>
      <w:r w:rsidR="00AE6BD9" w:rsidRPr="006A5DEE">
        <w:rPr>
          <w:rFonts w:ascii="Arial" w:hAnsi="Arial" w:cs="Arial"/>
          <w:b/>
          <w:sz w:val="22"/>
          <w:szCs w:val="22"/>
        </w:rPr>
        <w:t xml:space="preserve">uthority and </w:t>
      </w:r>
      <w:r>
        <w:rPr>
          <w:rFonts w:ascii="Arial" w:hAnsi="Arial" w:cs="Arial"/>
          <w:b/>
          <w:sz w:val="22"/>
          <w:szCs w:val="22"/>
        </w:rPr>
        <w:t>A</w:t>
      </w:r>
      <w:r w:rsidR="00AE6BD9" w:rsidRPr="006A5DEE">
        <w:rPr>
          <w:rFonts w:ascii="Arial" w:hAnsi="Arial" w:cs="Arial"/>
          <w:b/>
          <w:sz w:val="22"/>
          <w:szCs w:val="22"/>
        </w:rPr>
        <w:t>ccountability</w:t>
      </w:r>
    </w:p>
    <w:p w:rsidR="003D2BFE" w:rsidRPr="00831E6D" w:rsidRDefault="003D2BFE" w:rsidP="003D2BFE">
      <w:pPr>
        <w:pStyle w:val="ListParagraph"/>
        <w:numPr>
          <w:ilvl w:val="0"/>
          <w:numId w:val="28"/>
        </w:numPr>
        <w:spacing w:after="240"/>
        <w:jc w:val="both"/>
        <w:rPr>
          <w:rFonts w:ascii="Arial" w:hAnsi="Arial" w:cs="Arial"/>
          <w:sz w:val="22"/>
          <w:szCs w:val="22"/>
        </w:rPr>
      </w:pPr>
      <w:r>
        <w:rPr>
          <w:rFonts w:ascii="Arial" w:hAnsi="Arial" w:cs="Arial"/>
          <w:sz w:val="22"/>
          <w:szCs w:val="22"/>
        </w:rPr>
        <w:lastRenderedPageBreak/>
        <w:t>Position m</w:t>
      </w:r>
      <w:r w:rsidRPr="00831E6D">
        <w:rPr>
          <w:rFonts w:ascii="Arial" w:hAnsi="Arial" w:cs="Arial"/>
          <w:sz w:val="22"/>
          <w:szCs w:val="22"/>
        </w:rPr>
        <w:t>ake</w:t>
      </w:r>
      <w:r>
        <w:rPr>
          <w:rFonts w:ascii="Arial" w:hAnsi="Arial" w:cs="Arial"/>
          <w:sz w:val="22"/>
          <w:szCs w:val="22"/>
        </w:rPr>
        <w:t>s</w:t>
      </w:r>
      <w:r w:rsidRPr="00831E6D">
        <w:rPr>
          <w:rFonts w:ascii="Arial" w:hAnsi="Arial" w:cs="Arial"/>
          <w:sz w:val="22"/>
          <w:szCs w:val="22"/>
        </w:rPr>
        <w:t xml:space="preserve"> decisions on all matters that are the responsibility of the position, provided that these are within delegated authority, legislative requirements, established policy</w:t>
      </w:r>
      <w:r>
        <w:rPr>
          <w:rFonts w:ascii="Arial" w:hAnsi="Arial" w:cs="Arial"/>
          <w:sz w:val="22"/>
          <w:szCs w:val="22"/>
        </w:rPr>
        <w:t>,</w:t>
      </w:r>
      <w:r w:rsidRPr="00831E6D">
        <w:rPr>
          <w:rFonts w:ascii="Arial" w:hAnsi="Arial" w:cs="Arial"/>
          <w:sz w:val="22"/>
          <w:szCs w:val="22"/>
        </w:rPr>
        <w:t xml:space="preserve"> recognised standards</w:t>
      </w:r>
      <w:r>
        <w:rPr>
          <w:rFonts w:ascii="Arial" w:hAnsi="Arial" w:cs="Arial"/>
          <w:sz w:val="22"/>
          <w:szCs w:val="22"/>
        </w:rPr>
        <w:t xml:space="preserve"> or following consultation with the </w:t>
      </w:r>
      <w:r w:rsidR="00A45478">
        <w:rPr>
          <w:rFonts w:ascii="Arial" w:hAnsi="Arial" w:cs="Arial"/>
          <w:sz w:val="22"/>
          <w:szCs w:val="22"/>
        </w:rPr>
        <w:t xml:space="preserve"> General Manager</w:t>
      </w:r>
      <w:r w:rsidRPr="00831E6D">
        <w:rPr>
          <w:rFonts w:ascii="Arial" w:hAnsi="Arial" w:cs="Arial"/>
          <w:sz w:val="22"/>
          <w:szCs w:val="22"/>
        </w:rPr>
        <w:t>.</w:t>
      </w:r>
    </w:p>
    <w:p w:rsidR="003D2BFE" w:rsidRDefault="003D2BFE" w:rsidP="003D2BFE">
      <w:pPr>
        <w:pStyle w:val="ListParagraph"/>
        <w:numPr>
          <w:ilvl w:val="0"/>
          <w:numId w:val="28"/>
        </w:numPr>
        <w:spacing w:after="240"/>
        <w:jc w:val="both"/>
        <w:rPr>
          <w:rFonts w:ascii="Arial" w:hAnsi="Arial" w:cs="Arial"/>
          <w:sz w:val="22"/>
          <w:szCs w:val="22"/>
        </w:rPr>
      </w:pPr>
      <w:r w:rsidRPr="003D2BFE">
        <w:rPr>
          <w:rFonts w:ascii="Arial" w:hAnsi="Arial" w:cs="Arial"/>
          <w:sz w:val="22"/>
          <w:szCs w:val="22"/>
        </w:rPr>
        <w:t xml:space="preserve">Position provides a professional advisory role to people within or outside council. Such advice may commit the council and have significant impact upon external parties dealing with council. </w:t>
      </w:r>
    </w:p>
    <w:p w:rsidR="003D2BFE" w:rsidRPr="003D2BFE" w:rsidRDefault="003D2BFE" w:rsidP="003D2BFE">
      <w:pPr>
        <w:pStyle w:val="ListParagraph"/>
        <w:numPr>
          <w:ilvl w:val="0"/>
          <w:numId w:val="28"/>
        </w:numPr>
        <w:spacing w:after="240"/>
        <w:jc w:val="both"/>
        <w:rPr>
          <w:rFonts w:ascii="Arial" w:hAnsi="Arial" w:cs="Arial"/>
          <w:sz w:val="22"/>
          <w:szCs w:val="22"/>
        </w:rPr>
      </w:pPr>
      <w:r w:rsidRPr="003D2BFE">
        <w:rPr>
          <w:rFonts w:ascii="Arial" w:hAnsi="Arial" w:cs="Arial"/>
          <w:sz w:val="22"/>
          <w:szCs w:val="22"/>
        </w:rPr>
        <w:t>Guidance and advice is usually available, but may not always be available within the organisation.</w:t>
      </w:r>
    </w:p>
    <w:p w:rsidR="003D2BFE" w:rsidRDefault="003D2BFE" w:rsidP="003D2BFE">
      <w:pPr>
        <w:pStyle w:val="ListParagraph"/>
        <w:numPr>
          <w:ilvl w:val="0"/>
          <w:numId w:val="28"/>
        </w:numPr>
        <w:spacing w:after="240"/>
        <w:jc w:val="both"/>
        <w:rPr>
          <w:rFonts w:ascii="Arial" w:hAnsi="Arial" w:cs="Arial"/>
          <w:sz w:val="22"/>
          <w:szCs w:val="22"/>
        </w:rPr>
      </w:pPr>
      <w:r>
        <w:rPr>
          <w:rFonts w:ascii="Arial" w:hAnsi="Arial" w:cs="Arial"/>
          <w:sz w:val="22"/>
          <w:szCs w:val="22"/>
        </w:rPr>
        <w:t xml:space="preserve">Position is accountable for managing </w:t>
      </w:r>
      <w:r w:rsidR="00413D6F">
        <w:rPr>
          <w:rFonts w:ascii="Arial" w:hAnsi="Arial" w:cs="Arial"/>
          <w:sz w:val="22"/>
          <w:szCs w:val="22"/>
        </w:rPr>
        <w:t xml:space="preserve">the delivery of </w:t>
      </w:r>
      <w:r>
        <w:rPr>
          <w:rFonts w:ascii="Arial" w:hAnsi="Arial" w:cs="Arial"/>
          <w:sz w:val="22"/>
          <w:szCs w:val="22"/>
        </w:rPr>
        <w:t xml:space="preserve">a range of complex/straightforward road and infrastructure construction and maintenance projects.  </w:t>
      </w:r>
      <w:r w:rsidR="00B561F1">
        <w:rPr>
          <w:rFonts w:ascii="Arial" w:hAnsi="Arial" w:cs="Arial"/>
          <w:sz w:val="22"/>
          <w:szCs w:val="22"/>
        </w:rPr>
        <w:t xml:space="preserve"> Works management </w:t>
      </w:r>
      <w:r>
        <w:rPr>
          <w:rFonts w:ascii="Arial" w:hAnsi="Arial" w:cs="Arial"/>
          <w:sz w:val="22"/>
          <w:szCs w:val="22"/>
        </w:rPr>
        <w:t>will involve extensive liaison with internal and external stakeholders, as well as negotiation, persuasion and coordination skills.</w:t>
      </w:r>
    </w:p>
    <w:p w:rsidR="00AE6BD9" w:rsidRPr="006A5DEE" w:rsidRDefault="006A5DEE" w:rsidP="002619BB">
      <w:pPr>
        <w:numPr>
          <w:ilvl w:val="0"/>
          <w:numId w:val="1"/>
        </w:numPr>
        <w:spacing w:after="240"/>
        <w:jc w:val="both"/>
        <w:rPr>
          <w:rFonts w:ascii="Arial" w:hAnsi="Arial" w:cs="Arial"/>
          <w:b/>
          <w:sz w:val="22"/>
          <w:szCs w:val="22"/>
        </w:rPr>
      </w:pPr>
      <w:r>
        <w:rPr>
          <w:rFonts w:ascii="Arial" w:hAnsi="Arial" w:cs="Arial"/>
          <w:b/>
          <w:sz w:val="22"/>
          <w:szCs w:val="22"/>
        </w:rPr>
        <w:t>J</w:t>
      </w:r>
      <w:r w:rsidR="00AE6BD9" w:rsidRPr="006A5DEE">
        <w:rPr>
          <w:rFonts w:ascii="Arial" w:hAnsi="Arial" w:cs="Arial"/>
          <w:b/>
          <w:sz w:val="22"/>
          <w:szCs w:val="22"/>
        </w:rPr>
        <w:t xml:space="preserve">udgement and </w:t>
      </w:r>
      <w:r>
        <w:rPr>
          <w:rFonts w:ascii="Arial" w:hAnsi="Arial" w:cs="Arial"/>
          <w:b/>
          <w:sz w:val="22"/>
          <w:szCs w:val="22"/>
        </w:rPr>
        <w:t>P</w:t>
      </w:r>
      <w:r w:rsidR="00A70323">
        <w:rPr>
          <w:rFonts w:ascii="Arial" w:hAnsi="Arial" w:cs="Arial"/>
          <w:b/>
          <w:sz w:val="22"/>
          <w:szCs w:val="22"/>
        </w:rPr>
        <w:t>roblem solving</w:t>
      </w:r>
    </w:p>
    <w:p w:rsidR="003D2BFE" w:rsidRDefault="003D2BFE" w:rsidP="003D2BFE">
      <w:pPr>
        <w:pStyle w:val="ListParagraph"/>
        <w:numPr>
          <w:ilvl w:val="0"/>
          <w:numId w:val="28"/>
        </w:numPr>
        <w:spacing w:after="240"/>
        <w:jc w:val="both"/>
        <w:rPr>
          <w:rFonts w:ascii="Arial" w:hAnsi="Arial" w:cs="Arial"/>
          <w:sz w:val="22"/>
          <w:szCs w:val="22"/>
        </w:rPr>
      </w:pPr>
      <w:r>
        <w:rPr>
          <w:rFonts w:ascii="Arial" w:hAnsi="Arial" w:cs="Arial"/>
          <w:sz w:val="22"/>
          <w:szCs w:val="22"/>
        </w:rPr>
        <w:t>Position p</w:t>
      </w:r>
      <w:r w:rsidRPr="00831E6D">
        <w:rPr>
          <w:rFonts w:ascii="Arial" w:hAnsi="Arial" w:cs="Arial"/>
          <w:sz w:val="22"/>
          <w:szCs w:val="22"/>
        </w:rPr>
        <w:t xml:space="preserve">rovides specialised/technical </w:t>
      </w:r>
      <w:r>
        <w:rPr>
          <w:rFonts w:ascii="Arial" w:hAnsi="Arial" w:cs="Arial"/>
          <w:sz w:val="22"/>
          <w:szCs w:val="22"/>
        </w:rPr>
        <w:t>engineering advice and expertise.</w:t>
      </w:r>
    </w:p>
    <w:p w:rsidR="003D2BFE" w:rsidRDefault="003D2BFE" w:rsidP="003D2BFE">
      <w:pPr>
        <w:pStyle w:val="ListParagraph"/>
        <w:numPr>
          <w:ilvl w:val="0"/>
          <w:numId w:val="28"/>
        </w:numPr>
        <w:spacing w:after="240"/>
        <w:jc w:val="both"/>
        <w:rPr>
          <w:rFonts w:ascii="Arial" w:hAnsi="Arial" w:cs="Arial"/>
          <w:sz w:val="22"/>
          <w:szCs w:val="22"/>
        </w:rPr>
      </w:pPr>
      <w:r w:rsidRPr="0020047F">
        <w:rPr>
          <w:rFonts w:ascii="Arial" w:hAnsi="Arial" w:cs="Arial"/>
          <w:sz w:val="22"/>
          <w:szCs w:val="22"/>
        </w:rPr>
        <w:t>Problem solving will occur from the researching and ga</w:t>
      </w:r>
      <w:r>
        <w:rPr>
          <w:rFonts w:ascii="Arial" w:hAnsi="Arial" w:cs="Arial"/>
          <w:sz w:val="22"/>
          <w:szCs w:val="22"/>
        </w:rPr>
        <w:t xml:space="preserve">thering </w:t>
      </w:r>
      <w:r w:rsidRPr="0020047F">
        <w:rPr>
          <w:rFonts w:ascii="Arial" w:hAnsi="Arial" w:cs="Arial"/>
          <w:sz w:val="22"/>
          <w:szCs w:val="22"/>
        </w:rPr>
        <w:t>of information</w:t>
      </w:r>
      <w:r>
        <w:rPr>
          <w:rFonts w:ascii="Arial" w:hAnsi="Arial" w:cs="Arial"/>
          <w:sz w:val="22"/>
          <w:szCs w:val="22"/>
        </w:rPr>
        <w:t>, analysis of data</w:t>
      </w:r>
      <w:r w:rsidRPr="0020047F">
        <w:rPr>
          <w:rFonts w:ascii="Arial" w:hAnsi="Arial" w:cs="Arial"/>
          <w:sz w:val="22"/>
          <w:szCs w:val="22"/>
        </w:rPr>
        <w:t xml:space="preserve"> and </w:t>
      </w:r>
      <w:r>
        <w:rPr>
          <w:rFonts w:ascii="Arial" w:hAnsi="Arial" w:cs="Arial"/>
          <w:sz w:val="22"/>
          <w:szCs w:val="22"/>
        </w:rPr>
        <w:t xml:space="preserve">the </w:t>
      </w:r>
      <w:r w:rsidRPr="0020047F">
        <w:rPr>
          <w:rFonts w:ascii="Arial" w:hAnsi="Arial" w:cs="Arial"/>
          <w:sz w:val="22"/>
          <w:szCs w:val="22"/>
        </w:rPr>
        <w:t>identif</w:t>
      </w:r>
      <w:r>
        <w:rPr>
          <w:rFonts w:ascii="Arial" w:hAnsi="Arial" w:cs="Arial"/>
          <w:sz w:val="22"/>
          <w:szCs w:val="22"/>
        </w:rPr>
        <w:t xml:space="preserve">ication and recommendation of strategies and </w:t>
      </w:r>
      <w:r w:rsidRPr="0020047F">
        <w:rPr>
          <w:rFonts w:ascii="Arial" w:hAnsi="Arial" w:cs="Arial"/>
          <w:sz w:val="22"/>
          <w:szCs w:val="22"/>
        </w:rPr>
        <w:t>options to provide the most app</w:t>
      </w:r>
      <w:r>
        <w:rPr>
          <w:rFonts w:ascii="Arial" w:hAnsi="Arial" w:cs="Arial"/>
          <w:sz w:val="22"/>
          <w:szCs w:val="22"/>
        </w:rPr>
        <w:t>ropriate and cost-effective solution/s</w:t>
      </w:r>
      <w:r w:rsidRPr="0020047F">
        <w:rPr>
          <w:rFonts w:ascii="Arial" w:hAnsi="Arial" w:cs="Arial"/>
          <w:sz w:val="22"/>
          <w:szCs w:val="22"/>
        </w:rPr>
        <w:t>.</w:t>
      </w:r>
    </w:p>
    <w:p w:rsidR="003D2BFE" w:rsidRPr="003D2BFE" w:rsidRDefault="003D2BFE" w:rsidP="003D2BFE">
      <w:pPr>
        <w:pStyle w:val="ListParagraph"/>
        <w:numPr>
          <w:ilvl w:val="0"/>
          <w:numId w:val="28"/>
        </w:numPr>
        <w:spacing w:after="240"/>
        <w:jc w:val="both"/>
        <w:rPr>
          <w:rFonts w:ascii="Arial" w:hAnsi="Arial" w:cs="Arial"/>
          <w:sz w:val="22"/>
          <w:szCs w:val="22"/>
        </w:rPr>
      </w:pPr>
      <w:r w:rsidRPr="003D2BFE">
        <w:rPr>
          <w:rFonts w:ascii="Arial" w:hAnsi="Arial" w:cs="Arial"/>
          <w:sz w:val="22"/>
          <w:szCs w:val="22"/>
        </w:rPr>
        <w:t>Problem solving may involve adapting previous experience to new situations.</w:t>
      </w:r>
    </w:p>
    <w:p w:rsidR="00A70323" w:rsidRDefault="00A70323" w:rsidP="002619BB">
      <w:pPr>
        <w:numPr>
          <w:ilvl w:val="0"/>
          <w:numId w:val="1"/>
        </w:numPr>
        <w:spacing w:after="240"/>
        <w:jc w:val="both"/>
        <w:rPr>
          <w:rFonts w:ascii="Arial" w:hAnsi="Arial" w:cs="Arial"/>
          <w:b/>
          <w:sz w:val="22"/>
          <w:szCs w:val="22"/>
        </w:rPr>
      </w:pPr>
      <w:r>
        <w:rPr>
          <w:rFonts w:ascii="Arial" w:hAnsi="Arial" w:cs="Arial"/>
          <w:b/>
          <w:sz w:val="22"/>
          <w:szCs w:val="22"/>
        </w:rPr>
        <w:t>Key Performance Measures</w:t>
      </w:r>
    </w:p>
    <w:p w:rsidR="00BE59D4" w:rsidRDefault="00AD167E" w:rsidP="00AD167E">
      <w:pPr>
        <w:pStyle w:val="ListParagraph"/>
        <w:numPr>
          <w:ilvl w:val="0"/>
          <w:numId w:val="28"/>
        </w:numPr>
        <w:spacing w:after="240"/>
        <w:jc w:val="both"/>
        <w:rPr>
          <w:rFonts w:ascii="Arial" w:hAnsi="Arial" w:cs="Arial"/>
          <w:sz w:val="22"/>
          <w:szCs w:val="22"/>
        </w:rPr>
      </w:pPr>
      <w:r>
        <w:rPr>
          <w:rFonts w:ascii="Arial" w:hAnsi="Arial" w:cs="Arial"/>
          <w:sz w:val="22"/>
          <w:szCs w:val="22"/>
        </w:rPr>
        <w:t>100% compliance with RMCC contractual and reporting requirements</w:t>
      </w:r>
    </w:p>
    <w:p w:rsidR="00B561F1" w:rsidRDefault="00B561F1" w:rsidP="00AD167E">
      <w:pPr>
        <w:pStyle w:val="ListParagraph"/>
        <w:numPr>
          <w:ilvl w:val="0"/>
          <w:numId w:val="28"/>
        </w:numPr>
        <w:spacing w:after="240"/>
        <w:jc w:val="both"/>
        <w:rPr>
          <w:rFonts w:ascii="Arial" w:hAnsi="Arial" w:cs="Arial"/>
          <w:sz w:val="22"/>
          <w:szCs w:val="22"/>
        </w:rPr>
      </w:pPr>
      <w:r>
        <w:rPr>
          <w:rFonts w:ascii="Arial" w:hAnsi="Arial" w:cs="Arial"/>
          <w:sz w:val="22"/>
          <w:szCs w:val="22"/>
        </w:rPr>
        <w:t>Completion of project works on time and within budget</w:t>
      </w:r>
    </w:p>
    <w:p w:rsidR="00413D6F" w:rsidRDefault="00413D6F" w:rsidP="00AD167E">
      <w:pPr>
        <w:pStyle w:val="ListParagraph"/>
        <w:numPr>
          <w:ilvl w:val="0"/>
          <w:numId w:val="28"/>
        </w:numPr>
        <w:spacing w:after="240"/>
        <w:jc w:val="both"/>
        <w:rPr>
          <w:rFonts w:ascii="Arial" w:hAnsi="Arial" w:cs="Arial"/>
          <w:sz w:val="22"/>
          <w:szCs w:val="22"/>
        </w:rPr>
      </w:pPr>
      <w:r>
        <w:rPr>
          <w:rFonts w:ascii="Arial" w:hAnsi="Arial" w:cs="Arial"/>
          <w:sz w:val="22"/>
          <w:szCs w:val="22"/>
        </w:rPr>
        <w:t>100% compliance with all legislative and reporting requirements in mine management</w:t>
      </w:r>
    </w:p>
    <w:p w:rsidR="00AD167E" w:rsidRPr="00AD167E" w:rsidRDefault="00AD167E" w:rsidP="00AD167E">
      <w:pPr>
        <w:pStyle w:val="ListParagraph"/>
        <w:numPr>
          <w:ilvl w:val="0"/>
          <w:numId w:val="28"/>
        </w:numPr>
        <w:spacing w:after="240"/>
        <w:jc w:val="both"/>
        <w:rPr>
          <w:rFonts w:ascii="Arial" w:hAnsi="Arial" w:cs="Arial"/>
          <w:sz w:val="22"/>
          <w:szCs w:val="22"/>
        </w:rPr>
      </w:pPr>
      <w:r w:rsidRPr="00AD167E">
        <w:rPr>
          <w:rFonts w:ascii="Arial" w:hAnsi="Arial" w:cs="Arial"/>
          <w:sz w:val="22"/>
          <w:szCs w:val="22"/>
        </w:rPr>
        <w:t>Timely provision of progress reports.</w:t>
      </w:r>
    </w:p>
    <w:p w:rsidR="00A70323" w:rsidRDefault="00AD167E" w:rsidP="00A70323">
      <w:pPr>
        <w:pStyle w:val="ListParagraph"/>
        <w:numPr>
          <w:ilvl w:val="0"/>
          <w:numId w:val="28"/>
        </w:numPr>
        <w:spacing w:after="240"/>
        <w:jc w:val="both"/>
        <w:rPr>
          <w:rFonts w:ascii="Arial" w:hAnsi="Arial" w:cs="Arial"/>
          <w:sz w:val="22"/>
          <w:szCs w:val="22"/>
        </w:rPr>
      </w:pPr>
      <w:r>
        <w:rPr>
          <w:rFonts w:ascii="Arial" w:hAnsi="Arial" w:cs="Arial"/>
          <w:sz w:val="22"/>
          <w:szCs w:val="22"/>
        </w:rPr>
        <w:t>Stakeholder satisfaction</w:t>
      </w:r>
    </w:p>
    <w:p w:rsidR="00AD167E" w:rsidRDefault="00AD167E" w:rsidP="00A70323">
      <w:pPr>
        <w:pStyle w:val="ListParagraph"/>
        <w:numPr>
          <w:ilvl w:val="0"/>
          <w:numId w:val="28"/>
        </w:numPr>
        <w:spacing w:after="240"/>
        <w:jc w:val="both"/>
        <w:rPr>
          <w:rFonts w:ascii="Arial" w:hAnsi="Arial" w:cs="Arial"/>
          <w:sz w:val="22"/>
          <w:szCs w:val="22"/>
        </w:rPr>
      </w:pPr>
      <w:r>
        <w:rPr>
          <w:rFonts w:ascii="Arial" w:hAnsi="Arial" w:cs="Arial"/>
          <w:sz w:val="22"/>
          <w:szCs w:val="22"/>
        </w:rPr>
        <w:t>Community satisfaction with notification and consultation processes</w:t>
      </w:r>
    </w:p>
    <w:p w:rsidR="00B561F1" w:rsidRDefault="00B561F1" w:rsidP="00A70323">
      <w:pPr>
        <w:pStyle w:val="ListParagraph"/>
        <w:numPr>
          <w:ilvl w:val="0"/>
          <w:numId w:val="28"/>
        </w:numPr>
        <w:spacing w:after="240"/>
        <w:jc w:val="both"/>
        <w:rPr>
          <w:rFonts w:ascii="Arial" w:hAnsi="Arial" w:cs="Arial"/>
          <w:sz w:val="22"/>
          <w:szCs w:val="22"/>
        </w:rPr>
      </w:pPr>
      <w:r>
        <w:rPr>
          <w:rFonts w:ascii="Arial" w:hAnsi="Arial" w:cs="Arial"/>
          <w:sz w:val="22"/>
          <w:szCs w:val="22"/>
        </w:rPr>
        <w:t xml:space="preserve">Customer satisfaction with </w:t>
      </w:r>
      <w:r w:rsidR="00773659">
        <w:rPr>
          <w:rFonts w:ascii="Arial" w:hAnsi="Arial" w:cs="Arial"/>
          <w:sz w:val="22"/>
          <w:szCs w:val="22"/>
        </w:rPr>
        <w:t>quality and delivery performance of Private Works</w:t>
      </w:r>
    </w:p>
    <w:p w:rsidR="00AD167E" w:rsidRPr="00A70323" w:rsidRDefault="00AD167E" w:rsidP="00A70323">
      <w:pPr>
        <w:pStyle w:val="ListParagraph"/>
        <w:numPr>
          <w:ilvl w:val="0"/>
          <w:numId w:val="28"/>
        </w:numPr>
        <w:spacing w:after="240"/>
        <w:jc w:val="both"/>
        <w:rPr>
          <w:rFonts w:ascii="Arial" w:hAnsi="Arial" w:cs="Arial"/>
          <w:sz w:val="22"/>
          <w:szCs w:val="22"/>
        </w:rPr>
      </w:pPr>
      <w:r>
        <w:rPr>
          <w:rFonts w:ascii="Arial" w:hAnsi="Arial" w:cs="Arial"/>
          <w:sz w:val="22"/>
          <w:szCs w:val="22"/>
        </w:rPr>
        <w:t>Accuracy of  data</w:t>
      </w:r>
      <w:r w:rsidR="00413D6F">
        <w:rPr>
          <w:rFonts w:ascii="Arial" w:hAnsi="Arial" w:cs="Arial"/>
          <w:sz w:val="22"/>
          <w:szCs w:val="22"/>
        </w:rPr>
        <w:t xml:space="preserve"> collected and reported on roads and other infrastructure</w:t>
      </w:r>
    </w:p>
    <w:p w:rsidR="007B2B25" w:rsidRPr="00DC5402" w:rsidRDefault="007B2B25" w:rsidP="002619BB">
      <w:pPr>
        <w:numPr>
          <w:ilvl w:val="0"/>
          <w:numId w:val="1"/>
        </w:numPr>
        <w:spacing w:after="240"/>
        <w:jc w:val="both"/>
        <w:rPr>
          <w:rFonts w:ascii="Arial" w:hAnsi="Arial" w:cs="Arial"/>
          <w:b/>
          <w:sz w:val="22"/>
          <w:szCs w:val="22"/>
        </w:rPr>
      </w:pPr>
      <w:r w:rsidRPr="00DC5402">
        <w:rPr>
          <w:rFonts w:ascii="Arial" w:hAnsi="Arial" w:cs="Arial"/>
          <w:b/>
          <w:sz w:val="22"/>
          <w:szCs w:val="22"/>
        </w:rPr>
        <w:t>Selection Criteria</w:t>
      </w:r>
      <w:r w:rsidR="00822CA2">
        <w:rPr>
          <w:rFonts w:ascii="Arial" w:hAnsi="Arial" w:cs="Arial"/>
          <w:b/>
          <w:sz w:val="22"/>
          <w:szCs w:val="22"/>
        </w:rPr>
        <w:t xml:space="preserve"> – Knowledge, Skills, Experience and Qualifications</w:t>
      </w:r>
    </w:p>
    <w:p w:rsidR="007B2B25" w:rsidRDefault="007B2B25" w:rsidP="007B2B25">
      <w:pPr>
        <w:pStyle w:val="BodyTextIndent"/>
        <w:ind w:left="360"/>
        <w:jc w:val="both"/>
        <w:rPr>
          <w:rFonts w:ascii="Arial" w:hAnsi="Arial" w:cs="Arial"/>
          <w:b/>
          <w:i/>
          <w:sz w:val="22"/>
          <w:szCs w:val="22"/>
        </w:rPr>
      </w:pPr>
      <w:r w:rsidRPr="00DC5402">
        <w:rPr>
          <w:rFonts w:ascii="Arial" w:hAnsi="Arial" w:cs="Arial"/>
          <w:b/>
          <w:i/>
          <w:sz w:val="22"/>
          <w:szCs w:val="22"/>
        </w:rPr>
        <w:t>Essential</w:t>
      </w:r>
    </w:p>
    <w:p w:rsidR="00A70323" w:rsidRDefault="00AD167E" w:rsidP="00A70323">
      <w:pPr>
        <w:pStyle w:val="ListParagraph"/>
        <w:numPr>
          <w:ilvl w:val="0"/>
          <w:numId w:val="28"/>
        </w:numPr>
        <w:spacing w:after="240"/>
        <w:jc w:val="both"/>
        <w:rPr>
          <w:rFonts w:ascii="Arial" w:hAnsi="Arial" w:cs="Arial"/>
          <w:sz w:val="22"/>
          <w:szCs w:val="22"/>
        </w:rPr>
      </w:pPr>
      <w:r>
        <w:rPr>
          <w:rFonts w:ascii="Arial" w:hAnsi="Arial" w:cs="Arial"/>
          <w:sz w:val="22"/>
          <w:szCs w:val="22"/>
        </w:rPr>
        <w:t>Tertiary qualifications in Civil Engineering</w:t>
      </w:r>
      <w:r w:rsidR="00000C6A">
        <w:rPr>
          <w:rFonts w:ascii="Arial" w:hAnsi="Arial" w:cs="Arial"/>
          <w:sz w:val="22"/>
          <w:szCs w:val="22"/>
        </w:rPr>
        <w:t xml:space="preserve"> or equivalent relevant experience</w:t>
      </w:r>
      <w:r w:rsidR="00773659">
        <w:rPr>
          <w:rFonts w:ascii="Arial" w:hAnsi="Arial" w:cs="Arial"/>
          <w:sz w:val="22"/>
          <w:szCs w:val="22"/>
        </w:rPr>
        <w:t xml:space="preserve"> in works management </w:t>
      </w:r>
    </w:p>
    <w:p w:rsidR="0081670F" w:rsidRDefault="00143418" w:rsidP="0081670F">
      <w:pPr>
        <w:pStyle w:val="ListParagraph"/>
        <w:numPr>
          <w:ilvl w:val="0"/>
          <w:numId w:val="28"/>
        </w:numPr>
        <w:autoSpaceDE w:val="0"/>
        <w:autoSpaceDN w:val="0"/>
        <w:adjustRightInd w:val="0"/>
        <w:spacing w:after="240"/>
        <w:jc w:val="both"/>
        <w:rPr>
          <w:rFonts w:ascii="Arial" w:hAnsi="Arial" w:cs="Arial"/>
          <w:sz w:val="22"/>
          <w:szCs w:val="22"/>
        </w:rPr>
      </w:pPr>
      <w:r w:rsidRPr="00773659">
        <w:rPr>
          <w:rFonts w:ascii="Arial" w:hAnsi="Arial" w:cs="Arial"/>
          <w:sz w:val="22"/>
          <w:szCs w:val="22"/>
        </w:rPr>
        <w:t xml:space="preserve">Demonstrated </w:t>
      </w:r>
      <w:r w:rsidR="00000C6A" w:rsidRPr="00773659">
        <w:rPr>
          <w:rFonts w:ascii="Arial" w:hAnsi="Arial" w:cs="Arial"/>
          <w:sz w:val="22"/>
          <w:szCs w:val="22"/>
        </w:rPr>
        <w:t>cont</w:t>
      </w:r>
      <w:r w:rsidR="001C5EB4" w:rsidRPr="00773659">
        <w:rPr>
          <w:rFonts w:ascii="Arial" w:hAnsi="Arial" w:cs="Arial"/>
          <w:sz w:val="22"/>
          <w:szCs w:val="22"/>
        </w:rPr>
        <w:t>r</w:t>
      </w:r>
      <w:r w:rsidR="00BE59D4">
        <w:rPr>
          <w:rFonts w:ascii="Arial" w:hAnsi="Arial" w:cs="Arial"/>
          <w:sz w:val="22"/>
          <w:szCs w:val="22"/>
        </w:rPr>
        <w:t>act management</w:t>
      </w:r>
      <w:r w:rsidR="00FA3EAC" w:rsidRPr="00773659">
        <w:rPr>
          <w:rFonts w:ascii="Arial" w:hAnsi="Arial" w:cs="Arial"/>
          <w:sz w:val="22"/>
          <w:szCs w:val="22"/>
        </w:rPr>
        <w:t xml:space="preserve"> and </w:t>
      </w:r>
      <w:r w:rsidR="00773659" w:rsidRPr="00773659">
        <w:rPr>
          <w:rFonts w:ascii="Arial" w:hAnsi="Arial" w:cs="Arial"/>
          <w:sz w:val="22"/>
          <w:szCs w:val="22"/>
        </w:rPr>
        <w:t xml:space="preserve">project delivery </w:t>
      </w:r>
      <w:r w:rsidR="00BE59D4">
        <w:rPr>
          <w:rFonts w:ascii="Arial" w:hAnsi="Arial" w:cs="Arial"/>
          <w:sz w:val="22"/>
          <w:szCs w:val="22"/>
        </w:rPr>
        <w:t>experience</w:t>
      </w:r>
    </w:p>
    <w:p w:rsidR="00FA3EAC" w:rsidRPr="00FA3EAC" w:rsidRDefault="00FA3EAC" w:rsidP="0014427D">
      <w:pPr>
        <w:pStyle w:val="ListParagraph"/>
        <w:numPr>
          <w:ilvl w:val="0"/>
          <w:numId w:val="28"/>
        </w:numPr>
        <w:autoSpaceDE w:val="0"/>
        <w:autoSpaceDN w:val="0"/>
        <w:adjustRightInd w:val="0"/>
        <w:spacing w:after="240"/>
        <w:rPr>
          <w:rFonts w:ascii="Arial" w:hAnsi="Arial" w:cs="Arial"/>
          <w:sz w:val="22"/>
          <w:szCs w:val="22"/>
          <w:lang w:val="en-US" w:eastAsia="en-AU"/>
        </w:rPr>
      </w:pPr>
      <w:r w:rsidRPr="00773659">
        <w:rPr>
          <w:rFonts w:ascii="Arial" w:hAnsi="Arial" w:cs="Arial"/>
          <w:sz w:val="22"/>
          <w:szCs w:val="22"/>
        </w:rPr>
        <w:t>Prove</w:t>
      </w:r>
      <w:r w:rsidR="0081670F" w:rsidRPr="0081670F">
        <w:rPr>
          <w:rFonts w:ascii="Helvetica" w:hAnsi="Helvetica" w:cs="Helvetica"/>
          <w:sz w:val="23"/>
          <w:szCs w:val="23"/>
          <w:lang w:eastAsia="en-AU"/>
        </w:rPr>
        <w:t>n</w:t>
      </w:r>
      <w:r w:rsidR="0081670F" w:rsidRPr="0081670F">
        <w:rPr>
          <w:rFonts w:ascii="Arial" w:hAnsi="Arial" w:cs="Arial"/>
          <w:sz w:val="22"/>
          <w:szCs w:val="22"/>
          <w:lang w:val="en-US" w:eastAsia="en-AU"/>
        </w:rPr>
        <w:t xml:space="preserve"> </w:t>
      </w:r>
      <w:r>
        <w:rPr>
          <w:rFonts w:ascii="Arial" w:hAnsi="Arial" w:cs="Arial"/>
          <w:sz w:val="22"/>
          <w:szCs w:val="22"/>
        </w:rPr>
        <w:t>ability to motivate</w:t>
      </w:r>
      <w:r w:rsidR="00AA7A78">
        <w:rPr>
          <w:rFonts w:ascii="Arial" w:hAnsi="Arial" w:cs="Arial"/>
          <w:sz w:val="22"/>
          <w:szCs w:val="22"/>
        </w:rPr>
        <w:t xml:space="preserve">, coach and mentor </w:t>
      </w:r>
      <w:r>
        <w:rPr>
          <w:rFonts w:ascii="Arial" w:hAnsi="Arial" w:cs="Arial"/>
          <w:sz w:val="22"/>
          <w:szCs w:val="22"/>
        </w:rPr>
        <w:t>staff</w:t>
      </w:r>
      <w:r w:rsidRPr="000136F1">
        <w:rPr>
          <w:rFonts w:ascii="Helvetica" w:hAnsi="Helvetica" w:cs="Helvetica"/>
          <w:sz w:val="23"/>
          <w:szCs w:val="23"/>
          <w:lang w:eastAsia="en-AU"/>
        </w:rPr>
        <w:t xml:space="preserve"> </w:t>
      </w:r>
    </w:p>
    <w:p w:rsidR="0014427D" w:rsidRDefault="00FA3EAC" w:rsidP="0014427D">
      <w:pPr>
        <w:pStyle w:val="ListParagraph"/>
        <w:numPr>
          <w:ilvl w:val="0"/>
          <w:numId w:val="28"/>
        </w:numPr>
        <w:autoSpaceDE w:val="0"/>
        <w:autoSpaceDN w:val="0"/>
        <w:adjustRightInd w:val="0"/>
        <w:spacing w:after="240"/>
        <w:rPr>
          <w:rFonts w:ascii="Arial" w:hAnsi="Arial" w:cs="Arial"/>
          <w:sz w:val="22"/>
          <w:szCs w:val="22"/>
          <w:lang w:val="en-US" w:eastAsia="en-AU"/>
        </w:rPr>
      </w:pPr>
      <w:r>
        <w:rPr>
          <w:rFonts w:ascii="Arial" w:hAnsi="Arial" w:cs="Arial"/>
          <w:sz w:val="22"/>
          <w:szCs w:val="22"/>
          <w:lang w:val="en-US" w:eastAsia="en-AU"/>
        </w:rPr>
        <w:t>Sound</w:t>
      </w:r>
      <w:r w:rsidR="0014427D" w:rsidRPr="000B5370">
        <w:rPr>
          <w:rFonts w:ascii="Arial" w:hAnsi="Arial" w:cs="Arial"/>
          <w:sz w:val="22"/>
          <w:szCs w:val="22"/>
          <w:lang w:val="en-US" w:eastAsia="en-AU"/>
        </w:rPr>
        <w:t xml:space="preserve"> oral and written communication skills and demonstrated experience </w:t>
      </w:r>
      <w:r w:rsidR="0014427D">
        <w:rPr>
          <w:rFonts w:ascii="Arial" w:hAnsi="Arial" w:cs="Arial"/>
          <w:sz w:val="22"/>
          <w:szCs w:val="22"/>
          <w:lang w:val="en-US" w:eastAsia="en-AU"/>
        </w:rPr>
        <w:t>in preparing complex reports</w:t>
      </w:r>
    </w:p>
    <w:p w:rsidR="0055168A" w:rsidRPr="0014427D" w:rsidRDefault="0014427D" w:rsidP="0055168A">
      <w:pPr>
        <w:pStyle w:val="ListParagraph"/>
        <w:numPr>
          <w:ilvl w:val="0"/>
          <w:numId w:val="28"/>
        </w:numPr>
        <w:autoSpaceDE w:val="0"/>
        <w:autoSpaceDN w:val="0"/>
        <w:adjustRightInd w:val="0"/>
        <w:spacing w:after="240"/>
        <w:jc w:val="both"/>
        <w:rPr>
          <w:rFonts w:ascii="Arial" w:hAnsi="Arial" w:cs="Arial"/>
          <w:sz w:val="22"/>
          <w:szCs w:val="22"/>
          <w:lang w:val="en-US" w:eastAsia="en-AU"/>
        </w:rPr>
      </w:pPr>
      <w:r w:rsidRPr="0014427D">
        <w:rPr>
          <w:rFonts w:ascii="Arial" w:hAnsi="Arial" w:cs="Arial"/>
          <w:sz w:val="22"/>
          <w:szCs w:val="22"/>
        </w:rPr>
        <w:t xml:space="preserve">Highly developed </w:t>
      </w:r>
      <w:r w:rsidR="0055168A" w:rsidRPr="0014427D">
        <w:rPr>
          <w:rFonts w:ascii="Arial" w:hAnsi="Arial" w:cs="Arial"/>
          <w:sz w:val="22"/>
          <w:szCs w:val="22"/>
        </w:rPr>
        <w:t>interpersonal</w:t>
      </w:r>
      <w:r w:rsidRPr="0014427D">
        <w:rPr>
          <w:rFonts w:ascii="Arial" w:hAnsi="Arial" w:cs="Arial"/>
          <w:sz w:val="22"/>
          <w:szCs w:val="22"/>
        </w:rPr>
        <w:t>, negotiation</w:t>
      </w:r>
      <w:r w:rsidR="0055168A" w:rsidRPr="0014427D">
        <w:rPr>
          <w:rFonts w:ascii="Arial" w:hAnsi="Arial" w:cs="Arial"/>
          <w:sz w:val="22"/>
          <w:szCs w:val="22"/>
        </w:rPr>
        <w:t xml:space="preserve"> and conflict resolution skills </w:t>
      </w:r>
      <w:r>
        <w:rPr>
          <w:rFonts w:ascii="Arial" w:hAnsi="Arial" w:cs="Arial"/>
          <w:sz w:val="22"/>
          <w:szCs w:val="22"/>
        </w:rPr>
        <w:t xml:space="preserve">and </w:t>
      </w:r>
      <w:r w:rsidRPr="0014427D">
        <w:rPr>
          <w:rFonts w:ascii="Arial" w:hAnsi="Arial" w:cs="Arial"/>
          <w:sz w:val="22"/>
          <w:szCs w:val="22"/>
          <w:lang w:val="en-US" w:eastAsia="en-AU"/>
        </w:rPr>
        <w:t>demonstrated</w:t>
      </w:r>
      <w:r w:rsidR="0055168A" w:rsidRPr="0014427D">
        <w:rPr>
          <w:rFonts w:ascii="Arial" w:hAnsi="Arial" w:cs="Arial"/>
          <w:sz w:val="22"/>
          <w:szCs w:val="22"/>
          <w:lang w:val="en-US" w:eastAsia="en-AU"/>
        </w:rPr>
        <w:t xml:space="preserve"> ability to build networks and sustain collaborative working relation</w:t>
      </w:r>
      <w:r>
        <w:rPr>
          <w:rFonts w:ascii="Arial" w:hAnsi="Arial" w:cs="Arial"/>
          <w:sz w:val="22"/>
          <w:szCs w:val="22"/>
          <w:lang w:val="en-US" w:eastAsia="en-AU"/>
        </w:rPr>
        <w:t>ships with key stakeholders</w:t>
      </w:r>
    </w:p>
    <w:p w:rsidR="0014427D" w:rsidRDefault="0014427D" w:rsidP="0055168A">
      <w:pPr>
        <w:pStyle w:val="ListParagraph"/>
        <w:numPr>
          <w:ilvl w:val="0"/>
          <w:numId w:val="28"/>
        </w:numPr>
        <w:autoSpaceDE w:val="0"/>
        <w:autoSpaceDN w:val="0"/>
        <w:adjustRightInd w:val="0"/>
        <w:spacing w:after="240"/>
        <w:rPr>
          <w:rFonts w:ascii="Arial" w:hAnsi="Arial" w:cs="Arial"/>
          <w:sz w:val="22"/>
          <w:szCs w:val="22"/>
          <w:lang w:val="en-US" w:eastAsia="en-AU"/>
        </w:rPr>
      </w:pPr>
      <w:r w:rsidRPr="00080777">
        <w:rPr>
          <w:rFonts w:ascii="Helvetica" w:hAnsi="Helvetica" w:cs="Helvetica"/>
          <w:sz w:val="23"/>
          <w:szCs w:val="23"/>
        </w:rPr>
        <w:t>Ability to work individually and as part of a team</w:t>
      </w:r>
      <w:r w:rsidRPr="00D20836">
        <w:rPr>
          <w:rFonts w:ascii="Arial" w:hAnsi="Arial" w:cs="Arial"/>
          <w:sz w:val="22"/>
          <w:szCs w:val="22"/>
          <w:lang w:val="en-US" w:eastAsia="en-AU"/>
        </w:rPr>
        <w:t xml:space="preserve"> </w:t>
      </w:r>
    </w:p>
    <w:p w:rsidR="0055168A" w:rsidRPr="00D20836" w:rsidRDefault="0055168A" w:rsidP="0055168A">
      <w:pPr>
        <w:pStyle w:val="ListParagraph"/>
        <w:numPr>
          <w:ilvl w:val="0"/>
          <w:numId w:val="28"/>
        </w:numPr>
        <w:autoSpaceDE w:val="0"/>
        <w:autoSpaceDN w:val="0"/>
        <w:adjustRightInd w:val="0"/>
        <w:spacing w:after="240"/>
        <w:rPr>
          <w:rFonts w:ascii="Arial" w:hAnsi="Arial" w:cs="Arial"/>
          <w:sz w:val="22"/>
          <w:szCs w:val="22"/>
          <w:lang w:val="en-US" w:eastAsia="en-AU"/>
        </w:rPr>
      </w:pPr>
      <w:r w:rsidRPr="00D20836">
        <w:rPr>
          <w:rFonts w:ascii="Arial" w:hAnsi="Arial" w:cs="Arial"/>
          <w:sz w:val="22"/>
          <w:szCs w:val="22"/>
          <w:lang w:val="en-US" w:eastAsia="en-AU"/>
        </w:rPr>
        <w:t xml:space="preserve">Proven </w:t>
      </w:r>
      <w:r>
        <w:rPr>
          <w:rFonts w:ascii="Arial" w:hAnsi="Arial" w:cs="Arial"/>
          <w:sz w:val="22"/>
          <w:szCs w:val="22"/>
          <w:lang w:val="en-US" w:eastAsia="en-AU"/>
        </w:rPr>
        <w:t>research</w:t>
      </w:r>
      <w:r w:rsidRPr="00D20836">
        <w:rPr>
          <w:rFonts w:ascii="Arial" w:hAnsi="Arial" w:cs="Arial"/>
          <w:sz w:val="22"/>
          <w:szCs w:val="22"/>
          <w:lang w:val="en-US" w:eastAsia="en-AU"/>
        </w:rPr>
        <w:t>, analytical and problem solving skills</w:t>
      </w:r>
    </w:p>
    <w:p w:rsidR="0055168A" w:rsidRDefault="0055168A" w:rsidP="0055168A">
      <w:pPr>
        <w:pStyle w:val="ListParagraph"/>
        <w:numPr>
          <w:ilvl w:val="0"/>
          <w:numId w:val="28"/>
        </w:numPr>
        <w:autoSpaceDE w:val="0"/>
        <w:autoSpaceDN w:val="0"/>
        <w:adjustRightInd w:val="0"/>
        <w:spacing w:after="240"/>
        <w:rPr>
          <w:rFonts w:ascii="Arial" w:hAnsi="Arial" w:cs="Arial"/>
          <w:sz w:val="22"/>
          <w:szCs w:val="22"/>
          <w:lang w:val="en-US" w:eastAsia="en-AU"/>
        </w:rPr>
      </w:pPr>
      <w:r w:rsidRPr="00D20836">
        <w:rPr>
          <w:rFonts w:ascii="Arial" w:hAnsi="Arial" w:cs="Arial"/>
          <w:sz w:val="22"/>
          <w:szCs w:val="22"/>
          <w:lang w:val="en-US" w:eastAsia="en-AU"/>
        </w:rPr>
        <w:t xml:space="preserve">Strong self management skills and the capacity to prioritise and manage multiple </w:t>
      </w:r>
      <w:r w:rsidR="00773659">
        <w:rPr>
          <w:rFonts w:ascii="Arial" w:hAnsi="Arial" w:cs="Arial"/>
          <w:sz w:val="22"/>
          <w:szCs w:val="22"/>
          <w:lang w:val="en-US" w:eastAsia="en-AU"/>
        </w:rPr>
        <w:t>work requirements</w:t>
      </w:r>
      <w:r w:rsidRPr="00D20836">
        <w:rPr>
          <w:rFonts w:ascii="Arial" w:hAnsi="Arial" w:cs="Arial"/>
          <w:sz w:val="22"/>
          <w:szCs w:val="22"/>
          <w:lang w:val="en-US" w:eastAsia="en-AU"/>
        </w:rPr>
        <w:t xml:space="preserve"> and meet deadlines</w:t>
      </w:r>
    </w:p>
    <w:p w:rsidR="0055168A" w:rsidRPr="0055168A" w:rsidRDefault="0055168A" w:rsidP="0055168A">
      <w:pPr>
        <w:pStyle w:val="ListParagraph"/>
        <w:numPr>
          <w:ilvl w:val="0"/>
          <w:numId w:val="28"/>
        </w:numPr>
        <w:spacing w:after="240"/>
        <w:jc w:val="both"/>
        <w:rPr>
          <w:rFonts w:ascii="Arial" w:hAnsi="Arial" w:cs="Arial"/>
          <w:sz w:val="22"/>
          <w:szCs w:val="22"/>
        </w:rPr>
      </w:pPr>
      <w:r w:rsidRPr="0055168A">
        <w:rPr>
          <w:rFonts w:ascii="Arial" w:hAnsi="Arial" w:cs="Arial"/>
          <w:sz w:val="22"/>
          <w:szCs w:val="22"/>
        </w:rPr>
        <w:t xml:space="preserve">Proficiency in the use of Microsoft Office </w:t>
      </w:r>
      <w:r w:rsidR="00591D7D">
        <w:rPr>
          <w:rFonts w:ascii="Arial" w:hAnsi="Arial" w:cs="Arial"/>
          <w:sz w:val="22"/>
          <w:szCs w:val="22"/>
        </w:rPr>
        <w:t xml:space="preserve">and engineering related </w:t>
      </w:r>
      <w:r w:rsidRPr="0055168A">
        <w:rPr>
          <w:rFonts w:ascii="Arial" w:hAnsi="Arial" w:cs="Arial"/>
          <w:sz w:val="22"/>
          <w:szCs w:val="22"/>
        </w:rPr>
        <w:t xml:space="preserve">software </w:t>
      </w:r>
    </w:p>
    <w:p w:rsidR="00AD167E" w:rsidRPr="00A70323" w:rsidRDefault="0014427D" w:rsidP="00A70323">
      <w:pPr>
        <w:pStyle w:val="ListParagraph"/>
        <w:numPr>
          <w:ilvl w:val="0"/>
          <w:numId w:val="28"/>
        </w:numPr>
        <w:spacing w:after="240"/>
        <w:jc w:val="both"/>
        <w:rPr>
          <w:rFonts w:ascii="Arial" w:hAnsi="Arial" w:cs="Arial"/>
          <w:sz w:val="22"/>
          <w:szCs w:val="22"/>
        </w:rPr>
      </w:pPr>
      <w:r>
        <w:rPr>
          <w:rFonts w:ascii="Arial" w:hAnsi="Arial" w:cs="Arial"/>
          <w:sz w:val="22"/>
          <w:szCs w:val="22"/>
        </w:rPr>
        <w:t>Current Class C drivers license</w:t>
      </w:r>
    </w:p>
    <w:p w:rsidR="007B2B25" w:rsidRPr="00DC5402" w:rsidRDefault="007B2B25" w:rsidP="007B2B25">
      <w:pPr>
        <w:pStyle w:val="BodyTextIndent"/>
        <w:ind w:left="360"/>
        <w:jc w:val="both"/>
        <w:rPr>
          <w:rFonts w:ascii="Arial" w:hAnsi="Arial" w:cs="Arial"/>
          <w:b/>
          <w:i/>
          <w:sz w:val="22"/>
          <w:szCs w:val="22"/>
        </w:rPr>
      </w:pPr>
      <w:r w:rsidRPr="00DC5402">
        <w:rPr>
          <w:rFonts w:ascii="Arial" w:hAnsi="Arial" w:cs="Arial"/>
          <w:b/>
          <w:i/>
          <w:sz w:val="22"/>
          <w:szCs w:val="22"/>
        </w:rPr>
        <w:t>Desirable</w:t>
      </w:r>
    </w:p>
    <w:p w:rsidR="00FA3EAC" w:rsidRPr="00FA3EAC" w:rsidRDefault="00413D6F" w:rsidP="00FA3EAC">
      <w:pPr>
        <w:pStyle w:val="ListParagraph"/>
        <w:numPr>
          <w:ilvl w:val="0"/>
          <w:numId w:val="28"/>
        </w:numPr>
        <w:spacing w:after="240"/>
        <w:jc w:val="both"/>
        <w:rPr>
          <w:rFonts w:ascii="Arial" w:hAnsi="Arial" w:cs="Arial"/>
          <w:sz w:val="22"/>
          <w:szCs w:val="22"/>
        </w:rPr>
      </w:pPr>
      <w:r>
        <w:rPr>
          <w:rFonts w:ascii="Arial" w:hAnsi="Arial" w:cs="Arial"/>
          <w:sz w:val="22"/>
          <w:szCs w:val="22"/>
        </w:rPr>
        <w:t>Eligibility for m</w:t>
      </w:r>
      <w:r w:rsidR="00FA3EAC" w:rsidRPr="00FA3EAC">
        <w:rPr>
          <w:rFonts w:ascii="Arial" w:hAnsi="Arial" w:cs="Arial"/>
          <w:sz w:val="22"/>
          <w:szCs w:val="22"/>
        </w:rPr>
        <w:t>embership of the Institute of Engineers Australia</w:t>
      </w:r>
    </w:p>
    <w:p w:rsidR="00FA3EAC" w:rsidRPr="00FA3EAC" w:rsidRDefault="00FA3EAC" w:rsidP="00FA3EAC">
      <w:pPr>
        <w:pStyle w:val="ListParagraph"/>
        <w:numPr>
          <w:ilvl w:val="0"/>
          <w:numId w:val="28"/>
        </w:numPr>
        <w:autoSpaceDE w:val="0"/>
        <w:autoSpaceDN w:val="0"/>
        <w:adjustRightInd w:val="0"/>
        <w:spacing w:after="240"/>
        <w:rPr>
          <w:rFonts w:ascii="Arial" w:hAnsi="Arial" w:cs="Arial"/>
          <w:lang w:val="en-US" w:eastAsia="en-AU"/>
        </w:rPr>
      </w:pPr>
      <w:r>
        <w:rPr>
          <w:rFonts w:ascii="Arial" w:hAnsi="Arial" w:cs="Arial"/>
          <w:sz w:val="22"/>
          <w:szCs w:val="22"/>
          <w:lang w:val="en-US" w:eastAsia="en-AU"/>
        </w:rPr>
        <w:t xml:space="preserve">Extensive </w:t>
      </w:r>
      <w:r w:rsidRPr="00FA3EAC">
        <w:rPr>
          <w:rFonts w:ascii="Arial" w:hAnsi="Arial" w:cs="Arial"/>
          <w:sz w:val="22"/>
          <w:szCs w:val="22"/>
          <w:lang w:val="en-US" w:eastAsia="en-AU"/>
        </w:rPr>
        <w:t>experience in coordinating multi faceted projects</w:t>
      </w:r>
    </w:p>
    <w:p w:rsidR="00AA7A78" w:rsidRPr="0004166C" w:rsidRDefault="00AA7A78" w:rsidP="00AA7A78">
      <w:pPr>
        <w:pStyle w:val="ListParagraph"/>
        <w:numPr>
          <w:ilvl w:val="0"/>
          <w:numId w:val="28"/>
        </w:numPr>
        <w:spacing w:after="240"/>
        <w:jc w:val="both"/>
        <w:rPr>
          <w:rFonts w:ascii="Arial" w:hAnsi="Arial" w:cs="Arial"/>
          <w:sz w:val="22"/>
          <w:szCs w:val="22"/>
        </w:rPr>
      </w:pPr>
      <w:r w:rsidRPr="0004166C">
        <w:rPr>
          <w:rFonts w:ascii="Arial" w:hAnsi="Arial" w:cs="Arial"/>
          <w:sz w:val="22"/>
          <w:szCs w:val="22"/>
        </w:rPr>
        <w:t>Previous Local Government experience</w:t>
      </w:r>
    </w:p>
    <w:p w:rsidR="00DC5402" w:rsidRPr="007B2B25" w:rsidRDefault="00DC5402" w:rsidP="002619BB">
      <w:pPr>
        <w:numPr>
          <w:ilvl w:val="0"/>
          <w:numId w:val="1"/>
        </w:numPr>
        <w:spacing w:after="240"/>
        <w:jc w:val="both"/>
        <w:rPr>
          <w:rFonts w:ascii="Arial" w:hAnsi="Arial" w:cs="Arial"/>
          <w:b/>
          <w:sz w:val="22"/>
          <w:szCs w:val="22"/>
        </w:rPr>
      </w:pPr>
      <w:r w:rsidRPr="007B2B25">
        <w:rPr>
          <w:rFonts w:ascii="Arial" w:hAnsi="Arial" w:cs="Arial"/>
          <w:b/>
          <w:sz w:val="22"/>
          <w:szCs w:val="22"/>
        </w:rPr>
        <w:t>Multi-skilling</w:t>
      </w:r>
      <w:r w:rsidR="00DB344F" w:rsidRPr="007B2B25">
        <w:rPr>
          <w:rFonts w:ascii="Arial" w:hAnsi="Arial" w:cs="Arial"/>
          <w:b/>
          <w:sz w:val="22"/>
          <w:szCs w:val="22"/>
        </w:rPr>
        <w:t>, Training and Progression</w:t>
      </w:r>
      <w:r w:rsidRPr="007B2B25">
        <w:rPr>
          <w:rFonts w:ascii="Arial" w:hAnsi="Arial" w:cs="Arial"/>
          <w:b/>
          <w:sz w:val="22"/>
          <w:szCs w:val="22"/>
        </w:rPr>
        <w:t xml:space="preserve">: </w:t>
      </w:r>
    </w:p>
    <w:p w:rsidR="00BD24CA" w:rsidRDefault="00DC5402" w:rsidP="00BD24CA">
      <w:pPr>
        <w:autoSpaceDE w:val="0"/>
        <w:autoSpaceDN w:val="0"/>
        <w:adjustRightInd w:val="0"/>
        <w:spacing w:after="240"/>
        <w:ind w:left="360"/>
        <w:jc w:val="both"/>
        <w:rPr>
          <w:rFonts w:ascii="Arial" w:hAnsi="Arial" w:cs="Arial"/>
          <w:sz w:val="22"/>
          <w:szCs w:val="22"/>
        </w:rPr>
      </w:pPr>
      <w:r w:rsidRPr="00DC5402">
        <w:rPr>
          <w:rFonts w:ascii="Arial" w:hAnsi="Arial" w:cs="Arial"/>
          <w:sz w:val="22"/>
          <w:szCs w:val="22"/>
        </w:rPr>
        <w:t xml:space="preserve">In accordance with the </w:t>
      </w:r>
      <w:r w:rsidR="002E43B9">
        <w:rPr>
          <w:rFonts w:ascii="Arial" w:hAnsi="Arial" w:cs="Arial"/>
          <w:sz w:val="22"/>
          <w:szCs w:val="22"/>
        </w:rPr>
        <w:t xml:space="preserve">Local Government (State) </w:t>
      </w:r>
      <w:r w:rsidRPr="00DC5402">
        <w:rPr>
          <w:rFonts w:ascii="Arial" w:hAnsi="Arial" w:cs="Arial"/>
          <w:sz w:val="22"/>
          <w:szCs w:val="22"/>
        </w:rPr>
        <w:t xml:space="preserve">Award, </w:t>
      </w:r>
      <w:r w:rsidR="002E43B9">
        <w:rPr>
          <w:rFonts w:ascii="Arial" w:hAnsi="Arial" w:cs="Arial"/>
          <w:sz w:val="22"/>
          <w:szCs w:val="22"/>
        </w:rPr>
        <w:t xml:space="preserve">Boorowa </w:t>
      </w:r>
      <w:r w:rsidRPr="00DC5402">
        <w:rPr>
          <w:rFonts w:ascii="Arial" w:hAnsi="Arial" w:cs="Arial"/>
          <w:sz w:val="22"/>
          <w:szCs w:val="22"/>
        </w:rPr>
        <w:t xml:space="preserve">Council </w:t>
      </w:r>
      <w:r w:rsidR="002E43B9">
        <w:rPr>
          <w:rFonts w:ascii="Arial" w:hAnsi="Arial" w:cs="Arial"/>
          <w:sz w:val="22"/>
          <w:szCs w:val="22"/>
        </w:rPr>
        <w:t xml:space="preserve">is </w:t>
      </w:r>
      <w:r w:rsidRPr="00DC5402">
        <w:rPr>
          <w:rFonts w:ascii="Arial" w:hAnsi="Arial" w:cs="Arial"/>
          <w:sz w:val="22"/>
          <w:szCs w:val="22"/>
        </w:rPr>
        <w:t xml:space="preserve">committed to improving the skill levels </w:t>
      </w:r>
      <w:r w:rsidR="002E43B9">
        <w:rPr>
          <w:rFonts w:ascii="Arial" w:hAnsi="Arial" w:cs="Arial"/>
          <w:sz w:val="22"/>
          <w:szCs w:val="22"/>
        </w:rPr>
        <w:t xml:space="preserve">of its employees </w:t>
      </w:r>
      <w:r w:rsidRPr="00DC5402">
        <w:rPr>
          <w:rFonts w:ascii="Arial" w:hAnsi="Arial" w:cs="Arial"/>
          <w:sz w:val="22"/>
          <w:szCs w:val="22"/>
        </w:rPr>
        <w:t xml:space="preserve">and removing </w:t>
      </w:r>
      <w:r w:rsidR="002E43B9">
        <w:rPr>
          <w:rFonts w:ascii="Arial" w:hAnsi="Arial" w:cs="Arial"/>
          <w:sz w:val="22"/>
          <w:szCs w:val="22"/>
        </w:rPr>
        <w:t xml:space="preserve">any </w:t>
      </w:r>
      <w:r w:rsidRPr="00DC5402">
        <w:rPr>
          <w:rFonts w:ascii="Arial" w:hAnsi="Arial" w:cs="Arial"/>
          <w:sz w:val="22"/>
          <w:szCs w:val="22"/>
        </w:rPr>
        <w:t>impediments to multi-skilling</w:t>
      </w:r>
      <w:r w:rsidR="002E43B9">
        <w:rPr>
          <w:rFonts w:ascii="Arial" w:hAnsi="Arial" w:cs="Arial"/>
          <w:sz w:val="22"/>
          <w:szCs w:val="22"/>
        </w:rPr>
        <w:t xml:space="preserve">.  This position has therefore been designed to ensure the </w:t>
      </w:r>
      <w:r w:rsidR="007B67F4">
        <w:rPr>
          <w:rFonts w:ascii="Arial" w:hAnsi="Arial" w:cs="Arial"/>
          <w:sz w:val="22"/>
          <w:szCs w:val="22"/>
        </w:rPr>
        <w:t xml:space="preserve">incumbent of the </w:t>
      </w:r>
      <w:r w:rsidR="002E43B9">
        <w:rPr>
          <w:rFonts w:ascii="Arial" w:hAnsi="Arial" w:cs="Arial"/>
          <w:sz w:val="22"/>
          <w:szCs w:val="22"/>
        </w:rPr>
        <w:t xml:space="preserve">position (the employee) has a </w:t>
      </w:r>
      <w:r w:rsidRPr="00DC5402">
        <w:rPr>
          <w:rFonts w:ascii="Arial" w:hAnsi="Arial" w:cs="Arial"/>
          <w:sz w:val="22"/>
          <w:szCs w:val="22"/>
        </w:rPr>
        <w:t>broad</w:t>
      </w:r>
      <w:r w:rsidR="002E43B9">
        <w:rPr>
          <w:rFonts w:ascii="Arial" w:hAnsi="Arial" w:cs="Arial"/>
          <w:sz w:val="22"/>
          <w:szCs w:val="22"/>
        </w:rPr>
        <w:t xml:space="preserve"> </w:t>
      </w:r>
      <w:r w:rsidR="00BD24CA">
        <w:rPr>
          <w:rFonts w:ascii="Arial" w:hAnsi="Arial" w:cs="Arial"/>
          <w:sz w:val="22"/>
          <w:szCs w:val="22"/>
        </w:rPr>
        <w:t xml:space="preserve">and diverse </w:t>
      </w:r>
      <w:r w:rsidRPr="00DC5402">
        <w:rPr>
          <w:rFonts w:ascii="Arial" w:hAnsi="Arial" w:cs="Arial"/>
          <w:sz w:val="22"/>
          <w:szCs w:val="22"/>
        </w:rPr>
        <w:t xml:space="preserve">range of </w:t>
      </w:r>
      <w:r w:rsidR="002E43B9">
        <w:rPr>
          <w:rFonts w:ascii="Arial" w:hAnsi="Arial" w:cs="Arial"/>
          <w:sz w:val="22"/>
          <w:szCs w:val="22"/>
        </w:rPr>
        <w:t xml:space="preserve">accountabilities and </w:t>
      </w:r>
      <w:r w:rsidR="00DB344F">
        <w:rPr>
          <w:rFonts w:ascii="Arial" w:hAnsi="Arial" w:cs="Arial"/>
          <w:sz w:val="22"/>
          <w:szCs w:val="22"/>
        </w:rPr>
        <w:t>duties</w:t>
      </w:r>
      <w:r w:rsidRPr="00DC5402">
        <w:rPr>
          <w:rFonts w:ascii="Arial" w:hAnsi="Arial" w:cs="Arial"/>
          <w:sz w:val="22"/>
          <w:szCs w:val="22"/>
        </w:rPr>
        <w:t xml:space="preserve"> </w:t>
      </w:r>
      <w:r w:rsidR="00BD24CA">
        <w:rPr>
          <w:rFonts w:ascii="Arial" w:hAnsi="Arial" w:cs="Arial"/>
          <w:sz w:val="22"/>
          <w:szCs w:val="22"/>
        </w:rPr>
        <w:t>to perform.</w:t>
      </w:r>
    </w:p>
    <w:p w:rsidR="00461495" w:rsidRDefault="00461495" w:rsidP="00461495">
      <w:pPr>
        <w:autoSpaceDE w:val="0"/>
        <w:autoSpaceDN w:val="0"/>
        <w:adjustRightInd w:val="0"/>
        <w:spacing w:after="240"/>
        <w:ind w:left="360"/>
        <w:jc w:val="both"/>
        <w:rPr>
          <w:rFonts w:ascii="Arial" w:hAnsi="Arial" w:cs="Arial"/>
          <w:sz w:val="22"/>
          <w:szCs w:val="22"/>
        </w:rPr>
      </w:pPr>
      <w:r w:rsidRPr="00461495">
        <w:rPr>
          <w:rFonts w:ascii="Arial" w:hAnsi="Arial" w:cs="Arial"/>
          <w:sz w:val="22"/>
          <w:szCs w:val="22"/>
        </w:rPr>
        <w:t xml:space="preserve">The responsibilities and tasks listed </w:t>
      </w:r>
      <w:r>
        <w:rPr>
          <w:rFonts w:ascii="Arial" w:hAnsi="Arial" w:cs="Arial"/>
          <w:sz w:val="22"/>
          <w:szCs w:val="22"/>
        </w:rPr>
        <w:t xml:space="preserve">in this position description </w:t>
      </w:r>
      <w:r w:rsidRPr="00461495">
        <w:rPr>
          <w:rFonts w:ascii="Arial" w:hAnsi="Arial" w:cs="Arial"/>
          <w:sz w:val="22"/>
          <w:szCs w:val="22"/>
        </w:rPr>
        <w:t>are indicative only</w:t>
      </w:r>
      <w:r>
        <w:rPr>
          <w:rFonts w:ascii="Arial" w:hAnsi="Arial" w:cs="Arial"/>
          <w:sz w:val="22"/>
          <w:szCs w:val="22"/>
        </w:rPr>
        <w:t>; Boorowa</w:t>
      </w:r>
      <w:r w:rsidRPr="00461495">
        <w:rPr>
          <w:rFonts w:ascii="Arial" w:hAnsi="Arial" w:cs="Arial"/>
          <w:sz w:val="22"/>
          <w:szCs w:val="22"/>
        </w:rPr>
        <w:t xml:space="preserve"> Council may direct</w:t>
      </w:r>
      <w:r>
        <w:rPr>
          <w:rFonts w:ascii="Arial" w:hAnsi="Arial" w:cs="Arial"/>
          <w:sz w:val="22"/>
          <w:szCs w:val="22"/>
        </w:rPr>
        <w:t xml:space="preserve"> </w:t>
      </w:r>
      <w:r w:rsidRPr="00461495">
        <w:rPr>
          <w:rFonts w:ascii="Arial" w:hAnsi="Arial" w:cs="Arial"/>
          <w:sz w:val="22"/>
          <w:szCs w:val="22"/>
        </w:rPr>
        <w:t>the employee to carry out such duties that are within the limits of the employee’s skill,</w:t>
      </w:r>
      <w:r>
        <w:rPr>
          <w:rFonts w:ascii="Arial" w:hAnsi="Arial" w:cs="Arial"/>
          <w:sz w:val="22"/>
          <w:szCs w:val="22"/>
        </w:rPr>
        <w:t xml:space="preserve"> </w:t>
      </w:r>
      <w:r w:rsidRPr="00461495">
        <w:rPr>
          <w:rFonts w:ascii="Arial" w:hAnsi="Arial" w:cs="Arial"/>
          <w:sz w:val="22"/>
          <w:szCs w:val="22"/>
        </w:rPr>
        <w:t>competence and training.</w:t>
      </w:r>
    </w:p>
    <w:p w:rsidR="00461495" w:rsidRDefault="00461495" w:rsidP="00461495">
      <w:pPr>
        <w:autoSpaceDE w:val="0"/>
        <w:autoSpaceDN w:val="0"/>
        <w:adjustRightInd w:val="0"/>
        <w:spacing w:after="240"/>
        <w:ind w:left="360"/>
        <w:jc w:val="both"/>
        <w:rPr>
          <w:rFonts w:ascii="Arial" w:hAnsi="Arial" w:cs="Arial"/>
          <w:sz w:val="22"/>
          <w:szCs w:val="22"/>
        </w:rPr>
      </w:pPr>
      <w:r>
        <w:rPr>
          <w:rFonts w:ascii="Arial" w:hAnsi="Arial" w:cs="Arial"/>
          <w:sz w:val="22"/>
          <w:szCs w:val="22"/>
        </w:rPr>
        <w:t>E</w:t>
      </w:r>
      <w:r w:rsidRPr="00461495">
        <w:rPr>
          <w:rFonts w:ascii="Arial" w:hAnsi="Arial" w:cs="Arial"/>
          <w:sz w:val="22"/>
          <w:szCs w:val="22"/>
        </w:rPr>
        <w:t>mployees shall have reasonable and equitable access to education and training, such</w:t>
      </w:r>
      <w:r>
        <w:rPr>
          <w:rFonts w:ascii="Arial" w:hAnsi="Arial" w:cs="Arial"/>
          <w:sz w:val="22"/>
          <w:szCs w:val="22"/>
        </w:rPr>
        <w:t xml:space="preserve"> </w:t>
      </w:r>
      <w:r w:rsidRPr="00461495">
        <w:rPr>
          <w:rFonts w:ascii="Arial" w:hAnsi="Arial" w:cs="Arial"/>
          <w:sz w:val="22"/>
          <w:szCs w:val="22"/>
        </w:rPr>
        <w:t>education and training shall</w:t>
      </w:r>
      <w:r w:rsidR="00DB3D4D">
        <w:rPr>
          <w:rFonts w:ascii="Arial" w:hAnsi="Arial" w:cs="Arial"/>
          <w:sz w:val="22"/>
          <w:szCs w:val="22"/>
        </w:rPr>
        <w:t xml:space="preserve"> </w:t>
      </w:r>
      <w:r w:rsidRPr="00461495">
        <w:rPr>
          <w:rFonts w:ascii="Arial" w:hAnsi="Arial" w:cs="Arial"/>
          <w:sz w:val="22"/>
          <w:szCs w:val="22"/>
        </w:rPr>
        <w:t>enable employees to acquire the range of skills they are</w:t>
      </w:r>
      <w:r>
        <w:rPr>
          <w:rFonts w:ascii="Arial" w:hAnsi="Arial" w:cs="Arial"/>
          <w:sz w:val="22"/>
          <w:szCs w:val="22"/>
        </w:rPr>
        <w:t xml:space="preserve"> </w:t>
      </w:r>
      <w:r w:rsidRPr="00461495">
        <w:rPr>
          <w:rFonts w:ascii="Arial" w:hAnsi="Arial" w:cs="Arial"/>
          <w:sz w:val="22"/>
          <w:szCs w:val="22"/>
        </w:rPr>
        <w:t>required to apply in their positions.</w:t>
      </w:r>
    </w:p>
    <w:p w:rsidR="00292925" w:rsidRPr="00DC5402" w:rsidRDefault="00DB344F" w:rsidP="00461495">
      <w:pPr>
        <w:autoSpaceDE w:val="0"/>
        <w:autoSpaceDN w:val="0"/>
        <w:adjustRightInd w:val="0"/>
        <w:spacing w:after="240"/>
        <w:ind w:left="360"/>
        <w:jc w:val="both"/>
        <w:rPr>
          <w:rFonts w:ascii="Arial" w:hAnsi="Arial" w:cs="Arial"/>
          <w:sz w:val="22"/>
          <w:szCs w:val="22"/>
        </w:rPr>
      </w:pPr>
      <w:r w:rsidRPr="00461495">
        <w:rPr>
          <w:rFonts w:ascii="Arial" w:hAnsi="Arial" w:cs="Arial"/>
          <w:sz w:val="22"/>
          <w:szCs w:val="22"/>
        </w:rPr>
        <w:t>Progression through the salary system shall be based upon the acquisition and use of</w:t>
      </w:r>
      <w:r w:rsidR="00292925" w:rsidRPr="00461495">
        <w:rPr>
          <w:rFonts w:ascii="Arial" w:hAnsi="Arial" w:cs="Arial"/>
          <w:sz w:val="22"/>
          <w:szCs w:val="22"/>
        </w:rPr>
        <w:t xml:space="preserve"> </w:t>
      </w:r>
      <w:r w:rsidRPr="00461495">
        <w:rPr>
          <w:rFonts w:ascii="Arial" w:hAnsi="Arial" w:cs="Arial"/>
          <w:sz w:val="22"/>
          <w:szCs w:val="22"/>
        </w:rPr>
        <w:t>skills. Where skills based progression is not reasonably available within the salary</w:t>
      </w:r>
      <w:r w:rsidR="00292925" w:rsidRPr="00461495">
        <w:rPr>
          <w:rFonts w:ascii="Arial" w:hAnsi="Arial" w:cs="Arial"/>
          <w:sz w:val="22"/>
          <w:szCs w:val="22"/>
        </w:rPr>
        <w:t xml:space="preserve"> </w:t>
      </w:r>
      <w:r w:rsidRPr="00461495">
        <w:rPr>
          <w:rFonts w:ascii="Arial" w:hAnsi="Arial" w:cs="Arial"/>
          <w:sz w:val="22"/>
          <w:szCs w:val="22"/>
        </w:rPr>
        <w:t>range for the position, employees shall have access to progression based on the</w:t>
      </w:r>
      <w:r w:rsidR="00292925" w:rsidRPr="00461495">
        <w:rPr>
          <w:rFonts w:ascii="Arial" w:hAnsi="Arial" w:cs="Arial"/>
          <w:sz w:val="22"/>
          <w:szCs w:val="22"/>
        </w:rPr>
        <w:t xml:space="preserve"> </w:t>
      </w:r>
      <w:r w:rsidRPr="00461495">
        <w:rPr>
          <w:rFonts w:ascii="Arial" w:hAnsi="Arial" w:cs="Arial"/>
          <w:sz w:val="22"/>
          <w:szCs w:val="22"/>
        </w:rPr>
        <w:t xml:space="preserve">achievement of performance objectives relating to the position. </w:t>
      </w:r>
      <w:r w:rsidR="00461495">
        <w:rPr>
          <w:rFonts w:ascii="Arial" w:hAnsi="Arial" w:cs="Arial"/>
          <w:sz w:val="22"/>
          <w:szCs w:val="22"/>
        </w:rPr>
        <w:t xml:space="preserve"> </w:t>
      </w:r>
      <w:r w:rsidRPr="00461495">
        <w:rPr>
          <w:rFonts w:ascii="Arial" w:hAnsi="Arial" w:cs="Arial"/>
          <w:sz w:val="22"/>
          <w:szCs w:val="22"/>
        </w:rPr>
        <w:t>Such performance</w:t>
      </w:r>
      <w:r w:rsidR="00461495" w:rsidRPr="00461495">
        <w:rPr>
          <w:rFonts w:ascii="Arial" w:hAnsi="Arial" w:cs="Arial"/>
          <w:sz w:val="22"/>
          <w:szCs w:val="22"/>
        </w:rPr>
        <w:t xml:space="preserve"> </w:t>
      </w:r>
      <w:r w:rsidRPr="00461495">
        <w:rPr>
          <w:rFonts w:ascii="Arial" w:hAnsi="Arial" w:cs="Arial"/>
          <w:sz w:val="22"/>
          <w:szCs w:val="22"/>
        </w:rPr>
        <w:t>objectives shall be set in consultation with the employee</w:t>
      </w:r>
      <w:r w:rsidR="00461495">
        <w:rPr>
          <w:rFonts w:ascii="Arial" w:hAnsi="Arial" w:cs="Arial"/>
          <w:sz w:val="22"/>
          <w:szCs w:val="22"/>
        </w:rPr>
        <w:t xml:space="preserve">.  </w:t>
      </w:r>
      <w:r w:rsidR="00292925" w:rsidRPr="00461495">
        <w:rPr>
          <w:rFonts w:ascii="Arial" w:hAnsi="Arial" w:cs="Arial"/>
          <w:sz w:val="22"/>
          <w:szCs w:val="22"/>
        </w:rPr>
        <w:t>Skills based progression for most</w:t>
      </w:r>
      <w:r w:rsidR="00461495">
        <w:rPr>
          <w:rFonts w:ascii="Arial" w:hAnsi="Arial" w:cs="Arial"/>
          <w:sz w:val="22"/>
          <w:szCs w:val="22"/>
        </w:rPr>
        <w:t xml:space="preserve"> </w:t>
      </w:r>
      <w:r w:rsidR="00292925" w:rsidRPr="00461495">
        <w:rPr>
          <w:rFonts w:ascii="Arial" w:hAnsi="Arial" w:cs="Arial"/>
          <w:sz w:val="22"/>
          <w:szCs w:val="22"/>
        </w:rPr>
        <w:t>positions in Council’s structure will apply between steps 1-4.</w:t>
      </w:r>
    </w:p>
    <w:p w:rsidR="00916D4F" w:rsidRDefault="00916D4F" w:rsidP="002223DF">
      <w:pPr>
        <w:jc w:val="both"/>
        <w:rPr>
          <w:rFonts w:ascii="Arial" w:hAnsi="Arial" w:cs="Arial"/>
          <w:sz w:val="22"/>
          <w:szCs w:val="22"/>
        </w:rPr>
      </w:pPr>
    </w:p>
    <w:p w:rsidR="00916D4F" w:rsidRDefault="00916D4F" w:rsidP="002223DF">
      <w:pPr>
        <w:jc w:val="both"/>
        <w:rPr>
          <w:rFonts w:ascii="Arial" w:hAnsi="Arial" w:cs="Arial"/>
          <w:sz w:val="22"/>
          <w:szCs w:val="22"/>
        </w:rPr>
      </w:pPr>
    </w:p>
    <w:p w:rsidR="00916D4F" w:rsidRDefault="00916D4F" w:rsidP="002223DF">
      <w:pPr>
        <w:jc w:val="both"/>
        <w:rPr>
          <w:rFonts w:ascii="Arial" w:hAnsi="Arial" w:cs="Arial"/>
          <w:sz w:val="22"/>
          <w:szCs w:val="22"/>
        </w:rPr>
      </w:pPr>
    </w:p>
    <w:p w:rsidR="00FA2968" w:rsidRPr="00DC5402" w:rsidRDefault="003F36F1" w:rsidP="002223DF">
      <w:pPr>
        <w:jc w:val="both"/>
        <w:rPr>
          <w:rFonts w:ascii="Arial" w:hAnsi="Arial" w:cs="Arial"/>
          <w:sz w:val="22"/>
          <w:szCs w:val="22"/>
        </w:rPr>
      </w:pPr>
      <w:r>
        <w:rPr>
          <w:rFonts w:ascii="Arial" w:hAnsi="Arial" w:cs="Arial"/>
          <w:sz w:val="22"/>
          <w:szCs w:val="22"/>
        </w:rPr>
        <w:t>T</w:t>
      </w:r>
      <w:r w:rsidR="00FA2968" w:rsidRPr="00DC5402">
        <w:rPr>
          <w:rFonts w:ascii="Arial" w:hAnsi="Arial" w:cs="Arial"/>
          <w:sz w:val="22"/>
          <w:szCs w:val="22"/>
        </w:rPr>
        <w:t>he position description contained herein is current and accurately reflects the requirements of the position.</w:t>
      </w:r>
    </w:p>
    <w:p w:rsidR="003C6176" w:rsidRPr="00DC5402" w:rsidRDefault="003C6176" w:rsidP="00FA2968">
      <w:pPr>
        <w:ind w:left="360"/>
        <w:jc w:val="both"/>
        <w:rPr>
          <w:rFonts w:ascii="Arial" w:hAnsi="Arial" w:cs="Arial"/>
          <w:sz w:val="22"/>
          <w:szCs w:val="22"/>
        </w:rPr>
      </w:pPr>
    </w:p>
    <w:tbl>
      <w:tblPr>
        <w:tblStyle w:val="TableGrid"/>
        <w:tblW w:w="0" w:type="auto"/>
        <w:tblInd w:w="108" w:type="dxa"/>
        <w:tblLayout w:type="fixed"/>
        <w:tblLook w:val="01E0" w:firstRow="1" w:lastRow="1" w:firstColumn="1" w:lastColumn="1" w:noHBand="0" w:noVBand="0"/>
      </w:tblPr>
      <w:tblGrid>
        <w:gridCol w:w="1260"/>
        <w:gridCol w:w="5040"/>
        <w:gridCol w:w="900"/>
        <w:gridCol w:w="1548"/>
      </w:tblGrid>
      <w:tr w:rsidR="003C6176" w:rsidRPr="00DC5402">
        <w:tc>
          <w:tcPr>
            <w:tcW w:w="1260" w:type="dxa"/>
            <w:tcBorders>
              <w:top w:val="nil"/>
              <w:left w:val="nil"/>
              <w:bottom w:val="nil"/>
              <w:right w:val="nil"/>
            </w:tcBorders>
          </w:tcPr>
          <w:p w:rsidR="003C6176" w:rsidRPr="00DC5402" w:rsidRDefault="003C6176" w:rsidP="00E74977">
            <w:pPr>
              <w:jc w:val="both"/>
              <w:rPr>
                <w:rFonts w:ascii="Arial" w:hAnsi="Arial" w:cs="Arial"/>
                <w:sz w:val="22"/>
                <w:szCs w:val="22"/>
              </w:rPr>
            </w:pPr>
          </w:p>
        </w:tc>
        <w:tc>
          <w:tcPr>
            <w:tcW w:w="5040" w:type="dxa"/>
            <w:tcBorders>
              <w:top w:val="nil"/>
              <w:left w:val="nil"/>
              <w:bottom w:val="nil"/>
              <w:right w:val="nil"/>
            </w:tcBorders>
          </w:tcPr>
          <w:p w:rsidR="003C6176" w:rsidRPr="00DC5402" w:rsidRDefault="003C6176" w:rsidP="00E74977">
            <w:pPr>
              <w:jc w:val="both"/>
              <w:rPr>
                <w:rFonts w:ascii="Arial" w:hAnsi="Arial" w:cs="Arial"/>
                <w:sz w:val="22"/>
                <w:szCs w:val="22"/>
              </w:rPr>
            </w:pPr>
          </w:p>
        </w:tc>
        <w:tc>
          <w:tcPr>
            <w:tcW w:w="900" w:type="dxa"/>
            <w:tcBorders>
              <w:top w:val="nil"/>
              <w:left w:val="nil"/>
              <w:bottom w:val="nil"/>
              <w:right w:val="nil"/>
            </w:tcBorders>
          </w:tcPr>
          <w:p w:rsidR="003C6176" w:rsidRPr="00DC5402" w:rsidRDefault="003C6176" w:rsidP="00E74977">
            <w:pPr>
              <w:jc w:val="both"/>
              <w:rPr>
                <w:rFonts w:ascii="Arial" w:hAnsi="Arial" w:cs="Arial"/>
                <w:sz w:val="22"/>
                <w:szCs w:val="22"/>
              </w:rPr>
            </w:pPr>
          </w:p>
        </w:tc>
        <w:tc>
          <w:tcPr>
            <w:tcW w:w="1548" w:type="dxa"/>
            <w:tcBorders>
              <w:top w:val="nil"/>
              <w:left w:val="nil"/>
              <w:bottom w:val="nil"/>
              <w:right w:val="nil"/>
            </w:tcBorders>
          </w:tcPr>
          <w:p w:rsidR="003C6176" w:rsidRPr="00DC5402" w:rsidRDefault="003C6176" w:rsidP="00E74977">
            <w:pPr>
              <w:jc w:val="both"/>
              <w:rPr>
                <w:rFonts w:ascii="Arial" w:hAnsi="Arial" w:cs="Arial"/>
                <w:sz w:val="22"/>
                <w:szCs w:val="22"/>
              </w:rPr>
            </w:pPr>
          </w:p>
        </w:tc>
      </w:tr>
      <w:tr w:rsidR="00C239E0" w:rsidRPr="00DC5402">
        <w:tc>
          <w:tcPr>
            <w:tcW w:w="1260" w:type="dxa"/>
            <w:tcBorders>
              <w:top w:val="nil"/>
              <w:left w:val="nil"/>
              <w:bottom w:val="nil"/>
              <w:right w:val="nil"/>
            </w:tcBorders>
          </w:tcPr>
          <w:p w:rsidR="00C239E0" w:rsidRPr="00DC5402" w:rsidRDefault="00C239E0" w:rsidP="00E74977">
            <w:pPr>
              <w:jc w:val="both"/>
              <w:rPr>
                <w:rFonts w:ascii="Arial" w:hAnsi="Arial" w:cs="Arial"/>
                <w:sz w:val="22"/>
                <w:szCs w:val="22"/>
              </w:rPr>
            </w:pPr>
          </w:p>
        </w:tc>
        <w:tc>
          <w:tcPr>
            <w:tcW w:w="5040" w:type="dxa"/>
            <w:tcBorders>
              <w:top w:val="nil"/>
              <w:left w:val="nil"/>
              <w:bottom w:val="nil"/>
              <w:right w:val="nil"/>
            </w:tcBorders>
          </w:tcPr>
          <w:p w:rsidR="00C239E0" w:rsidRPr="00DC5402" w:rsidRDefault="00C239E0" w:rsidP="00E74977">
            <w:pPr>
              <w:ind w:left="432"/>
              <w:jc w:val="both"/>
              <w:rPr>
                <w:rFonts w:ascii="Arial" w:hAnsi="Arial" w:cs="Arial"/>
                <w:sz w:val="22"/>
                <w:szCs w:val="22"/>
              </w:rPr>
            </w:pPr>
          </w:p>
        </w:tc>
        <w:tc>
          <w:tcPr>
            <w:tcW w:w="900" w:type="dxa"/>
            <w:tcBorders>
              <w:top w:val="nil"/>
              <w:left w:val="nil"/>
              <w:bottom w:val="nil"/>
              <w:right w:val="nil"/>
            </w:tcBorders>
          </w:tcPr>
          <w:p w:rsidR="00C239E0" w:rsidRPr="00DC5402" w:rsidRDefault="00C239E0" w:rsidP="00E74977">
            <w:pPr>
              <w:jc w:val="both"/>
              <w:rPr>
                <w:rFonts w:ascii="Arial" w:hAnsi="Arial" w:cs="Arial"/>
                <w:sz w:val="22"/>
                <w:szCs w:val="22"/>
              </w:rPr>
            </w:pPr>
          </w:p>
        </w:tc>
        <w:tc>
          <w:tcPr>
            <w:tcW w:w="1548" w:type="dxa"/>
            <w:tcBorders>
              <w:top w:val="nil"/>
              <w:left w:val="nil"/>
              <w:bottom w:val="nil"/>
              <w:right w:val="nil"/>
            </w:tcBorders>
          </w:tcPr>
          <w:p w:rsidR="00C239E0" w:rsidRPr="00DC5402" w:rsidRDefault="00C239E0" w:rsidP="00E74977">
            <w:pPr>
              <w:ind w:left="432"/>
              <w:jc w:val="both"/>
              <w:rPr>
                <w:rFonts w:ascii="Arial" w:hAnsi="Arial" w:cs="Arial"/>
                <w:sz w:val="22"/>
                <w:szCs w:val="22"/>
              </w:rPr>
            </w:pPr>
          </w:p>
        </w:tc>
      </w:tr>
      <w:tr w:rsidR="003C6176" w:rsidRPr="00DC5402">
        <w:tc>
          <w:tcPr>
            <w:tcW w:w="1260" w:type="dxa"/>
            <w:tcBorders>
              <w:top w:val="nil"/>
              <w:left w:val="nil"/>
              <w:bottom w:val="nil"/>
              <w:right w:val="nil"/>
            </w:tcBorders>
          </w:tcPr>
          <w:p w:rsidR="003C6176" w:rsidRPr="00DC5402" w:rsidRDefault="003C6176" w:rsidP="00E74977">
            <w:pPr>
              <w:jc w:val="both"/>
              <w:rPr>
                <w:rFonts w:ascii="Arial" w:hAnsi="Arial" w:cs="Arial"/>
                <w:sz w:val="22"/>
                <w:szCs w:val="22"/>
              </w:rPr>
            </w:pPr>
            <w:r w:rsidRPr="00DC5402">
              <w:rPr>
                <w:rFonts w:ascii="Arial" w:hAnsi="Arial" w:cs="Arial"/>
                <w:sz w:val="22"/>
                <w:szCs w:val="22"/>
              </w:rPr>
              <w:t>Signed:</w:t>
            </w:r>
          </w:p>
        </w:tc>
        <w:tc>
          <w:tcPr>
            <w:tcW w:w="5040" w:type="dxa"/>
            <w:tcBorders>
              <w:top w:val="nil"/>
              <w:left w:val="nil"/>
              <w:bottom w:val="single" w:sz="4" w:space="0" w:color="auto"/>
              <w:right w:val="nil"/>
            </w:tcBorders>
          </w:tcPr>
          <w:p w:rsidR="003C6176" w:rsidRPr="00DC5402" w:rsidRDefault="003C6176" w:rsidP="00E74977">
            <w:pPr>
              <w:ind w:left="432"/>
              <w:jc w:val="both"/>
              <w:rPr>
                <w:rFonts w:ascii="Arial" w:hAnsi="Arial" w:cs="Arial"/>
                <w:sz w:val="22"/>
                <w:szCs w:val="22"/>
              </w:rPr>
            </w:pPr>
          </w:p>
        </w:tc>
        <w:tc>
          <w:tcPr>
            <w:tcW w:w="900" w:type="dxa"/>
            <w:tcBorders>
              <w:top w:val="nil"/>
              <w:left w:val="nil"/>
              <w:bottom w:val="nil"/>
              <w:right w:val="nil"/>
            </w:tcBorders>
          </w:tcPr>
          <w:p w:rsidR="003C6176" w:rsidRPr="00DC5402" w:rsidRDefault="003C6176" w:rsidP="00E74977">
            <w:pPr>
              <w:jc w:val="both"/>
              <w:rPr>
                <w:rFonts w:ascii="Arial" w:hAnsi="Arial" w:cs="Arial"/>
                <w:sz w:val="22"/>
                <w:szCs w:val="22"/>
              </w:rPr>
            </w:pPr>
            <w:r w:rsidRPr="00DC5402">
              <w:rPr>
                <w:rFonts w:ascii="Arial" w:hAnsi="Arial" w:cs="Arial"/>
                <w:sz w:val="22"/>
                <w:szCs w:val="22"/>
              </w:rPr>
              <w:t>Date:</w:t>
            </w:r>
          </w:p>
        </w:tc>
        <w:tc>
          <w:tcPr>
            <w:tcW w:w="1548" w:type="dxa"/>
            <w:tcBorders>
              <w:top w:val="nil"/>
              <w:left w:val="nil"/>
              <w:bottom w:val="single" w:sz="4" w:space="0" w:color="auto"/>
              <w:right w:val="nil"/>
            </w:tcBorders>
          </w:tcPr>
          <w:p w:rsidR="003C6176" w:rsidRPr="00DC5402" w:rsidRDefault="003C6176" w:rsidP="00E74977">
            <w:pPr>
              <w:ind w:left="432"/>
              <w:jc w:val="both"/>
              <w:rPr>
                <w:rFonts w:ascii="Arial" w:hAnsi="Arial" w:cs="Arial"/>
                <w:sz w:val="22"/>
                <w:szCs w:val="22"/>
              </w:rPr>
            </w:pPr>
          </w:p>
        </w:tc>
      </w:tr>
      <w:tr w:rsidR="003C6176" w:rsidRPr="00DC5402">
        <w:tc>
          <w:tcPr>
            <w:tcW w:w="1260" w:type="dxa"/>
            <w:tcBorders>
              <w:top w:val="nil"/>
              <w:left w:val="nil"/>
              <w:bottom w:val="nil"/>
              <w:right w:val="nil"/>
            </w:tcBorders>
          </w:tcPr>
          <w:p w:rsidR="003C6176" w:rsidRPr="00DC5402" w:rsidRDefault="003C6176" w:rsidP="00E74977">
            <w:pPr>
              <w:jc w:val="both"/>
              <w:rPr>
                <w:rFonts w:ascii="Arial" w:hAnsi="Arial" w:cs="Arial"/>
                <w:sz w:val="22"/>
                <w:szCs w:val="22"/>
              </w:rPr>
            </w:pPr>
          </w:p>
        </w:tc>
        <w:tc>
          <w:tcPr>
            <w:tcW w:w="5040" w:type="dxa"/>
            <w:tcBorders>
              <w:top w:val="single" w:sz="4" w:space="0" w:color="auto"/>
              <w:left w:val="nil"/>
              <w:bottom w:val="nil"/>
              <w:right w:val="nil"/>
            </w:tcBorders>
          </w:tcPr>
          <w:p w:rsidR="003C6176" w:rsidRPr="00DC5402" w:rsidRDefault="003C6176" w:rsidP="003C6176">
            <w:pPr>
              <w:jc w:val="center"/>
              <w:rPr>
                <w:rFonts w:ascii="Arial" w:hAnsi="Arial" w:cs="Arial"/>
                <w:sz w:val="22"/>
                <w:szCs w:val="22"/>
              </w:rPr>
            </w:pPr>
            <w:r w:rsidRPr="00DC5402">
              <w:rPr>
                <w:rFonts w:ascii="Arial" w:hAnsi="Arial" w:cs="Arial"/>
                <w:sz w:val="22"/>
                <w:szCs w:val="22"/>
              </w:rPr>
              <w:t>(General Manager)</w:t>
            </w:r>
          </w:p>
        </w:tc>
        <w:tc>
          <w:tcPr>
            <w:tcW w:w="900" w:type="dxa"/>
            <w:tcBorders>
              <w:top w:val="nil"/>
              <w:left w:val="nil"/>
              <w:bottom w:val="nil"/>
              <w:right w:val="nil"/>
            </w:tcBorders>
          </w:tcPr>
          <w:p w:rsidR="003C6176" w:rsidRPr="00DC5402" w:rsidRDefault="003C6176" w:rsidP="00E74977">
            <w:pPr>
              <w:jc w:val="both"/>
              <w:rPr>
                <w:rFonts w:ascii="Arial" w:hAnsi="Arial" w:cs="Arial"/>
                <w:sz w:val="22"/>
                <w:szCs w:val="22"/>
              </w:rPr>
            </w:pPr>
          </w:p>
        </w:tc>
        <w:tc>
          <w:tcPr>
            <w:tcW w:w="1548" w:type="dxa"/>
            <w:tcBorders>
              <w:top w:val="single" w:sz="4" w:space="0" w:color="auto"/>
              <w:left w:val="nil"/>
              <w:bottom w:val="nil"/>
              <w:right w:val="nil"/>
            </w:tcBorders>
          </w:tcPr>
          <w:p w:rsidR="003C6176" w:rsidRPr="00DC5402" w:rsidRDefault="003C6176" w:rsidP="00E74977">
            <w:pPr>
              <w:jc w:val="both"/>
              <w:rPr>
                <w:rFonts w:ascii="Arial" w:hAnsi="Arial" w:cs="Arial"/>
                <w:sz w:val="22"/>
                <w:szCs w:val="22"/>
              </w:rPr>
            </w:pPr>
          </w:p>
        </w:tc>
      </w:tr>
      <w:tr w:rsidR="003C6176" w:rsidRPr="00DC5402">
        <w:tc>
          <w:tcPr>
            <w:tcW w:w="6300" w:type="dxa"/>
            <w:gridSpan w:val="2"/>
            <w:tcBorders>
              <w:top w:val="nil"/>
              <w:left w:val="nil"/>
              <w:bottom w:val="nil"/>
              <w:right w:val="nil"/>
            </w:tcBorders>
          </w:tcPr>
          <w:p w:rsidR="003C6176" w:rsidRPr="00DC5402" w:rsidRDefault="003C6176" w:rsidP="00E74977">
            <w:pPr>
              <w:pStyle w:val="BodyTextIndent"/>
              <w:ind w:left="0"/>
              <w:rPr>
                <w:rFonts w:ascii="Arial" w:hAnsi="Arial" w:cs="Arial"/>
                <w:b/>
                <w:sz w:val="22"/>
                <w:szCs w:val="22"/>
              </w:rPr>
            </w:pPr>
          </w:p>
        </w:tc>
        <w:tc>
          <w:tcPr>
            <w:tcW w:w="900" w:type="dxa"/>
            <w:tcBorders>
              <w:top w:val="nil"/>
              <w:left w:val="nil"/>
              <w:bottom w:val="nil"/>
              <w:right w:val="nil"/>
            </w:tcBorders>
          </w:tcPr>
          <w:p w:rsidR="003C6176" w:rsidRPr="00DC5402" w:rsidRDefault="003C6176" w:rsidP="00E74977">
            <w:pPr>
              <w:pStyle w:val="BodyTextIndent"/>
              <w:ind w:left="0"/>
              <w:rPr>
                <w:rFonts w:ascii="Arial" w:hAnsi="Arial" w:cs="Arial"/>
                <w:sz w:val="22"/>
                <w:szCs w:val="22"/>
              </w:rPr>
            </w:pPr>
          </w:p>
        </w:tc>
        <w:tc>
          <w:tcPr>
            <w:tcW w:w="1548" w:type="dxa"/>
            <w:tcBorders>
              <w:top w:val="nil"/>
              <w:left w:val="nil"/>
              <w:bottom w:val="nil"/>
              <w:right w:val="nil"/>
            </w:tcBorders>
          </w:tcPr>
          <w:p w:rsidR="003C6176" w:rsidRPr="00DC5402" w:rsidRDefault="003C6176" w:rsidP="00E74977">
            <w:pPr>
              <w:pStyle w:val="BodyTextIndent"/>
              <w:ind w:left="0"/>
              <w:rPr>
                <w:rFonts w:ascii="Arial" w:hAnsi="Arial" w:cs="Arial"/>
                <w:sz w:val="22"/>
                <w:szCs w:val="22"/>
              </w:rPr>
            </w:pPr>
          </w:p>
        </w:tc>
      </w:tr>
      <w:tr w:rsidR="003C6176" w:rsidRPr="00DC5402">
        <w:tc>
          <w:tcPr>
            <w:tcW w:w="6300" w:type="dxa"/>
            <w:gridSpan w:val="2"/>
            <w:tcBorders>
              <w:top w:val="nil"/>
              <w:left w:val="nil"/>
              <w:bottom w:val="nil"/>
              <w:right w:val="nil"/>
            </w:tcBorders>
          </w:tcPr>
          <w:p w:rsidR="003C6176" w:rsidRPr="00DC5402" w:rsidRDefault="003C6176" w:rsidP="00E74977">
            <w:pPr>
              <w:pStyle w:val="BodyTextIndent"/>
              <w:ind w:left="0"/>
              <w:rPr>
                <w:rFonts w:ascii="Arial" w:hAnsi="Arial" w:cs="Arial"/>
                <w:b/>
                <w:sz w:val="22"/>
                <w:szCs w:val="22"/>
              </w:rPr>
            </w:pPr>
            <w:r w:rsidRPr="00DC5402">
              <w:rPr>
                <w:rFonts w:ascii="Arial" w:hAnsi="Arial" w:cs="Arial"/>
                <w:b/>
                <w:sz w:val="22"/>
                <w:szCs w:val="22"/>
              </w:rPr>
              <w:t>Acceptance (Employee):</w:t>
            </w:r>
          </w:p>
          <w:p w:rsidR="00C239E0" w:rsidRPr="00DC5402" w:rsidRDefault="00C239E0" w:rsidP="00E74977">
            <w:pPr>
              <w:pStyle w:val="BodyTextIndent"/>
              <w:ind w:left="0"/>
              <w:rPr>
                <w:rFonts w:ascii="Arial" w:hAnsi="Arial" w:cs="Arial"/>
                <w:sz w:val="22"/>
                <w:szCs w:val="22"/>
              </w:rPr>
            </w:pPr>
          </w:p>
        </w:tc>
        <w:tc>
          <w:tcPr>
            <w:tcW w:w="900" w:type="dxa"/>
            <w:tcBorders>
              <w:top w:val="nil"/>
              <w:left w:val="nil"/>
              <w:bottom w:val="nil"/>
              <w:right w:val="nil"/>
            </w:tcBorders>
          </w:tcPr>
          <w:p w:rsidR="003C6176" w:rsidRPr="00DC5402" w:rsidRDefault="003C6176" w:rsidP="00E74977">
            <w:pPr>
              <w:pStyle w:val="BodyTextIndent"/>
              <w:ind w:left="0"/>
              <w:rPr>
                <w:rFonts w:ascii="Arial" w:hAnsi="Arial" w:cs="Arial"/>
                <w:sz w:val="22"/>
                <w:szCs w:val="22"/>
              </w:rPr>
            </w:pPr>
          </w:p>
        </w:tc>
        <w:tc>
          <w:tcPr>
            <w:tcW w:w="1548" w:type="dxa"/>
            <w:tcBorders>
              <w:top w:val="nil"/>
              <w:left w:val="nil"/>
              <w:bottom w:val="nil"/>
              <w:right w:val="nil"/>
            </w:tcBorders>
          </w:tcPr>
          <w:p w:rsidR="003C6176" w:rsidRPr="00DC5402" w:rsidRDefault="003C6176" w:rsidP="00E74977">
            <w:pPr>
              <w:pStyle w:val="BodyTextIndent"/>
              <w:ind w:left="0"/>
              <w:rPr>
                <w:rFonts w:ascii="Arial" w:hAnsi="Arial" w:cs="Arial"/>
                <w:sz w:val="22"/>
                <w:szCs w:val="22"/>
              </w:rPr>
            </w:pPr>
          </w:p>
        </w:tc>
      </w:tr>
      <w:tr w:rsidR="003C6176" w:rsidRPr="00DC5402">
        <w:tc>
          <w:tcPr>
            <w:tcW w:w="1260" w:type="dxa"/>
            <w:tcBorders>
              <w:top w:val="nil"/>
              <w:left w:val="nil"/>
              <w:bottom w:val="nil"/>
              <w:right w:val="nil"/>
            </w:tcBorders>
          </w:tcPr>
          <w:p w:rsidR="003C6176" w:rsidRPr="00DC5402" w:rsidRDefault="003C6176" w:rsidP="00E74977">
            <w:pPr>
              <w:jc w:val="both"/>
              <w:rPr>
                <w:rFonts w:ascii="Arial" w:hAnsi="Arial" w:cs="Arial"/>
                <w:sz w:val="22"/>
                <w:szCs w:val="22"/>
              </w:rPr>
            </w:pPr>
            <w:r w:rsidRPr="00DC5402">
              <w:rPr>
                <w:rFonts w:ascii="Arial" w:hAnsi="Arial" w:cs="Arial"/>
                <w:sz w:val="22"/>
                <w:szCs w:val="22"/>
              </w:rPr>
              <w:t>Signed:</w:t>
            </w:r>
          </w:p>
        </w:tc>
        <w:tc>
          <w:tcPr>
            <w:tcW w:w="5040" w:type="dxa"/>
            <w:tcBorders>
              <w:top w:val="nil"/>
              <w:left w:val="nil"/>
              <w:bottom w:val="single" w:sz="4" w:space="0" w:color="auto"/>
              <w:right w:val="nil"/>
            </w:tcBorders>
          </w:tcPr>
          <w:p w:rsidR="003C6176" w:rsidRPr="00DC5402" w:rsidRDefault="003C6176" w:rsidP="003C6176">
            <w:pPr>
              <w:rPr>
                <w:rFonts w:ascii="Arial" w:hAnsi="Arial" w:cs="Arial"/>
                <w:sz w:val="22"/>
                <w:szCs w:val="22"/>
              </w:rPr>
            </w:pPr>
          </w:p>
        </w:tc>
        <w:tc>
          <w:tcPr>
            <w:tcW w:w="900" w:type="dxa"/>
            <w:tcBorders>
              <w:top w:val="nil"/>
              <w:left w:val="nil"/>
              <w:bottom w:val="nil"/>
              <w:right w:val="nil"/>
            </w:tcBorders>
          </w:tcPr>
          <w:p w:rsidR="003C6176" w:rsidRPr="00DC5402" w:rsidRDefault="003C6176" w:rsidP="00E74977">
            <w:pPr>
              <w:jc w:val="both"/>
              <w:rPr>
                <w:rFonts w:ascii="Arial" w:hAnsi="Arial" w:cs="Arial"/>
                <w:sz w:val="22"/>
                <w:szCs w:val="22"/>
              </w:rPr>
            </w:pPr>
            <w:r w:rsidRPr="00DC5402">
              <w:rPr>
                <w:rFonts w:ascii="Arial" w:hAnsi="Arial" w:cs="Arial"/>
                <w:sz w:val="22"/>
                <w:szCs w:val="22"/>
              </w:rPr>
              <w:t>Date:</w:t>
            </w:r>
          </w:p>
        </w:tc>
        <w:tc>
          <w:tcPr>
            <w:tcW w:w="1548" w:type="dxa"/>
            <w:tcBorders>
              <w:top w:val="nil"/>
              <w:left w:val="nil"/>
              <w:bottom w:val="single" w:sz="4" w:space="0" w:color="auto"/>
              <w:right w:val="nil"/>
            </w:tcBorders>
          </w:tcPr>
          <w:p w:rsidR="003C6176" w:rsidRPr="00DC5402" w:rsidRDefault="003C6176" w:rsidP="00E74977">
            <w:pPr>
              <w:ind w:left="432"/>
              <w:jc w:val="both"/>
              <w:rPr>
                <w:rFonts w:ascii="Arial" w:hAnsi="Arial" w:cs="Arial"/>
                <w:sz w:val="22"/>
                <w:szCs w:val="22"/>
              </w:rPr>
            </w:pPr>
          </w:p>
        </w:tc>
      </w:tr>
      <w:tr w:rsidR="003C6176" w:rsidRPr="00DC5402">
        <w:tc>
          <w:tcPr>
            <w:tcW w:w="1260" w:type="dxa"/>
            <w:tcBorders>
              <w:top w:val="nil"/>
              <w:left w:val="nil"/>
              <w:bottom w:val="nil"/>
              <w:right w:val="nil"/>
            </w:tcBorders>
          </w:tcPr>
          <w:p w:rsidR="003C6176" w:rsidRPr="00DC5402" w:rsidRDefault="003C6176" w:rsidP="00E74977">
            <w:pPr>
              <w:pStyle w:val="BodyTextIndent"/>
              <w:ind w:left="0"/>
              <w:rPr>
                <w:rFonts w:ascii="Arial" w:hAnsi="Arial" w:cs="Arial"/>
                <w:sz w:val="22"/>
                <w:szCs w:val="22"/>
              </w:rPr>
            </w:pPr>
          </w:p>
        </w:tc>
        <w:tc>
          <w:tcPr>
            <w:tcW w:w="5040" w:type="dxa"/>
            <w:tcBorders>
              <w:top w:val="single" w:sz="4" w:space="0" w:color="auto"/>
              <w:left w:val="nil"/>
              <w:bottom w:val="nil"/>
              <w:right w:val="nil"/>
            </w:tcBorders>
          </w:tcPr>
          <w:p w:rsidR="003C6176" w:rsidRPr="00DC5402" w:rsidRDefault="003C6176" w:rsidP="003C6176">
            <w:pPr>
              <w:pStyle w:val="BodyTextIndent"/>
              <w:ind w:left="0"/>
              <w:jc w:val="center"/>
              <w:rPr>
                <w:rFonts w:ascii="Arial" w:hAnsi="Arial" w:cs="Arial"/>
                <w:sz w:val="22"/>
                <w:szCs w:val="22"/>
              </w:rPr>
            </w:pPr>
            <w:r w:rsidRPr="00DC5402">
              <w:rPr>
                <w:rFonts w:ascii="Arial" w:hAnsi="Arial" w:cs="Arial"/>
                <w:sz w:val="22"/>
                <w:szCs w:val="22"/>
              </w:rPr>
              <w:t>(Employee)</w:t>
            </w:r>
          </w:p>
        </w:tc>
        <w:tc>
          <w:tcPr>
            <w:tcW w:w="900" w:type="dxa"/>
            <w:tcBorders>
              <w:top w:val="nil"/>
              <w:left w:val="nil"/>
              <w:bottom w:val="nil"/>
              <w:right w:val="nil"/>
            </w:tcBorders>
          </w:tcPr>
          <w:p w:rsidR="003C6176" w:rsidRPr="00DC5402" w:rsidRDefault="003C6176" w:rsidP="00E74977">
            <w:pPr>
              <w:pStyle w:val="BodyTextIndent"/>
              <w:ind w:left="0"/>
              <w:rPr>
                <w:rFonts w:ascii="Arial" w:hAnsi="Arial" w:cs="Arial"/>
                <w:sz w:val="22"/>
                <w:szCs w:val="22"/>
              </w:rPr>
            </w:pPr>
          </w:p>
        </w:tc>
        <w:tc>
          <w:tcPr>
            <w:tcW w:w="1548" w:type="dxa"/>
            <w:tcBorders>
              <w:top w:val="single" w:sz="4" w:space="0" w:color="auto"/>
              <w:left w:val="nil"/>
              <w:bottom w:val="nil"/>
              <w:right w:val="nil"/>
            </w:tcBorders>
          </w:tcPr>
          <w:p w:rsidR="003C6176" w:rsidRPr="00DC5402" w:rsidRDefault="003C6176" w:rsidP="00E74977">
            <w:pPr>
              <w:pStyle w:val="BodyTextIndent"/>
              <w:ind w:left="0"/>
              <w:rPr>
                <w:rFonts w:ascii="Arial" w:hAnsi="Arial" w:cs="Arial"/>
                <w:sz w:val="22"/>
                <w:szCs w:val="22"/>
              </w:rPr>
            </w:pPr>
          </w:p>
        </w:tc>
      </w:tr>
    </w:tbl>
    <w:p w:rsidR="00822CA2" w:rsidRDefault="00822CA2">
      <w:pPr>
        <w:rPr>
          <w:rFonts w:ascii="Arial" w:hAnsi="Arial" w:cs="Arial"/>
          <w:sz w:val="22"/>
          <w:szCs w:val="22"/>
        </w:rPr>
      </w:pPr>
    </w:p>
    <w:p w:rsidR="00822CA2" w:rsidRDefault="00822CA2" w:rsidP="001D13EC">
      <w:pPr>
        <w:rPr>
          <w:rFonts w:ascii="Arial" w:hAnsi="Arial" w:cs="Arial"/>
          <w:sz w:val="22"/>
          <w:szCs w:val="22"/>
        </w:rPr>
      </w:pPr>
    </w:p>
    <w:sectPr w:rsidR="00822CA2" w:rsidSect="00DE6E06">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BB4" w:rsidRDefault="00691BB4">
      <w:r>
        <w:separator/>
      </w:r>
    </w:p>
  </w:endnote>
  <w:endnote w:type="continuationSeparator" w:id="0">
    <w:p w:rsidR="00691BB4" w:rsidRDefault="0069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68" w:rsidRDefault="00AB579D" w:rsidP="00F67DD0">
    <w:pPr>
      <w:pStyle w:val="Footer"/>
      <w:framePr w:wrap="around" w:vAnchor="text" w:hAnchor="margin" w:xAlign="right" w:y="1"/>
      <w:rPr>
        <w:rStyle w:val="PageNumber"/>
      </w:rPr>
    </w:pPr>
    <w:r>
      <w:rPr>
        <w:rStyle w:val="PageNumber"/>
      </w:rPr>
      <w:fldChar w:fldCharType="begin"/>
    </w:r>
    <w:r w:rsidR="00532F68">
      <w:rPr>
        <w:rStyle w:val="PageNumber"/>
      </w:rPr>
      <w:instrText xml:space="preserve">PAGE  </w:instrText>
    </w:r>
    <w:r>
      <w:rPr>
        <w:rStyle w:val="PageNumber"/>
      </w:rPr>
      <w:fldChar w:fldCharType="end"/>
    </w:r>
  </w:p>
  <w:p w:rsidR="00532F68" w:rsidRDefault="00532F68" w:rsidP="009973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68" w:rsidRDefault="00AB579D" w:rsidP="00F67DD0">
    <w:pPr>
      <w:pStyle w:val="Footer"/>
      <w:framePr w:wrap="around" w:vAnchor="text" w:hAnchor="margin" w:xAlign="right" w:y="1"/>
      <w:rPr>
        <w:rStyle w:val="PageNumber"/>
      </w:rPr>
    </w:pPr>
    <w:r>
      <w:rPr>
        <w:rStyle w:val="PageNumber"/>
      </w:rPr>
      <w:fldChar w:fldCharType="begin"/>
    </w:r>
    <w:r w:rsidR="00532F68">
      <w:rPr>
        <w:rStyle w:val="PageNumber"/>
      </w:rPr>
      <w:instrText xml:space="preserve">PAGE  </w:instrText>
    </w:r>
    <w:r>
      <w:rPr>
        <w:rStyle w:val="PageNumber"/>
      </w:rPr>
      <w:fldChar w:fldCharType="separate"/>
    </w:r>
    <w:r w:rsidR="00C025DC">
      <w:rPr>
        <w:rStyle w:val="PageNumber"/>
        <w:noProof/>
      </w:rPr>
      <w:t>1</w:t>
    </w:r>
    <w:r>
      <w:rPr>
        <w:rStyle w:val="PageNumber"/>
      </w:rPr>
      <w:fldChar w:fldCharType="end"/>
    </w:r>
  </w:p>
  <w:p w:rsidR="00532F68" w:rsidRDefault="00532F68" w:rsidP="009973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BB4" w:rsidRDefault="00691BB4">
      <w:r>
        <w:separator/>
      </w:r>
    </w:p>
  </w:footnote>
  <w:footnote w:type="continuationSeparator" w:id="0">
    <w:p w:rsidR="00691BB4" w:rsidRDefault="00691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02EC55"/>
    <w:multiLevelType w:val="hybridMultilevel"/>
    <w:tmpl w:val="50F3D0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C7F36D"/>
    <w:multiLevelType w:val="hybridMultilevel"/>
    <w:tmpl w:val="EDA071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2D4A50"/>
    <w:multiLevelType w:val="hybridMultilevel"/>
    <w:tmpl w:val="87925FE0"/>
    <w:lvl w:ilvl="0" w:tplc="446097A6">
      <w:start w:val="1"/>
      <w:numFmt w:val="bullet"/>
      <w:lvlText w:val=""/>
      <w:lvlJc w:val="left"/>
      <w:pPr>
        <w:ind w:left="720" w:hanging="360"/>
      </w:pPr>
      <w:rPr>
        <w:rFonts w:ascii="Symbol" w:eastAsia="Calibri"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687227"/>
    <w:multiLevelType w:val="hybridMultilevel"/>
    <w:tmpl w:val="108C30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374752"/>
    <w:multiLevelType w:val="hybridMultilevel"/>
    <w:tmpl w:val="92D695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4B38C0"/>
    <w:multiLevelType w:val="hybridMultilevel"/>
    <w:tmpl w:val="9A62398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DA6426B"/>
    <w:multiLevelType w:val="hybridMultilevel"/>
    <w:tmpl w:val="71B24B4E"/>
    <w:lvl w:ilvl="0" w:tplc="66A07B14">
      <w:start w:val="1"/>
      <w:numFmt w:val="decimal"/>
      <w:lvlText w:val="%1."/>
      <w:lvlJc w:val="left"/>
      <w:pPr>
        <w:ind w:left="720" w:hanging="360"/>
      </w:pPr>
      <w:rPr>
        <w:rFonts w:hint="default"/>
        <w:b w:val="0"/>
        <w:i w:val="0"/>
        <w:color w:val="00660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E947192"/>
    <w:multiLevelType w:val="hybridMultilevel"/>
    <w:tmpl w:val="6FFC8F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255024F"/>
    <w:multiLevelType w:val="hybridMultilevel"/>
    <w:tmpl w:val="5506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9C0454"/>
    <w:multiLevelType w:val="hybridMultilevel"/>
    <w:tmpl w:val="D2048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68A6B23"/>
    <w:multiLevelType w:val="hybridMultilevel"/>
    <w:tmpl w:val="BB568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A5B38EC"/>
    <w:multiLevelType w:val="singleLevel"/>
    <w:tmpl w:val="72964ECE"/>
    <w:lvl w:ilvl="0">
      <w:start w:val="1"/>
      <w:numFmt w:val="bullet"/>
      <w:pStyle w:val="TableBullet"/>
      <w:lvlText w:val=""/>
      <w:lvlJc w:val="left"/>
      <w:pPr>
        <w:tabs>
          <w:tab w:val="num" w:pos="720"/>
        </w:tabs>
        <w:ind w:left="720" w:hanging="360"/>
      </w:pPr>
      <w:rPr>
        <w:rFonts w:ascii="Symbol" w:hAnsi="Symbol" w:hint="default"/>
      </w:rPr>
    </w:lvl>
  </w:abstractNum>
  <w:abstractNum w:abstractNumId="12">
    <w:nsid w:val="1BD272BD"/>
    <w:multiLevelType w:val="hybridMultilevel"/>
    <w:tmpl w:val="0DA26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E31003B"/>
    <w:multiLevelType w:val="hybridMultilevel"/>
    <w:tmpl w:val="41A49B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33DB350"/>
    <w:multiLevelType w:val="hybridMultilevel"/>
    <w:tmpl w:val="6CD0D6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3DE23F4"/>
    <w:multiLevelType w:val="hybridMultilevel"/>
    <w:tmpl w:val="EBD01C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249179AC"/>
    <w:multiLevelType w:val="hybridMultilevel"/>
    <w:tmpl w:val="2EDE64E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29BF4700"/>
    <w:multiLevelType w:val="hybridMultilevel"/>
    <w:tmpl w:val="01DEFFDA"/>
    <w:lvl w:ilvl="0" w:tplc="0C09000B">
      <w:start w:val="1"/>
      <w:numFmt w:val="bullet"/>
      <w:lvlText w:val=""/>
      <w:lvlJc w:val="left"/>
      <w:pPr>
        <w:ind w:left="1485" w:hanging="360"/>
      </w:pPr>
      <w:rPr>
        <w:rFonts w:ascii="Wingdings" w:hAnsi="Wingdings"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8">
    <w:nsid w:val="2E680815"/>
    <w:multiLevelType w:val="hybridMultilevel"/>
    <w:tmpl w:val="9E3CD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34F2986"/>
    <w:multiLevelType w:val="hybridMultilevel"/>
    <w:tmpl w:val="41A49B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5A7DFB"/>
    <w:multiLevelType w:val="hybridMultilevel"/>
    <w:tmpl w:val="B8566F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66C1CE4"/>
    <w:multiLevelType w:val="hybridMultilevel"/>
    <w:tmpl w:val="039257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3694051C"/>
    <w:multiLevelType w:val="hybridMultilevel"/>
    <w:tmpl w:val="45320D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39D97AFE"/>
    <w:multiLevelType w:val="hybridMultilevel"/>
    <w:tmpl w:val="5762B7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3FD17626"/>
    <w:multiLevelType w:val="hybridMultilevel"/>
    <w:tmpl w:val="FF06460C"/>
    <w:lvl w:ilvl="0" w:tplc="9738B714">
      <w:numFmt w:val="bullet"/>
      <w:lvlText w:val="-"/>
      <w:lvlJc w:val="left"/>
      <w:pPr>
        <w:ind w:left="720" w:hanging="360"/>
      </w:pPr>
      <w:rPr>
        <w:rFonts w:ascii="Calibri" w:eastAsia="Calibri" w:hAnsi="Calibr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nsid w:val="43320A6A"/>
    <w:multiLevelType w:val="hybridMultilevel"/>
    <w:tmpl w:val="5DE47D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4740333B"/>
    <w:multiLevelType w:val="hybridMultilevel"/>
    <w:tmpl w:val="124C58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47555081"/>
    <w:multiLevelType w:val="hybridMultilevel"/>
    <w:tmpl w:val="E7C2B1B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C9A62D4"/>
    <w:multiLevelType w:val="hybridMultilevel"/>
    <w:tmpl w:val="615A58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524B5DDE"/>
    <w:multiLevelType w:val="hybridMultilevel"/>
    <w:tmpl w:val="CFA6BA1C"/>
    <w:lvl w:ilvl="0" w:tplc="66A07B14">
      <w:start w:val="1"/>
      <w:numFmt w:val="decimal"/>
      <w:lvlText w:val="%1."/>
      <w:lvlJc w:val="left"/>
      <w:pPr>
        <w:ind w:left="720" w:hanging="360"/>
      </w:pPr>
      <w:rPr>
        <w:rFonts w:hint="default"/>
        <w:b w:val="0"/>
        <w:i w:val="0"/>
        <w:color w:val="00660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2D86190"/>
    <w:multiLevelType w:val="hybridMultilevel"/>
    <w:tmpl w:val="ABCC5B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49A6BEF"/>
    <w:multiLevelType w:val="hybridMultilevel"/>
    <w:tmpl w:val="22C09F5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558803DF"/>
    <w:multiLevelType w:val="hybridMultilevel"/>
    <w:tmpl w:val="42E6CC48"/>
    <w:lvl w:ilvl="0" w:tplc="9AF64C38">
      <w:start w:val="1"/>
      <w:numFmt w:val="bullet"/>
      <w:lvlText w:val=""/>
      <w:lvlJc w:val="left"/>
      <w:pPr>
        <w:tabs>
          <w:tab w:val="num" w:pos="432"/>
        </w:tabs>
        <w:ind w:left="432" w:hanging="432"/>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561A739C"/>
    <w:multiLevelType w:val="hybridMultilevel"/>
    <w:tmpl w:val="6F2A2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E93647"/>
    <w:multiLevelType w:val="hybridMultilevel"/>
    <w:tmpl w:val="252C6504"/>
    <w:lvl w:ilvl="0" w:tplc="0C090001">
      <w:start w:val="1"/>
      <w:numFmt w:val="bullet"/>
      <w:lvlText w:val=""/>
      <w:lvlJc w:val="left"/>
      <w:pPr>
        <w:ind w:left="2880" w:hanging="360"/>
      </w:pPr>
      <w:rPr>
        <w:rFonts w:ascii="Symbol" w:hAnsi="Symbol"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5">
    <w:nsid w:val="6B183DD0"/>
    <w:multiLevelType w:val="hybridMultilevel"/>
    <w:tmpl w:val="4768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220A57"/>
    <w:multiLevelType w:val="hybridMultilevel"/>
    <w:tmpl w:val="AD44B688"/>
    <w:lvl w:ilvl="0" w:tplc="9BF2F88C">
      <w:start w:val="1"/>
      <w:numFmt w:val="bullet"/>
      <w:lvlText w:val=""/>
      <w:lvlJc w:val="left"/>
      <w:pPr>
        <w:ind w:left="720" w:hanging="360"/>
      </w:pPr>
      <w:rPr>
        <w:rFonts w:ascii="Wingdings" w:hAnsi="Wingdings" w:hint="default"/>
        <w:color w:val="365F91" w:themeColor="accent1" w:themeShade="BF"/>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2B0803"/>
    <w:multiLevelType w:val="hybridMultilevel"/>
    <w:tmpl w:val="0B88A3D2"/>
    <w:lvl w:ilvl="0" w:tplc="0C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D88131C"/>
    <w:multiLevelType w:val="hybridMultilevel"/>
    <w:tmpl w:val="84649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F0B1996"/>
    <w:multiLevelType w:val="hybridMultilevel"/>
    <w:tmpl w:val="AE768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3"/>
  </w:num>
  <w:num w:numId="4">
    <w:abstractNumId w:val="27"/>
  </w:num>
  <w:num w:numId="5">
    <w:abstractNumId w:val="10"/>
  </w:num>
  <w:num w:numId="6">
    <w:abstractNumId w:val="12"/>
  </w:num>
  <w:num w:numId="7">
    <w:abstractNumId w:val="21"/>
  </w:num>
  <w:num w:numId="8">
    <w:abstractNumId w:val="18"/>
  </w:num>
  <w:num w:numId="9">
    <w:abstractNumId w:val="26"/>
  </w:num>
  <w:num w:numId="10">
    <w:abstractNumId w:val="5"/>
  </w:num>
  <w:num w:numId="11">
    <w:abstractNumId w:val="22"/>
  </w:num>
  <w:num w:numId="12">
    <w:abstractNumId w:val="7"/>
  </w:num>
  <w:num w:numId="13">
    <w:abstractNumId w:val="28"/>
  </w:num>
  <w:num w:numId="14">
    <w:abstractNumId w:val="30"/>
  </w:num>
  <w:num w:numId="15">
    <w:abstractNumId w:val="25"/>
  </w:num>
  <w:num w:numId="16">
    <w:abstractNumId w:val="2"/>
  </w:num>
  <w:num w:numId="17">
    <w:abstractNumId w:val="32"/>
  </w:num>
  <w:num w:numId="18">
    <w:abstractNumId w:val="38"/>
  </w:num>
  <w:num w:numId="19">
    <w:abstractNumId w:val="9"/>
  </w:num>
  <w:num w:numId="20">
    <w:abstractNumId w:val="39"/>
  </w:num>
  <w:num w:numId="21">
    <w:abstractNumId w:val="20"/>
  </w:num>
  <w:num w:numId="22">
    <w:abstractNumId w:val="15"/>
  </w:num>
  <w:num w:numId="23">
    <w:abstractNumId w:val="23"/>
  </w:num>
  <w:num w:numId="24">
    <w:abstractNumId w:val="17"/>
  </w:num>
  <w:num w:numId="25">
    <w:abstractNumId w:val="34"/>
  </w:num>
  <w:num w:numId="26">
    <w:abstractNumId w:val="35"/>
  </w:num>
  <w:num w:numId="27">
    <w:abstractNumId w:val="6"/>
  </w:num>
  <w:num w:numId="28">
    <w:abstractNumId w:val="16"/>
  </w:num>
  <w:num w:numId="29">
    <w:abstractNumId w:val="11"/>
  </w:num>
  <w:num w:numId="30">
    <w:abstractNumId w:val="19"/>
  </w:num>
  <w:num w:numId="31">
    <w:abstractNumId w:val="37"/>
  </w:num>
  <w:num w:numId="32">
    <w:abstractNumId w:val="29"/>
  </w:num>
  <w:num w:numId="33">
    <w:abstractNumId w:val="8"/>
  </w:num>
  <w:num w:numId="34">
    <w:abstractNumId w:val="36"/>
  </w:num>
  <w:num w:numId="35">
    <w:abstractNumId w:val="4"/>
  </w:num>
  <w:num w:numId="36">
    <w:abstractNumId w:val="1"/>
  </w:num>
  <w:num w:numId="37">
    <w:abstractNumId w:val="14"/>
  </w:num>
  <w:num w:numId="38">
    <w:abstractNumId w:val="0"/>
  </w:num>
  <w:num w:numId="39">
    <w:abstractNumId w:val="31"/>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07B1"/>
    <w:rsid w:val="00000C6A"/>
    <w:rsid w:val="00004267"/>
    <w:rsid w:val="00004533"/>
    <w:rsid w:val="000174E1"/>
    <w:rsid w:val="00033130"/>
    <w:rsid w:val="00064027"/>
    <w:rsid w:val="000747A1"/>
    <w:rsid w:val="0008442F"/>
    <w:rsid w:val="000B71D3"/>
    <w:rsid w:val="000E5FF6"/>
    <w:rsid w:val="000F0562"/>
    <w:rsid w:val="00105298"/>
    <w:rsid w:val="001270BC"/>
    <w:rsid w:val="00143418"/>
    <w:rsid w:val="0014427D"/>
    <w:rsid w:val="00151E60"/>
    <w:rsid w:val="00192805"/>
    <w:rsid w:val="001C5EB4"/>
    <w:rsid w:val="001D13EC"/>
    <w:rsid w:val="001E0E44"/>
    <w:rsid w:val="00203805"/>
    <w:rsid w:val="0020797A"/>
    <w:rsid w:val="002223DF"/>
    <w:rsid w:val="00224CE2"/>
    <w:rsid w:val="00234E63"/>
    <w:rsid w:val="00235BAB"/>
    <w:rsid w:val="002619BB"/>
    <w:rsid w:val="002708F3"/>
    <w:rsid w:val="00277531"/>
    <w:rsid w:val="00292925"/>
    <w:rsid w:val="00294ACD"/>
    <w:rsid w:val="00297ECF"/>
    <w:rsid w:val="002B39D1"/>
    <w:rsid w:val="002E43B9"/>
    <w:rsid w:val="002E7CB3"/>
    <w:rsid w:val="002F2703"/>
    <w:rsid w:val="00347F0C"/>
    <w:rsid w:val="00365C32"/>
    <w:rsid w:val="0038085D"/>
    <w:rsid w:val="0039294C"/>
    <w:rsid w:val="003C6176"/>
    <w:rsid w:val="003D2BFE"/>
    <w:rsid w:val="003D2F4D"/>
    <w:rsid w:val="003F36F1"/>
    <w:rsid w:val="004002C3"/>
    <w:rsid w:val="00404403"/>
    <w:rsid w:val="00410E42"/>
    <w:rsid w:val="00413D6F"/>
    <w:rsid w:val="00417A56"/>
    <w:rsid w:val="00443DD0"/>
    <w:rsid w:val="00446009"/>
    <w:rsid w:val="0045076E"/>
    <w:rsid w:val="00461495"/>
    <w:rsid w:val="00466606"/>
    <w:rsid w:val="00486B64"/>
    <w:rsid w:val="00491897"/>
    <w:rsid w:val="004C299A"/>
    <w:rsid w:val="004D3443"/>
    <w:rsid w:val="004D76F8"/>
    <w:rsid w:val="004F51F3"/>
    <w:rsid w:val="005253E8"/>
    <w:rsid w:val="00532F68"/>
    <w:rsid w:val="0055149B"/>
    <w:rsid w:val="0055168A"/>
    <w:rsid w:val="00553087"/>
    <w:rsid w:val="00591D7D"/>
    <w:rsid w:val="005A0792"/>
    <w:rsid w:val="005B0D1C"/>
    <w:rsid w:val="005B3FB7"/>
    <w:rsid w:val="005C5C2B"/>
    <w:rsid w:val="005F140C"/>
    <w:rsid w:val="006156FA"/>
    <w:rsid w:val="00642173"/>
    <w:rsid w:val="006500C3"/>
    <w:rsid w:val="00683BC1"/>
    <w:rsid w:val="00691BB4"/>
    <w:rsid w:val="00693311"/>
    <w:rsid w:val="006A344C"/>
    <w:rsid w:val="006A5A75"/>
    <w:rsid w:val="006A5DEE"/>
    <w:rsid w:val="007478A2"/>
    <w:rsid w:val="00773596"/>
    <w:rsid w:val="00773659"/>
    <w:rsid w:val="00791C8F"/>
    <w:rsid w:val="007A1F76"/>
    <w:rsid w:val="007B087A"/>
    <w:rsid w:val="007B2B25"/>
    <w:rsid w:val="007B5460"/>
    <w:rsid w:val="007B67F4"/>
    <w:rsid w:val="007C095C"/>
    <w:rsid w:val="007C4307"/>
    <w:rsid w:val="007E71FF"/>
    <w:rsid w:val="007F7397"/>
    <w:rsid w:val="008043D3"/>
    <w:rsid w:val="0081670F"/>
    <w:rsid w:val="00822CA2"/>
    <w:rsid w:val="0082406C"/>
    <w:rsid w:val="0086238B"/>
    <w:rsid w:val="0089538C"/>
    <w:rsid w:val="008A2FB4"/>
    <w:rsid w:val="008B2ECF"/>
    <w:rsid w:val="008B4A32"/>
    <w:rsid w:val="008C7BD0"/>
    <w:rsid w:val="008D51CB"/>
    <w:rsid w:val="008D7E0E"/>
    <w:rsid w:val="008F3DD0"/>
    <w:rsid w:val="00905CB7"/>
    <w:rsid w:val="00916D4F"/>
    <w:rsid w:val="00931C74"/>
    <w:rsid w:val="00944AC3"/>
    <w:rsid w:val="00953A15"/>
    <w:rsid w:val="00953D53"/>
    <w:rsid w:val="00973DBE"/>
    <w:rsid w:val="00977A00"/>
    <w:rsid w:val="00985E24"/>
    <w:rsid w:val="00995A4B"/>
    <w:rsid w:val="0099737D"/>
    <w:rsid w:val="009B0DCF"/>
    <w:rsid w:val="009C6627"/>
    <w:rsid w:val="009C6954"/>
    <w:rsid w:val="009E03AD"/>
    <w:rsid w:val="009E27C2"/>
    <w:rsid w:val="009F791C"/>
    <w:rsid w:val="00A17C99"/>
    <w:rsid w:val="00A4329B"/>
    <w:rsid w:val="00A44BC4"/>
    <w:rsid w:val="00A45478"/>
    <w:rsid w:val="00A70323"/>
    <w:rsid w:val="00A7109B"/>
    <w:rsid w:val="00A82B56"/>
    <w:rsid w:val="00A834A2"/>
    <w:rsid w:val="00A83CB9"/>
    <w:rsid w:val="00A87A2B"/>
    <w:rsid w:val="00AA4CEF"/>
    <w:rsid w:val="00AA7A78"/>
    <w:rsid w:val="00AB37DF"/>
    <w:rsid w:val="00AB579D"/>
    <w:rsid w:val="00AD167E"/>
    <w:rsid w:val="00AD1BE2"/>
    <w:rsid w:val="00AE3055"/>
    <w:rsid w:val="00AE6BD9"/>
    <w:rsid w:val="00B07171"/>
    <w:rsid w:val="00B20569"/>
    <w:rsid w:val="00B333DF"/>
    <w:rsid w:val="00B561F1"/>
    <w:rsid w:val="00B601BC"/>
    <w:rsid w:val="00B726FA"/>
    <w:rsid w:val="00B87D44"/>
    <w:rsid w:val="00BA6E5C"/>
    <w:rsid w:val="00BB640A"/>
    <w:rsid w:val="00BB6887"/>
    <w:rsid w:val="00BC00EA"/>
    <w:rsid w:val="00BD24CA"/>
    <w:rsid w:val="00BE5114"/>
    <w:rsid w:val="00BE59D4"/>
    <w:rsid w:val="00BE7362"/>
    <w:rsid w:val="00BF45D3"/>
    <w:rsid w:val="00C025DC"/>
    <w:rsid w:val="00C239E0"/>
    <w:rsid w:val="00C33DC4"/>
    <w:rsid w:val="00C36ADA"/>
    <w:rsid w:val="00C507B1"/>
    <w:rsid w:val="00C610AA"/>
    <w:rsid w:val="00C624A6"/>
    <w:rsid w:val="00C64AE4"/>
    <w:rsid w:val="00C96D64"/>
    <w:rsid w:val="00CA14EF"/>
    <w:rsid w:val="00CB53A4"/>
    <w:rsid w:val="00CB6480"/>
    <w:rsid w:val="00D15D22"/>
    <w:rsid w:val="00D17F1F"/>
    <w:rsid w:val="00D340B9"/>
    <w:rsid w:val="00D44303"/>
    <w:rsid w:val="00D91A7C"/>
    <w:rsid w:val="00D95A6A"/>
    <w:rsid w:val="00DA31E2"/>
    <w:rsid w:val="00DA58FD"/>
    <w:rsid w:val="00DB344F"/>
    <w:rsid w:val="00DB3D4D"/>
    <w:rsid w:val="00DC3723"/>
    <w:rsid w:val="00DC5402"/>
    <w:rsid w:val="00DC6C6B"/>
    <w:rsid w:val="00DD27E6"/>
    <w:rsid w:val="00DD328D"/>
    <w:rsid w:val="00DE0E3E"/>
    <w:rsid w:val="00DE2833"/>
    <w:rsid w:val="00DE6E06"/>
    <w:rsid w:val="00DF62AD"/>
    <w:rsid w:val="00E013E6"/>
    <w:rsid w:val="00E17810"/>
    <w:rsid w:val="00E309A0"/>
    <w:rsid w:val="00E440A5"/>
    <w:rsid w:val="00E46B86"/>
    <w:rsid w:val="00E636BB"/>
    <w:rsid w:val="00E74977"/>
    <w:rsid w:val="00E81C3C"/>
    <w:rsid w:val="00E81CA7"/>
    <w:rsid w:val="00E8602F"/>
    <w:rsid w:val="00E909F4"/>
    <w:rsid w:val="00EA3F87"/>
    <w:rsid w:val="00EB05F8"/>
    <w:rsid w:val="00EC337F"/>
    <w:rsid w:val="00EC40C9"/>
    <w:rsid w:val="00ED3D8A"/>
    <w:rsid w:val="00ED6361"/>
    <w:rsid w:val="00EF4474"/>
    <w:rsid w:val="00EF62A0"/>
    <w:rsid w:val="00F252AD"/>
    <w:rsid w:val="00F46AE8"/>
    <w:rsid w:val="00F67DD0"/>
    <w:rsid w:val="00F752D6"/>
    <w:rsid w:val="00F77BD2"/>
    <w:rsid w:val="00FA2968"/>
    <w:rsid w:val="00FA3EAC"/>
    <w:rsid w:val="00FA66B3"/>
    <w:rsid w:val="00FC0F48"/>
    <w:rsid w:val="00FC645B"/>
    <w:rsid w:val="00FD3CA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968"/>
    <w:rPr>
      <w:sz w:val="24"/>
      <w:szCs w:val="24"/>
      <w:lang w:eastAsia="en-US"/>
    </w:rPr>
  </w:style>
  <w:style w:type="paragraph" w:styleId="Heading1">
    <w:name w:val="heading 1"/>
    <w:basedOn w:val="Normal"/>
    <w:next w:val="Normal"/>
    <w:qFormat/>
    <w:rsid w:val="00FA2968"/>
    <w:pPr>
      <w:keepNext/>
      <w:tabs>
        <w:tab w:val="right" w:pos="10065"/>
      </w:tabs>
      <w:ind w:left="708" w:hanging="708"/>
      <w:outlineLvl w:val="0"/>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2968"/>
    <w:pPr>
      <w:jc w:val="center"/>
    </w:pPr>
    <w:rPr>
      <w:rFonts w:ascii="Arial Rounded MT Bold" w:hAnsi="Arial Rounded MT Bold"/>
      <w:sz w:val="28"/>
    </w:rPr>
  </w:style>
  <w:style w:type="paragraph" w:styleId="BodyTextIndent2">
    <w:name w:val="Body Text Indent 2"/>
    <w:basedOn w:val="Normal"/>
    <w:rsid w:val="00FA2968"/>
    <w:pPr>
      <w:ind w:left="2880" w:hanging="2880"/>
    </w:pPr>
    <w:rPr>
      <w:rFonts w:ascii="Arial Rounded MT Bold" w:hAnsi="Arial Rounded MT Bold"/>
      <w:sz w:val="22"/>
    </w:rPr>
  </w:style>
  <w:style w:type="table" w:styleId="TableGrid">
    <w:name w:val="Table Grid"/>
    <w:basedOn w:val="TableNormal"/>
    <w:rsid w:val="00FA2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A2968"/>
    <w:pPr>
      <w:spacing w:after="120"/>
      <w:ind w:left="283"/>
    </w:pPr>
  </w:style>
  <w:style w:type="paragraph" w:styleId="Header">
    <w:name w:val="header"/>
    <w:basedOn w:val="Normal"/>
    <w:rsid w:val="0099737D"/>
    <w:pPr>
      <w:tabs>
        <w:tab w:val="center" w:pos="4320"/>
        <w:tab w:val="right" w:pos="8640"/>
      </w:tabs>
    </w:pPr>
  </w:style>
  <w:style w:type="paragraph" w:styleId="Footer">
    <w:name w:val="footer"/>
    <w:basedOn w:val="Normal"/>
    <w:rsid w:val="0099737D"/>
    <w:pPr>
      <w:tabs>
        <w:tab w:val="center" w:pos="4320"/>
        <w:tab w:val="right" w:pos="8640"/>
      </w:tabs>
    </w:pPr>
  </w:style>
  <w:style w:type="character" w:styleId="PageNumber">
    <w:name w:val="page number"/>
    <w:basedOn w:val="DefaultParagraphFont"/>
    <w:rsid w:val="0099737D"/>
  </w:style>
  <w:style w:type="table" w:styleId="TableWeb1">
    <w:name w:val="Table Web 1"/>
    <w:basedOn w:val="TableNormal"/>
    <w:rsid w:val="004C29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qFormat/>
    <w:rsid w:val="002E7CB3"/>
    <w:rPr>
      <w:b/>
      <w:bCs/>
    </w:rPr>
  </w:style>
  <w:style w:type="character" w:styleId="SubtleEmphasis">
    <w:name w:val="Subtle Emphasis"/>
    <w:basedOn w:val="DefaultParagraphFont"/>
    <w:uiPriority w:val="19"/>
    <w:qFormat/>
    <w:rsid w:val="002E7CB3"/>
    <w:rPr>
      <w:i/>
      <w:iCs/>
      <w:color w:val="808080" w:themeColor="text1" w:themeTint="7F"/>
    </w:rPr>
  </w:style>
  <w:style w:type="character" w:styleId="Hyperlink">
    <w:name w:val="Hyperlink"/>
    <w:basedOn w:val="DefaultParagraphFont"/>
    <w:rsid w:val="00EC337F"/>
    <w:rPr>
      <w:rFonts w:ascii="Arial" w:hAnsi="Arial"/>
      <w:color w:val="333399"/>
      <w:sz w:val="22"/>
      <w:u w:val="single"/>
      <w:lang w:val="en-AU"/>
    </w:rPr>
  </w:style>
  <w:style w:type="paragraph" w:customStyle="1" w:styleId="Tableheading">
    <w:name w:val="Table heading"/>
    <w:rsid w:val="00EC337F"/>
    <w:pPr>
      <w:tabs>
        <w:tab w:val="left" w:pos="284"/>
        <w:tab w:val="left" w:pos="567"/>
      </w:tabs>
      <w:spacing w:before="60" w:after="60"/>
    </w:pPr>
    <w:rPr>
      <w:rFonts w:ascii="Arial Narrow" w:hAnsi="Arial Narrow"/>
      <w:b/>
      <w:lang w:eastAsia="en-US"/>
    </w:rPr>
  </w:style>
  <w:style w:type="paragraph" w:customStyle="1" w:styleId="Tabletext">
    <w:name w:val="Table text"/>
    <w:basedOn w:val="Normal"/>
    <w:rsid w:val="00EC337F"/>
    <w:pPr>
      <w:tabs>
        <w:tab w:val="left" w:pos="284"/>
        <w:tab w:val="left" w:pos="567"/>
        <w:tab w:val="left" w:pos="1134"/>
      </w:tabs>
      <w:spacing w:before="60" w:after="60" w:line="260" w:lineRule="atLeast"/>
    </w:pPr>
    <w:rPr>
      <w:rFonts w:ascii="Arial Narrow" w:hAnsi="Arial Narrow"/>
      <w:sz w:val="20"/>
    </w:rPr>
  </w:style>
  <w:style w:type="character" w:styleId="BookTitle">
    <w:name w:val="Book Title"/>
    <w:basedOn w:val="DefaultParagraphFont"/>
    <w:uiPriority w:val="33"/>
    <w:qFormat/>
    <w:rsid w:val="000F0562"/>
    <w:rPr>
      <w:b/>
      <w:bCs/>
      <w:smallCaps/>
      <w:spacing w:val="5"/>
    </w:rPr>
  </w:style>
  <w:style w:type="table" w:styleId="TableSimple1">
    <w:name w:val="Table Simple 1"/>
    <w:basedOn w:val="TableNormal"/>
    <w:rsid w:val="000F056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rsid w:val="00DC5402"/>
    <w:rPr>
      <w:rFonts w:ascii="Tahoma" w:hAnsi="Tahoma" w:cs="Tahoma"/>
      <w:sz w:val="16"/>
      <w:szCs w:val="16"/>
    </w:rPr>
  </w:style>
  <w:style w:type="character" w:customStyle="1" w:styleId="BalloonTextChar">
    <w:name w:val="Balloon Text Char"/>
    <w:basedOn w:val="DefaultParagraphFont"/>
    <w:link w:val="BalloonText"/>
    <w:rsid w:val="00DC5402"/>
    <w:rPr>
      <w:rFonts w:ascii="Tahoma" w:hAnsi="Tahoma" w:cs="Tahoma"/>
      <w:sz w:val="16"/>
      <w:szCs w:val="16"/>
      <w:lang w:val="en-US" w:eastAsia="en-US"/>
    </w:rPr>
  </w:style>
  <w:style w:type="paragraph" w:styleId="ListParagraph">
    <w:name w:val="List Paragraph"/>
    <w:basedOn w:val="Normal"/>
    <w:uiPriority w:val="34"/>
    <w:qFormat/>
    <w:rsid w:val="00DC5402"/>
    <w:pPr>
      <w:ind w:left="720"/>
    </w:pPr>
    <w:rPr>
      <w:sz w:val="20"/>
      <w:szCs w:val="20"/>
    </w:rPr>
  </w:style>
  <w:style w:type="character" w:customStyle="1" w:styleId="BodyTextIndentChar">
    <w:name w:val="Body Text Indent Char"/>
    <w:basedOn w:val="DefaultParagraphFont"/>
    <w:link w:val="BodyTextIndent"/>
    <w:rsid w:val="00C610AA"/>
    <w:rPr>
      <w:sz w:val="24"/>
      <w:szCs w:val="24"/>
      <w:lang w:eastAsia="en-US"/>
    </w:rPr>
  </w:style>
  <w:style w:type="paragraph" w:styleId="BodyText">
    <w:name w:val="Body Text"/>
    <w:basedOn w:val="Normal"/>
    <w:link w:val="BodyTextChar"/>
    <w:rsid w:val="00C610AA"/>
    <w:pPr>
      <w:spacing w:after="120"/>
    </w:pPr>
    <w:rPr>
      <w:lang w:val="en-US"/>
    </w:rPr>
  </w:style>
  <w:style w:type="character" w:customStyle="1" w:styleId="BodyTextChar">
    <w:name w:val="Body Text Char"/>
    <w:basedOn w:val="DefaultParagraphFont"/>
    <w:link w:val="BodyText"/>
    <w:rsid w:val="00C610AA"/>
    <w:rPr>
      <w:sz w:val="24"/>
      <w:szCs w:val="24"/>
      <w:lang w:val="en-US" w:eastAsia="en-US"/>
    </w:rPr>
  </w:style>
  <w:style w:type="paragraph" w:customStyle="1" w:styleId="TableBullet">
    <w:name w:val="Table Bullet"/>
    <w:basedOn w:val="Normal"/>
    <w:rsid w:val="007B5460"/>
    <w:pPr>
      <w:numPr>
        <w:numId w:val="29"/>
      </w:numPr>
      <w:spacing w:before="40" w:after="40" w:line="240" w:lineRule="atLeast"/>
    </w:pPr>
    <w:rPr>
      <w:rFonts w:ascii="Arial" w:hAnsi="Arial" w:cs="Arial"/>
      <w:bCs/>
      <w:sz w:val="20"/>
      <w:szCs w:val="22"/>
      <w:lang w:eastAsia="en-AU"/>
    </w:rPr>
  </w:style>
  <w:style w:type="paragraph" w:customStyle="1" w:styleId="StyleTableBullet9pt">
    <w:name w:val="Style Table Bullet + 9 pt"/>
    <w:basedOn w:val="TableBullet"/>
    <w:rsid w:val="007B5460"/>
    <w:pPr>
      <w:tabs>
        <w:tab w:val="clear" w:pos="720"/>
        <w:tab w:val="left" w:pos="284"/>
      </w:tabs>
      <w:spacing w:line="240" w:lineRule="auto"/>
      <w:ind w:left="284" w:hanging="284"/>
    </w:pPr>
    <w:rPr>
      <w:bCs w:val="0"/>
      <w:sz w:val="18"/>
    </w:rPr>
  </w:style>
  <w:style w:type="paragraph" w:customStyle="1" w:styleId="Default">
    <w:name w:val="Default"/>
    <w:rsid w:val="0055168A"/>
    <w:pPr>
      <w:autoSpaceDE w:val="0"/>
      <w:autoSpaceDN w:val="0"/>
      <w:adjustRightInd w:val="0"/>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5436">
      <w:bodyDiv w:val="1"/>
      <w:marLeft w:val="0"/>
      <w:marRight w:val="0"/>
      <w:marTop w:val="0"/>
      <w:marBottom w:val="0"/>
      <w:divBdr>
        <w:top w:val="none" w:sz="0" w:space="0" w:color="auto"/>
        <w:left w:val="none" w:sz="0" w:space="0" w:color="auto"/>
        <w:bottom w:val="none" w:sz="0" w:space="0" w:color="auto"/>
        <w:right w:val="none" w:sz="0" w:space="0" w:color="auto"/>
      </w:divBdr>
    </w:div>
    <w:div w:id="808329427">
      <w:bodyDiv w:val="1"/>
      <w:marLeft w:val="0"/>
      <w:marRight w:val="0"/>
      <w:marTop w:val="0"/>
      <w:marBottom w:val="0"/>
      <w:divBdr>
        <w:top w:val="none" w:sz="0" w:space="0" w:color="auto"/>
        <w:left w:val="none" w:sz="0" w:space="0" w:color="auto"/>
        <w:bottom w:val="none" w:sz="0" w:space="0" w:color="auto"/>
        <w:right w:val="none" w:sz="0" w:space="0" w:color="auto"/>
      </w:divBdr>
    </w:div>
    <w:div w:id="1053505438">
      <w:bodyDiv w:val="1"/>
      <w:marLeft w:val="0"/>
      <w:marRight w:val="0"/>
      <w:marTop w:val="0"/>
      <w:marBottom w:val="0"/>
      <w:divBdr>
        <w:top w:val="none" w:sz="0" w:space="0" w:color="auto"/>
        <w:left w:val="none" w:sz="0" w:space="0" w:color="auto"/>
        <w:bottom w:val="none" w:sz="0" w:space="0" w:color="auto"/>
        <w:right w:val="none" w:sz="0" w:space="0" w:color="auto"/>
      </w:divBdr>
    </w:div>
    <w:div w:id="14722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d\Documents\Current%20Projects%20-%20Clients\Boorowa%20Council\Draft%20Pd's\Position%20Description%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Position Description Template 2</Template>
  <TotalTime>0</TotalTime>
  <Pages>3</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Boorowa Council</vt:lpstr>
    </vt:vector>
  </TitlesOfParts>
  <Company>Hewlett-Packard Company</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Boorowa Council</dc:title>
  <dc:creator>Edward Ferguson</dc:creator>
  <cp:lastModifiedBy>John Dekker</cp:lastModifiedBy>
  <cp:revision>2</cp:revision>
  <cp:lastPrinted>2013-10-30T02:05:00Z</cp:lastPrinted>
  <dcterms:created xsi:type="dcterms:W3CDTF">2015-05-18T01:28:00Z</dcterms:created>
  <dcterms:modified xsi:type="dcterms:W3CDTF">2015-05-18T01:28:00Z</dcterms:modified>
</cp:coreProperties>
</file>