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26" w:rsidRPr="00B024E4" w:rsidRDefault="00F62E26" w:rsidP="00090882">
      <w:pPr>
        <w:spacing w:after="0"/>
        <w:rPr>
          <w:rFonts w:ascii="Arial Narrow" w:hAnsi="Arial Narrow"/>
          <w:sz w:val="20"/>
          <w:szCs w:val="20"/>
        </w:rPr>
      </w:pPr>
    </w:p>
    <w:tbl>
      <w:tblPr>
        <w:tblStyle w:val="TableGrid"/>
        <w:tblW w:w="0" w:type="auto"/>
        <w:tblLook w:val="04A0" w:firstRow="1" w:lastRow="0" w:firstColumn="1" w:lastColumn="0" w:noHBand="0" w:noVBand="1"/>
      </w:tblPr>
      <w:tblGrid>
        <w:gridCol w:w="3449"/>
        <w:gridCol w:w="7007"/>
      </w:tblGrid>
      <w:tr w:rsidR="00090882" w:rsidTr="00620BE2">
        <w:trPr>
          <w:trHeight w:val="397"/>
        </w:trPr>
        <w:tc>
          <w:tcPr>
            <w:tcW w:w="3510" w:type="dxa"/>
            <w:shd w:val="clear" w:color="auto" w:fill="CCECFF"/>
            <w:vAlign w:val="center"/>
          </w:tcPr>
          <w:p w:rsidR="00090882" w:rsidRPr="00620BE2" w:rsidRDefault="00090882" w:rsidP="00090882">
            <w:pPr>
              <w:rPr>
                <w:rFonts w:ascii="Arial Narrow" w:hAnsi="Arial Narrow"/>
                <w:b/>
                <w:sz w:val="24"/>
                <w:szCs w:val="24"/>
              </w:rPr>
            </w:pPr>
            <w:r w:rsidRPr="00620BE2">
              <w:rPr>
                <w:rFonts w:ascii="Arial Narrow" w:hAnsi="Arial Narrow"/>
                <w:b/>
                <w:sz w:val="24"/>
                <w:szCs w:val="24"/>
              </w:rPr>
              <w:t>Position Title</w:t>
            </w:r>
          </w:p>
        </w:tc>
        <w:tc>
          <w:tcPr>
            <w:tcW w:w="7172" w:type="dxa"/>
            <w:vAlign w:val="center"/>
          </w:tcPr>
          <w:p w:rsidR="00090882" w:rsidRPr="00EB10E7" w:rsidRDefault="00D704B6" w:rsidP="00805132">
            <w:pPr>
              <w:rPr>
                <w:rFonts w:ascii="Arial Narrow" w:hAnsi="Arial Narrow"/>
                <w:sz w:val="24"/>
                <w:szCs w:val="24"/>
              </w:rPr>
            </w:pPr>
            <w:r>
              <w:rPr>
                <w:rFonts w:ascii="Arial Narrow" w:hAnsi="Arial Narrow"/>
                <w:sz w:val="24"/>
                <w:szCs w:val="24"/>
              </w:rPr>
              <w:t xml:space="preserve">Director Community &amp; Environmental </w:t>
            </w:r>
            <w:r w:rsidR="00805132">
              <w:rPr>
                <w:rFonts w:ascii="Arial Narrow" w:hAnsi="Arial Narrow"/>
                <w:sz w:val="24"/>
                <w:szCs w:val="24"/>
              </w:rPr>
              <w:t>Services</w:t>
            </w:r>
          </w:p>
        </w:tc>
      </w:tr>
      <w:tr w:rsidR="00090882" w:rsidTr="00A53141">
        <w:trPr>
          <w:trHeight w:val="397"/>
        </w:trPr>
        <w:tc>
          <w:tcPr>
            <w:tcW w:w="3510" w:type="dxa"/>
            <w:tcBorders>
              <w:bottom w:val="single" w:sz="4" w:space="0" w:color="auto"/>
            </w:tcBorders>
            <w:shd w:val="clear" w:color="auto" w:fill="CCECFF"/>
            <w:vAlign w:val="center"/>
          </w:tcPr>
          <w:p w:rsidR="00090882" w:rsidRPr="00620BE2" w:rsidRDefault="00620BE2" w:rsidP="00090882">
            <w:pPr>
              <w:rPr>
                <w:rFonts w:ascii="Arial Narrow" w:hAnsi="Arial Narrow"/>
                <w:b/>
                <w:sz w:val="24"/>
                <w:szCs w:val="24"/>
              </w:rPr>
            </w:pPr>
            <w:r w:rsidRPr="00620BE2">
              <w:rPr>
                <w:rFonts w:ascii="Arial Narrow" w:hAnsi="Arial Narrow"/>
                <w:b/>
                <w:sz w:val="24"/>
                <w:szCs w:val="24"/>
              </w:rPr>
              <w:t xml:space="preserve">Reports </w:t>
            </w:r>
            <w:proofErr w:type="gramStart"/>
            <w:r w:rsidRPr="00620BE2">
              <w:rPr>
                <w:rFonts w:ascii="Arial Narrow" w:hAnsi="Arial Narrow"/>
                <w:b/>
                <w:sz w:val="24"/>
                <w:szCs w:val="24"/>
              </w:rPr>
              <w:t>To</w:t>
            </w:r>
            <w:proofErr w:type="gramEnd"/>
          </w:p>
        </w:tc>
        <w:tc>
          <w:tcPr>
            <w:tcW w:w="7172" w:type="dxa"/>
            <w:tcBorders>
              <w:bottom w:val="single" w:sz="4" w:space="0" w:color="auto"/>
            </w:tcBorders>
            <w:vAlign w:val="center"/>
          </w:tcPr>
          <w:p w:rsidR="00090882" w:rsidRPr="00EB10E7" w:rsidRDefault="00D704B6" w:rsidP="00EB10E7">
            <w:pPr>
              <w:rPr>
                <w:rFonts w:ascii="Arial Narrow" w:hAnsi="Arial Narrow"/>
                <w:sz w:val="24"/>
                <w:szCs w:val="24"/>
              </w:rPr>
            </w:pPr>
            <w:r>
              <w:rPr>
                <w:rFonts w:ascii="Arial Narrow" w:hAnsi="Arial Narrow"/>
                <w:sz w:val="24"/>
                <w:szCs w:val="24"/>
              </w:rPr>
              <w:t>Chief Executive Officer</w:t>
            </w:r>
          </w:p>
        </w:tc>
      </w:tr>
      <w:tr w:rsidR="00620BE2" w:rsidTr="00A53141">
        <w:trPr>
          <w:trHeight w:val="397"/>
        </w:trPr>
        <w:tc>
          <w:tcPr>
            <w:tcW w:w="3510" w:type="dxa"/>
            <w:tcBorders>
              <w:bottom w:val="nil"/>
            </w:tcBorders>
            <w:shd w:val="clear" w:color="auto" w:fill="CCECFF"/>
            <w:vAlign w:val="center"/>
          </w:tcPr>
          <w:p w:rsidR="00620BE2" w:rsidRPr="00620BE2" w:rsidRDefault="00620BE2" w:rsidP="00090882">
            <w:pPr>
              <w:rPr>
                <w:rFonts w:ascii="Arial Narrow" w:hAnsi="Arial Narrow"/>
                <w:b/>
                <w:sz w:val="24"/>
                <w:szCs w:val="24"/>
              </w:rPr>
            </w:pPr>
            <w:r>
              <w:rPr>
                <w:rFonts w:ascii="Arial Narrow" w:hAnsi="Arial Narrow"/>
                <w:b/>
                <w:sz w:val="24"/>
                <w:szCs w:val="24"/>
              </w:rPr>
              <w:t>Immediate Reports</w:t>
            </w:r>
          </w:p>
        </w:tc>
        <w:tc>
          <w:tcPr>
            <w:tcW w:w="7172" w:type="dxa"/>
            <w:tcBorders>
              <w:bottom w:val="nil"/>
            </w:tcBorders>
            <w:vAlign w:val="center"/>
          </w:tcPr>
          <w:p w:rsidR="00A53141" w:rsidRPr="00EB10E7" w:rsidRDefault="00D704B6" w:rsidP="00D704B6">
            <w:pPr>
              <w:rPr>
                <w:rFonts w:ascii="Arial Narrow" w:hAnsi="Arial Narrow"/>
                <w:sz w:val="24"/>
                <w:szCs w:val="24"/>
              </w:rPr>
            </w:pPr>
            <w:r>
              <w:rPr>
                <w:rFonts w:ascii="Arial Narrow" w:hAnsi="Arial Narrow"/>
                <w:sz w:val="24"/>
                <w:szCs w:val="24"/>
              </w:rPr>
              <w:t>Planning &amp; Development Officer</w:t>
            </w:r>
          </w:p>
        </w:tc>
      </w:tr>
      <w:tr w:rsidR="00A53141" w:rsidTr="00A53141">
        <w:trPr>
          <w:trHeight w:val="397"/>
        </w:trPr>
        <w:tc>
          <w:tcPr>
            <w:tcW w:w="3510" w:type="dxa"/>
            <w:tcBorders>
              <w:top w:val="nil"/>
              <w:bottom w:val="nil"/>
            </w:tcBorders>
            <w:shd w:val="clear" w:color="auto" w:fill="CCECFF"/>
            <w:vAlign w:val="center"/>
          </w:tcPr>
          <w:p w:rsidR="00A53141" w:rsidRPr="00620BE2" w:rsidRDefault="00A53141" w:rsidP="00A46150">
            <w:pPr>
              <w:rPr>
                <w:rFonts w:ascii="Arial Narrow" w:hAnsi="Arial Narrow"/>
                <w:b/>
                <w:sz w:val="24"/>
                <w:szCs w:val="24"/>
              </w:rPr>
            </w:pPr>
          </w:p>
        </w:tc>
        <w:tc>
          <w:tcPr>
            <w:tcW w:w="7172" w:type="dxa"/>
            <w:tcBorders>
              <w:top w:val="nil"/>
              <w:bottom w:val="nil"/>
            </w:tcBorders>
            <w:vAlign w:val="center"/>
          </w:tcPr>
          <w:p w:rsidR="00A53141" w:rsidRPr="00EB10E7" w:rsidRDefault="00D704B6" w:rsidP="00A53141">
            <w:pPr>
              <w:rPr>
                <w:rFonts w:ascii="Arial Narrow" w:hAnsi="Arial Narrow"/>
                <w:sz w:val="24"/>
                <w:szCs w:val="24"/>
              </w:rPr>
            </w:pPr>
            <w:r>
              <w:rPr>
                <w:rFonts w:ascii="Arial Narrow" w:hAnsi="Arial Narrow"/>
                <w:sz w:val="24"/>
                <w:szCs w:val="24"/>
              </w:rPr>
              <w:t>Environmental Health Officer</w:t>
            </w:r>
          </w:p>
        </w:tc>
      </w:tr>
      <w:tr w:rsidR="00A53141" w:rsidTr="00A53141">
        <w:trPr>
          <w:trHeight w:val="397"/>
        </w:trPr>
        <w:tc>
          <w:tcPr>
            <w:tcW w:w="3510" w:type="dxa"/>
            <w:tcBorders>
              <w:top w:val="nil"/>
              <w:bottom w:val="nil"/>
            </w:tcBorders>
            <w:shd w:val="clear" w:color="auto" w:fill="CCECFF"/>
            <w:vAlign w:val="center"/>
          </w:tcPr>
          <w:p w:rsidR="00A53141" w:rsidRPr="00620BE2" w:rsidRDefault="00A53141" w:rsidP="00A46150">
            <w:pPr>
              <w:rPr>
                <w:rFonts w:ascii="Arial Narrow" w:hAnsi="Arial Narrow"/>
                <w:b/>
                <w:sz w:val="24"/>
                <w:szCs w:val="24"/>
              </w:rPr>
            </w:pPr>
          </w:p>
        </w:tc>
        <w:tc>
          <w:tcPr>
            <w:tcW w:w="7172" w:type="dxa"/>
            <w:tcBorders>
              <w:top w:val="nil"/>
              <w:bottom w:val="nil"/>
            </w:tcBorders>
            <w:vAlign w:val="center"/>
          </w:tcPr>
          <w:p w:rsidR="00A53141" w:rsidRPr="00EB10E7" w:rsidRDefault="00D704B6" w:rsidP="00A53141">
            <w:pPr>
              <w:rPr>
                <w:rFonts w:ascii="Arial Narrow" w:hAnsi="Arial Narrow"/>
                <w:sz w:val="24"/>
                <w:szCs w:val="24"/>
              </w:rPr>
            </w:pPr>
            <w:r>
              <w:rPr>
                <w:rFonts w:ascii="Arial Narrow" w:hAnsi="Arial Narrow"/>
                <w:sz w:val="24"/>
                <w:szCs w:val="24"/>
              </w:rPr>
              <w:t>Compliance Officers</w:t>
            </w:r>
          </w:p>
        </w:tc>
      </w:tr>
      <w:tr w:rsidR="00A53141" w:rsidTr="00A53141">
        <w:trPr>
          <w:trHeight w:val="397"/>
        </w:trPr>
        <w:tc>
          <w:tcPr>
            <w:tcW w:w="3510" w:type="dxa"/>
            <w:tcBorders>
              <w:top w:val="nil"/>
              <w:bottom w:val="nil"/>
            </w:tcBorders>
            <w:shd w:val="clear" w:color="auto" w:fill="CCECFF"/>
            <w:vAlign w:val="center"/>
          </w:tcPr>
          <w:p w:rsidR="00A53141" w:rsidRPr="00620BE2" w:rsidRDefault="00A53141" w:rsidP="00A46150">
            <w:pPr>
              <w:rPr>
                <w:rFonts w:ascii="Arial Narrow" w:hAnsi="Arial Narrow"/>
                <w:b/>
                <w:sz w:val="24"/>
                <w:szCs w:val="24"/>
              </w:rPr>
            </w:pPr>
          </w:p>
        </w:tc>
        <w:tc>
          <w:tcPr>
            <w:tcW w:w="7172" w:type="dxa"/>
            <w:tcBorders>
              <w:top w:val="nil"/>
              <w:bottom w:val="nil"/>
            </w:tcBorders>
            <w:vAlign w:val="center"/>
          </w:tcPr>
          <w:p w:rsidR="00A53141" w:rsidRPr="00EB10E7" w:rsidRDefault="00D704B6" w:rsidP="00A46150">
            <w:pPr>
              <w:rPr>
                <w:rFonts w:ascii="Arial Narrow" w:hAnsi="Arial Narrow"/>
                <w:sz w:val="24"/>
                <w:szCs w:val="24"/>
              </w:rPr>
            </w:pPr>
            <w:r>
              <w:rPr>
                <w:rFonts w:ascii="Arial Narrow" w:hAnsi="Arial Narrow"/>
                <w:sz w:val="24"/>
                <w:szCs w:val="24"/>
              </w:rPr>
              <w:t>Librarian</w:t>
            </w:r>
          </w:p>
        </w:tc>
      </w:tr>
      <w:tr w:rsidR="00A53141" w:rsidTr="00A53141">
        <w:trPr>
          <w:trHeight w:val="397"/>
        </w:trPr>
        <w:tc>
          <w:tcPr>
            <w:tcW w:w="3510" w:type="dxa"/>
            <w:tcBorders>
              <w:top w:val="nil"/>
              <w:bottom w:val="nil"/>
            </w:tcBorders>
            <w:shd w:val="clear" w:color="auto" w:fill="CCECFF"/>
            <w:vAlign w:val="center"/>
          </w:tcPr>
          <w:p w:rsidR="00A53141" w:rsidRPr="00620BE2" w:rsidRDefault="00A53141" w:rsidP="00A46150">
            <w:pPr>
              <w:rPr>
                <w:rFonts w:ascii="Arial Narrow" w:hAnsi="Arial Narrow"/>
                <w:b/>
                <w:sz w:val="24"/>
                <w:szCs w:val="24"/>
              </w:rPr>
            </w:pPr>
          </w:p>
        </w:tc>
        <w:tc>
          <w:tcPr>
            <w:tcW w:w="7172" w:type="dxa"/>
            <w:tcBorders>
              <w:top w:val="nil"/>
              <w:bottom w:val="nil"/>
            </w:tcBorders>
            <w:vAlign w:val="center"/>
          </w:tcPr>
          <w:p w:rsidR="00A53141" w:rsidRPr="00EB10E7" w:rsidRDefault="00D704B6" w:rsidP="00D704B6">
            <w:pPr>
              <w:rPr>
                <w:rFonts w:ascii="Arial Narrow" w:hAnsi="Arial Narrow"/>
                <w:sz w:val="24"/>
                <w:szCs w:val="24"/>
              </w:rPr>
            </w:pPr>
            <w:r>
              <w:rPr>
                <w:rFonts w:ascii="Arial Narrow" w:hAnsi="Arial Narrow"/>
                <w:sz w:val="24"/>
                <w:szCs w:val="24"/>
              </w:rPr>
              <w:t>Tourism Development Officer</w:t>
            </w:r>
          </w:p>
        </w:tc>
      </w:tr>
      <w:tr w:rsidR="00B024E4" w:rsidTr="009D35E4">
        <w:trPr>
          <w:trHeight w:val="397"/>
        </w:trPr>
        <w:tc>
          <w:tcPr>
            <w:tcW w:w="3510" w:type="dxa"/>
            <w:tcBorders>
              <w:top w:val="nil"/>
              <w:bottom w:val="nil"/>
            </w:tcBorders>
            <w:shd w:val="clear" w:color="auto" w:fill="CCECFF"/>
            <w:vAlign w:val="center"/>
          </w:tcPr>
          <w:p w:rsidR="00B024E4" w:rsidRPr="00620BE2" w:rsidRDefault="00B024E4" w:rsidP="009D35E4">
            <w:pPr>
              <w:rPr>
                <w:rFonts w:ascii="Arial Narrow" w:hAnsi="Arial Narrow"/>
                <w:b/>
                <w:sz w:val="24"/>
                <w:szCs w:val="24"/>
              </w:rPr>
            </w:pPr>
          </w:p>
        </w:tc>
        <w:tc>
          <w:tcPr>
            <w:tcW w:w="7172" w:type="dxa"/>
            <w:tcBorders>
              <w:top w:val="nil"/>
              <w:bottom w:val="nil"/>
            </w:tcBorders>
            <w:vAlign w:val="center"/>
          </w:tcPr>
          <w:p w:rsidR="00B024E4" w:rsidRPr="00EB10E7" w:rsidRDefault="00B024E4" w:rsidP="00B024E4">
            <w:pPr>
              <w:rPr>
                <w:rFonts w:ascii="Arial Narrow" w:hAnsi="Arial Narrow"/>
                <w:sz w:val="24"/>
                <w:szCs w:val="24"/>
              </w:rPr>
            </w:pPr>
            <w:r>
              <w:rPr>
                <w:rFonts w:ascii="Arial Narrow" w:hAnsi="Arial Narrow"/>
                <w:sz w:val="24"/>
                <w:szCs w:val="24"/>
              </w:rPr>
              <w:t>Community &amp; Business Development Officer</w:t>
            </w:r>
          </w:p>
        </w:tc>
      </w:tr>
      <w:tr w:rsidR="00A53141" w:rsidTr="00A53141">
        <w:trPr>
          <w:trHeight w:val="397"/>
        </w:trPr>
        <w:tc>
          <w:tcPr>
            <w:tcW w:w="3510" w:type="dxa"/>
            <w:tcBorders>
              <w:top w:val="nil"/>
              <w:bottom w:val="nil"/>
            </w:tcBorders>
            <w:shd w:val="clear" w:color="auto" w:fill="CCECFF"/>
            <w:vAlign w:val="center"/>
          </w:tcPr>
          <w:p w:rsidR="00A53141" w:rsidRPr="00620BE2" w:rsidRDefault="00A53141" w:rsidP="00A46150">
            <w:pPr>
              <w:rPr>
                <w:rFonts w:ascii="Arial Narrow" w:hAnsi="Arial Narrow"/>
                <w:b/>
                <w:sz w:val="24"/>
                <w:szCs w:val="24"/>
              </w:rPr>
            </w:pPr>
          </w:p>
        </w:tc>
        <w:tc>
          <w:tcPr>
            <w:tcW w:w="7172" w:type="dxa"/>
            <w:tcBorders>
              <w:top w:val="nil"/>
              <w:bottom w:val="nil"/>
            </w:tcBorders>
            <w:vAlign w:val="center"/>
          </w:tcPr>
          <w:p w:rsidR="00A53141" w:rsidRPr="00EB10E7" w:rsidRDefault="00D704B6" w:rsidP="00A46150">
            <w:pPr>
              <w:rPr>
                <w:rFonts w:ascii="Arial Narrow" w:hAnsi="Arial Narrow"/>
                <w:sz w:val="24"/>
                <w:szCs w:val="24"/>
              </w:rPr>
            </w:pPr>
            <w:r>
              <w:rPr>
                <w:rFonts w:ascii="Arial Narrow" w:hAnsi="Arial Narrow"/>
                <w:sz w:val="24"/>
                <w:szCs w:val="24"/>
              </w:rPr>
              <w:t>Business Development Officer (MDB)</w:t>
            </w:r>
          </w:p>
        </w:tc>
      </w:tr>
      <w:tr w:rsidR="00A53141" w:rsidTr="00A53141">
        <w:trPr>
          <w:trHeight w:val="397"/>
        </w:trPr>
        <w:tc>
          <w:tcPr>
            <w:tcW w:w="3510" w:type="dxa"/>
            <w:tcBorders>
              <w:top w:val="nil"/>
            </w:tcBorders>
            <w:shd w:val="clear" w:color="auto" w:fill="CCECFF"/>
            <w:vAlign w:val="center"/>
          </w:tcPr>
          <w:p w:rsidR="00A53141" w:rsidRPr="00620BE2" w:rsidRDefault="00A53141" w:rsidP="00A46150">
            <w:pPr>
              <w:rPr>
                <w:rFonts w:ascii="Arial Narrow" w:hAnsi="Arial Narrow"/>
                <w:b/>
                <w:sz w:val="24"/>
                <w:szCs w:val="24"/>
              </w:rPr>
            </w:pPr>
          </w:p>
        </w:tc>
        <w:tc>
          <w:tcPr>
            <w:tcW w:w="7172" w:type="dxa"/>
            <w:tcBorders>
              <w:top w:val="nil"/>
            </w:tcBorders>
            <w:vAlign w:val="center"/>
          </w:tcPr>
          <w:p w:rsidR="00A53141" w:rsidRPr="00EB10E7" w:rsidRDefault="00D704B6" w:rsidP="00D704B6">
            <w:pPr>
              <w:rPr>
                <w:rFonts w:ascii="Arial Narrow" w:hAnsi="Arial Narrow"/>
                <w:sz w:val="24"/>
                <w:szCs w:val="24"/>
              </w:rPr>
            </w:pPr>
            <w:r>
              <w:rPr>
                <w:rFonts w:ascii="Arial Narrow" w:hAnsi="Arial Narrow"/>
                <w:sz w:val="24"/>
                <w:szCs w:val="24"/>
              </w:rPr>
              <w:t>Administration Officer - PDE</w:t>
            </w:r>
          </w:p>
        </w:tc>
      </w:tr>
      <w:tr w:rsidR="00620BE2" w:rsidTr="00620BE2">
        <w:trPr>
          <w:trHeight w:val="397"/>
        </w:trPr>
        <w:tc>
          <w:tcPr>
            <w:tcW w:w="3510" w:type="dxa"/>
            <w:shd w:val="clear" w:color="auto" w:fill="CCECFF"/>
            <w:vAlign w:val="center"/>
          </w:tcPr>
          <w:p w:rsidR="00620BE2" w:rsidRPr="00620BE2" w:rsidRDefault="00A57F36" w:rsidP="00090882">
            <w:pPr>
              <w:rPr>
                <w:rFonts w:ascii="Arial Narrow" w:hAnsi="Arial Narrow"/>
                <w:b/>
                <w:sz w:val="24"/>
                <w:szCs w:val="24"/>
              </w:rPr>
            </w:pPr>
            <w:r>
              <w:rPr>
                <w:rFonts w:ascii="Arial Narrow" w:hAnsi="Arial Narrow"/>
                <w:b/>
                <w:sz w:val="24"/>
                <w:szCs w:val="24"/>
              </w:rPr>
              <w:t xml:space="preserve">Principal </w:t>
            </w:r>
            <w:r w:rsidR="00620BE2" w:rsidRPr="00620BE2">
              <w:rPr>
                <w:rFonts w:ascii="Arial Narrow" w:hAnsi="Arial Narrow"/>
                <w:b/>
                <w:sz w:val="24"/>
                <w:szCs w:val="24"/>
              </w:rPr>
              <w:t>Location</w:t>
            </w:r>
          </w:p>
        </w:tc>
        <w:tc>
          <w:tcPr>
            <w:tcW w:w="7172" w:type="dxa"/>
            <w:vAlign w:val="center"/>
          </w:tcPr>
          <w:p w:rsidR="00620BE2" w:rsidRPr="00EB10E7" w:rsidRDefault="00A53141" w:rsidP="00090882">
            <w:pPr>
              <w:rPr>
                <w:rFonts w:ascii="Arial Narrow" w:hAnsi="Arial Narrow"/>
                <w:sz w:val="24"/>
                <w:szCs w:val="24"/>
              </w:rPr>
            </w:pPr>
            <w:r>
              <w:rPr>
                <w:rFonts w:ascii="Arial Narrow" w:hAnsi="Arial Narrow"/>
                <w:sz w:val="24"/>
                <w:szCs w:val="24"/>
              </w:rPr>
              <w:t>118 Victoria Street, St George</w:t>
            </w:r>
          </w:p>
        </w:tc>
      </w:tr>
      <w:tr w:rsidR="00620BE2" w:rsidTr="00620BE2">
        <w:trPr>
          <w:trHeight w:val="397"/>
        </w:trPr>
        <w:tc>
          <w:tcPr>
            <w:tcW w:w="3510" w:type="dxa"/>
            <w:shd w:val="clear" w:color="auto" w:fill="CCECFF"/>
            <w:vAlign w:val="center"/>
          </w:tcPr>
          <w:p w:rsidR="00620BE2" w:rsidRPr="00620BE2" w:rsidRDefault="00620BE2" w:rsidP="00090882">
            <w:pPr>
              <w:rPr>
                <w:rFonts w:ascii="Arial Narrow" w:hAnsi="Arial Narrow"/>
                <w:b/>
                <w:sz w:val="24"/>
                <w:szCs w:val="24"/>
              </w:rPr>
            </w:pPr>
            <w:r w:rsidRPr="00620BE2">
              <w:rPr>
                <w:rFonts w:ascii="Arial Narrow" w:hAnsi="Arial Narrow"/>
                <w:b/>
                <w:sz w:val="24"/>
                <w:szCs w:val="24"/>
              </w:rPr>
              <w:t>Employment Basis</w:t>
            </w:r>
          </w:p>
        </w:tc>
        <w:tc>
          <w:tcPr>
            <w:tcW w:w="7172" w:type="dxa"/>
            <w:vAlign w:val="center"/>
          </w:tcPr>
          <w:p w:rsidR="00620BE2" w:rsidRDefault="00A53141" w:rsidP="00A53141">
            <w:pPr>
              <w:rPr>
                <w:rFonts w:ascii="Arial Narrow" w:hAnsi="Arial Narrow"/>
                <w:sz w:val="24"/>
                <w:szCs w:val="24"/>
              </w:rPr>
            </w:pPr>
            <w:r>
              <w:rPr>
                <w:rFonts w:ascii="Arial Narrow" w:hAnsi="Arial Narrow"/>
                <w:sz w:val="24"/>
                <w:szCs w:val="24"/>
              </w:rPr>
              <w:t>Contract</w:t>
            </w:r>
          </w:p>
        </w:tc>
      </w:tr>
    </w:tbl>
    <w:p w:rsidR="00090882" w:rsidRPr="00B024E4" w:rsidRDefault="00090882" w:rsidP="00090882">
      <w:pPr>
        <w:spacing w:after="0"/>
        <w:rPr>
          <w:rFonts w:ascii="Arial Narrow" w:hAnsi="Arial Narrow"/>
          <w:sz w:val="20"/>
          <w:szCs w:val="20"/>
        </w:rPr>
      </w:pPr>
    </w:p>
    <w:p w:rsidR="00090882" w:rsidRPr="007B47E4" w:rsidRDefault="00620BE2" w:rsidP="00A00FE8">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PURPOSE OF THE POSITION</w:t>
      </w:r>
    </w:p>
    <w:p w:rsidR="00090882" w:rsidRPr="00A00FE8" w:rsidRDefault="00090882" w:rsidP="00A00FE8">
      <w:pPr>
        <w:spacing w:after="0"/>
        <w:jc w:val="both"/>
        <w:rPr>
          <w:rFonts w:ascii="Arial Narrow" w:hAnsi="Arial Narrow"/>
          <w:sz w:val="10"/>
          <w:szCs w:val="10"/>
        </w:rPr>
      </w:pPr>
    </w:p>
    <w:p w:rsidR="00A53141" w:rsidRPr="00A53141" w:rsidRDefault="00D704B6" w:rsidP="005D6FBA">
      <w:pPr>
        <w:spacing w:after="0"/>
        <w:ind w:left="284"/>
        <w:jc w:val="both"/>
        <w:rPr>
          <w:rFonts w:ascii="Arial Narrow" w:hAnsi="Arial Narrow"/>
        </w:rPr>
      </w:pPr>
      <w:r>
        <w:rPr>
          <w:rFonts w:ascii="Arial Narrow" w:hAnsi="Arial Narrow"/>
          <w:sz w:val="24"/>
          <w:szCs w:val="24"/>
        </w:rPr>
        <w:t>The</w:t>
      </w:r>
      <w:r w:rsidRPr="00D704B6">
        <w:rPr>
          <w:rFonts w:ascii="Arial Narrow" w:hAnsi="Arial Narrow"/>
          <w:b/>
          <w:sz w:val="24"/>
          <w:szCs w:val="24"/>
        </w:rPr>
        <w:t xml:space="preserve"> Director Community &amp; Environmental </w:t>
      </w:r>
      <w:r w:rsidR="00805132">
        <w:rPr>
          <w:rFonts w:ascii="Arial Narrow" w:hAnsi="Arial Narrow"/>
          <w:b/>
          <w:sz w:val="24"/>
          <w:szCs w:val="24"/>
        </w:rPr>
        <w:t>Services</w:t>
      </w:r>
      <w:r>
        <w:rPr>
          <w:rFonts w:ascii="Arial Narrow" w:hAnsi="Arial Narrow"/>
          <w:sz w:val="24"/>
          <w:szCs w:val="24"/>
        </w:rPr>
        <w:t xml:space="preserve"> is responsible for </w:t>
      </w:r>
      <w:r w:rsidR="00B10BDA">
        <w:rPr>
          <w:rFonts w:ascii="Arial Narrow" w:hAnsi="Arial Narrow"/>
          <w:sz w:val="24"/>
          <w:szCs w:val="24"/>
        </w:rPr>
        <w:t>A &lt;</w:t>
      </w:r>
    </w:p>
    <w:p w:rsidR="00A53141" w:rsidRDefault="00A53141" w:rsidP="00A00FE8">
      <w:pPr>
        <w:spacing w:after="0"/>
        <w:jc w:val="both"/>
        <w:rPr>
          <w:rFonts w:ascii="Arial Narrow" w:hAnsi="Arial Narrow"/>
          <w:sz w:val="10"/>
          <w:szCs w:val="10"/>
        </w:rPr>
      </w:pPr>
    </w:p>
    <w:p w:rsidR="00B024E4" w:rsidRPr="007B47E4" w:rsidRDefault="00B024E4" w:rsidP="00B024E4">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ORGANISATIONAL VALUES</w:t>
      </w:r>
    </w:p>
    <w:p w:rsidR="00B024E4" w:rsidRDefault="00B024E4" w:rsidP="00B024E4">
      <w:pPr>
        <w:spacing w:after="0"/>
        <w:jc w:val="center"/>
        <w:rPr>
          <w:rFonts w:ascii="Arial Narrow" w:hAnsi="Arial Narrow"/>
          <w:sz w:val="10"/>
          <w:szCs w:val="10"/>
        </w:rPr>
      </w:pPr>
    </w:p>
    <w:p w:rsidR="00B024E4" w:rsidRPr="00A00FE8" w:rsidRDefault="00B024E4" w:rsidP="00B024E4">
      <w:pPr>
        <w:spacing w:after="0"/>
        <w:jc w:val="both"/>
        <w:rPr>
          <w:rFonts w:ascii="Arial Narrow" w:hAnsi="Arial Narrow"/>
          <w:sz w:val="10"/>
          <w:szCs w:val="10"/>
        </w:rPr>
      </w:pPr>
      <w:r>
        <w:rPr>
          <w:rFonts w:ascii="Arial Narrow" w:hAnsi="Arial Narrow"/>
          <w:noProof/>
          <w:sz w:val="10"/>
          <w:szCs w:val="10"/>
          <w:lang w:eastAsia="en-AU"/>
        </w:rPr>
        <w:drawing>
          <wp:anchor distT="0" distB="0" distL="114300" distR="114300" simplePos="0" relativeHeight="251659264" behindDoc="1" locked="0" layoutInCell="1" allowOverlap="1" wp14:anchorId="4A9869C2" wp14:editId="541E136A">
            <wp:simplePos x="0" y="0"/>
            <wp:positionH relativeFrom="column">
              <wp:posOffset>523875</wp:posOffset>
            </wp:positionH>
            <wp:positionV relativeFrom="paragraph">
              <wp:posOffset>6350</wp:posOffset>
            </wp:positionV>
            <wp:extent cx="5543550" cy="3475990"/>
            <wp:effectExtent l="0" t="0" r="0" b="0"/>
            <wp:wrapThrough wrapText="bothSides">
              <wp:wrapPolygon edited="0">
                <wp:start x="0" y="0"/>
                <wp:lineTo x="0" y="21426"/>
                <wp:lineTo x="21526" y="21426"/>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Values.png"/>
                    <pic:cNvPicPr/>
                  </pic:nvPicPr>
                  <pic:blipFill rotWithShape="1">
                    <a:blip r:embed="rId8">
                      <a:extLst>
                        <a:ext uri="{28A0092B-C50C-407E-A947-70E740481C1C}">
                          <a14:useLocalDpi xmlns:a14="http://schemas.microsoft.com/office/drawing/2010/main" val="0"/>
                        </a:ext>
                      </a:extLst>
                    </a:blip>
                    <a:srcRect t="9453" r="6972" b="7773"/>
                    <a:stretch/>
                  </pic:blipFill>
                  <pic:spPr bwMode="auto">
                    <a:xfrm>
                      <a:off x="0" y="0"/>
                      <a:ext cx="5543550" cy="347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24E4" w:rsidRPr="00321BFF" w:rsidRDefault="00B024E4" w:rsidP="00B024E4">
      <w:pPr>
        <w:spacing w:after="0"/>
        <w:jc w:val="both"/>
        <w:rPr>
          <w:rFonts w:ascii="Arial Narrow" w:hAnsi="Arial Narrow"/>
          <w:sz w:val="10"/>
          <w:szCs w:val="10"/>
        </w:rPr>
      </w:pPr>
    </w:p>
    <w:p w:rsidR="00B024E4" w:rsidRDefault="00B024E4" w:rsidP="00B024E4">
      <w:pPr>
        <w:spacing w:after="0"/>
        <w:jc w:val="both"/>
        <w:rPr>
          <w:rFonts w:ascii="Arial Narrow" w:hAnsi="Arial Narrow"/>
          <w:b/>
          <w:sz w:val="28"/>
          <w:szCs w:val="28"/>
        </w:rPr>
      </w:pPr>
    </w:p>
    <w:p w:rsidR="00B024E4" w:rsidRDefault="00B024E4" w:rsidP="00B024E4">
      <w:pPr>
        <w:spacing w:after="0"/>
        <w:jc w:val="both"/>
        <w:rPr>
          <w:rFonts w:ascii="Arial Narrow" w:hAnsi="Arial Narrow"/>
          <w:sz w:val="10"/>
          <w:szCs w:val="10"/>
        </w:rPr>
      </w:pPr>
    </w:p>
    <w:p w:rsidR="00B024E4" w:rsidRPr="00321BFF" w:rsidRDefault="00B024E4" w:rsidP="00B024E4">
      <w:pPr>
        <w:spacing w:after="0"/>
        <w:jc w:val="both"/>
        <w:rPr>
          <w:rFonts w:ascii="Arial Narrow" w:hAnsi="Arial Narrow"/>
          <w:sz w:val="10"/>
          <w:szCs w:val="10"/>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b/>
          <w:sz w:val="28"/>
          <w:szCs w:val="28"/>
        </w:rPr>
      </w:pPr>
    </w:p>
    <w:p w:rsidR="00B024E4" w:rsidRDefault="00B024E4" w:rsidP="00B024E4">
      <w:pPr>
        <w:pBdr>
          <w:bottom w:val="single" w:sz="4" w:space="1" w:color="auto"/>
        </w:pBdr>
        <w:spacing w:after="0"/>
        <w:jc w:val="both"/>
        <w:rPr>
          <w:rFonts w:ascii="Arial Narrow" w:hAnsi="Arial Narrow"/>
          <w:sz w:val="10"/>
          <w:szCs w:val="10"/>
        </w:rPr>
      </w:pPr>
    </w:p>
    <w:p w:rsidR="00B024E4" w:rsidRPr="00B024E4" w:rsidRDefault="00B024E4" w:rsidP="00B024E4">
      <w:pPr>
        <w:pBdr>
          <w:bottom w:val="single" w:sz="4" w:space="1" w:color="auto"/>
        </w:pBdr>
        <w:spacing w:after="0"/>
        <w:jc w:val="both"/>
        <w:rPr>
          <w:rFonts w:ascii="Arial Narrow" w:hAnsi="Arial Narrow"/>
          <w:sz w:val="10"/>
          <w:szCs w:val="10"/>
        </w:rPr>
      </w:pPr>
    </w:p>
    <w:p w:rsidR="00B024E4" w:rsidRPr="007B47E4" w:rsidRDefault="00B024E4" w:rsidP="00B024E4">
      <w:pPr>
        <w:pBdr>
          <w:bottom w:val="single" w:sz="4" w:space="1" w:color="auto"/>
        </w:pBdr>
        <w:spacing w:after="0"/>
        <w:jc w:val="both"/>
        <w:rPr>
          <w:rFonts w:ascii="Arial Narrow" w:hAnsi="Arial Narrow"/>
          <w:b/>
          <w:sz w:val="28"/>
          <w:szCs w:val="28"/>
        </w:rPr>
      </w:pPr>
      <w:r>
        <w:rPr>
          <w:rFonts w:ascii="Arial Narrow" w:hAnsi="Arial Narrow"/>
          <w:b/>
          <w:sz w:val="28"/>
          <w:szCs w:val="28"/>
        </w:rPr>
        <w:t>EMPLOYEE</w:t>
      </w:r>
      <w:r w:rsidRPr="007B47E4">
        <w:rPr>
          <w:rFonts w:ascii="Arial Narrow" w:hAnsi="Arial Narrow"/>
          <w:b/>
          <w:sz w:val="28"/>
          <w:szCs w:val="28"/>
        </w:rPr>
        <w:t xml:space="preserve"> VALUES</w:t>
      </w:r>
    </w:p>
    <w:p w:rsidR="00B024E4" w:rsidRPr="00A00FE8" w:rsidRDefault="00B024E4" w:rsidP="00B024E4">
      <w:pPr>
        <w:spacing w:after="0"/>
        <w:jc w:val="both"/>
        <w:rPr>
          <w:rFonts w:ascii="Arial Narrow" w:hAnsi="Arial Narrow"/>
          <w:sz w:val="10"/>
          <w:szCs w:val="10"/>
        </w:rPr>
      </w:pPr>
    </w:p>
    <w:p w:rsidR="00B024E4" w:rsidRDefault="00B024E4" w:rsidP="00B024E4">
      <w:pPr>
        <w:spacing w:after="0"/>
        <w:ind w:left="284"/>
        <w:jc w:val="both"/>
        <w:rPr>
          <w:rFonts w:ascii="Arial Narrow" w:hAnsi="Arial Narrow"/>
          <w:sz w:val="24"/>
          <w:szCs w:val="24"/>
        </w:rPr>
      </w:pPr>
      <w:r>
        <w:rPr>
          <w:rFonts w:ascii="Arial Narrow" w:hAnsi="Arial Narrow"/>
          <w:noProof/>
          <w:sz w:val="24"/>
          <w:szCs w:val="24"/>
          <w:lang w:eastAsia="en-AU"/>
        </w:rPr>
        <w:lastRenderedPageBreak/>
        <w:drawing>
          <wp:anchor distT="0" distB="0" distL="114300" distR="114300" simplePos="0" relativeHeight="251660288" behindDoc="0" locked="0" layoutInCell="1" allowOverlap="1" wp14:anchorId="20DB9E7B" wp14:editId="245B8769">
            <wp:simplePos x="0" y="0"/>
            <wp:positionH relativeFrom="column">
              <wp:posOffset>28575</wp:posOffset>
            </wp:positionH>
            <wp:positionV relativeFrom="paragraph">
              <wp:posOffset>201930</wp:posOffset>
            </wp:positionV>
            <wp:extent cx="6645910" cy="2028190"/>
            <wp:effectExtent l="0" t="0" r="2540" b="0"/>
            <wp:wrapTopAndBottom/>
            <wp:docPr id="3" name="Picture 3" descr="C:\Users\bleyerveld\AppData\Local\Microsoft\Windows\Temporary Internet Files\Content.Outlook\E50HLT5K\The Heart Logo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yerveld\AppData\Local\Microsoft\Windows\Temporary Internet Files\Content.Outlook\E50HLT5K\The Heart Logo 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02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4E4" w:rsidRDefault="00B024E4" w:rsidP="00B024E4">
      <w:pPr>
        <w:spacing w:after="0"/>
        <w:ind w:left="284"/>
        <w:jc w:val="center"/>
        <w:rPr>
          <w:rFonts w:ascii="Arial Narrow" w:hAnsi="Arial Narrow"/>
          <w:sz w:val="24"/>
          <w:szCs w:val="24"/>
        </w:rPr>
      </w:pPr>
    </w:p>
    <w:p w:rsidR="00B024E4" w:rsidRDefault="00B024E4" w:rsidP="00B024E4">
      <w:pPr>
        <w:spacing w:after="0"/>
        <w:ind w:left="284"/>
        <w:jc w:val="both"/>
        <w:rPr>
          <w:rFonts w:ascii="Arial Narrow" w:hAnsi="Arial Narrow"/>
          <w:sz w:val="24"/>
          <w:szCs w:val="24"/>
        </w:rPr>
      </w:pPr>
    </w:p>
    <w:p w:rsidR="00B024E4" w:rsidRPr="00121550" w:rsidRDefault="00B024E4" w:rsidP="00B024E4">
      <w:pPr>
        <w:spacing w:after="0"/>
        <w:ind w:left="284"/>
        <w:jc w:val="both"/>
        <w:rPr>
          <w:rFonts w:ascii="Arial Narrow" w:hAnsi="Arial Narrow"/>
          <w:sz w:val="24"/>
          <w:szCs w:val="24"/>
        </w:rPr>
      </w:pPr>
      <w:r w:rsidRPr="005F36AD">
        <w:rPr>
          <w:rFonts w:ascii="Arial Narrow" w:hAnsi="Arial Narrow"/>
          <w:sz w:val="24"/>
          <w:szCs w:val="24"/>
        </w:rPr>
        <w:t>Council has also endorsed the following employee values which were created in consultation with all employees to represent how employees want to be characterised at work</w:t>
      </w:r>
      <w:r w:rsidRPr="00121550">
        <w:rPr>
          <w:rFonts w:ascii="Arial Narrow" w:hAnsi="Arial Narrow"/>
          <w:sz w:val="24"/>
          <w:szCs w:val="24"/>
        </w:rPr>
        <w:t>:</w:t>
      </w:r>
    </w:p>
    <w:p w:rsidR="00B024E4" w:rsidRPr="005F36AD" w:rsidRDefault="00B024E4" w:rsidP="00B024E4">
      <w:pPr>
        <w:pStyle w:val="ListParagraph"/>
        <w:numPr>
          <w:ilvl w:val="0"/>
          <w:numId w:val="26"/>
        </w:numPr>
        <w:spacing w:after="0"/>
        <w:ind w:right="-688"/>
        <w:jc w:val="both"/>
        <w:rPr>
          <w:rFonts w:ascii="Arial Narrow" w:hAnsi="Arial Narrow"/>
          <w:sz w:val="24"/>
          <w:szCs w:val="24"/>
        </w:rPr>
      </w:pPr>
      <w:r w:rsidRPr="005F36AD">
        <w:rPr>
          <w:rFonts w:ascii="Arial Narrow" w:hAnsi="Arial Narrow"/>
          <w:b/>
          <w:i/>
          <w:sz w:val="24"/>
          <w:szCs w:val="24"/>
        </w:rPr>
        <w:t>Honesty</w:t>
      </w:r>
      <w:r w:rsidRPr="005F36AD">
        <w:rPr>
          <w:rFonts w:ascii="Arial Narrow" w:hAnsi="Arial Narrow"/>
          <w:sz w:val="24"/>
          <w:szCs w:val="24"/>
        </w:rPr>
        <w:t xml:space="preserve"> - being truthful with the decisions we make and actions we take everyday</w:t>
      </w:r>
    </w:p>
    <w:p w:rsidR="00B024E4" w:rsidRPr="005F36AD" w:rsidRDefault="00B024E4" w:rsidP="00B024E4">
      <w:pPr>
        <w:pStyle w:val="ListParagraph"/>
        <w:numPr>
          <w:ilvl w:val="0"/>
          <w:numId w:val="26"/>
        </w:numPr>
        <w:spacing w:after="0"/>
        <w:ind w:right="-688"/>
        <w:jc w:val="both"/>
        <w:rPr>
          <w:rFonts w:ascii="Arial Narrow" w:hAnsi="Arial Narrow"/>
          <w:sz w:val="24"/>
          <w:szCs w:val="24"/>
        </w:rPr>
      </w:pPr>
      <w:r w:rsidRPr="005F36AD">
        <w:rPr>
          <w:rFonts w:ascii="Arial Narrow" w:hAnsi="Arial Narrow"/>
          <w:b/>
          <w:i/>
          <w:sz w:val="24"/>
          <w:szCs w:val="24"/>
        </w:rPr>
        <w:t>Ethics</w:t>
      </w:r>
      <w:r w:rsidRPr="005F36AD">
        <w:rPr>
          <w:rFonts w:ascii="Arial Narrow" w:hAnsi="Arial Narrow"/>
          <w:sz w:val="24"/>
          <w:szCs w:val="24"/>
        </w:rPr>
        <w:t xml:space="preserve"> - both our moral and professional standards</w:t>
      </w:r>
    </w:p>
    <w:p w:rsidR="00B024E4" w:rsidRPr="005F36AD" w:rsidRDefault="00B024E4" w:rsidP="00B024E4">
      <w:pPr>
        <w:pStyle w:val="ListParagraph"/>
        <w:numPr>
          <w:ilvl w:val="0"/>
          <w:numId w:val="26"/>
        </w:numPr>
        <w:spacing w:after="0"/>
        <w:ind w:right="-688"/>
        <w:jc w:val="both"/>
        <w:rPr>
          <w:rFonts w:ascii="Arial Narrow" w:hAnsi="Arial Narrow"/>
          <w:sz w:val="24"/>
          <w:szCs w:val="24"/>
        </w:rPr>
      </w:pPr>
      <w:r w:rsidRPr="005F36AD">
        <w:rPr>
          <w:rFonts w:ascii="Arial Narrow" w:hAnsi="Arial Narrow"/>
          <w:b/>
          <w:i/>
          <w:sz w:val="24"/>
          <w:szCs w:val="24"/>
        </w:rPr>
        <w:t>Accountability</w:t>
      </w:r>
      <w:r w:rsidRPr="005F36AD">
        <w:rPr>
          <w:rFonts w:ascii="Arial Narrow" w:hAnsi="Arial Narrow"/>
          <w:sz w:val="24"/>
          <w:szCs w:val="24"/>
        </w:rPr>
        <w:t xml:space="preserve"> - behaving fairly and respectfully towards others, regardless of their role</w:t>
      </w:r>
    </w:p>
    <w:p w:rsidR="00B024E4" w:rsidRPr="005F36AD" w:rsidRDefault="00B024E4" w:rsidP="00B024E4">
      <w:pPr>
        <w:pStyle w:val="ListParagraph"/>
        <w:numPr>
          <w:ilvl w:val="0"/>
          <w:numId w:val="26"/>
        </w:numPr>
        <w:spacing w:after="0"/>
        <w:ind w:right="-688"/>
        <w:jc w:val="both"/>
        <w:rPr>
          <w:rFonts w:ascii="Arial Narrow" w:hAnsi="Arial Narrow"/>
          <w:sz w:val="24"/>
          <w:szCs w:val="24"/>
        </w:rPr>
      </w:pPr>
      <w:r w:rsidRPr="005F36AD">
        <w:rPr>
          <w:rFonts w:ascii="Arial Narrow" w:hAnsi="Arial Narrow"/>
          <w:b/>
          <w:i/>
          <w:sz w:val="24"/>
          <w:szCs w:val="24"/>
        </w:rPr>
        <w:t>Respect</w:t>
      </w:r>
      <w:r w:rsidRPr="005F36AD">
        <w:rPr>
          <w:rFonts w:ascii="Arial Narrow" w:hAnsi="Arial Narrow"/>
          <w:sz w:val="24"/>
          <w:szCs w:val="24"/>
        </w:rPr>
        <w:t xml:space="preserve"> - treat others how I want to be treated</w:t>
      </w:r>
    </w:p>
    <w:p w:rsidR="00B024E4" w:rsidRPr="005F36AD" w:rsidRDefault="00B024E4" w:rsidP="00B024E4">
      <w:pPr>
        <w:pStyle w:val="ListParagraph"/>
        <w:numPr>
          <w:ilvl w:val="0"/>
          <w:numId w:val="26"/>
        </w:numPr>
        <w:spacing w:after="0"/>
        <w:ind w:right="-688"/>
        <w:jc w:val="both"/>
        <w:rPr>
          <w:rFonts w:ascii="Arial Narrow" w:hAnsi="Arial Narrow"/>
          <w:sz w:val="24"/>
          <w:szCs w:val="24"/>
        </w:rPr>
      </w:pPr>
      <w:r w:rsidRPr="005F36AD">
        <w:rPr>
          <w:rFonts w:ascii="Arial Narrow" w:hAnsi="Arial Narrow"/>
          <w:b/>
          <w:i/>
          <w:sz w:val="24"/>
          <w:szCs w:val="24"/>
        </w:rPr>
        <w:t>Teamwork</w:t>
      </w:r>
      <w:r w:rsidRPr="005F36AD">
        <w:rPr>
          <w:rFonts w:ascii="Arial Narrow" w:hAnsi="Arial Narrow"/>
          <w:sz w:val="24"/>
          <w:szCs w:val="24"/>
        </w:rPr>
        <w:t xml:space="preserve"> - participate and cooperate with my team and other teams</w:t>
      </w:r>
    </w:p>
    <w:p w:rsidR="00B024E4" w:rsidRDefault="00B024E4" w:rsidP="00B024E4">
      <w:pPr>
        <w:spacing w:after="0"/>
        <w:jc w:val="both"/>
        <w:rPr>
          <w:rFonts w:ascii="Arial Narrow" w:hAnsi="Arial Narrow"/>
          <w:sz w:val="10"/>
          <w:szCs w:val="10"/>
        </w:rPr>
      </w:pPr>
    </w:p>
    <w:p w:rsidR="00B024E4" w:rsidRDefault="00B024E4" w:rsidP="00B024E4">
      <w:pPr>
        <w:spacing w:after="0"/>
        <w:jc w:val="both"/>
        <w:rPr>
          <w:rFonts w:ascii="Arial Narrow" w:hAnsi="Arial Narrow"/>
          <w:sz w:val="10"/>
          <w:szCs w:val="10"/>
        </w:rPr>
      </w:pPr>
    </w:p>
    <w:p w:rsidR="00B024E4" w:rsidRPr="007B47E4" w:rsidRDefault="00B024E4" w:rsidP="00B024E4">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KEY CRITICAL PROCESS RESPONSIBILITIES</w:t>
      </w:r>
    </w:p>
    <w:p w:rsidR="00B024E4" w:rsidRPr="00A00FE8" w:rsidRDefault="00B024E4" w:rsidP="00B024E4">
      <w:pPr>
        <w:spacing w:after="0"/>
        <w:jc w:val="both"/>
        <w:rPr>
          <w:rFonts w:ascii="Arial Narrow" w:hAnsi="Arial Narrow"/>
          <w:sz w:val="10"/>
          <w:szCs w:val="10"/>
        </w:rPr>
      </w:pPr>
    </w:p>
    <w:p w:rsidR="00B024E4" w:rsidRPr="00EB10E7" w:rsidRDefault="00B024E4" w:rsidP="00B024E4">
      <w:pPr>
        <w:spacing w:after="0"/>
        <w:ind w:left="284"/>
        <w:jc w:val="both"/>
        <w:rPr>
          <w:rFonts w:ascii="Arial Narrow" w:hAnsi="Arial Narrow"/>
          <w:sz w:val="24"/>
          <w:szCs w:val="24"/>
        </w:rPr>
      </w:pPr>
      <w:r>
        <w:rPr>
          <w:rFonts w:ascii="Arial Narrow" w:hAnsi="Arial Narrow"/>
          <w:sz w:val="24"/>
          <w:szCs w:val="24"/>
        </w:rPr>
        <w:t>Departmental</w:t>
      </w:r>
      <w:r w:rsidRPr="00EB10E7">
        <w:rPr>
          <w:rFonts w:ascii="Arial Narrow" w:hAnsi="Arial Narrow"/>
          <w:sz w:val="24"/>
          <w:szCs w:val="24"/>
        </w:rPr>
        <w:t xml:space="preserve"> Strategy &amp; Planning Management</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Visionary and inspirational leadership</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Innovation in products and services</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Customer service and satisfaction</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Effective business planning processes</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Productivity and reduced operating costs</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Engaging teams in the process of improvement</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Staff satisfaction</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Decision-making capabilities</w:t>
      </w:r>
    </w:p>
    <w:p w:rsidR="00B024E4" w:rsidRPr="005D6FBA" w:rsidRDefault="00B024E4" w:rsidP="00B024E4">
      <w:pPr>
        <w:spacing w:after="0"/>
        <w:ind w:left="567"/>
        <w:jc w:val="both"/>
        <w:rPr>
          <w:rFonts w:ascii="Arial Narrow" w:hAnsi="Arial Narrow"/>
          <w:i/>
          <w:sz w:val="24"/>
          <w:szCs w:val="24"/>
        </w:rPr>
      </w:pPr>
      <w:r w:rsidRPr="005D6FBA">
        <w:rPr>
          <w:rFonts w:ascii="Arial Narrow" w:hAnsi="Arial Narrow"/>
          <w:i/>
          <w:sz w:val="24"/>
          <w:szCs w:val="24"/>
        </w:rPr>
        <w:t>Capacity to manage change</w:t>
      </w:r>
    </w:p>
    <w:p w:rsidR="00B024E4" w:rsidRDefault="00B024E4" w:rsidP="00B024E4">
      <w:pPr>
        <w:spacing w:after="0"/>
        <w:jc w:val="both"/>
        <w:rPr>
          <w:rFonts w:ascii="Arial Narrow" w:hAnsi="Arial Narrow"/>
          <w:sz w:val="10"/>
          <w:szCs w:val="10"/>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B024E4" w:rsidRDefault="00B024E4" w:rsidP="00B024E4">
      <w:pPr>
        <w:spacing w:after="0"/>
        <w:jc w:val="both"/>
        <w:rPr>
          <w:rFonts w:ascii="Arial Narrow" w:hAnsi="Arial Narrow"/>
        </w:rPr>
      </w:pPr>
    </w:p>
    <w:p w:rsidR="005D6FBA" w:rsidRPr="00321BFF" w:rsidRDefault="005D6FBA" w:rsidP="005D6FBA">
      <w:pPr>
        <w:spacing w:after="0"/>
        <w:jc w:val="both"/>
        <w:rPr>
          <w:rFonts w:ascii="Arial Narrow" w:hAnsi="Arial Narrow"/>
          <w:sz w:val="10"/>
          <w:szCs w:val="10"/>
        </w:rPr>
      </w:pPr>
    </w:p>
    <w:p w:rsidR="005D6FBA" w:rsidRPr="007B47E4" w:rsidRDefault="005D6FBA" w:rsidP="005D6FBA">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ORGANISATIONAL STRUCTURE</w:t>
      </w:r>
    </w:p>
    <w:p w:rsidR="005D6FBA" w:rsidRPr="00A00FE8" w:rsidRDefault="005D6FBA" w:rsidP="005D6FBA">
      <w:pPr>
        <w:spacing w:after="0"/>
        <w:jc w:val="both"/>
        <w:rPr>
          <w:rFonts w:ascii="Arial Narrow" w:hAnsi="Arial Narrow"/>
          <w:sz w:val="10"/>
          <w:szCs w:val="10"/>
        </w:rPr>
      </w:pPr>
    </w:p>
    <w:p w:rsidR="005D6FBA" w:rsidRPr="003E4A66" w:rsidRDefault="005D6FBA" w:rsidP="005D6FBA">
      <w:pPr>
        <w:spacing w:after="0"/>
        <w:jc w:val="both"/>
        <w:rPr>
          <w:rFonts w:ascii="Arial Narrow" w:hAnsi="Arial Narrow"/>
        </w:rPr>
      </w:pPr>
    </w:p>
    <w:tbl>
      <w:tblPr>
        <w:tblStyle w:val="TableGrid"/>
        <w:tblW w:w="9672" w:type="dxa"/>
        <w:tblLook w:val="04A0" w:firstRow="1" w:lastRow="0" w:firstColumn="1" w:lastColumn="0" w:noHBand="0" w:noVBand="1"/>
      </w:tblPr>
      <w:tblGrid>
        <w:gridCol w:w="222"/>
        <w:gridCol w:w="1"/>
        <w:gridCol w:w="221"/>
        <w:gridCol w:w="2"/>
        <w:gridCol w:w="220"/>
        <w:gridCol w:w="4"/>
        <w:gridCol w:w="218"/>
        <w:gridCol w:w="6"/>
        <w:gridCol w:w="216"/>
        <w:gridCol w:w="8"/>
        <w:gridCol w:w="214"/>
        <w:gridCol w:w="10"/>
        <w:gridCol w:w="224"/>
        <w:gridCol w:w="2"/>
        <w:gridCol w:w="222"/>
        <w:gridCol w:w="14"/>
        <w:gridCol w:w="210"/>
        <w:gridCol w:w="12"/>
        <w:gridCol w:w="212"/>
        <w:gridCol w:w="10"/>
        <w:gridCol w:w="228"/>
        <w:gridCol w:w="8"/>
        <w:gridCol w:w="216"/>
        <w:gridCol w:w="6"/>
        <w:gridCol w:w="218"/>
        <w:gridCol w:w="4"/>
        <w:gridCol w:w="220"/>
        <w:gridCol w:w="2"/>
        <w:gridCol w:w="222"/>
        <w:gridCol w:w="222"/>
        <w:gridCol w:w="2"/>
        <w:gridCol w:w="220"/>
        <w:gridCol w:w="4"/>
        <w:gridCol w:w="218"/>
        <w:gridCol w:w="6"/>
        <w:gridCol w:w="216"/>
        <w:gridCol w:w="8"/>
        <w:gridCol w:w="214"/>
        <w:gridCol w:w="10"/>
        <w:gridCol w:w="212"/>
        <w:gridCol w:w="12"/>
        <w:gridCol w:w="224"/>
        <w:gridCol w:w="14"/>
        <w:gridCol w:w="208"/>
        <w:gridCol w:w="16"/>
        <w:gridCol w:w="206"/>
        <w:gridCol w:w="18"/>
        <w:gridCol w:w="204"/>
        <w:gridCol w:w="20"/>
        <w:gridCol w:w="202"/>
        <w:gridCol w:w="22"/>
        <w:gridCol w:w="200"/>
        <w:gridCol w:w="24"/>
        <w:gridCol w:w="198"/>
        <w:gridCol w:w="26"/>
        <w:gridCol w:w="196"/>
        <w:gridCol w:w="28"/>
        <w:gridCol w:w="194"/>
        <w:gridCol w:w="30"/>
        <w:gridCol w:w="192"/>
        <w:gridCol w:w="32"/>
        <w:gridCol w:w="190"/>
        <w:gridCol w:w="34"/>
        <w:gridCol w:w="202"/>
        <w:gridCol w:w="36"/>
        <w:gridCol w:w="186"/>
        <w:gridCol w:w="38"/>
        <w:gridCol w:w="184"/>
        <w:gridCol w:w="14"/>
        <w:gridCol w:w="26"/>
        <w:gridCol w:w="182"/>
        <w:gridCol w:w="28"/>
        <w:gridCol w:w="14"/>
        <w:gridCol w:w="180"/>
        <w:gridCol w:w="28"/>
        <w:gridCol w:w="16"/>
        <w:gridCol w:w="178"/>
        <w:gridCol w:w="28"/>
        <w:gridCol w:w="18"/>
        <w:gridCol w:w="176"/>
        <w:gridCol w:w="28"/>
        <w:gridCol w:w="20"/>
        <w:gridCol w:w="174"/>
        <w:gridCol w:w="28"/>
        <w:gridCol w:w="22"/>
        <w:gridCol w:w="172"/>
        <w:gridCol w:w="28"/>
        <w:gridCol w:w="24"/>
        <w:gridCol w:w="170"/>
        <w:gridCol w:w="28"/>
        <w:gridCol w:w="26"/>
        <w:gridCol w:w="168"/>
        <w:gridCol w:w="56"/>
      </w:tblGrid>
      <w:tr w:rsidR="00D704B6" w:rsidTr="00805132">
        <w:trPr>
          <w:trHeight w:val="284"/>
        </w:trPr>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single" w:sz="4" w:space="0" w:color="auto"/>
            </w:tcBorders>
          </w:tcPr>
          <w:p w:rsidR="00D704B6" w:rsidRDefault="00D704B6" w:rsidP="00A46150">
            <w:pPr>
              <w:jc w:val="both"/>
              <w:rPr>
                <w:rFonts w:ascii="Arial Narrow" w:hAnsi="Arial Narrow"/>
                <w:sz w:val="24"/>
                <w:szCs w:val="24"/>
              </w:rPr>
            </w:pPr>
          </w:p>
        </w:tc>
        <w:tc>
          <w:tcPr>
            <w:tcW w:w="1998" w:type="dxa"/>
            <w:gridSpan w:val="18"/>
            <w:vMerge w:val="restart"/>
            <w:vAlign w:val="center"/>
          </w:tcPr>
          <w:p w:rsidR="00D704B6" w:rsidRDefault="00D704B6" w:rsidP="00D704B6">
            <w:pPr>
              <w:jc w:val="center"/>
              <w:rPr>
                <w:rFonts w:ascii="Arial Narrow" w:hAnsi="Arial Narrow"/>
                <w:sz w:val="24"/>
                <w:szCs w:val="24"/>
              </w:rPr>
            </w:pPr>
            <w:r>
              <w:rPr>
                <w:rFonts w:ascii="Arial Narrow" w:hAnsi="Arial Narrow"/>
                <w:sz w:val="20"/>
                <w:szCs w:val="20"/>
              </w:rPr>
              <w:t>Director Infrastructure Services</w:t>
            </w:r>
          </w:p>
        </w:tc>
        <w:tc>
          <w:tcPr>
            <w:tcW w:w="236" w:type="dxa"/>
            <w:gridSpan w:val="2"/>
            <w:tcBorders>
              <w:top w:val="nil"/>
              <w:bottom w:val="single" w:sz="4" w:space="0" w:color="auto"/>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single" w:sz="4" w:space="0" w:color="auto"/>
            </w:tcBorders>
            <w:vAlign w:val="center"/>
          </w:tcPr>
          <w:p w:rsidR="00D704B6" w:rsidRDefault="00D704B6" w:rsidP="00A46150">
            <w:pPr>
              <w:jc w:val="center"/>
              <w:rPr>
                <w:rFonts w:ascii="Arial Narrow" w:hAnsi="Arial Narrow"/>
                <w:sz w:val="24"/>
                <w:szCs w:val="24"/>
              </w:rPr>
            </w:pPr>
          </w:p>
        </w:tc>
        <w:tc>
          <w:tcPr>
            <w:tcW w:w="1998" w:type="dxa"/>
            <w:gridSpan w:val="18"/>
            <w:vMerge w:val="restart"/>
            <w:shd w:val="clear" w:color="auto" w:fill="auto"/>
            <w:vAlign w:val="center"/>
          </w:tcPr>
          <w:p w:rsidR="00D704B6" w:rsidRDefault="00D704B6" w:rsidP="00F72865">
            <w:pPr>
              <w:jc w:val="center"/>
              <w:rPr>
                <w:rFonts w:ascii="Arial Narrow" w:hAnsi="Arial Narrow"/>
                <w:sz w:val="24"/>
                <w:szCs w:val="24"/>
              </w:rPr>
            </w:pPr>
            <w:r>
              <w:rPr>
                <w:rFonts w:ascii="Arial Narrow" w:hAnsi="Arial Narrow"/>
                <w:sz w:val="20"/>
                <w:szCs w:val="20"/>
              </w:rPr>
              <w:t>Infrastructure and Operational employees</w:t>
            </w:r>
          </w:p>
        </w:tc>
        <w:tc>
          <w:tcPr>
            <w:tcW w:w="236" w:type="dxa"/>
            <w:gridSpan w:val="2"/>
            <w:tcBorders>
              <w:top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A46150">
            <w:pPr>
              <w:jc w:val="center"/>
              <w:rPr>
                <w:rFonts w:ascii="Arial Narrow" w:hAnsi="Arial Narrow"/>
                <w:sz w:val="24"/>
                <w:szCs w:val="24"/>
              </w:rPr>
            </w:pPr>
          </w:p>
        </w:tc>
      </w:tr>
      <w:tr w:rsidR="005D6FBA" w:rsidTr="00805132">
        <w:trPr>
          <w:trHeight w:val="284"/>
        </w:trPr>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bottom w:val="nil"/>
            </w:tcBorders>
          </w:tcPr>
          <w:p w:rsidR="005D6FBA" w:rsidRDefault="005D6FBA" w:rsidP="00A46150">
            <w:pPr>
              <w:jc w:val="both"/>
              <w:rPr>
                <w:rFonts w:ascii="Arial Narrow" w:hAnsi="Arial Narrow"/>
                <w:sz w:val="24"/>
                <w:szCs w:val="24"/>
              </w:rPr>
            </w:pPr>
          </w:p>
        </w:tc>
        <w:tc>
          <w:tcPr>
            <w:tcW w:w="1998" w:type="dxa"/>
            <w:gridSpan w:val="18"/>
            <w:vMerge/>
            <w:tcBorders>
              <w:bottom w:val="single" w:sz="4" w:space="0" w:color="auto"/>
            </w:tcBorders>
            <w:vAlign w:val="center"/>
          </w:tcPr>
          <w:p w:rsidR="005D6FBA" w:rsidRDefault="005D6FBA" w:rsidP="00A46150">
            <w:pPr>
              <w:jc w:val="center"/>
              <w:rPr>
                <w:rFonts w:ascii="Arial Narrow" w:hAnsi="Arial Narrow"/>
                <w:sz w:val="24"/>
                <w:szCs w:val="24"/>
              </w:rPr>
            </w:pPr>
          </w:p>
        </w:tc>
        <w:tc>
          <w:tcPr>
            <w:tcW w:w="236" w:type="dxa"/>
            <w:gridSpan w:val="2"/>
            <w:tcBorders>
              <w:top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nil"/>
            </w:tcBorders>
            <w:vAlign w:val="center"/>
          </w:tcPr>
          <w:p w:rsidR="005D6FBA" w:rsidRDefault="005D6FBA" w:rsidP="00A46150">
            <w:pPr>
              <w:jc w:val="center"/>
              <w:rPr>
                <w:rFonts w:ascii="Arial Narrow" w:hAnsi="Arial Narrow"/>
                <w:sz w:val="24"/>
                <w:szCs w:val="24"/>
              </w:rPr>
            </w:pPr>
          </w:p>
        </w:tc>
        <w:tc>
          <w:tcPr>
            <w:tcW w:w="1998" w:type="dxa"/>
            <w:gridSpan w:val="18"/>
            <w:vMerge/>
            <w:tcBorders>
              <w:bottom w:val="single" w:sz="4" w:space="0" w:color="auto"/>
            </w:tcBorders>
            <w:shd w:val="clear" w:color="auto" w:fill="auto"/>
            <w:vAlign w:val="center"/>
          </w:tcPr>
          <w:p w:rsidR="005D6FBA" w:rsidRDefault="005D6FBA" w:rsidP="00A46150">
            <w:pPr>
              <w:jc w:val="center"/>
              <w:rPr>
                <w:rFonts w:ascii="Arial Narrow" w:hAnsi="Arial Narrow"/>
                <w:sz w:val="24"/>
                <w:szCs w:val="24"/>
              </w:rPr>
            </w:pPr>
          </w:p>
        </w:tc>
        <w:tc>
          <w:tcPr>
            <w:tcW w:w="236" w:type="dxa"/>
            <w:gridSpan w:val="2"/>
            <w:tcBorders>
              <w:top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5D6FBA" w:rsidTr="00805132">
        <w:trPr>
          <w:trHeight w:val="284"/>
        </w:trPr>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5D6FBA" w:rsidTr="00805132">
        <w:trPr>
          <w:trHeight w:val="284"/>
        </w:trPr>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single" w:sz="4" w:space="0" w:color="auto"/>
            </w:tcBorders>
          </w:tcPr>
          <w:p w:rsidR="005D6FBA" w:rsidRDefault="005D6FBA" w:rsidP="00A46150">
            <w:pPr>
              <w:jc w:val="both"/>
              <w:rPr>
                <w:rFonts w:ascii="Arial Narrow" w:hAnsi="Arial Narrow"/>
                <w:sz w:val="24"/>
                <w:szCs w:val="24"/>
              </w:rPr>
            </w:pPr>
          </w:p>
        </w:tc>
        <w:tc>
          <w:tcPr>
            <w:tcW w:w="1998" w:type="dxa"/>
            <w:gridSpan w:val="18"/>
            <w:vMerge w:val="restart"/>
            <w:vAlign w:val="center"/>
          </w:tcPr>
          <w:p w:rsidR="005D6FBA" w:rsidRDefault="005D6FBA" w:rsidP="00A46150">
            <w:pPr>
              <w:jc w:val="center"/>
              <w:rPr>
                <w:rFonts w:ascii="Arial Narrow" w:hAnsi="Arial Narrow"/>
                <w:sz w:val="24"/>
                <w:szCs w:val="24"/>
              </w:rPr>
            </w:pPr>
            <w:r>
              <w:rPr>
                <w:rFonts w:ascii="Arial Narrow" w:hAnsi="Arial Narrow"/>
                <w:sz w:val="20"/>
                <w:szCs w:val="20"/>
              </w:rPr>
              <w:t>Director Corporate &amp; Financial Services</w:t>
            </w:r>
          </w:p>
        </w:tc>
        <w:tc>
          <w:tcPr>
            <w:tcW w:w="236" w:type="dxa"/>
            <w:gridSpan w:val="2"/>
            <w:tcBorders>
              <w:top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tcBorders>
            <w:vAlign w:val="center"/>
          </w:tcPr>
          <w:p w:rsidR="005D6FBA" w:rsidRDefault="005D6FBA" w:rsidP="00A46150">
            <w:pPr>
              <w:jc w:val="center"/>
              <w:rPr>
                <w:rFonts w:ascii="Arial Narrow" w:hAnsi="Arial Narrow"/>
                <w:sz w:val="24"/>
                <w:szCs w:val="24"/>
              </w:rPr>
            </w:pPr>
          </w:p>
        </w:tc>
        <w:tc>
          <w:tcPr>
            <w:tcW w:w="1998" w:type="dxa"/>
            <w:gridSpan w:val="18"/>
            <w:vMerge w:val="restart"/>
            <w:tcBorders>
              <w:right w:val="single" w:sz="4" w:space="0" w:color="auto"/>
            </w:tcBorders>
            <w:shd w:val="clear" w:color="auto" w:fill="auto"/>
            <w:vAlign w:val="center"/>
          </w:tcPr>
          <w:p w:rsidR="005D6FBA" w:rsidRDefault="005D6FBA" w:rsidP="00A46150">
            <w:pPr>
              <w:jc w:val="center"/>
              <w:rPr>
                <w:rFonts w:ascii="Arial Narrow" w:hAnsi="Arial Narrow"/>
                <w:sz w:val="24"/>
                <w:szCs w:val="24"/>
              </w:rPr>
            </w:pPr>
            <w:r>
              <w:rPr>
                <w:rFonts w:ascii="Arial Narrow" w:hAnsi="Arial Narrow"/>
                <w:sz w:val="20"/>
                <w:szCs w:val="20"/>
              </w:rPr>
              <w:t>CFS Department employees</w:t>
            </w:r>
          </w:p>
        </w:tc>
        <w:tc>
          <w:tcPr>
            <w:tcW w:w="236"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1998" w:type="dxa"/>
            <w:gridSpan w:val="26"/>
            <w:vMerge w:val="restart"/>
            <w:tcBorders>
              <w:top w:val="nil"/>
              <w:left w:val="nil"/>
              <w:bottom w:val="nil"/>
              <w:right w:val="nil"/>
            </w:tcBorders>
            <w:shd w:val="clear" w:color="auto" w:fill="auto"/>
            <w:vAlign w:val="center"/>
          </w:tcPr>
          <w:p w:rsidR="005D6FBA" w:rsidRPr="00921151" w:rsidRDefault="005D6FBA" w:rsidP="00A46150">
            <w:pPr>
              <w:jc w:val="center"/>
              <w:rPr>
                <w:rFonts w:ascii="Arial Narrow" w:hAnsi="Arial Narrow"/>
                <w:sz w:val="20"/>
                <w:szCs w:val="20"/>
              </w:rPr>
            </w:pPr>
          </w:p>
        </w:tc>
      </w:tr>
      <w:tr w:rsidR="005D6FBA" w:rsidTr="00805132">
        <w:trPr>
          <w:trHeight w:val="284"/>
        </w:trPr>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bottom w:val="nil"/>
            </w:tcBorders>
          </w:tcPr>
          <w:p w:rsidR="005D6FBA" w:rsidRDefault="005D6FBA" w:rsidP="00A46150">
            <w:pPr>
              <w:jc w:val="both"/>
              <w:rPr>
                <w:rFonts w:ascii="Arial Narrow" w:hAnsi="Arial Narrow"/>
                <w:sz w:val="24"/>
                <w:szCs w:val="24"/>
              </w:rPr>
            </w:pPr>
          </w:p>
        </w:tc>
        <w:tc>
          <w:tcPr>
            <w:tcW w:w="1998" w:type="dxa"/>
            <w:gridSpan w:val="18"/>
            <w:vMerge/>
            <w:tcBorders>
              <w:bottom w:val="single" w:sz="4" w:space="0" w:color="auto"/>
            </w:tcBorders>
            <w:vAlign w:val="center"/>
          </w:tcPr>
          <w:p w:rsidR="005D6FBA" w:rsidRDefault="005D6FBA" w:rsidP="00A46150">
            <w:pPr>
              <w:jc w:val="center"/>
              <w:rPr>
                <w:rFonts w:ascii="Arial Narrow" w:hAnsi="Arial Narrow"/>
                <w:sz w:val="24"/>
                <w:szCs w:val="24"/>
              </w:rPr>
            </w:pPr>
          </w:p>
        </w:tc>
        <w:tc>
          <w:tcPr>
            <w:tcW w:w="236" w:type="dxa"/>
            <w:gridSpan w:val="2"/>
            <w:tcBorders>
              <w:top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nil"/>
            </w:tcBorders>
            <w:vAlign w:val="center"/>
          </w:tcPr>
          <w:p w:rsidR="005D6FBA" w:rsidRDefault="005D6FBA" w:rsidP="00A46150">
            <w:pPr>
              <w:jc w:val="center"/>
              <w:rPr>
                <w:rFonts w:ascii="Arial Narrow" w:hAnsi="Arial Narrow"/>
                <w:sz w:val="24"/>
                <w:szCs w:val="24"/>
              </w:rPr>
            </w:pPr>
          </w:p>
        </w:tc>
        <w:tc>
          <w:tcPr>
            <w:tcW w:w="1998" w:type="dxa"/>
            <w:gridSpan w:val="18"/>
            <w:vMerge/>
            <w:tcBorders>
              <w:bottom w:val="single" w:sz="4" w:space="0" w:color="auto"/>
              <w:right w:val="single" w:sz="4" w:space="0" w:color="auto"/>
            </w:tcBorders>
            <w:shd w:val="clear" w:color="auto" w:fill="auto"/>
            <w:vAlign w:val="center"/>
          </w:tcPr>
          <w:p w:rsidR="005D6FBA" w:rsidRDefault="005D6FBA" w:rsidP="00A46150">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1998" w:type="dxa"/>
            <w:gridSpan w:val="26"/>
            <w:vMerge/>
            <w:tcBorders>
              <w:top w:val="nil"/>
              <w:left w:val="nil"/>
              <w:bottom w:val="nil"/>
              <w:right w:val="nil"/>
            </w:tcBorders>
            <w:shd w:val="clear" w:color="auto" w:fill="auto"/>
            <w:vAlign w:val="center"/>
          </w:tcPr>
          <w:p w:rsidR="005D6FBA" w:rsidRDefault="005D6FBA" w:rsidP="00A46150">
            <w:pPr>
              <w:jc w:val="center"/>
              <w:rPr>
                <w:rFonts w:ascii="Arial Narrow" w:hAnsi="Arial Narrow"/>
                <w:sz w:val="24"/>
                <w:szCs w:val="24"/>
              </w:rPr>
            </w:pPr>
          </w:p>
        </w:tc>
      </w:tr>
      <w:tr w:rsidR="005D6FBA" w:rsidTr="00805132">
        <w:trPr>
          <w:trHeight w:val="284"/>
        </w:trPr>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single" w:sz="4" w:space="0" w:color="auto"/>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D704B6" w:rsidTr="00805132">
        <w:trPr>
          <w:trHeight w:val="284"/>
        </w:trPr>
        <w:tc>
          <w:tcPr>
            <w:tcW w:w="222" w:type="dxa"/>
            <w:gridSpan w:val="2"/>
            <w:tcBorders>
              <w:top w:val="nil"/>
              <w:left w:val="nil"/>
              <w:bottom w:val="nil"/>
            </w:tcBorders>
          </w:tcPr>
          <w:p w:rsidR="00D704B6" w:rsidRDefault="00D704B6" w:rsidP="00A46150">
            <w:pPr>
              <w:jc w:val="both"/>
              <w:rPr>
                <w:rFonts w:ascii="Arial Narrow" w:hAnsi="Arial Narrow"/>
                <w:sz w:val="24"/>
                <w:szCs w:val="24"/>
              </w:rPr>
            </w:pPr>
          </w:p>
        </w:tc>
        <w:tc>
          <w:tcPr>
            <w:tcW w:w="1998" w:type="dxa"/>
            <w:gridSpan w:val="17"/>
            <w:vMerge w:val="restart"/>
            <w:shd w:val="clear" w:color="auto" w:fill="auto"/>
            <w:vAlign w:val="center"/>
          </w:tcPr>
          <w:p w:rsidR="00D704B6" w:rsidRDefault="00D704B6" w:rsidP="00A46150">
            <w:pPr>
              <w:jc w:val="both"/>
              <w:rPr>
                <w:rFonts w:ascii="Arial Narrow" w:hAnsi="Arial Narrow"/>
                <w:sz w:val="24"/>
                <w:szCs w:val="24"/>
              </w:rPr>
            </w:pPr>
            <w:r>
              <w:rPr>
                <w:rFonts w:ascii="Arial Narrow" w:hAnsi="Arial Narrow"/>
                <w:sz w:val="20"/>
                <w:szCs w:val="20"/>
              </w:rPr>
              <w:t>Chief Executive Officer</w:t>
            </w:r>
          </w:p>
        </w:tc>
        <w:tc>
          <w:tcPr>
            <w:tcW w:w="236" w:type="dxa"/>
            <w:gridSpan w:val="2"/>
            <w:tcBorders>
              <w:top w:val="nil"/>
              <w:bottom w:val="single" w:sz="4" w:space="0" w:color="auto"/>
            </w:tcBorders>
          </w:tcPr>
          <w:p w:rsidR="00D704B6" w:rsidRDefault="00D704B6" w:rsidP="00A46150">
            <w:pPr>
              <w:jc w:val="both"/>
              <w:rPr>
                <w:rFonts w:ascii="Arial Narrow" w:hAnsi="Arial Narrow"/>
                <w:sz w:val="24"/>
                <w:szCs w:val="24"/>
              </w:rPr>
            </w:pPr>
          </w:p>
        </w:tc>
        <w:tc>
          <w:tcPr>
            <w:tcW w:w="222" w:type="dxa"/>
            <w:gridSpan w:val="2"/>
            <w:tcBorders>
              <w:top w:val="nil"/>
              <w:bottom w:val="single" w:sz="4" w:space="0" w:color="auto"/>
            </w:tcBorders>
          </w:tcPr>
          <w:p w:rsidR="00D704B6" w:rsidRDefault="00D704B6" w:rsidP="00A46150">
            <w:pPr>
              <w:jc w:val="both"/>
              <w:rPr>
                <w:rFonts w:ascii="Arial Narrow" w:hAnsi="Arial Narrow"/>
                <w:sz w:val="24"/>
                <w:szCs w:val="24"/>
              </w:rPr>
            </w:pPr>
          </w:p>
        </w:tc>
        <w:tc>
          <w:tcPr>
            <w:tcW w:w="1998" w:type="dxa"/>
            <w:gridSpan w:val="18"/>
            <w:vMerge w:val="restart"/>
            <w:shd w:val="clear" w:color="auto" w:fill="00B0F0"/>
            <w:vAlign w:val="center"/>
          </w:tcPr>
          <w:p w:rsidR="00D704B6" w:rsidRDefault="00D704B6" w:rsidP="00805132">
            <w:pPr>
              <w:jc w:val="center"/>
              <w:rPr>
                <w:rFonts w:ascii="Arial Narrow" w:hAnsi="Arial Narrow"/>
                <w:sz w:val="24"/>
                <w:szCs w:val="24"/>
              </w:rPr>
            </w:pPr>
            <w:r>
              <w:rPr>
                <w:rFonts w:ascii="Arial Narrow" w:hAnsi="Arial Narrow"/>
                <w:sz w:val="20"/>
                <w:szCs w:val="20"/>
              </w:rPr>
              <w:t xml:space="preserve">Director Community &amp; </w:t>
            </w:r>
            <w:proofErr w:type="spellStart"/>
            <w:r>
              <w:rPr>
                <w:rFonts w:ascii="Arial Narrow" w:hAnsi="Arial Narrow"/>
                <w:sz w:val="20"/>
                <w:szCs w:val="20"/>
              </w:rPr>
              <w:t>Env</w:t>
            </w:r>
            <w:proofErr w:type="spellEnd"/>
            <w:r>
              <w:rPr>
                <w:rFonts w:ascii="Arial Narrow" w:hAnsi="Arial Narrow"/>
                <w:sz w:val="20"/>
                <w:szCs w:val="20"/>
              </w:rPr>
              <w:t xml:space="preserve"> </w:t>
            </w:r>
            <w:r w:rsidR="00805132">
              <w:rPr>
                <w:rFonts w:ascii="Arial Narrow" w:hAnsi="Arial Narrow"/>
                <w:sz w:val="20"/>
                <w:szCs w:val="20"/>
              </w:rPr>
              <w:t>Services</w:t>
            </w:r>
          </w:p>
        </w:tc>
        <w:tc>
          <w:tcPr>
            <w:tcW w:w="236" w:type="dxa"/>
            <w:gridSpan w:val="2"/>
            <w:tcBorders>
              <w:top w:val="nil"/>
              <w:bottom w:val="single" w:sz="4" w:space="0" w:color="auto"/>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single" w:sz="4" w:space="0" w:color="auto"/>
            </w:tcBorders>
            <w:vAlign w:val="center"/>
          </w:tcPr>
          <w:p w:rsidR="00D704B6" w:rsidRDefault="00D704B6" w:rsidP="00A46150">
            <w:pPr>
              <w:jc w:val="center"/>
              <w:rPr>
                <w:rFonts w:ascii="Arial Narrow" w:hAnsi="Arial Narrow"/>
                <w:sz w:val="24"/>
                <w:szCs w:val="24"/>
              </w:rPr>
            </w:pPr>
          </w:p>
        </w:tc>
        <w:tc>
          <w:tcPr>
            <w:tcW w:w="1998" w:type="dxa"/>
            <w:gridSpan w:val="18"/>
            <w:vMerge w:val="restart"/>
            <w:tcBorders>
              <w:right w:val="single" w:sz="4" w:space="0" w:color="auto"/>
            </w:tcBorders>
            <w:shd w:val="clear" w:color="auto" w:fill="auto"/>
            <w:vAlign w:val="center"/>
          </w:tcPr>
          <w:p w:rsidR="00D704B6" w:rsidRDefault="00D704B6" w:rsidP="00D704B6">
            <w:pPr>
              <w:jc w:val="center"/>
              <w:rPr>
                <w:rFonts w:ascii="Arial Narrow" w:hAnsi="Arial Narrow"/>
                <w:sz w:val="24"/>
                <w:szCs w:val="24"/>
              </w:rPr>
            </w:pPr>
            <w:r>
              <w:rPr>
                <w:rFonts w:ascii="Arial Narrow" w:hAnsi="Arial Narrow"/>
                <w:sz w:val="20"/>
                <w:szCs w:val="20"/>
              </w:rPr>
              <w:t>Planning &amp; Development Officer</w:t>
            </w:r>
          </w:p>
        </w:tc>
        <w:tc>
          <w:tcPr>
            <w:tcW w:w="236" w:type="dxa"/>
            <w:gridSpan w:val="2"/>
            <w:tcBorders>
              <w:top w:val="nil"/>
              <w:left w:val="single" w:sz="4" w:space="0" w:color="auto"/>
              <w:bottom w:val="nil"/>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1998" w:type="dxa"/>
            <w:gridSpan w:val="26"/>
            <w:vMerge w:val="restart"/>
            <w:tcBorders>
              <w:top w:val="nil"/>
              <w:left w:val="nil"/>
              <w:bottom w:val="nil"/>
              <w:right w:val="nil"/>
            </w:tcBorders>
            <w:shd w:val="clear" w:color="auto" w:fill="auto"/>
            <w:vAlign w:val="center"/>
          </w:tcPr>
          <w:p w:rsidR="00D704B6" w:rsidRPr="00921151" w:rsidRDefault="00D704B6" w:rsidP="00A46150">
            <w:pPr>
              <w:jc w:val="center"/>
              <w:rPr>
                <w:rFonts w:ascii="Arial Narrow" w:hAnsi="Arial Narrow"/>
                <w:sz w:val="20"/>
                <w:szCs w:val="20"/>
              </w:rPr>
            </w:pPr>
          </w:p>
        </w:tc>
      </w:tr>
      <w:tr w:rsidR="005D6FBA" w:rsidTr="00805132">
        <w:trPr>
          <w:trHeight w:val="284"/>
        </w:trPr>
        <w:tc>
          <w:tcPr>
            <w:tcW w:w="222" w:type="dxa"/>
            <w:gridSpan w:val="2"/>
            <w:tcBorders>
              <w:top w:val="nil"/>
              <w:left w:val="nil"/>
              <w:bottom w:val="nil"/>
            </w:tcBorders>
          </w:tcPr>
          <w:p w:rsidR="005D6FBA" w:rsidRDefault="005D6FBA" w:rsidP="00A46150">
            <w:pPr>
              <w:jc w:val="both"/>
              <w:rPr>
                <w:rFonts w:ascii="Arial Narrow" w:hAnsi="Arial Narrow"/>
                <w:sz w:val="24"/>
                <w:szCs w:val="24"/>
              </w:rPr>
            </w:pPr>
          </w:p>
        </w:tc>
        <w:tc>
          <w:tcPr>
            <w:tcW w:w="1998" w:type="dxa"/>
            <w:gridSpan w:val="17"/>
            <w:vMerge/>
            <w:tcBorders>
              <w:bottom w:val="single" w:sz="4" w:space="0" w:color="auto"/>
            </w:tcBorders>
            <w:shd w:val="clear" w:color="auto" w:fill="auto"/>
          </w:tcPr>
          <w:p w:rsidR="005D6FBA" w:rsidRDefault="005D6FBA" w:rsidP="00A46150">
            <w:pPr>
              <w:jc w:val="both"/>
              <w:rPr>
                <w:rFonts w:ascii="Arial Narrow" w:hAnsi="Arial Narrow"/>
                <w:sz w:val="24"/>
                <w:szCs w:val="24"/>
              </w:rPr>
            </w:pPr>
          </w:p>
        </w:tc>
        <w:tc>
          <w:tcPr>
            <w:tcW w:w="236" w:type="dxa"/>
            <w:gridSpan w:val="2"/>
            <w:tcBorders>
              <w:bottom w:val="nil"/>
            </w:tcBorders>
          </w:tcPr>
          <w:p w:rsidR="005D6FBA" w:rsidRDefault="005D6FBA" w:rsidP="00A46150">
            <w:pPr>
              <w:jc w:val="both"/>
              <w:rPr>
                <w:rFonts w:ascii="Arial Narrow" w:hAnsi="Arial Narrow"/>
                <w:sz w:val="24"/>
                <w:szCs w:val="24"/>
              </w:rPr>
            </w:pPr>
          </w:p>
        </w:tc>
        <w:tc>
          <w:tcPr>
            <w:tcW w:w="222" w:type="dxa"/>
            <w:gridSpan w:val="2"/>
            <w:tcBorders>
              <w:bottom w:val="nil"/>
            </w:tcBorders>
          </w:tcPr>
          <w:p w:rsidR="005D6FBA" w:rsidRDefault="005D6FBA" w:rsidP="00A46150">
            <w:pPr>
              <w:jc w:val="both"/>
              <w:rPr>
                <w:rFonts w:ascii="Arial Narrow" w:hAnsi="Arial Narrow"/>
                <w:sz w:val="24"/>
                <w:szCs w:val="24"/>
              </w:rPr>
            </w:pPr>
          </w:p>
        </w:tc>
        <w:tc>
          <w:tcPr>
            <w:tcW w:w="1998" w:type="dxa"/>
            <w:gridSpan w:val="18"/>
            <w:vMerge/>
            <w:tcBorders>
              <w:bottom w:val="single" w:sz="4" w:space="0" w:color="auto"/>
            </w:tcBorders>
            <w:shd w:val="clear" w:color="auto" w:fill="00B0F0"/>
            <w:vAlign w:val="center"/>
          </w:tcPr>
          <w:p w:rsidR="005D6FBA" w:rsidRDefault="005D6FBA" w:rsidP="00A46150">
            <w:pPr>
              <w:jc w:val="center"/>
              <w:rPr>
                <w:rFonts w:ascii="Arial Narrow" w:hAnsi="Arial Narrow"/>
                <w:sz w:val="24"/>
                <w:szCs w:val="24"/>
              </w:rPr>
            </w:pPr>
          </w:p>
        </w:tc>
        <w:tc>
          <w:tcPr>
            <w:tcW w:w="236" w:type="dxa"/>
            <w:gridSpan w:val="2"/>
            <w:tcBorders>
              <w:top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left w:val="single" w:sz="4" w:space="0" w:color="auto"/>
              <w:bottom w:val="nil"/>
            </w:tcBorders>
            <w:vAlign w:val="center"/>
          </w:tcPr>
          <w:p w:rsidR="005D6FBA" w:rsidRDefault="005D6FBA" w:rsidP="00A46150">
            <w:pPr>
              <w:jc w:val="center"/>
              <w:rPr>
                <w:rFonts w:ascii="Arial Narrow" w:hAnsi="Arial Narrow"/>
                <w:sz w:val="24"/>
                <w:szCs w:val="24"/>
              </w:rPr>
            </w:pPr>
          </w:p>
        </w:tc>
        <w:tc>
          <w:tcPr>
            <w:tcW w:w="1998" w:type="dxa"/>
            <w:gridSpan w:val="18"/>
            <w:vMerge/>
            <w:tcBorders>
              <w:bottom w:val="single" w:sz="4" w:space="0" w:color="auto"/>
              <w:right w:val="single" w:sz="4" w:space="0" w:color="auto"/>
            </w:tcBorders>
            <w:shd w:val="clear" w:color="auto" w:fill="auto"/>
            <w:vAlign w:val="center"/>
          </w:tcPr>
          <w:p w:rsidR="005D6FBA" w:rsidRDefault="005D6FBA" w:rsidP="00A46150">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1998" w:type="dxa"/>
            <w:gridSpan w:val="26"/>
            <w:vMerge/>
            <w:tcBorders>
              <w:top w:val="nil"/>
              <w:left w:val="nil"/>
              <w:bottom w:val="nil"/>
              <w:right w:val="nil"/>
            </w:tcBorders>
            <w:shd w:val="clear" w:color="auto" w:fill="auto"/>
            <w:vAlign w:val="center"/>
          </w:tcPr>
          <w:p w:rsidR="005D6FBA" w:rsidRDefault="005D6FBA" w:rsidP="00A46150">
            <w:pPr>
              <w:jc w:val="center"/>
              <w:rPr>
                <w:rFonts w:ascii="Arial Narrow" w:hAnsi="Arial Narrow"/>
                <w:sz w:val="24"/>
                <w:szCs w:val="24"/>
              </w:rPr>
            </w:pPr>
          </w:p>
        </w:tc>
      </w:tr>
      <w:tr w:rsidR="005D6FBA" w:rsidTr="00805132">
        <w:trPr>
          <w:gridAfter w:val="1"/>
          <w:wAfter w:w="56" w:type="dxa"/>
          <w:trHeight w:val="284"/>
        </w:trPr>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36" w:type="dxa"/>
            <w:gridSpan w:val="3"/>
            <w:tcBorders>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D704B6" w:rsidTr="00805132">
        <w:trPr>
          <w:gridAfter w:val="1"/>
          <w:wAfter w:w="56" w:type="dxa"/>
          <w:trHeight w:val="284"/>
        </w:trPr>
        <w:tc>
          <w:tcPr>
            <w:tcW w:w="222" w:type="dxa"/>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2"/>
            <w:tcBorders>
              <w:top w:val="nil"/>
              <w:left w:val="nil"/>
              <w:bottom w:val="nil"/>
            </w:tcBorders>
          </w:tcPr>
          <w:p w:rsidR="00D704B6" w:rsidRDefault="00D704B6" w:rsidP="00A46150">
            <w:pPr>
              <w:jc w:val="both"/>
              <w:rPr>
                <w:rFonts w:ascii="Arial Narrow" w:hAnsi="Arial Narrow"/>
                <w:sz w:val="24"/>
                <w:szCs w:val="24"/>
              </w:rPr>
            </w:pPr>
          </w:p>
        </w:tc>
        <w:tc>
          <w:tcPr>
            <w:tcW w:w="222" w:type="dxa"/>
            <w:gridSpan w:val="2"/>
            <w:tcBorders>
              <w:top w:val="nil"/>
              <w:bottom w:val="single" w:sz="4" w:space="0" w:color="auto"/>
            </w:tcBorders>
          </w:tcPr>
          <w:p w:rsidR="00D704B6" w:rsidRDefault="00D704B6" w:rsidP="00A46150">
            <w:pPr>
              <w:jc w:val="both"/>
              <w:rPr>
                <w:rFonts w:ascii="Arial Narrow" w:hAnsi="Arial Narrow"/>
                <w:sz w:val="24"/>
                <w:szCs w:val="24"/>
              </w:rPr>
            </w:pPr>
          </w:p>
        </w:tc>
        <w:tc>
          <w:tcPr>
            <w:tcW w:w="1998" w:type="dxa"/>
            <w:gridSpan w:val="16"/>
            <w:vMerge w:val="restart"/>
            <w:shd w:val="clear" w:color="auto" w:fill="auto"/>
            <w:vAlign w:val="center"/>
          </w:tcPr>
          <w:p w:rsidR="00D704B6" w:rsidRDefault="00D704B6" w:rsidP="00A46150">
            <w:pPr>
              <w:jc w:val="center"/>
              <w:rPr>
                <w:rFonts w:ascii="Arial Narrow" w:hAnsi="Arial Narrow"/>
                <w:sz w:val="24"/>
                <w:szCs w:val="24"/>
              </w:rPr>
            </w:pPr>
            <w:r>
              <w:rPr>
                <w:rFonts w:ascii="Arial Narrow" w:hAnsi="Arial Narrow"/>
                <w:sz w:val="20"/>
                <w:szCs w:val="20"/>
              </w:rPr>
              <w:t>Investment Attraction Officer</w:t>
            </w:r>
          </w:p>
        </w:tc>
        <w:tc>
          <w:tcPr>
            <w:tcW w:w="236" w:type="dxa"/>
            <w:gridSpan w:val="2"/>
            <w:tcBorders>
              <w:top w:val="nil"/>
              <w:bottom w:val="nil"/>
              <w:right w:val="single" w:sz="4" w:space="0" w:color="auto"/>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single" w:sz="4" w:space="0" w:color="auto"/>
              <w:bottom w:val="single" w:sz="4" w:space="0" w:color="auto"/>
              <w:right w:val="single" w:sz="4" w:space="0" w:color="auto"/>
            </w:tcBorders>
            <w:vAlign w:val="center"/>
          </w:tcPr>
          <w:p w:rsidR="00D704B6" w:rsidRDefault="00D704B6" w:rsidP="00A46150">
            <w:pPr>
              <w:jc w:val="center"/>
              <w:rPr>
                <w:rFonts w:ascii="Arial Narrow" w:hAnsi="Arial Narrow"/>
                <w:sz w:val="24"/>
                <w:szCs w:val="24"/>
              </w:rPr>
            </w:pPr>
          </w:p>
        </w:tc>
        <w:tc>
          <w:tcPr>
            <w:tcW w:w="1998"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4B6" w:rsidRDefault="00E06650" w:rsidP="00F72865">
            <w:pPr>
              <w:jc w:val="center"/>
              <w:rPr>
                <w:rFonts w:ascii="Arial Narrow" w:hAnsi="Arial Narrow"/>
                <w:sz w:val="24"/>
                <w:szCs w:val="24"/>
              </w:rPr>
            </w:pPr>
            <w:r>
              <w:rPr>
                <w:rFonts w:ascii="Arial Narrow" w:hAnsi="Arial Narrow"/>
                <w:sz w:val="20"/>
                <w:szCs w:val="20"/>
              </w:rPr>
              <w:t>Environmental Health Officer</w:t>
            </w:r>
          </w:p>
        </w:tc>
        <w:tc>
          <w:tcPr>
            <w:tcW w:w="236" w:type="dxa"/>
            <w:gridSpan w:val="2"/>
            <w:tcBorders>
              <w:top w:val="nil"/>
              <w:left w:val="single" w:sz="4" w:space="0" w:color="auto"/>
              <w:bottom w:val="nil"/>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1998" w:type="dxa"/>
            <w:gridSpan w:val="26"/>
            <w:vMerge w:val="restart"/>
            <w:tcBorders>
              <w:top w:val="nil"/>
              <w:left w:val="nil"/>
              <w:bottom w:val="nil"/>
              <w:right w:val="nil"/>
            </w:tcBorders>
            <w:vAlign w:val="center"/>
          </w:tcPr>
          <w:p w:rsidR="00D704B6" w:rsidRPr="00921151" w:rsidRDefault="00D704B6" w:rsidP="00A46150">
            <w:pPr>
              <w:jc w:val="center"/>
              <w:rPr>
                <w:rFonts w:ascii="Arial Narrow" w:hAnsi="Arial Narrow"/>
                <w:sz w:val="20"/>
                <w:szCs w:val="20"/>
              </w:rPr>
            </w:pPr>
          </w:p>
        </w:tc>
      </w:tr>
      <w:tr w:rsidR="005D6FBA" w:rsidTr="00805132">
        <w:trPr>
          <w:gridAfter w:val="1"/>
          <w:wAfter w:w="56" w:type="dxa"/>
          <w:trHeight w:val="284"/>
        </w:trPr>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3"/>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bottom w:val="nil"/>
            </w:tcBorders>
          </w:tcPr>
          <w:p w:rsidR="005D6FBA" w:rsidRDefault="005D6FBA" w:rsidP="00A46150">
            <w:pPr>
              <w:jc w:val="both"/>
              <w:rPr>
                <w:rFonts w:ascii="Arial Narrow" w:hAnsi="Arial Narrow"/>
                <w:sz w:val="24"/>
                <w:szCs w:val="24"/>
              </w:rPr>
            </w:pPr>
          </w:p>
        </w:tc>
        <w:tc>
          <w:tcPr>
            <w:tcW w:w="1998" w:type="dxa"/>
            <w:gridSpan w:val="16"/>
            <w:vMerge/>
            <w:tcBorders>
              <w:bottom w:val="single" w:sz="4" w:space="0" w:color="auto"/>
            </w:tcBorders>
            <w:shd w:val="clear" w:color="auto" w:fill="auto"/>
            <w:vAlign w:val="center"/>
          </w:tcPr>
          <w:p w:rsidR="005D6FBA" w:rsidRDefault="005D6FBA" w:rsidP="00A46150">
            <w:pPr>
              <w:jc w:val="center"/>
              <w:rPr>
                <w:rFonts w:ascii="Arial Narrow" w:hAnsi="Arial Narrow"/>
                <w:sz w:val="24"/>
                <w:szCs w:val="24"/>
              </w:rPr>
            </w:pPr>
          </w:p>
        </w:tc>
        <w:tc>
          <w:tcPr>
            <w:tcW w:w="236" w:type="dxa"/>
            <w:gridSpan w:val="2"/>
            <w:tcBorders>
              <w:top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single" w:sz="4" w:space="0" w:color="auto"/>
              <w:bottom w:val="nil"/>
              <w:right w:val="single" w:sz="4" w:space="0" w:color="auto"/>
            </w:tcBorders>
            <w:vAlign w:val="center"/>
          </w:tcPr>
          <w:p w:rsidR="005D6FBA" w:rsidRDefault="005D6FBA" w:rsidP="00A46150">
            <w:pPr>
              <w:jc w:val="center"/>
              <w:rPr>
                <w:rFonts w:ascii="Arial Narrow" w:hAnsi="Arial Narrow"/>
                <w:sz w:val="24"/>
                <w:szCs w:val="24"/>
              </w:rPr>
            </w:pPr>
          </w:p>
        </w:tc>
        <w:tc>
          <w:tcPr>
            <w:tcW w:w="1998" w:type="dxa"/>
            <w:gridSpan w:val="18"/>
            <w:vMerge/>
            <w:tcBorders>
              <w:top w:val="nil"/>
              <w:left w:val="single" w:sz="4" w:space="0" w:color="auto"/>
              <w:bottom w:val="single" w:sz="4" w:space="0" w:color="auto"/>
              <w:right w:val="single" w:sz="4" w:space="0" w:color="auto"/>
            </w:tcBorders>
            <w:shd w:val="clear" w:color="auto" w:fill="auto"/>
            <w:vAlign w:val="center"/>
          </w:tcPr>
          <w:p w:rsidR="005D6FBA" w:rsidRDefault="005D6FBA" w:rsidP="00A46150">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1998" w:type="dxa"/>
            <w:gridSpan w:val="26"/>
            <w:vMerge/>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5D6FBA" w:rsidTr="00805132">
        <w:trPr>
          <w:trHeight w:val="284"/>
        </w:trPr>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3"/>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tcBorders>
              <w:left w:val="nil"/>
              <w:right w:val="nil"/>
            </w:tcBorders>
            <w:vAlign w:val="center"/>
          </w:tcPr>
          <w:p w:rsidR="005D6FBA" w:rsidRDefault="005D6FBA" w:rsidP="00A46150">
            <w:pPr>
              <w:jc w:val="center"/>
              <w:rPr>
                <w:rFonts w:ascii="Arial Narrow" w:hAnsi="Arial Narrow"/>
                <w:sz w:val="24"/>
                <w:szCs w:val="24"/>
              </w:rPr>
            </w:pPr>
          </w:p>
        </w:tc>
        <w:tc>
          <w:tcPr>
            <w:tcW w:w="222" w:type="dxa"/>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50"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D704B6" w:rsidTr="00805132">
        <w:trPr>
          <w:trHeight w:val="284"/>
        </w:trPr>
        <w:tc>
          <w:tcPr>
            <w:tcW w:w="222" w:type="dxa"/>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A46150">
            <w:pPr>
              <w:jc w:val="both"/>
              <w:rPr>
                <w:rFonts w:ascii="Arial Narrow" w:hAnsi="Arial Narrow"/>
                <w:sz w:val="24"/>
                <w:szCs w:val="24"/>
              </w:rPr>
            </w:pPr>
          </w:p>
        </w:tc>
        <w:tc>
          <w:tcPr>
            <w:tcW w:w="236" w:type="dxa"/>
            <w:gridSpan w:val="2"/>
            <w:tcBorders>
              <w:top w:val="nil"/>
              <w:left w:val="nil"/>
              <w:bottom w:val="nil"/>
            </w:tcBorders>
          </w:tcPr>
          <w:p w:rsidR="00D704B6" w:rsidRDefault="00D704B6" w:rsidP="00A46150">
            <w:pPr>
              <w:jc w:val="both"/>
              <w:rPr>
                <w:rFonts w:ascii="Arial Narrow" w:hAnsi="Arial Narrow"/>
                <w:sz w:val="24"/>
                <w:szCs w:val="24"/>
              </w:rPr>
            </w:pPr>
          </w:p>
        </w:tc>
        <w:tc>
          <w:tcPr>
            <w:tcW w:w="222" w:type="dxa"/>
            <w:gridSpan w:val="2"/>
            <w:tcBorders>
              <w:top w:val="nil"/>
              <w:bottom w:val="single" w:sz="4" w:space="0" w:color="auto"/>
            </w:tcBorders>
          </w:tcPr>
          <w:p w:rsidR="00D704B6" w:rsidRDefault="00D704B6" w:rsidP="00A46150">
            <w:pPr>
              <w:jc w:val="both"/>
              <w:rPr>
                <w:rFonts w:ascii="Arial Narrow" w:hAnsi="Arial Narrow"/>
                <w:sz w:val="24"/>
                <w:szCs w:val="24"/>
              </w:rPr>
            </w:pPr>
          </w:p>
        </w:tc>
        <w:tc>
          <w:tcPr>
            <w:tcW w:w="1998" w:type="dxa"/>
            <w:gridSpan w:val="16"/>
            <w:vMerge w:val="restart"/>
            <w:vAlign w:val="center"/>
          </w:tcPr>
          <w:p w:rsidR="00D704B6" w:rsidRDefault="00D704B6" w:rsidP="00A46150">
            <w:pPr>
              <w:jc w:val="center"/>
              <w:rPr>
                <w:rFonts w:ascii="Arial Narrow" w:hAnsi="Arial Narrow"/>
                <w:sz w:val="24"/>
                <w:szCs w:val="24"/>
              </w:rPr>
            </w:pPr>
            <w:r>
              <w:rPr>
                <w:rFonts w:ascii="Arial Narrow" w:hAnsi="Arial Narrow"/>
                <w:sz w:val="20"/>
                <w:szCs w:val="20"/>
              </w:rPr>
              <w:t>Communications Officer</w:t>
            </w:r>
          </w:p>
        </w:tc>
        <w:tc>
          <w:tcPr>
            <w:tcW w:w="236" w:type="dxa"/>
            <w:gridSpan w:val="2"/>
            <w:tcBorders>
              <w:top w:val="nil"/>
              <w:bottom w:val="nil"/>
              <w:right w:val="single" w:sz="4" w:space="0" w:color="auto"/>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single" w:sz="4" w:space="0" w:color="auto"/>
              <w:bottom w:val="single" w:sz="4" w:space="0" w:color="auto"/>
              <w:right w:val="single" w:sz="4" w:space="0" w:color="auto"/>
            </w:tcBorders>
            <w:vAlign w:val="center"/>
          </w:tcPr>
          <w:p w:rsidR="00D704B6" w:rsidRDefault="00D704B6" w:rsidP="00A46150">
            <w:pPr>
              <w:jc w:val="center"/>
              <w:rPr>
                <w:rFonts w:ascii="Arial Narrow" w:hAnsi="Arial Narrow"/>
                <w:sz w:val="24"/>
                <w:szCs w:val="24"/>
              </w:rPr>
            </w:pPr>
          </w:p>
        </w:tc>
        <w:tc>
          <w:tcPr>
            <w:tcW w:w="1998"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4B6" w:rsidRDefault="00E06650" w:rsidP="00F72865">
            <w:pPr>
              <w:jc w:val="center"/>
              <w:rPr>
                <w:rFonts w:ascii="Arial Narrow" w:hAnsi="Arial Narrow"/>
                <w:sz w:val="24"/>
                <w:szCs w:val="24"/>
              </w:rPr>
            </w:pPr>
            <w:r>
              <w:rPr>
                <w:rFonts w:ascii="Arial Narrow" w:hAnsi="Arial Narrow"/>
                <w:sz w:val="20"/>
                <w:szCs w:val="20"/>
              </w:rPr>
              <w:t>Compliance Officers</w:t>
            </w:r>
          </w:p>
        </w:tc>
        <w:tc>
          <w:tcPr>
            <w:tcW w:w="236" w:type="dxa"/>
            <w:gridSpan w:val="2"/>
            <w:tcBorders>
              <w:top w:val="nil"/>
              <w:left w:val="single" w:sz="4" w:space="0" w:color="auto"/>
              <w:bottom w:val="nil"/>
              <w:right w:val="nil"/>
            </w:tcBorders>
            <w:vAlign w:val="center"/>
          </w:tcPr>
          <w:p w:rsidR="00D704B6" w:rsidRDefault="00D704B6"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c>
          <w:tcPr>
            <w:tcW w:w="250" w:type="dxa"/>
            <w:gridSpan w:val="3"/>
            <w:tcBorders>
              <w:top w:val="nil"/>
              <w:left w:val="nil"/>
              <w:bottom w:val="nil"/>
              <w:right w:val="nil"/>
            </w:tcBorders>
            <w:vAlign w:val="center"/>
          </w:tcPr>
          <w:p w:rsidR="00D704B6" w:rsidRDefault="00D704B6" w:rsidP="00A46150">
            <w:pPr>
              <w:jc w:val="center"/>
              <w:rPr>
                <w:rFonts w:ascii="Arial Narrow" w:hAnsi="Arial Narrow"/>
                <w:sz w:val="24"/>
                <w:szCs w:val="24"/>
              </w:rPr>
            </w:pPr>
          </w:p>
        </w:tc>
      </w:tr>
      <w:tr w:rsidR="005D6FBA" w:rsidTr="00805132">
        <w:trPr>
          <w:trHeight w:val="284"/>
        </w:trPr>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3"/>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bottom w:val="nil"/>
            </w:tcBorders>
          </w:tcPr>
          <w:p w:rsidR="005D6FBA" w:rsidRDefault="005D6FBA" w:rsidP="00A46150">
            <w:pPr>
              <w:jc w:val="both"/>
              <w:rPr>
                <w:rFonts w:ascii="Arial Narrow" w:hAnsi="Arial Narrow"/>
                <w:sz w:val="24"/>
                <w:szCs w:val="24"/>
              </w:rPr>
            </w:pPr>
          </w:p>
        </w:tc>
        <w:tc>
          <w:tcPr>
            <w:tcW w:w="1998" w:type="dxa"/>
            <w:gridSpan w:val="16"/>
            <w:vMerge/>
            <w:tcBorders>
              <w:bottom w:val="single" w:sz="4" w:space="0" w:color="auto"/>
            </w:tcBorders>
            <w:vAlign w:val="center"/>
          </w:tcPr>
          <w:p w:rsidR="005D6FBA" w:rsidRDefault="005D6FBA" w:rsidP="00A46150">
            <w:pPr>
              <w:jc w:val="center"/>
              <w:rPr>
                <w:rFonts w:ascii="Arial Narrow" w:hAnsi="Arial Narrow"/>
                <w:sz w:val="24"/>
                <w:szCs w:val="24"/>
              </w:rPr>
            </w:pPr>
          </w:p>
        </w:tc>
        <w:tc>
          <w:tcPr>
            <w:tcW w:w="236" w:type="dxa"/>
            <w:gridSpan w:val="2"/>
            <w:tcBorders>
              <w:top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single" w:sz="4" w:space="0" w:color="auto"/>
              <w:bottom w:val="nil"/>
              <w:right w:val="single" w:sz="4" w:space="0" w:color="auto"/>
            </w:tcBorders>
            <w:vAlign w:val="center"/>
          </w:tcPr>
          <w:p w:rsidR="005D6FBA" w:rsidRDefault="005D6FBA" w:rsidP="00A46150">
            <w:pPr>
              <w:jc w:val="center"/>
              <w:rPr>
                <w:rFonts w:ascii="Arial Narrow" w:hAnsi="Arial Narrow"/>
                <w:sz w:val="24"/>
                <w:szCs w:val="24"/>
              </w:rPr>
            </w:pPr>
          </w:p>
        </w:tc>
        <w:tc>
          <w:tcPr>
            <w:tcW w:w="1998" w:type="dxa"/>
            <w:gridSpan w:val="18"/>
            <w:vMerge/>
            <w:tcBorders>
              <w:top w:val="nil"/>
              <w:left w:val="single" w:sz="4" w:space="0" w:color="auto"/>
              <w:bottom w:val="single" w:sz="4" w:space="0" w:color="auto"/>
              <w:right w:val="single" w:sz="4" w:space="0" w:color="auto"/>
            </w:tcBorders>
            <w:shd w:val="clear" w:color="auto" w:fill="auto"/>
            <w:vAlign w:val="center"/>
          </w:tcPr>
          <w:p w:rsidR="005D6FBA" w:rsidRDefault="005D6FBA" w:rsidP="00A46150">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50" w:type="dxa"/>
            <w:gridSpan w:val="3"/>
            <w:tcBorders>
              <w:top w:val="nil"/>
              <w:left w:val="nil"/>
              <w:bottom w:val="nil"/>
              <w:right w:val="nil"/>
            </w:tcBorders>
            <w:vAlign w:val="center"/>
          </w:tcPr>
          <w:p w:rsidR="005D6FBA" w:rsidRDefault="005D6FBA" w:rsidP="00A46150">
            <w:pPr>
              <w:jc w:val="center"/>
              <w:rPr>
                <w:rFonts w:ascii="Arial Narrow" w:hAnsi="Arial Narrow"/>
                <w:sz w:val="24"/>
                <w:szCs w:val="24"/>
              </w:rPr>
            </w:pPr>
          </w:p>
        </w:tc>
      </w:tr>
      <w:tr w:rsidR="005D6FBA" w:rsidTr="00805132">
        <w:trPr>
          <w:trHeight w:val="284"/>
        </w:trPr>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3"/>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tcBorders>
              <w:left w:val="nil"/>
              <w:right w:val="nil"/>
            </w:tcBorders>
            <w:vAlign w:val="center"/>
          </w:tcPr>
          <w:p w:rsidR="005D6FBA" w:rsidRDefault="005D6FBA" w:rsidP="00A46150">
            <w:pPr>
              <w:jc w:val="center"/>
              <w:rPr>
                <w:rFonts w:ascii="Arial Narrow" w:hAnsi="Arial Narrow"/>
                <w:sz w:val="24"/>
                <w:szCs w:val="24"/>
              </w:rPr>
            </w:pPr>
          </w:p>
        </w:tc>
        <w:tc>
          <w:tcPr>
            <w:tcW w:w="222" w:type="dxa"/>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50" w:type="dxa"/>
            <w:gridSpan w:val="3"/>
            <w:tcBorders>
              <w:top w:val="nil"/>
              <w:left w:val="nil"/>
              <w:bottom w:val="single" w:sz="4" w:space="0" w:color="auto"/>
              <w:right w:val="nil"/>
            </w:tcBorders>
            <w:vAlign w:val="center"/>
          </w:tcPr>
          <w:p w:rsidR="005D6FBA" w:rsidRDefault="005D6FBA" w:rsidP="00A46150">
            <w:pPr>
              <w:jc w:val="center"/>
              <w:rPr>
                <w:rFonts w:ascii="Arial Narrow" w:hAnsi="Arial Narrow"/>
                <w:sz w:val="24"/>
                <w:szCs w:val="24"/>
              </w:rPr>
            </w:pPr>
          </w:p>
        </w:tc>
      </w:tr>
      <w:tr w:rsidR="00E06650" w:rsidTr="00805132">
        <w:trPr>
          <w:trHeight w:val="284"/>
        </w:trPr>
        <w:tc>
          <w:tcPr>
            <w:tcW w:w="222" w:type="dxa"/>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3"/>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tcBorders>
          </w:tcPr>
          <w:p w:rsidR="00E06650" w:rsidRDefault="00E06650" w:rsidP="00A46150">
            <w:pPr>
              <w:jc w:val="both"/>
              <w:rPr>
                <w:rFonts w:ascii="Arial Narrow" w:hAnsi="Arial Narrow"/>
                <w:sz w:val="24"/>
                <w:szCs w:val="24"/>
              </w:rPr>
            </w:pPr>
          </w:p>
        </w:tc>
        <w:tc>
          <w:tcPr>
            <w:tcW w:w="222" w:type="dxa"/>
            <w:gridSpan w:val="2"/>
            <w:tcBorders>
              <w:top w:val="nil"/>
              <w:bottom w:val="single" w:sz="4" w:space="0" w:color="auto"/>
            </w:tcBorders>
          </w:tcPr>
          <w:p w:rsidR="00E06650" w:rsidRDefault="00E06650" w:rsidP="00A46150">
            <w:pPr>
              <w:jc w:val="both"/>
              <w:rPr>
                <w:rFonts w:ascii="Arial Narrow" w:hAnsi="Arial Narrow"/>
                <w:sz w:val="24"/>
                <w:szCs w:val="24"/>
              </w:rPr>
            </w:pPr>
          </w:p>
        </w:tc>
        <w:tc>
          <w:tcPr>
            <w:tcW w:w="1998" w:type="dxa"/>
            <w:gridSpan w:val="16"/>
            <w:vMerge w:val="restart"/>
            <w:vAlign w:val="center"/>
          </w:tcPr>
          <w:p w:rsidR="00E06650" w:rsidRDefault="00E06650" w:rsidP="00A46150">
            <w:pPr>
              <w:jc w:val="center"/>
              <w:rPr>
                <w:rFonts w:ascii="Arial Narrow" w:hAnsi="Arial Narrow"/>
                <w:sz w:val="24"/>
                <w:szCs w:val="24"/>
              </w:rPr>
            </w:pPr>
            <w:r>
              <w:rPr>
                <w:rFonts w:ascii="Arial Narrow" w:hAnsi="Arial Narrow"/>
                <w:sz w:val="20"/>
                <w:szCs w:val="20"/>
              </w:rPr>
              <w:t>Executive Assistant</w:t>
            </w:r>
          </w:p>
        </w:tc>
        <w:tc>
          <w:tcPr>
            <w:tcW w:w="236" w:type="dxa"/>
            <w:gridSpan w:val="2"/>
            <w:tcBorders>
              <w:top w:val="nil"/>
              <w:bottom w:val="nil"/>
              <w:right w:val="single" w:sz="4" w:space="0" w:color="auto"/>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single" w:sz="4" w:space="0" w:color="auto"/>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c>
          <w:tcPr>
            <w:tcW w:w="1998" w:type="dxa"/>
            <w:gridSpan w:val="18"/>
            <w:vMerge w:val="restart"/>
            <w:tcBorders>
              <w:top w:val="single" w:sz="4" w:space="0" w:color="auto"/>
              <w:left w:val="single" w:sz="4" w:space="0" w:color="auto"/>
              <w:bottom w:val="single" w:sz="4" w:space="0" w:color="auto"/>
              <w:right w:val="single" w:sz="4" w:space="0" w:color="auto"/>
            </w:tcBorders>
            <w:vAlign w:val="center"/>
          </w:tcPr>
          <w:p w:rsidR="00E06650" w:rsidRDefault="00E06650" w:rsidP="00F72865">
            <w:pPr>
              <w:jc w:val="center"/>
              <w:rPr>
                <w:rFonts w:ascii="Arial Narrow" w:hAnsi="Arial Narrow"/>
                <w:sz w:val="24"/>
                <w:szCs w:val="24"/>
              </w:rPr>
            </w:pPr>
            <w:r>
              <w:rPr>
                <w:rFonts w:ascii="Arial Narrow" w:hAnsi="Arial Narrow"/>
                <w:sz w:val="20"/>
                <w:szCs w:val="20"/>
              </w:rPr>
              <w:t>Librarian</w:t>
            </w:r>
          </w:p>
        </w:tc>
        <w:tc>
          <w:tcPr>
            <w:tcW w:w="236" w:type="dxa"/>
            <w:gridSpan w:val="2"/>
            <w:tcBorders>
              <w:top w:val="nil"/>
              <w:left w:val="single" w:sz="4" w:space="0" w:color="auto"/>
              <w:bottom w:val="single" w:sz="4" w:space="0" w:color="auto"/>
              <w:right w:val="nil"/>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nil"/>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c>
          <w:tcPr>
            <w:tcW w:w="2054" w:type="dxa"/>
            <w:gridSpan w:val="27"/>
            <w:vMerge w:val="restart"/>
            <w:tcBorders>
              <w:top w:val="single" w:sz="4" w:space="0" w:color="auto"/>
              <w:left w:val="single" w:sz="4" w:space="0" w:color="auto"/>
              <w:right w:val="single" w:sz="4" w:space="0" w:color="auto"/>
            </w:tcBorders>
            <w:vAlign w:val="center"/>
          </w:tcPr>
          <w:p w:rsidR="00E06650" w:rsidRDefault="00E06650" w:rsidP="00F72865">
            <w:pPr>
              <w:jc w:val="center"/>
              <w:rPr>
                <w:rFonts w:ascii="Arial Narrow" w:hAnsi="Arial Narrow"/>
                <w:sz w:val="24"/>
                <w:szCs w:val="24"/>
              </w:rPr>
            </w:pPr>
            <w:r>
              <w:rPr>
                <w:rFonts w:ascii="Arial Narrow" w:hAnsi="Arial Narrow"/>
                <w:sz w:val="20"/>
                <w:szCs w:val="20"/>
              </w:rPr>
              <w:t>Library Assistants</w:t>
            </w:r>
          </w:p>
        </w:tc>
      </w:tr>
      <w:tr w:rsidR="00E06650" w:rsidTr="00805132">
        <w:trPr>
          <w:trHeight w:val="284"/>
        </w:trPr>
        <w:tc>
          <w:tcPr>
            <w:tcW w:w="222" w:type="dxa"/>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3"/>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right w:val="single" w:sz="4" w:space="0" w:color="auto"/>
            </w:tcBorders>
          </w:tcPr>
          <w:p w:rsidR="00E06650" w:rsidRDefault="00E06650" w:rsidP="00A46150">
            <w:pPr>
              <w:jc w:val="both"/>
              <w:rPr>
                <w:rFonts w:ascii="Arial Narrow" w:hAnsi="Arial Narrow"/>
                <w:sz w:val="24"/>
                <w:szCs w:val="24"/>
              </w:rPr>
            </w:pPr>
          </w:p>
        </w:tc>
        <w:tc>
          <w:tcPr>
            <w:tcW w:w="222" w:type="dxa"/>
            <w:gridSpan w:val="2"/>
            <w:tcBorders>
              <w:left w:val="single" w:sz="4" w:space="0" w:color="auto"/>
              <w:bottom w:val="nil"/>
            </w:tcBorders>
          </w:tcPr>
          <w:p w:rsidR="00E06650" w:rsidRDefault="00E06650" w:rsidP="00A46150">
            <w:pPr>
              <w:jc w:val="both"/>
              <w:rPr>
                <w:rFonts w:ascii="Arial Narrow" w:hAnsi="Arial Narrow"/>
                <w:sz w:val="24"/>
                <w:szCs w:val="24"/>
              </w:rPr>
            </w:pPr>
          </w:p>
        </w:tc>
        <w:tc>
          <w:tcPr>
            <w:tcW w:w="1998" w:type="dxa"/>
            <w:gridSpan w:val="16"/>
            <w:vMerge/>
            <w:tcBorders>
              <w:bottom w:val="single" w:sz="4" w:space="0" w:color="auto"/>
            </w:tcBorders>
            <w:vAlign w:val="center"/>
          </w:tcPr>
          <w:p w:rsidR="00E06650" w:rsidRDefault="00E06650" w:rsidP="00A46150">
            <w:pPr>
              <w:jc w:val="center"/>
              <w:rPr>
                <w:rFonts w:ascii="Arial Narrow" w:hAnsi="Arial Narrow"/>
                <w:sz w:val="24"/>
                <w:szCs w:val="24"/>
              </w:rPr>
            </w:pPr>
          </w:p>
        </w:tc>
        <w:tc>
          <w:tcPr>
            <w:tcW w:w="236" w:type="dxa"/>
            <w:gridSpan w:val="2"/>
            <w:tcBorders>
              <w:top w:val="nil"/>
              <w:bottom w:val="nil"/>
              <w:right w:val="single" w:sz="4" w:space="0" w:color="auto"/>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single" w:sz="4" w:space="0" w:color="auto"/>
              <w:bottom w:val="nil"/>
              <w:right w:val="single" w:sz="4" w:space="0" w:color="auto"/>
            </w:tcBorders>
            <w:vAlign w:val="center"/>
          </w:tcPr>
          <w:p w:rsidR="00E06650" w:rsidRDefault="00E06650" w:rsidP="00A46150">
            <w:pPr>
              <w:jc w:val="center"/>
              <w:rPr>
                <w:rFonts w:ascii="Arial Narrow" w:hAnsi="Arial Narrow"/>
                <w:sz w:val="24"/>
                <w:szCs w:val="24"/>
              </w:rPr>
            </w:pPr>
          </w:p>
        </w:tc>
        <w:tc>
          <w:tcPr>
            <w:tcW w:w="1998" w:type="dxa"/>
            <w:gridSpan w:val="18"/>
            <w:vMerge/>
            <w:tcBorders>
              <w:top w:val="nil"/>
              <w:left w:val="single" w:sz="4" w:space="0" w:color="auto"/>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nil"/>
              <w:bottom w:val="nil"/>
              <w:right w:val="single" w:sz="4" w:space="0" w:color="auto"/>
            </w:tcBorders>
            <w:vAlign w:val="center"/>
          </w:tcPr>
          <w:p w:rsidR="00E06650" w:rsidRDefault="00E06650" w:rsidP="00A46150">
            <w:pPr>
              <w:jc w:val="center"/>
              <w:rPr>
                <w:rFonts w:ascii="Arial Narrow" w:hAnsi="Arial Narrow"/>
                <w:sz w:val="24"/>
                <w:szCs w:val="24"/>
              </w:rPr>
            </w:pPr>
          </w:p>
        </w:tc>
        <w:tc>
          <w:tcPr>
            <w:tcW w:w="2054" w:type="dxa"/>
            <w:gridSpan w:val="27"/>
            <w:vMerge/>
            <w:tcBorders>
              <w:left w:val="single" w:sz="4" w:space="0" w:color="auto"/>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r>
      <w:tr w:rsidR="005D6FBA" w:rsidTr="00805132">
        <w:trPr>
          <w:trHeight w:val="284"/>
        </w:trPr>
        <w:tc>
          <w:tcPr>
            <w:tcW w:w="222" w:type="dxa"/>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3"/>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top w:val="nil"/>
              <w:left w:val="nil"/>
              <w:bottom w:val="nil"/>
              <w:right w:val="nil"/>
            </w:tcBorders>
          </w:tcPr>
          <w:p w:rsidR="005D6FBA" w:rsidRDefault="005D6FBA" w:rsidP="00A46150">
            <w:pPr>
              <w:jc w:val="both"/>
              <w:rPr>
                <w:rFonts w:ascii="Arial Narrow" w:hAnsi="Arial Narrow"/>
                <w:sz w:val="24"/>
                <w:szCs w:val="24"/>
              </w:rPr>
            </w:pPr>
          </w:p>
        </w:tc>
        <w:tc>
          <w:tcPr>
            <w:tcW w:w="236" w:type="dxa"/>
            <w:gridSpan w:val="2"/>
            <w:tcBorders>
              <w:top w:val="nil"/>
              <w:left w:val="nil"/>
              <w:bottom w:val="nil"/>
            </w:tcBorders>
          </w:tcPr>
          <w:p w:rsidR="005D6FBA" w:rsidRDefault="005D6FBA" w:rsidP="00A46150">
            <w:pPr>
              <w:jc w:val="both"/>
              <w:rPr>
                <w:rFonts w:ascii="Arial Narrow" w:hAnsi="Arial Narrow"/>
                <w:sz w:val="24"/>
                <w:szCs w:val="24"/>
              </w:rPr>
            </w:pPr>
          </w:p>
        </w:tc>
        <w:tc>
          <w:tcPr>
            <w:tcW w:w="222" w:type="dxa"/>
            <w:gridSpan w:val="2"/>
            <w:tcBorders>
              <w:top w:val="nil"/>
              <w:bottom w:val="nil"/>
              <w:right w:val="nil"/>
            </w:tcBorders>
          </w:tcPr>
          <w:p w:rsidR="005D6FBA" w:rsidRDefault="005D6FBA" w:rsidP="00A46150">
            <w:pPr>
              <w:jc w:val="both"/>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tcBorders>
              <w:left w:val="nil"/>
              <w:right w:val="nil"/>
            </w:tcBorders>
            <w:vAlign w:val="center"/>
          </w:tcPr>
          <w:p w:rsidR="005D6FBA" w:rsidRDefault="005D6FBA" w:rsidP="00A46150">
            <w:pPr>
              <w:jc w:val="center"/>
              <w:rPr>
                <w:rFonts w:ascii="Arial Narrow" w:hAnsi="Arial Narrow"/>
                <w:sz w:val="24"/>
                <w:szCs w:val="24"/>
              </w:rPr>
            </w:pPr>
          </w:p>
        </w:tc>
        <w:tc>
          <w:tcPr>
            <w:tcW w:w="222" w:type="dxa"/>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left w:val="nil"/>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single" w:sz="4" w:space="0" w:color="auto"/>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single" w:sz="4" w:space="0" w:color="auto"/>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22" w:type="dxa"/>
            <w:gridSpan w:val="2"/>
            <w:tcBorders>
              <w:top w:val="nil"/>
              <w:left w:val="nil"/>
              <w:bottom w:val="nil"/>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36"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22"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c>
          <w:tcPr>
            <w:tcW w:w="250" w:type="dxa"/>
            <w:gridSpan w:val="3"/>
            <w:tcBorders>
              <w:top w:val="single" w:sz="4" w:space="0" w:color="auto"/>
              <w:left w:val="nil"/>
              <w:bottom w:val="single" w:sz="4" w:space="0" w:color="auto"/>
              <w:right w:val="nil"/>
            </w:tcBorders>
            <w:vAlign w:val="center"/>
          </w:tcPr>
          <w:p w:rsidR="005D6FBA" w:rsidRDefault="005D6FBA" w:rsidP="00A46150">
            <w:pPr>
              <w:jc w:val="center"/>
              <w:rPr>
                <w:rFonts w:ascii="Arial Narrow" w:hAnsi="Arial Narrow"/>
                <w:sz w:val="24"/>
                <w:szCs w:val="24"/>
              </w:rPr>
            </w:pPr>
          </w:p>
        </w:tc>
      </w:tr>
      <w:tr w:rsidR="00E06650" w:rsidTr="00805132">
        <w:trPr>
          <w:trHeight w:val="284"/>
        </w:trPr>
        <w:tc>
          <w:tcPr>
            <w:tcW w:w="222" w:type="dxa"/>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3"/>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tcBorders>
          </w:tcPr>
          <w:p w:rsidR="00E06650" w:rsidRDefault="00E06650" w:rsidP="00A46150">
            <w:pPr>
              <w:jc w:val="both"/>
              <w:rPr>
                <w:rFonts w:ascii="Arial Narrow" w:hAnsi="Arial Narrow"/>
                <w:sz w:val="24"/>
                <w:szCs w:val="24"/>
              </w:rPr>
            </w:pPr>
          </w:p>
        </w:tc>
        <w:tc>
          <w:tcPr>
            <w:tcW w:w="222" w:type="dxa"/>
            <w:gridSpan w:val="2"/>
            <w:tcBorders>
              <w:top w:val="nil"/>
              <w:bottom w:val="single" w:sz="4" w:space="0" w:color="auto"/>
            </w:tcBorders>
          </w:tcPr>
          <w:p w:rsidR="00E06650" w:rsidRDefault="00E06650" w:rsidP="00A46150">
            <w:pPr>
              <w:jc w:val="both"/>
              <w:rPr>
                <w:rFonts w:ascii="Arial Narrow" w:hAnsi="Arial Narrow"/>
                <w:sz w:val="24"/>
                <w:szCs w:val="24"/>
              </w:rPr>
            </w:pPr>
          </w:p>
        </w:tc>
        <w:tc>
          <w:tcPr>
            <w:tcW w:w="1998" w:type="dxa"/>
            <w:gridSpan w:val="16"/>
            <w:vMerge w:val="restart"/>
            <w:vAlign w:val="center"/>
          </w:tcPr>
          <w:p w:rsidR="00E06650" w:rsidRDefault="00E06650" w:rsidP="00A46150">
            <w:pPr>
              <w:jc w:val="center"/>
              <w:rPr>
                <w:rFonts w:ascii="Arial Narrow" w:hAnsi="Arial Narrow"/>
                <w:sz w:val="24"/>
                <w:szCs w:val="24"/>
              </w:rPr>
            </w:pPr>
            <w:r>
              <w:rPr>
                <w:rFonts w:ascii="Arial Narrow" w:hAnsi="Arial Narrow"/>
                <w:sz w:val="20"/>
                <w:szCs w:val="20"/>
              </w:rPr>
              <w:t>Manager Rural Services</w:t>
            </w:r>
          </w:p>
        </w:tc>
        <w:tc>
          <w:tcPr>
            <w:tcW w:w="236" w:type="dxa"/>
            <w:gridSpan w:val="2"/>
            <w:tcBorders>
              <w:top w:val="nil"/>
              <w:bottom w:val="nil"/>
              <w:right w:val="single" w:sz="4" w:space="0" w:color="auto"/>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single" w:sz="4" w:space="0" w:color="auto"/>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c>
          <w:tcPr>
            <w:tcW w:w="1998"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6650" w:rsidRDefault="00E06650" w:rsidP="00F72865">
            <w:pPr>
              <w:jc w:val="center"/>
              <w:rPr>
                <w:rFonts w:ascii="Arial Narrow" w:hAnsi="Arial Narrow"/>
                <w:sz w:val="24"/>
                <w:szCs w:val="24"/>
              </w:rPr>
            </w:pPr>
            <w:r>
              <w:rPr>
                <w:rFonts w:ascii="Arial Narrow" w:hAnsi="Arial Narrow"/>
                <w:sz w:val="20"/>
                <w:szCs w:val="20"/>
              </w:rPr>
              <w:t>Tourism Development Officer</w:t>
            </w:r>
          </w:p>
        </w:tc>
        <w:tc>
          <w:tcPr>
            <w:tcW w:w="236" w:type="dxa"/>
            <w:gridSpan w:val="2"/>
            <w:tcBorders>
              <w:top w:val="nil"/>
              <w:left w:val="single" w:sz="4" w:space="0" w:color="auto"/>
              <w:bottom w:val="single" w:sz="4" w:space="0" w:color="auto"/>
              <w:right w:val="nil"/>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nil"/>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c>
          <w:tcPr>
            <w:tcW w:w="2054" w:type="dxa"/>
            <w:gridSpan w:val="27"/>
            <w:vMerge w:val="restart"/>
            <w:tcBorders>
              <w:top w:val="single" w:sz="4" w:space="0" w:color="auto"/>
              <w:left w:val="single" w:sz="4" w:space="0" w:color="auto"/>
              <w:right w:val="single" w:sz="4" w:space="0" w:color="auto"/>
            </w:tcBorders>
            <w:vAlign w:val="center"/>
          </w:tcPr>
          <w:p w:rsidR="00E06650" w:rsidRDefault="00E06650" w:rsidP="00E06650">
            <w:pPr>
              <w:jc w:val="center"/>
              <w:rPr>
                <w:rFonts w:ascii="Arial Narrow" w:hAnsi="Arial Narrow"/>
                <w:sz w:val="24"/>
                <w:szCs w:val="24"/>
              </w:rPr>
            </w:pPr>
            <w:r>
              <w:rPr>
                <w:rFonts w:ascii="Arial Narrow" w:hAnsi="Arial Narrow"/>
                <w:sz w:val="20"/>
                <w:szCs w:val="20"/>
              </w:rPr>
              <w:t>Tourism Services Officers</w:t>
            </w:r>
          </w:p>
        </w:tc>
      </w:tr>
      <w:tr w:rsidR="00E06650" w:rsidTr="00805132">
        <w:trPr>
          <w:trHeight w:val="284"/>
        </w:trPr>
        <w:tc>
          <w:tcPr>
            <w:tcW w:w="222" w:type="dxa"/>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3"/>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36" w:type="dxa"/>
            <w:gridSpan w:val="2"/>
            <w:tcBorders>
              <w:top w:val="nil"/>
              <w:left w:val="nil"/>
              <w:bottom w:val="nil"/>
              <w:right w:val="nil"/>
            </w:tcBorders>
          </w:tcPr>
          <w:p w:rsidR="00E06650" w:rsidRDefault="00E06650" w:rsidP="00A46150">
            <w:pPr>
              <w:jc w:val="both"/>
              <w:rPr>
                <w:rFonts w:ascii="Arial Narrow" w:hAnsi="Arial Narrow"/>
                <w:sz w:val="24"/>
                <w:szCs w:val="24"/>
              </w:rPr>
            </w:pPr>
          </w:p>
        </w:tc>
        <w:tc>
          <w:tcPr>
            <w:tcW w:w="222" w:type="dxa"/>
            <w:gridSpan w:val="2"/>
            <w:tcBorders>
              <w:left w:val="nil"/>
              <w:bottom w:val="nil"/>
            </w:tcBorders>
          </w:tcPr>
          <w:p w:rsidR="00E06650" w:rsidRDefault="00E06650" w:rsidP="00A46150">
            <w:pPr>
              <w:jc w:val="both"/>
              <w:rPr>
                <w:rFonts w:ascii="Arial Narrow" w:hAnsi="Arial Narrow"/>
                <w:sz w:val="24"/>
                <w:szCs w:val="24"/>
              </w:rPr>
            </w:pPr>
          </w:p>
        </w:tc>
        <w:tc>
          <w:tcPr>
            <w:tcW w:w="1998" w:type="dxa"/>
            <w:gridSpan w:val="16"/>
            <w:vMerge/>
            <w:tcBorders>
              <w:bottom w:val="single" w:sz="4" w:space="0" w:color="auto"/>
            </w:tcBorders>
            <w:vAlign w:val="center"/>
          </w:tcPr>
          <w:p w:rsidR="00E06650" w:rsidRDefault="00E06650" w:rsidP="00A46150">
            <w:pPr>
              <w:jc w:val="center"/>
              <w:rPr>
                <w:rFonts w:ascii="Arial Narrow" w:hAnsi="Arial Narrow"/>
                <w:sz w:val="24"/>
                <w:szCs w:val="24"/>
              </w:rPr>
            </w:pPr>
          </w:p>
        </w:tc>
        <w:tc>
          <w:tcPr>
            <w:tcW w:w="236" w:type="dxa"/>
            <w:gridSpan w:val="2"/>
            <w:tcBorders>
              <w:top w:val="nil"/>
              <w:bottom w:val="nil"/>
              <w:right w:val="single" w:sz="4" w:space="0" w:color="auto"/>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single" w:sz="4" w:space="0" w:color="auto"/>
              <w:bottom w:val="nil"/>
              <w:right w:val="single" w:sz="4" w:space="0" w:color="auto"/>
            </w:tcBorders>
            <w:vAlign w:val="center"/>
          </w:tcPr>
          <w:p w:rsidR="00E06650" w:rsidRDefault="00E06650" w:rsidP="00A46150">
            <w:pPr>
              <w:jc w:val="center"/>
              <w:rPr>
                <w:rFonts w:ascii="Arial Narrow" w:hAnsi="Arial Narrow"/>
                <w:sz w:val="24"/>
                <w:szCs w:val="24"/>
              </w:rPr>
            </w:pPr>
          </w:p>
        </w:tc>
        <w:tc>
          <w:tcPr>
            <w:tcW w:w="1998" w:type="dxa"/>
            <w:gridSpan w:val="18"/>
            <w:vMerge/>
            <w:tcBorders>
              <w:top w:val="nil"/>
              <w:left w:val="single" w:sz="4" w:space="0" w:color="auto"/>
              <w:bottom w:val="single" w:sz="4" w:space="0" w:color="auto"/>
              <w:right w:val="single" w:sz="4" w:space="0" w:color="auto"/>
            </w:tcBorders>
            <w:shd w:val="clear" w:color="auto" w:fill="auto"/>
            <w:vAlign w:val="center"/>
          </w:tcPr>
          <w:p w:rsidR="00E06650" w:rsidRDefault="00E06650" w:rsidP="00A46150">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E06650" w:rsidRDefault="00E06650" w:rsidP="00A46150">
            <w:pPr>
              <w:jc w:val="center"/>
              <w:rPr>
                <w:rFonts w:ascii="Arial Narrow" w:hAnsi="Arial Narrow"/>
                <w:sz w:val="24"/>
                <w:szCs w:val="24"/>
              </w:rPr>
            </w:pPr>
          </w:p>
        </w:tc>
        <w:tc>
          <w:tcPr>
            <w:tcW w:w="222" w:type="dxa"/>
            <w:gridSpan w:val="2"/>
            <w:tcBorders>
              <w:top w:val="nil"/>
              <w:left w:val="nil"/>
              <w:bottom w:val="nil"/>
              <w:right w:val="single" w:sz="4" w:space="0" w:color="auto"/>
            </w:tcBorders>
            <w:vAlign w:val="center"/>
          </w:tcPr>
          <w:p w:rsidR="00E06650" w:rsidRDefault="00E06650" w:rsidP="00A46150">
            <w:pPr>
              <w:jc w:val="center"/>
              <w:rPr>
                <w:rFonts w:ascii="Arial Narrow" w:hAnsi="Arial Narrow"/>
                <w:sz w:val="24"/>
                <w:szCs w:val="24"/>
              </w:rPr>
            </w:pPr>
          </w:p>
        </w:tc>
        <w:tc>
          <w:tcPr>
            <w:tcW w:w="2054" w:type="dxa"/>
            <w:gridSpan w:val="27"/>
            <w:vMerge/>
            <w:tcBorders>
              <w:left w:val="single" w:sz="4" w:space="0" w:color="auto"/>
              <w:bottom w:val="single" w:sz="4" w:space="0" w:color="auto"/>
              <w:right w:val="single" w:sz="4" w:space="0" w:color="auto"/>
            </w:tcBorders>
            <w:vAlign w:val="center"/>
          </w:tcPr>
          <w:p w:rsidR="00E06650" w:rsidRDefault="00E06650" w:rsidP="00A46150">
            <w:pPr>
              <w:jc w:val="center"/>
              <w:rPr>
                <w:rFonts w:ascii="Arial Narrow" w:hAnsi="Arial Narrow"/>
                <w:sz w:val="24"/>
                <w:szCs w:val="24"/>
              </w:rPr>
            </w:pPr>
          </w:p>
        </w:tc>
      </w:tr>
      <w:tr w:rsidR="00D704B6" w:rsidTr="00805132">
        <w:trPr>
          <w:trHeight w:val="284"/>
        </w:trPr>
        <w:tc>
          <w:tcPr>
            <w:tcW w:w="222" w:type="dxa"/>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single" w:sz="4" w:space="0" w:color="auto"/>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single" w:sz="4" w:space="0" w:color="auto"/>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single" w:sz="4" w:space="0" w:color="auto"/>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50" w:type="dxa"/>
            <w:gridSpan w:val="3"/>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r>
      <w:tr w:rsidR="00E06650" w:rsidTr="00805132">
        <w:trPr>
          <w:trHeight w:val="284"/>
        </w:trPr>
        <w:tc>
          <w:tcPr>
            <w:tcW w:w="222" w:type="dxa"/>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1998" w:type="dxa"/>
            <w:gridSpan w:val="16"/>
            <w:vMerge w:val="restart"/>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single" w:sz="4" w:space="0" w:color="auto"/>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single" w:sz="4" w:space="0" w:color="auto"/>
              <w:bottom w:val="single" w:sz="4" w:space="0" w:color="auto"/>
              <w:right w:val="single" w:sz="4" w:space="0" w:color="auto"/>
            </w:tcBorders>
            <w:vAlign w:val="center"/>
          </w:tcPr>
          <w:p w:rsidR="00D704B6" w:rsidRDefault="00D704B6" w:rsidP="00F72865">
            <w:pPr>
              <w:jc w:val="center"/>
              <w:rPr>
                <w:rFonts w:ascii="Arial Narrow" w:hAnsi="Arial Narrow"/>
                <w:sz w:val="24"/>
                <w:szCs w:val="24"/>
              </w:rPr>
            </w:pPr>
          </w:p>
        </w:tc>
        <w:tc>
          <w:tcPr>
            <w:tcW w:w="1998" w:type="dxa"/>
            <w:gridSpan w:val="18"/>
            <w:vMerge w:val="restart"/>
            <w:tcBorders>
              <w:top w:val="single" w:sz="4" w:space="0" w:color="auto"/>
              <w:left w:val="single" w:sz="4" w:space="0" w:color="auto"/>
              <w:bottom w:val="single" w:sz="4" w:space="0" w:color="auto"/>
              <w:right w:val="single" w:sz="4" w:space="0" w:color="auto"/>
            </w:tcBorders>
            <w:vAlign w:val="center"/>
          </w:tcPr>
          <w:p w:rsidR="00D704B6" w:rsidRDefault="00805132" w:rsidP="00F72865">
            <w:pPr>
              <w:jc w:val="center"/>
              <w:rPr>
                <w:rFonts w:ascii="Arial Narrow" w:hAnsi="Arial Narrow"/>
                <w:sz w:val="24"/>
                <w:szCs w:val="24"/>
              </w:rPr>
            </w:pPr>
            <w:r>
              <w:rPr>
                <w:rFonts w:ascii="Arial Narrow" w:hAnsi="Arial Narrow"/>
                <w:sz w:val="20"/>
                <w:szCs w:val="20"/>
              </w:rPr>
              <w:t>Administration Officer - PDE</w:t>
            </w:r>
          </w:p>
        </w:tc>
        <w:tc>
          <w:tcPr>
            <w:tcW w:w="236" w:type="dxa"/>
            <w:gridSpan w:val="2"/>
            <w:tcBorders>
              <w:top w:val="nil"/>
              <w:left w:val="single" w:sz="4" w:space="0" w:color="auto"/>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50"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r>
      <w:tr w:rsidR="00E06650" w:rsidTr="00805132">
        <w:trPr>
          <w:trHeight w:val="284"/>
        </w:trPr>
        <w:tc>
          <w:tcPr>
            <w:tcW w:w="222" w:type="dxa"/>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1998" w:type="dxa"/>
            <w:gridSpan w:val="16"/>
            <w:vMerge/>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single" w:sz="4" w:space="0" w:color="auto"/>
            </w:tcBorders>
            <w:vAlign w:val="center"/>
          </w:tcPr>
          <w:p w:rsidR="00D704B6" w:rsidRDefault="00D704B6" w:rsidP="00F72865">
            <w:pPr>
              <w:jc w:val="center"/>
              <w:rPr>
                <w:rFonts w:ascii="Arial Narrow" w:hAnsi="Arial Narrow"/>
                <w:sz w:val="24"/>
                <w:szCs w:val="24"/>
              </w:rPr>
            </w:pPr>
          </w:p>
        </w:tc>
        <w:tc>
          <w:tcPr>
            <w:tcW w:w="1998" w:type="dxa"/>
            <w:gridSpan w:val="18"/>
            <w:vMerge/>
            <w:tcBorders>
              <w:top w:val="nil"/>
              <w:left w:val="single" w:sz="4" w:space="0" w:color="auto"/>
              <w:bottom w:val="single" w:sz="4" w:space="0" w:color="auto"/>
              <w:right w:val="single" w:sz="4" w:space="0" w:color="auto"/>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single" w:sz="4" w:space="0" w:color="auto"/>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50"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r>
      <w:tr w:rsidR="00D704B6" w:rsidTr="00805132">
        <w:trPr>
          <w:trHeight w:val="284"/>
        </w:trPr>
        <w:tc>
          <w:tcPr>
            <w:tcW w:w="222" w:type="dxa"/>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shd w:val="clear" w:color="auto" w:fill="auto"/>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shd w:val="clear" w:color="auto" w:fill="auto"/>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single" w:sz="4" w:space="0" w:color="auto"/>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50"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r>
      <w:tr w:rsidR="00E06650" w:rsidTr="00805132">
        <w:trPr>
          <w:trHeight w:val="284"/>
        </w:trPr>
        <w:tc>
          <w:tcPr>
            <w:tcW w:w="222" w:type="dxa"/>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1998" w:type="dxa"/>
            <w:gridSpan w:val="16"/>
            <w:vMerge w:val="restart"/>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shd w:val="clear" w:color="auto" w:fill="auto"/>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shd w:val="clear" w:color="auto" w:fill="auto"/>
            <w:vAlign w:val="center"/>
          </w:tcPr>
          <w:p w:rsidR="00D704B6" w:rsidRDefault="00D704B6" w:rsidP="00F72865">
            <w:pPr>
              <w:jc w:val="center"/>
              <w:rPr>
                <w:rFonts w:ascii="Arial Narrow" w:hAnsi="Arial Narrow"/>
                <w:sz w:val="24"/>
                <w:szCs w:val="24"/>
              </w:rPr>
            </w:pPr>
          </w:p>
        </w:tc>
        <w:tc>
          <w:tcPr>
            <w:tcW w:w="1998" w:type="dxa"/>
            <w:gridSpan w:val="18"/>
            <w:vMerge w:val="restart"/>
            <w:tcBorders>
              <w:top w:val="nil"/>
              <w:left w:val="nil"/>
              <w:bottom w:val="nil"/>
              <w:right w:val="nil"/>
            </w:tcBorders>
            <w:shd w:val="clear" w:color="auto" w:fill="auto"/>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1804" w:type="dxa"/>
            <w:gridSpan w:val="24"/>
            <w:vMerge w:val="restart"/>
            <w:tcBorders>
              <w:top w:val="nil"/>
              <w:left w:val="nil"/>
              <w:bottom w:val="nil"/>
              <w:right w:val="nil"/>
            </w:tcBorders>
            <w:vAlign w:val="center"/>
          </w:tcPr>
          <w:p w:rsidR="00D704B6" w:rsidRPr="0077775F" w:rsidRDefault="00D704B6" w:rsidP="00F72865">
            <w:pPr>
              <w:jc w:val="center"/>
              <w:rPr>
                <w:rFonts w:ascii="Arial Narrow" w:hAnsi="Arial Narrow"/>
                <w:sz w:val="20"/>
                <w:szCs w:val="20"/>
              </w:rPr>
            </w:pPr>
          </w:p>
        </w:tc>
        <w:tc>
          <w:tcPr>
            <w:tcW w:w="250"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r>
      <w:tr w:rsidR="00D704B6" w:rsidTr="00805132">
        <w:trPr>
          <w:trHeight w:val="284"/>
        </w:trPr>
        <w:tc>
          <w:tcPr>
            <w:tcW w:w="222" w:type="dxa"/>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3"/>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36"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222" w:type="dxa"/>
            <w:gridSpan w:val="2"/>
            <w:tcBorders>
              <w:top w:val="nil"/>
              <w:left w:val="nil"/>
              <w:bottom w:val="nil"/>
              <w:right w:val="nil"/>
            </w:tcBorders>
          </w:tcPr>
          <w:p w:rsidR="00D704B6" w:rsidRDefault="00D704B6" w:rsidP="00F72865">
            <w:pPr>
              <w:jc w:val="both"/>
              <w:rPr>
                <w:rFonts w:ascii="Arial Narrow" w:hAnsi="Arial Narrow"/>
                <w:sz w:val="24"/>
                <w:szCs w:val="24"/>
              </w:rPr>
            </w:pPr>
          </w:p>
        </w:tc>
        <w:tc>
          <w:tcPr>
            <w:tcW w:w="1998" w:type="dxa"/>
            <w:gridSpan w:val="16"/>
            <w:vMerge/>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1998" w:type="dxa"/>
            <w:gridSpan w:val="18"/>
            <w:vMerge/>
            <w:tcBorders>
              <w:top w:val="nil"/>
              <w:left w:val="nil"/>
              <w:bottom w:val="nil"/>
              <w:right w:val="nil"/>
            </w:tcBorders>
            <w:shd w:val="clear" w:color="auto" w:fill="auto"/>
            <w:vAlign w:val="center"/>
          </w:tcPr>
          <w:p w:rsidR="00D704B6" w:rsidRDefault="00D704B6" w:rsidP="00F72865">
            <w:pPr>
              <w:jc w:val="center"/>
              <w:rPr>
                <w:rFonts w:ascii="Arial Narrow" w:hAnsi="Arial Narrow"/>
                <w:sz w:val="24"/>
                <w:szCs w:val="24"/>
              </w:rPr>
            </w:pPr>
          </w:p>
        </w:tc>
        <w:tc>
          <w:tcPr>
            <w:tcW w:w="236"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22" w:type="dxa"/>
            <w:gridSpan w:val="2"/>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1804" w:type="dxa"/>
            <w:gridSpan w:val="24"/>
            <w:vMerge/>
            <w:tcBorders>
              <w:top w:val="nil"/>
              <w:left w:val="nil"/>
              <w:bottom w:val="nil"/>
              <w:right w:val="nil"/>
            </w:tcBorders>
            <w:vAlign w:val="center"/>
          </w:tcPr>
          <w:p w:rsidR="00D704B6" w:rsidRDefault="00D704B6" w:rsidP="00F72865">
            <w:pPr>
              <w:jc w:val="center"/>
              <w:rPr>
                <w:rFonts w:ascii="Arial Narrow" w:hAnsi="Arial Narrow"/>
                <w:sz w:val="24"/>
                <w:szCs w:val="24"/>
              </w:rPr>
            </w:pPr>
          </w:p>
        </w:tc>
        <w:tc>
          <w:tcPr>
            <w:tcW w:w="250" w:type="dxa"/>
            <w:gridSpan w:val="3"/>
            <w:tcBorders>
              <w:top w:val="nil"/>
              <w:left w:val="nil"/>
              <w:bottom w:val="nil"/>
              <w:right w:val="nil"/>
            </w:tcBorders>
            <w:vAlign w:val="center"/>
          </w:tcPr>
          <w:p w:rsidR="00D704B6" w:rsidRDefault="00D704B6" w:rsidP="00F72865">
            <w:pPr>
              <w:jc w:val="center"/>
              <w:rPr>
                <w:rFonts w:ascii="Arial Narrow" w:hAnsi="Arial Narrow"/>
                <w:sz w:val="24"/>
                <w:szCs w:val="24"/>
              </w:rPr>
            </w:pPr>
          </w:p>
        </w:tc>
      </w:tr>
    </w:tbl>
    <w:p w:rsidR="005D6FBA" w:rsidRPr="00977D72" w:rsidRDefault="005D6FBA" w:rsidP="005D6FBA">
      <w:pPr>
        <w:spacing w:after="0"/>
        <w:jc w:val="both"/>
        <w:rPr>
          <w:rFonts w:ascii="Arial Narrow" w:hAnsi="Arial Narrow"/>
        </w:rPr>
      </w:pPr>
    </w:p>
    <w:p w:rsidR="00F64314" w:rsidRDefault="00F64314" w:rsidP="00A00FE8">
      <w:pPr>
        <w:spacing w:after="0"/>
        <w:jc w:val="both"/>
        <w:rPr>
          <w:rFonts w:ascii="Arial Narrow" w:hAnsi="Arial Narrow"/>
          <w:sz w:val="10"/>
          <w:szCs w:val="10"/>
        </w:rPr>
      </w:pPr>
    </w:p>
    <w:p w:rsidR="00F64314" w:rsidRPr="00321BFF" w:rsidRDefault="00F64314" w:rsidP="00A00FE8">
      <w:pPr>
        <w:spacing w:after="0"/>
        <w:jc w:val="both"/>
        <w:rPr>
          <w:rFonts w:ascii="Arial Narrow" w:hAnsi="Arial Narrow"/>
          <w:sz w:val="10"/>
          <w:szCs w:val="10"/>
        </w:rPr>
      </w:pPr>
    </w:p>
    <w:p w:rsidR="00A00FE8" w:rsidRPr="007B47E4" w:rsidRDefault="00A00FE8" w:rsidP="00A00FE8">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EXTENT OF AUTHORITY</w:t>
      </w:r>
      <w:r w:rsidR="007B0BB6" w:rsidRPr="007B47E4">
        <w:rPr>
          <w:rFonts w:ascii="Arial Narrow" w:hAnsi="Arial Narrow"/>
          <w:b/>
          <w:sz w:val="28"/>
          <w:szCs w:val="28"/>
        </w:rPr>
        <w:t xml:space="preserve"> / DELEGATION</w:t>
      </w:r>
    </w:p>
    <w:p w:rsidR="00A00FE8" w:rsidRPr="00A00FE8" w:rsidRDefault="00A00FE8" w:rsidP="00A00FE8">
      <w:pPr>
        <w:spacing w:after="0"/>
        <w:jc w:val="both"/>
        <w:rPr>
          <w:rFonts w:ascii="Arial Narrow" w:hAnsi="Arial Narrow"/>
          <w:sz w:val="10"/>
          <w:szCs w:val="10"/>
        </w:rPr>
      </w:pPr>
    </w:p>
    <w:p w:rsidR="00A00FE8" w:rsidRDefault="006F18CE" w:rsidP="006F18CE">
      <w:pPr>
        <w:spacing w:after="0"/>
        <w:ind w:left="284"/>
        <w:jc w:val="both"/>
        <w:rPr>
          <w:rFonts w:ascii="Arial Narrow" w:hAnsi="Arial Narrow"/>
          <w:sz w:val="24"/>
          <w:szCs w:val="24"/>
        </w:rPr>
      </w:pPr>
      <w:r w:rsidRPr="006F18CE">
        <w:rPr>
          <w:rFonts w:ascii="Arial Narrow" w:hAnsi="Arial Narrow"/>
          <w:sz w:val="24"/>
          <w:szCs w:val="24"/>
        </w:rPr>
        <w:t xml:space="preserve">Works independently, as well as in a team, within </w:t>
      </w:r>
      <w:r w:rsidR="005D6FBA">
        <w:rPr>
          <w:rFonts w:ascii="Arial Narrow" w:hAnsi="Arial Narrow"/>
          <w:sz w:val="24"/>
          <w:szCs w:val="24"/>
        </w:rPr>
        <w:t xml:space="preserve">both </w:t>
      </w:r>
      <w:r w:rsidR="00CF2A2E">
        <w:rPr>
          <w:rFonts w:ascii="Arial Narrow" w:hAnsi="Arial Narrow"/>
          <w:sz w:val="24"/>
          <w:szCs w:val="24"/>
        </w:rPr>
        <w:t>broad</w:t>
      </w:r>
      <w:r w:rsidRPr="006F18CE">
        <w:rPr>
          <w:rFonts w:ascii="Arial Narrow" w:hAnsi="Arial Narrow"/>
          <w:sz w:val="24"/>
          <w:szCs w:val="24"/>
        </w:rPr>
        <w:t xml:space="preserve"> </w:t>
      </w:r>
      <w:r w:rsidR="005D6FBA">
        <w:rPr>
          <w:rFonts w:ascii="Arial Narrow" w:hAnsi="Arial Narrow"/>
          <w:sz w:val="24"/>
          <w:szCs w:val="24"/>
        </w:rPr>
        <w:t xml:space="preserve">and specific </w:t>
      </w:r>
      <w:r w:rsidRPr="006F18CE">
        <w:rPr>
          <w:rFonts w:ascii="Arial Narrow" w:hAnsi="Arial Narrow"/>
          <w:sz w:val="24"/>
          <w:szCs w:val="24"/>
        </w:rPr>
        <w:t>guidelines and objectives provided by</w:t>
      </w:r>
      <w:r w:rsidR="00E06650">
        <w:rPr>
          <w:rFonts w:ascii="Arial Narrow" w:hAnsi="Arial Narrow"/>
          <w:sz w:val="24"/>
          <w:szCs w:val="24"/>
        </w:rPr>
        <w:t xml:space="preserve"> the Chief Executive Officer</w:t>
      </w:r>
      <w:r w:rsidR="007D28B8">
        <w:rPr>
          <w:rFonts w:ascii="Arial Narrow" w:hAnsi="Arial Narrow"/>
          <w:sz w:val="24"/>
          <w:szCs w:val="24"/>
        </w:rPr>
        <w:t>.</w:t>
      </w:r>
      <w:r>
        <w:rPr>
          <w:rFonts w:ascii="Arial Narrow" w:hAnsi="Arial Narrow"/>
          <w:sz w:val="24"/>
          <w:szCs w:val="24"/>
        </w:rPr>
        <w:t xml:space="preserve">  </w:t>
      </w:r>
      <w:r w:rsidR="00EB10E7">
        <w:rPr>
          <w:rFonts w:ascii="Arial Narrow" w:hAnsi="Arial Narrow"/>
          <w:sz w:val="24"/>
          <w:szCs w:val="24"/>
        </w:rPr>
        <w:t xml:space="preserve">This position has </w:t>
      </w:r>
      <w:r w:rsidR="007B0BB6">
        <w:rPr>
          <w:rFonts w:ascii="Arial Narrow" w:hAnsi="Arial Narrow"/>
          <w:sz w:val="24"/>
          <w:szCs w:val="24"/>
        </w:rPr>
        <w:t xml:space="preserve">delegated </w:t>
      </w:r>
      <w:r w:rsidR="002F0574">
        <w:rPr>
          <w:rFonts w:ascii="Arial Narrow" w:hAnsi="Arial Narrow"/>
          <w:sz w:val="24"/>
          <w:szCs w:val="24"/>
        </w:rPr>
        <w:t xml:space="preserve">purchasing </w:t>
      </w:r>
      <w:r w:rsidR="007B0BB6">
        <w:rPr>
          <w:rFonts w:ascii="Arial Narrow" w:hAnsi="Arial Narrow"/>
          <w:sz w:val="24"/>
          <w:szCs w:val="24"/>
        </w:rPr>
        <w:t>authority</w:t>
      </w:r>
      <w:r w:rsidR="00EB10E7">
        <w:rPr>
          <w:rFonts w:ascii="Arial Narrow" w:hAnsi="Arial Narrow"/>
          <w:sz w:val="24"/>
          <w:szCs w:val="24"/>
        </w:rPr>
        <w:t xml:space="preserve"> in accordance with Council’s Delegation Register</w:t>
      </w:r>
      <w:r>
        <w:rPr>
          <w:rFonts w:ascii="Arial Narrow" w:hAnsi="Arial Narrow"/>
          <w:sz w:val="24"/>
          <w:szCs w:val="24"/>
        </w:rPr>
        <w:t>.</w:t>
      </w:r>
    </w:p>
    <w:p w:rsidR="005D6FBA" w:rsidRPr="00321BFF" w:rsidRDefault="005D6FBA" w:rsidP="00A00FE8">
      <w:pPr>
        <w:spacing w:after="0"/>
        <w:jc w:val="both"/>
        <w:rPr>
          <w:rFonts w:ascii="Arial Narrow" w:hAnsi="Arial Narrow"/>
          <w:sz w:val="10"/>
          <w:szCs w:val="10"/>
        </w:rPr>
      </w:pPr>
    </w:p>
    <w:p w:rsidR="00090882" w:rsidRPr="007B47E4" w:rsidRDefault="00620BE2" w:rsidP="00A00FE8">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KEY RESPONSIBILITIES</w:t>
      </w:r>
    </w:p>
    <w:p w:rsidR="00090882" w:rsidRPr="00A00FE8" w:rsidRDefault="00090882" w:rsidP="00A00FE8">
      <w:pPr>
        <w:spacing w:after="0"/>
        <w:jc w:val="both"/>
        <w:rPr>
          <w:rFonts w:ascii="Arial Narrow" w:hAnsi="Arial Narrow"/>
          <w:sz w:val="10"/>
          <w:szCs w:val="10"/>
        </w:rPr>
      </w:pPr>
    </w:p>
    <w:p w:rsidR="006F18CE" w:rsidRPr="00F56D3E" w:rsidRDefault="00F56D3E" w:rsidP="006F18CE">
      <w:pPr>
        <w:spacing w:after="0"/>
        <w:ind w:left="284"/>
        <w:jc w:val="both"/>
        <w:rPr>
          <w:rFonts w:ascii="Arial Narrow" w:hAnsi="Arial Narrow"/>
          <w:b/>
          <w:i/>
          <w:sz w:val="24"/>
          <w:szCs w:val="24"/>
        </w:rPr>
      </w:pPr>
      <w:r w:rsidRPr="00F56D3E">
        <w:rPr>
          <w:rFonts w:ascii="Arial Narrow" w:hAnsi="Arial Narrow"/>
          <w:b/>
          <w:i/>
          <w:sz w:val="24"/>
          <w:szCs w:val="24"/>
        </w:rPr>
        <w:t xml:space="preserve">Community &amp; Environmental </w:t>
      </w:r>
      <w:r w:rsidR="00805132">
        <w:rPr>
          <w:rFonts w:ascii="Arial Narrow" w:hAnsi="Arial Narrow"/>
          <w:b/>
          <w:i/>
          <w:sz w:val="24"/>
          <w:szCs w:val="24"/>
        </w:rPr>
        <w:t>Services</w:t>
      </w:r>
      <w:r w:rsidRPr="00F56D3E">
        <w:rPr>
          <w:rFonts w:ascii="Arial Narrow" w:hAnsi="Arial Narrow"/>
          <w:b/>
          <w:i/>
          <w:sz w:val="24"/>
          <w:szCs w:val="24"/>
        </w:rPr>
        <w:t xml:space="preserve"> </w:t>
      </w:r>
      <w:r w:rsidR="005D6FBA" w:rsidRPr="00F56D3E">
        <w:rPr>
          <w:rFonts w:ascii="Arial Narrow" w:hAnsi="Arial Narrow"/>
          <w:b/>
          <w:i/>
          <w:sz w:val="24"/>
          <w:szCs w:val="24"/>
        </w:rPr>
        <w:t>Management</w:t>
      </w:r>
    </w:p>
    <w:p w:rsidR="00634213" w:rsidRDefault="00634213" w:rsidP="00634213">
      <w:pPr>
        <w:pStyle w:val="ListParagraph"/>
        <w:numPr>
          <w:ilvl w:val="0"/>
          <w:numId w:val="5"/>
        </w:numPr>
        <w:spacing w:after="0"/>
        <w:ind w:left="851" w:hanging="284"/>
        <w:jc w:val="both"/>
        <w:rPr>
          <w:rFonts w:ascii="Arial Narrow" w:hAnsi="Arial Narrow"/>
          <w:sz w:val="24"/>
          <w:szCs w:val="24"/>
        </w:rPr>
      </w:pPr>
      <w:r w:rsidRPr="00010FEF">
        <w:rPr>
          <w:rFonts w:ascii="Arial Narrow" w:hAnsi="Arial Narrow"/>
          <w:sz w:val="24"/>
          <w:szCs w:val="24"/>
        </w:rPr>
        <w:t xml:space="preserve">Lead, control, coordinate and manage staff and functions of the </w:t>
      </w:r>
      <w:r>
        <w:rPr>
          <w:rFonts w:ascii="Arial Narrow" w:hAnsi="Arial Narrow"/>
          <w:sz w:val="24"/>
          <w:szCs w:val="24"/>
        </w:rPr>
        <w:t xml:space="preserve">Community &amp; Environmental </w:t>
      </w:r>
      <w:r w:rsidR="00805132">
        <w:rPr>
          <w:rFonts w:ascii="Arial Narrow" w:hAnsi="Arial Narrow"/>
          <w:sz w:val="24"/>
          <w:szCs w:val="24"/>
        </w:rPr>
        <w:t>Services</w:t>
      </w:r>
      <w:r>
        <w:rPr>
          <w:rFonts w:ascii="Arial Narrow" w:hAnsi="Arial Narrow"/>
          <w:sz w:val="24"/>
          <w:szCs w:val="24"/>
        </w:rPr>
        <w:t xml:space="preserve"> d</w:t>
      </w:r>
      <w:r w:rsidRPr="00010FEF">
        <w:rPr>
          <w:rFonts w:ascii="Arial Narrow" w:hAnsi="Arial Narrow"/>
          <w:sz w:val="24"/>
          <w:szCs w:val="24"/>
        </w:rPr>
        <w:t>epartment</w:t>
      </w:r>
      <w:r>
        <w:rPr>
          <w:rFonts w:ascii="Arial Narrow" w:hAnsi="Arial Narrow"/>
          <w:sz w:val="24"/>
          <w:szCs w:val="24"/>
        </w:rPr>
        <w:t>:</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environmental health</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public health</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planning and development compliance</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building compliance</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domestic animal control and compliance</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visitor services and tourism</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library services</w:t>
      </w:r>
    </w:p>
    <w:p w:rsidR="00B024E4" w:rsidRPr="00B024E4" w:rsidRDefault="00B024E4" w:rsidP="00B024E4">
      <w:pPr>
        <w:pStyle w:val="ListParagraph"/>
        <w:spacing w:after="0"/>
        <w:ind w:left="1418"/>
        <w:jc w:val="both"/>
        <w:rPr>
          <w:rFonts w:ascii="Arial Narrow" w:hAnsi="Arial Narrow"/>
          <w:sz w:val="10"/>
          <w:szCs w:val="10"/>
        </w:rPr>
      </w:pPr>
    </w:p>
    <w:p w:rsidR="00634213" w:rsidRDefault="00634213" w:rsidP="00634213">
      <w:pPr>
        <w:pStyle w:val="ListParagraph"/>
        <w:numPr>
          <w:ilvl w:val="1"/>
          <w:numId w:val="24"/>
        </w:numPr>
        <w:spacing w:after="0"/>
        <w:ind w:left="1418" w:hanging="284"/>
        <w:jc w:val="both"/>
        <w:rPr>
          <w:rFonts w:ascii="Arial Narrow" w:hAnsi="Arial Narrow"/>
          <w:sz w:val="24"/>
          <w:szCs w:val="24"/>
        </w:rPr>
      </w:pPr>
      <w:r w:rsidRPr="00F56D3E">
        <w:rPr>
          <w:rFonts w:ascii="Arial Narrow" w:hAnsi="Arial Narrow"/>
          <w:sz w:val="24"/>
          <w:szCs w:val="24"/>
        </w:rPr>
        <w:t>business and community development</w:t>
      </w:r>
    </w:p>
    <w:p w:rsidR="00634213" w:rsidRPr="00F56D3E" w:rsidRDefault="00634213" w:rsidP="00634213">
      <w:pPr>
        <w:pStyle w:val="ListParagraph"/>
        <w:numPr>
          <w:ilvl w:val="1"/>
          <w:numId w:val="24"/>
        </w:numPr>
        <w:spacing w:after="0"/>
        <w:ind w:left="1418" w:hanging="284"/>
        <w:jc w:val="both"/>
        <w:rPr>
          <w:rFonts w:ascii="Arial Narrow" w:hAnsi="Arial Narrow"/>
          <w:sz w:val="24"/>
          <w:szCs w:val="24"/>
        </w:rPr>
      </w:pPr>
      <w:r>
        <w:rPr>
          <w:rFonts w:ascii="Arial Narrow" w:hAnsi="Arial Narrow"/>
          <w:sz w:val="24"/>
          <w:szCs w:val="24"/>
        </w:rPr>
        <w:lastRenderedPageBreak/>
        <w:t>arts and cultural development</w:t>
      </w:r>
    </w:p>
    <w:p w:rsidR="00A26BD8" w:rsidRPr="00F56D3E" w:rsidRDefault="00A26BD8" w:rsidP="00A26BD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Ensure key strategic outcomes identified in the Balonne Shire Economi</w:t>
      </w:r>
      <w:r w:rsidR="00F56D3E" w:rsidRPr="00F56D3E">
        <w:rPr>
          <w:rFonts w:ascii="Arial Narrow" w:hAnsi="Arial Narrow"/>
          <w:sz w:val="24"/>
          <w:szCs w:val="24"/>
        </w:rPr>
        <w:t>c Development Plan are achieved</w:t>
      </w:r>
    </w:p>
    <w:p w:rsidR="00A26BD8" w:rsidRPr="00F56D3E" w:rsidRDefault="00A26BD8" w:rsidP="00A26BD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Develop and support relationships with the community, external stakeholders, business and other local governments and tiers of government to promote the economic sust</w:t>
      </w:r>
      <w:r w:rsidR="00F56D3E" w:rsidRPr="00F56D3E">
        <w:rPr>
          <w:rFonts w:ascii="Arial Narrow" w:hAnsi="Arial Narrow"/>
          <w:sz w:val="24"/>
          <w:szCs w:val="24"/>
        </w:rPr>
        <w:t>ainability of the Balonne Shire</w:t>
      </w:r>
    </w:p>
    <w:p w:rsidR="00A26BD8" w:rsidRPr="00F56D3E" w:rsidRDefault="00A26BD8" w:rsidP="00A26BD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Ensure the department monitors existing and projected community characteristics, in order to analyse and predict service needs in the area of community d</w:t>
      </w:r>
      <w:r w:rsidR="00F56D3E" w:rsidRPr="00F56D3E">
        <w:rPr>
          <w:rFonts w:ascii="Arial Narrow" w:hAnsi="Arial Narrow"/>
          <w:sz w:val="24"/>
          <w:szCs w:val="24"/>
        </w:rPr>
        <w:t>evelopment and customer service</w:t>
      </w:r>
    </w:p>
    <w:p w:rsidR="00A26BD8" w:rsidRPr="00F56D3E" w:rsidRDefault="00A26BD8" w:rsidP="00A26BD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 xml:space="preserve">Promote innovative solutions to community development and implement in collaboration with community stakeholders and networks including </w:t>
      </w:r>
      <w:r w:rsidR="00F56D3E" w:rsidRPr="00F56D3E">
        <w:rPr>
          <w:rFonts w:ascii="Arial Narrow" w:hAnsi="Arial Narrow"/>
          <w:sz w:val="24"/>
          <w:szCs w:val="24"/>
        </w:rPr>
        <w:t>government and private agencies</w:t>
      </w:r>
    </w:p>
    <w:p w:rsidR="00A26BD8" w:rsidRPr="00F56D3E" w:rsidRDefault="00C1388B" w:rsidP="00A26BD8">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Ensure the p</w:t>
      </w:r>
      <w:r w:rsidR="00A26BD8" w:rsidRPr="00F56D3E">
        <w:rPr>
          <w:rFonts w:ascii="Arial Narrow" w:hAnsi="Arial Narrow"/>
          <w:sz w:val="24"/>
          <w:szCs w:val="24"/>
        </w:rPr>
        <w:t>rovision</w:t>
      </w:r>
      <w:r>
        <w:rPr>
          <w:rFonts w:ascii="Arial Narrow" w:hAnsi="Arial Narrow"/>
          <w:sz w:val="24"/>
          <w:szCs w:val="24"/>
        </w:rPr>
        <w:t xml:space="preserve"> of</w:t>
      </w:r>
      <w:r w:rsidR="00A26BD8" w:rsidRPr="00F56D3E">
        <w:rPr>
          <w:rFonts w:ascii="Arial Narrow" w:hAnsi="Arial Narrow"/>
          <w:sz w:val="24"/>
          <w:szCs w:val="24"/>
        </w:rPr>
        <w:t xml:space="preserve"> planning services, including the app</w:t>
      </w:r>
      <w:r w:rsidR="00F56D3E" w:rsidRPr="00F56D3E">
        <w:rPr>
          <w:rFonts w:ascii="Arial Narrow" w:hAnsi="Arial Narrow"/>
          <w:sz w:val="24"/>
          <w:szCs w:val="24"/>
        </w:rPr>
        <w:t>lication of the Planning Scheme</w:t>
      </w:r>
    </w:p>
    <w:p w:rsidR="00A26BD8" w:rsidRPr="00F56D3E" w:rsidRDefault="00A26BD8" w:rsidP="00A26BD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 xml:space="preserve">Coordinate the </w:t>
      </w:r>
      <w:r w:rsidR="00F56D3E" w:rsidRPr="00F56D3E">
        <w:rPr>
          <w:rFonts w:ascii="Arial Narrow" w:hAnsi="Arial Narrow"/>
          <w:sz w:val="24"/>
          <w:szCs w:val="24"/>
        </w:rPr>
        <w:t>certification of building works</w:t>
      </w:r>
    </w:p>
    <w:p w:rsidR="00A26BD8" w:rsidRPr="00F56D3E" w:rsidRDefault="00F56D3E" w:rsidP="00A26BD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Ensure t</w:t>
      </w:r>
      <w:r w:rsidR="00A26BD8" w:rsidRPr="00F56D3E">
        <w:rPr>
          <w:rFonts w:ascii="Arial Narrow" w:hAnsi="Arial Narrow"/>
          <w:sz w:val="24"/>
          <w:szCs w:val="24"/>
        </w:rPr>
        <w:t>he provision of public services including environmental health and urban animal control</w:t>
      </w:r>
    </w:p>
    <w:p w:rsidR="00634213" w:rsidRDefault="00634213" w:rsidP="00634213">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w:t>
      </w:r>
      <w:r w:rsidRPr="00010FEF">
        <w:rPr>
          <w:rFonts w:ascii="Arial Narrow" w:hAnsi="Arial Narrow"/>
          <w:sz w:val="24"/>
          <w:szCs w:val="24"/>
        </w:rPr>
        <w:t>ctively contribute t</w:t>
      </w:r>
      <w:r>
        <w:rPr>
          <w:rFonts w:ascii="Arial Narrow" w:hAnsi="Arial Narrow"/>
          <w:sz w:val="24"/>
          <w:szCs w:val="24"/>
        </w:rPr>
        <w:t>o the Executive Management Team</w:t>
      </w:r>
    </w:p>
    <w:p w:rsidR="00634213" w:rsidRPr="00F56D3E" w:rsidRDefault="00634213" w:rsidP="00634213">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Perform other duties within your capabilities as directed</w:t>
      </w:r>
    </w:p>
    <w:p w:rsidR="006F18CE" w:rsidRPr="00F56D3E" w:rsidRDefault="006F18CE" w:rsidP="006F18CE">
      <w:pPr>
        <w:spacing w:after="0"/>
        <w:ind w:left="284"/>
        <w:jc w:val="both"/>
        <w:rPr>
          <w:rFonts w:ascii="Arial Narrow" w:hAnsi="Arial Narrow"/>
          <w:sz w:val="10"/>
          <w:szCs w:val="10"/>
        </w:rPr>
      </w:pPr>
    </w:p>
    <w:p w:rsidR="00F56D3E" w:rsidRPr="00F56D3E" w:rsidRDefault="00F56D3E" w:rsidP="00F56D3E">
      <w:pPr>
        <w:spacing w:after="0"/>
        <w:ind w:left="284"/>
        <w:jc w:val="both"/>
        <w:rPr>
          <w:rFonts w:ascii="Arial Narrow" w:hAnsi="Arial Narrow"/>
          <w:b/>
          <w:i/>
          <w:sz w:val="24"/>
          <w:szCs w:val="24"/>
        </w:rPr>
      </w:pPr>
      <w:r w:rsidRPr="00F56D3E">
        <w:rPr>
          <w:rFonts w:ascii="Arial Narrow" w:hAnsi="Arial Narrow"/>
          <w:b/>
          <w:i/>
          <w:sz w:val="24"/>
          <w:szCs w:val="24"/>
        </w:rPr>
        <w:t>Departmental Corporate Management</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Provide strategic leadership, project and performance management and direction to the Community &amp; Environmental Sustainability department to ensure the effective delivery of policy, planning and service functions on behalf of Council and the community</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Initiate, develop, implement and continually improve sound business practices for the department, supported by sustainable financial practices for the long term benefit of the community and the organisation</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Research, develop and implement department-wide strategies, policies and procedures that provide the department with an operating environment that reflects integrity and consistency in actions and decisions</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Ensure that expert and timely financial advice is provided to Council and employees as required in accordance with Council and statutory requirements</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Represent the Chief Executive Officer and Council in discussions and negotiations with Federal and State agencies, other local authorities, private sector proponents and other stakeholders in relation to issues pertaining the department</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Prepare timely and well-researched advice, briefings, reports, submissions and correspondence to the Chief Executive Officer and Council on key issues</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Develop and implement a strategic model for the identification, assessment and management of risks to the operations of the department</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Provide executive management for the prioritisation of major projects and encourage continuous improvement, innovation, initiative and best practice approaches in the department</w:t>
      </w:r>
    </w:p>
    <w:p w:rsidR="00F56D3E" w:rsidRPr="00F56D3E" w:rsidRDefault="00F56D3E" w:rsidP="00F56D3E">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Perform other duties within your capabilities as directed</w:t>
      </w:r>
    </w:p>
    <w:p w:rsidR="00F56D3E" w:rsidRPr="00F56D3E" w:rsidRDefault="00F56D3E" w:rsidP="00F56D3E">
      <w:pPr>
        <w:spacing w:after="0"/>
        <w:ind w:left="284"/>
        <w:jc w:val="both"/>
        <w:rPr>
          <w:rFonts w:ascii="Arial Narrow" w:hAnsi="Arial Narrow"/>
          <w:sz w:val="10"/>
          <w:szCs w:val="10"/>
        </w:rPr>
      </w:pPr>
    </w:p>
    <w:p w:rsidR="007D28B8" w:rsidRPr="00F56D3E" w:rsidRDefault="007D28B8" w:rsidP="007D28B8">
      <w:pPr>
        <w:spacing w:after="0"/>
        <w:ind w:left="284"/>
        <w:jc w:val="both"/>
        <w:rPr>
          <w:rFonts w:ascii="Arial Narrow" w:hAnsi="Arial Narrow"/>
          <w:b/>
          <w:i/>
          <w:sz w:val="24"/>
          <w:szCs w:val="24"/>
        </w:rPr>
      </w:pPr>
      <w:r w:rsidRPr="00F56D3E">
        <w:rPr>
          <w:rFonts w:ascii="Arial Narrow" w:hAnsi="Arial Narrow"/>
          <w:b/>
          <w:i/>
          <w:sz w:val="24"/>
          <w:szCs w:val="24"/>
        </w:rPr>
        <w:t>Co</w:t>
      </w:r>
      <w:r w:rsidR="00E25102" w:rsidRPr="00F56D3E">
        <w:rPr>
          <w:rFonts w:ascii="Arial Narrow" w:hAnsi="Arial Narrow"/>
          <w:b/>
          <w:i/>
          <w:sz w:val="24"/>
          <w:szCs w:val="24"/>
        </w:rPr>
        <w:t>mmunication &amp; Interpersonal</w:t>
      </w:r>
    </w:p>
    <w:p w:rsidR="007D28B8"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Effectively communicate with different levels of the organisation and external stakeholders</w:t>
      </w:r>
    </w:p>
    <w:p w:rsidR="00E25102"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Apply both formal and informal communication strategies to suit the needs of the stakeholder</w:t>
      </w:r>
    </w:p>
    <w:p w:rsidR="00E25102"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Service delivery or interaction with the customer is focused on resolving immediate problems and mitigating the risk of potential problems</w:t>
      </w:r>
    </w:p>
    <w:p w:rsidR="00E25102"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Adopt a management style that encourages continuous review of service culture and the implementation of policies and practices valued by customers</w:t>
      </w:r>
    </w:p>
    <w:p w:rsidR="00E25102"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Adopt a leadership style that rewards a culture of service excellence, problem resolution and innovation</w:t>
      </w:r>
    </w:p>
    <w:p w:rsidR="00E25102"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Project and promote the image of Council as being efficient, courteous and customer focused by open, honest and timely communication with stakeholders</w:t>
      </w:r>
    </w:p>
    <w:p w:rsidR="00B024E4" w:rsidRDefault="00B024E4" w:rsidP="00B024E4">
      <w:pPr>
        <w:pStyle w:val="ListParagraph"/>
        <w:spacing w:after="0"/>
        <w:ind w:left="851"/>
        <w:jc w:val="both"/>
        <w:rPr>
          <w:rFonts w:ascii="Arial Narrow" w:hAnsi="Arial Narrow"/>
          <w:sz w:val="10"/>
          <w:szCs w:val="10"/>
        </w:rPr>
      </w:pPr>
    </w:p>
    <w:p w:rsidR="00B024E4" w:rsidRPr="00B024E4" w:rsidRDefault="00B024E4" w:rsidP="00B024E4">
      <w:pPr>
        <w:pStyle w:val="ListParagraph"/>
        <w:spacing w:after="0"/>
        <w:ind w:left="851"/>
        <w:jc w:val="both"/>
        <w:rPr>
          <w:rFonts w:ascii="Arial Narrow" w:hAnsi="Arial Narrow"/>
          <w:sz w:val="10"/>
          <w:szCs w:val="10"/>
        </w:rPr>
      </w:pPr>
    </w:p>
    <w:p w:rsidR="00E25102" w:rsidRPr="00F56D3E" w:rsidRDefault="00E25102" w:rsidP="007D28B8">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Comply with Council’s Code of Conduct</w:t>
      </w:r>
    </w:p>
    <w:p w:rsidR="007D28B8" w:rsidRPr="00F56D3E" w:rsidRDefault="007D28B8" w:rsidP="007D28B8">
      <w:pPr>
        <w:spacing w:after="0"/>
        <w:ind w:left="284"/>
        <w:jc w:val="both"/>
        <w:rPr>
          <w:rFonts w:ascii="Arial Narrow" w:hAnsi="Arial Narrow"/>
          <w:sz w:val="10"/>
          <w:szCs w:val="10"/>
        </w:rPr>
      </w:pPr>
    </w:p>
    <w:p w:rsidR="002F0574" w:rsidRPr="00F56D3E" w:rsidRDefault="002F0574" w:rsidP="002F0574">
      <w:pPr>
        <w:spacing w:after="0"/>
        <w:ind w:left="284"/>
        <w:jc w:val="both"/>
        <w:rPr>
          <w:rFonts w:ascii="Arial Narrow" w:hAnsi="Arial Narrow"/>
          <w:b/>
          <w:i/>
          <w:sz w:val="24"/>
          <w:szCs w:val="24"/>
        </w:rPr>
      </w:pPr>
      <w:r w:rsidRPr="00F56D3E">
        <w:rPr>
          <w:rFonts w:ascii="Arial Narrow" w:hAnsi="Arial Narrow"/>
          <w:b/>
          <w:i/>
          <w:sz w:val="24"/>
          <w:szCs w:val="24"/>
        </w:rPr>
        <w:t>Organisational Continuous Improvement &amp; Quality Management</w:t>
      </w:r>
    </w:p>
    <w:p w:rsidR="002F0574" w:rsidRPr="00F56D3E" w:rsidRDefault="002F0574" w:rsidP="002F0574">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Willingness and ability to adapt to challenge and opportunities:</w:t>
      </w:r>
    </w:p>
    <w:p w:rsidR="002F0574" w:rsidRPr="00F56D3E" w:rsidRDefault="002F0574" w:rsidP="00634213">
      <w:pPr>
        <w:pStyle w:val="ListParagraph"/>
        <w:numPr>
          <w:ilvl w:val="1"/>
          <w:numId w:val="25"/>
        </w:numPr>
        <w:spacing w:after="0"/>
        <w:ind w:left="1418" w:hanging="284"/>
        <w:jc w:val="both"/>
        <w:rPr>
          <w:rFonts w:ascii="Arial Narrow" w:hAnsi="Arial Narrow"/>
          <w:sz w:val="24"/>
          <w:szCs w:val="24"/>
        </w:rPr>
      </w:pPr>
      <w:r w:rsidRPr="00F56D3E">
        <w:rPr>
          <w:rFonts w:ascii="Arial Narrow" w:hAnsi="Arial Narrow"/>
          <w:sz w:val="24"/>
          <w:szCs w:val="24"/>
        </w:rPr>
        <w:t>changing workforce capabilities through multiskilling, succession planning, knowledge management</w:t>
      </w:r>
    </w:p>
    <w:p w:rsidR="002F0574" w:rsidRPr="00F56D3E" w:rsidRDefault="002F0574" w:rsidP="00634213">
      <w:pPr>
        <w:pStyle w:val="ListParagraph"/>
        <w:numPr>
          <w:ilvl w:val="1"/>
          <w:numId w:val="25"/>
        </w:numPr>
        <w:spacing w:after="0"/>
        <w:ind w:left="1418" w:hanging="284"/>
        <w:jc w:val="both"/>
        <w:rPr>
          <w:rFonts w:ascii="Arial Narrow" w:hAnsi="Arial Narrow"/>
          <w:sz w:val="24"/>
          <w:szCs w:val="24"/>
        </w:rPr>
      </w:pPr>
      <w:r w:rsidRPr="00F56D3E">
        <w:rPr>
          <w:rFonts w:ascii="Arial Narrow" w:hAnsi="Arial Narrow"/>
          <w:sz w:val="24"/>
          <w:szCs w:val="24"/>
        </w:rPr>
        <w:t>changing technologies and operational procedures by expanding your knowledge of future trends and required competencies</w:t>
      </w:r>
    </w:p>
    <w:p w:rsidR="002F0574" w:rsidRPr="00F56D3E" w:rsidRDefault="002F0574" w:rsidP="002F0574">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Willingness and ability to set the example and live the values</w:t>
      </w:r>
    </w:p>
    <w:p w:rsidR="002F0574" w:rsidRPr="00F56D3E" w:rsidRDefault="002F0574" w:rsidP="002F0574">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 xml:space="preserve">Willingness and ability to advocate a positive and constructive </w:t>
      </w:r>
      <w:r w:rsidR="00CF2A2E" w:rsidRPr="00F56D3E">
        <w:rPr>
          <w:rFonts w:ascii="Arial Narrow" w:hAnsi="Arial Narrow"/>
          <w:sz w:val="24"/>
          <w:szCs w:val="24"/>
        </w:rPr>
        <w:t>organisational</w:t>
      </w:r>
      <w:r w:rsidRPr="00F56D3E">
        <w:rPr>
          <w:rFonts w:ascii="Arial Narrow" w:hAnsi="Arial Narrow"/>
          <w:sz w:val="24"/>
          <w:szCs w:val="24"/>
        </w:rPr>
        <w:t xml:space="preserve"> culture</w:t>
      </w:r>
    </w:p>
    <w:p w:rsidR="002F0574" w:rsidRPr="00F56D3E" w:rsidRDefault="002F0574" w:rsidP="002F0574">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Willingness to accept responsibility for your own actions and decisions, and to be held accountable for such</w:t>
      </w:r>
    </w:p>
    <w:p w:rsidR="002F0574" w:rsidRPr="00F56D3E" w:rsidRDefault="002F0574" w:rsidP="002F0574">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Willingness and ability to integrate the competing demands of work, home, community and self</w:t>
      </w:r>
    </w:p>
    <w:p w:rsidR="00F64314" w:rsidRPr="00F56D3E" w:rsidRDefault="00F64314" w:rsidP="002F0574">
      <w:pPr>
        <w:pStyle w:val="ListParagraph"/>
        <w:spacing w:after="0"/>
        <w:ind w:left="851"/>
        <w:jc w:val="both"/>
        <w:rPr>
          <w:rFonts w:ascii="Arial Narrow" w:hAnsi="Arial Narrow"/>
          <w:sz w:val="10"/>
          <w:szCs w:val="10"/>
        </w:rPr>
      </w:pPr>
    </w:p>
    <w:p w:rsidR="003D09AC" w:rsidRPr="00F56D3E" w:rsidRDefault="003D09AC" w:rsidP="003D09AC">
      <w:pPr>
        <w:spacing w:after="0"/>
        <w:ind w:left="284"/>
        <w:jc w:val="both"/>
        <w:rPr>
          <w:rFonts w:ascii="Arial Narrow" w:hAnsi="Arial Narrow"/>
          <w:b/>
          <w:i/>
          <w:sz w:val="24"/>
          <w:szCs w:val="24"/>
        </w:rPr>
      </w:pPr>
      <w:r w:rsidRPr="00F56D3E">
        <w:rPr>
          <w:rFonts w:ascii="Arial Narrow" w:hAnsi="Arial Narrow"/>
          <w:b/>
          <w:i/>
          <w:sz w:val="24"/>
          <w:szCs w:val="24"/>
        </w:rPr>
        <w:t>Staff Management</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Provide leadership and strategic direction to direct report employees</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Mentor and develop direct report employees to encourage high standards of professionalism, performance, integrity and ethical conduct</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Proactively monitor team performance and implement performance management strategies as required in consultation with the HR department</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In consultation with the HR department, encourage direct report employees to maintain their professional development and industry currency through appropriate and relevant training courses, conferences and/or further education</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Liaise with the HR department on recruitment requirements</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Model high levels of professionalism and leadership</w:t>
      </w:r>
    </w:p>
    <w:p w:rsidR="003D09AC" w:rsidRPr="00F56D3E" w:rsidRDefault="003D09AC" w:rsidP="003D09AC">
      <w:pPr>
        <w:pStyle w:val="ListParagraph"/>
        <w:numPr>
          <w:ilvl w:val="0"/>
          <w:numId w:val="5"/>
        </w:numPr>
        <w:spacing w:after="0"/>
        <w:ind w:left="851" w:hanging="284"/>
        <w:jc w:val="both"/>
        <w:rPr>
          <w:rFonts w:ascii="Arial Narrow" w:hAnsi="Arial Narrow"/>
          <w:sz w:val="24"/>
          <w:szCs w:val="24"/>
        </w:rPr>
      </w:pPr>
      <w:r w:rsidRPr="00F56D3E">
        <w:rPr>
          <w:rFonts w:ascii="Arial Narrow" w:hAnsi="Arial Narrow"/>
          <w:sz w:val="24"/>
          <w:szCs w:val="24"/>
        </w:rPr>
        <w:t>Build positive relationships through the various level of Council, both politically and operationally</w:t>
      </w:r>
    </w:p>
    <w:p w:rsidR="003D09AC" w:rsidRPr="00F56D3E" w:rsidRDefault="003D09AC" w:rsidP="003D09AC">
      <w:pPr>
        <w:spacing w:after="0"/>
        <w:ind w:left="284"/>
        <w:jc w:val="both"/>
        <w:rPr>
          <w:rFonts w:ascii="Arial Narrow" w:hAnsi="Arial Narrow"/>
          <w:sz w:val="10"/>
          <w:szCs w:val="10"/>
        </w:rPr>
      </w:pPr>
    </w:p>
    <w:p w:rsidR="00CE77C0" w:rsidRPr="00F56D3E" w:rsidRDefault="00CE77C0" w:rsidP="00CE77C0">
      <w:pPr>
        <w:spacing w:after="0"/>
        <w:ind w:left="284"/>
        <w:jc w:val="both"/>
        <w:rPr>
          <w:rFonts w:ascii="Arial Narrow" w:hAnsi="Arial Narrow"/>
          <w:b/>
          <w:i/>
          <w:sz w:val="24"/>
          <w:szCs w:val="24"/>
        </w:rPr>
      </w:pPr>
      <w:r w:rsidRPr="00F56D3E">
        <w:rPr>
          <w:rFonts w:ascii="Arial Narrow" w:hAnsi="Arial Narrow"/>
          <w:b/>
          <w:i/>
          <w:sz w:val="24"/>
          <w:szCs w:val="24"/>
        </w:rPr>
        <w:t>Administration</w:t>
      </w:r>
    </w:p>
    <w:p w:rsidR="00CE77C0" w:rsidRPr="00F56D3E" w:rsidRDefault="00CE77C0" w:rsidP="00CE77C0">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 xml:space="preserve">Provide appropriate information as requested to assist with the preparation of annual estimates of expenditure in the section, and to report to </w:t>
      </w:r>
      <w:r w:rsidR="00F56D3E" w:rsidRPr="00F56D3E">
        <w:rPr>
          <w:rFonts w:ascii="Arial Narrow" w:hAnsi="Arial Narrow"/>
          <w:sz w:val="24"/>
          <w:szCs w:val="24"/>
        </w:rPr>
        <w:t>the Chief Executive Officer</w:t>
      </w:r>
      <w:r w:rsidRPr="00F56D3E">
        <w:rPr>
          <w:rFonts w:ascii="Arial Narrow" w:hAnsi="Arial Narrow"/>
          <w:sz w:val="24"/>
          <w:szCs w:val="24"/>
        </w:rPr>
        <w:t xml:space="preserve"> circumstances which may cause significant variances in actual expenditure from approved estimates as soon as identified</w:t>
      </w:r>
    </w:p>
    <w:p w:rsidR="00CE77C0" w:rsidRPr="00F56D3E" w:rsidRDefault="00CE77C0" w:rsidP="00CE77C0">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Ensure that requests are investigated, acted on and reported upon in accordance with Council Policy</w:t>
      </w:r>
    </w:p>
    <w:p w:rsidR="00CE77C0" w:rsidRPr="00F56D3E" w:rsidRDefault="00CE77C0" w:rsidP="00CE77C0">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 xml:space="preserve">Ensure that Council Policies and manuals are fully understood and adhered to </w:t>
      </w:r>
    </w:p>
    <w:p w:rsidR="00CE77C0" w:rsidRPr="00F56D3E" w:rsidRDefault="00CE77C0" w:rsidP="00CE77C0">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 xml:space="preserve">Keep the </w:t>
      </w:r>
      <w:r w:rsidR="00F56D3E" w:rsidRPr="00F56D3E">
        <w:rPr>
          <w:rFonts w:ascii="Arial Narrow" w:hAnsi="Arial Narrow"/>
          <w:sz w:val="24"/>
          <w:szCs w:val="24"/>
        </w:rPr>
        <w:t>Chief Executive Officer</w:t>
      </w:r>
      <w:r w:rsidRPr="00F56D3E">
        <w:rPr>
          <w:rFonts w:ascii="Arial Narrow" w:hAnsi="Arial Narrow"/>
          <w:sz w:val="24"/>
          <w:szCs w:val="24"/>
        </w:rPr>
        <w:t xml:space="preserve"> appropriately and adequately informed on the current state of activities and to highlight in advance any points likely to influence Council operations or relations with ratepayers and/or the public</w:t>
      </w:r>
    </w:p>
    <w:p w:rsidR="00CE77C0" w:rsidRPr="00F56D3E" w:rsidRDefault="00CE77C0" w:rsidP="00CE77C0">
      <w:pPr>
        <w:pStyle w:val="ListParagraph"/>
        <w:numPr>
          <w:ilvl w:val="0"/>
          <w:numId w:val="10"/>
        </w:numPr>
        <w:spacing w:after="0"/>
        <w:ind w:left="851" w:hanging="284"/>
        <w:jc w:val="both"/>
        <w:rPr>
          <w:rFonts w:ascii="Arial Narrow" w:hAnsi="Arial Narrow"/>
          <w:sz w:val="24"/>
          <w:szCs w:val="24"/>
        </w:rPr>
      </w:pPr>
      <w:r w:rsidRPr="00F56D3E">
        <w:rPr>
          <w:rFonts w:ascii="Arial Narrow" w:hAnsi="Arial Narrow"/>
          <w:sz w:val="24"/>
          <w:szCs w:val="24"/>
        </w:rPr>
        <w:t>Maintain a personal time management system to ensure deadlines are met; to ensure that other staff of the Council are given due notice and time to comply with deadlines so that their own personal planning is not inconvenienced</w:t>
      </w:r>
    </w:p>
    <w:p w:rsidR="00CE77C0" w:rsidRPr="00F56D3E" w:rsidRDefault="00CE77C0" w:rsidP="00CE77C0">
      <w:pPr>
        <w:pStyle w:val="ListParagraph"/>
        <w:spacing w:after="0"/>
        <w:ind w:left="851"/>
        <w:jc w:val="both"/>
        <w:rPr>
          <w:rFonts w:ascii="Arial Narrow" w:hAnsi="Arial Narrow"/>
          <w:sz w:val="10"/>
          <w:szCs w:val="10"/>
        </w:rPr>
      </w:pPr>
    </w:p>
    <w:p w:rsidR="006F18CE" w:rsidRPr="00F56D3E" w:rsidRDefault="006F18CE" w:rsidP="006F18CE">
      <w:pPr>
        <w:spacing w:after="0"/>
        <w:ind w:left="284"/>
        <w:jc w:val="both"/>
        <w:rPr>
          <w:rFonts w:ascii="Arial Narrow" w:hAnsi="Arial Narrow"/>
          <w:b/>
          <w:i/>
          <w:sz w:val="24"/>
          <w:szCs w:val="24"/>
        </w:rPr>
      </w:pPr>
      <w:r w:rsidRPr="00F56D3E">
        <w:rPr>
          <w:rFonts w:ascii="Arial Narrow" w:hAnsi="Arial Narrow"/>
          <w:b/>
          <w:i/>
          <w:sz w:val="24"/>
          <w:szCs w:val="24"/>
        </w:rPr>
        <w:t>Risk Management</w:t>
      </w:r>
    </w:p>
    <w:p w:rsidR="006F18CE" w:rsidRPr="00F56D3E" w:rsidRDefault="006F18CE" w:rsidP="0085239A">
      <w:pPr>
        <w:pStyle w:val="ListParagraph"/>
        <w:numPr>
          <w:ilvl w:val="1"/>
          <w:numId w:val="9"/>
        </w:numPr>
        <w:spacing w:after="0"/>
        <w:ind w:left="851" w:hanging="284"/>
        <w:jc w:val="both"/>
        <w:rPr>
          <w:rFonts w:ascii="Arial Narrow" w:hAnsi="Arial Narrow"/>
          <w:sz w:val="24"/>
          <w:szCs w:val="24"/>
        </w:rPr>
      </w:pPr>
      <w:r w:rsidRPr="00F56D3E">
        <w:rPr>
          <w:rFonts w:ascii="Arial Narrow" w:hAnsi="Arial Narrow"/>
          <w:sz w:val="24"/>
          <w:szCs w:val="24"/>
        </w:rPr>
        <w:t>Be responsible for applying WHS to daily tasks performed in the workplace including</w:t>
      </w:r>
      <w:r w:rsidR="0085239A" w:rsidRPr="00F56D3E">
        <w:rPr>
          <w:rFonts w:ascii="Arial Narrow" w:hAnsi="Arial Narrow"/>
          <w:sz w:val="24"/>
          <w:szCs w:val="24"/>
        </w:rPr>
        <w:t xml:space="preserve"> </w:t>
      </w:r>
      <w:r w:rsidRPr="00F56D3E">
        <w:rPr>
          <w:rFonts w:ascii="Arial Narrow" w:hAnsi="Arial Narrow"/>
          <w:sz w:val="24"/>
          <w:szCs w:val="24"/>
        </w:rPr>
        <w:t>completion of risk assessments</w:t>
      </w:r>
    </w:p>
    <w:p w:rsidR="006F18CE" w:rsidRPr="00F56D3E" w:rsidRDefault="006F18CE" w:rsidP="0085239A">
      <w:pPr>
        <w:pStyle w:val="ListParagraph"/>
        <w:numPr>
          <w:ilvl w:val="0"/>
          <w:numId w:val="6"/>
        </w:numPr>
        <w:spacing w:after="0"/>
        <w:ind w:left="851" w:hanging="284"/>
        <w:jc w:val="both"/>
        <w:rPr>
          <w:rFonts w:ascii="Arial Narrow" w:hAnsi="Arial Narrow"/>
          <w:sz w:val="24"/>
          <w:szCs w:val="24"/>
        </w:rPr>
      </w:pPr>
      <w:r w:rsidRPr="00F56D3E">
        <w:rPr>
          <w:rFonts w:ascii="Arial Narrow" w:hAnsi="Arial Narrow"/>
          <w:sz w:val="24"/>
          <w:szCs w:val="24"/>
        </w:rPr>
        <w:t xml:space="preserve">Complete </w:t>
      </w:r>
      <w:r w:rsidR="0085239A" w:rsidRPr="00F56D3E">
        <w:rPr>
          <w:rFonts w:ascii="Arial Narrow" w:hAnsi="Arial Narrow"/>
          <w:sz w:val="24"/>
          <w:szCs w:val="24"/>
        </w:rPr>
        <w:t>all required</w:t>
      </w:r>
      <w:r w:rsidRPr="00F56D3E">
        <w:rPr>
          <w:rFonts w:ascii="Arial Narrow" w:hAnsi="Arial Narrow"/>
          <w:sz w:val="24"/>
          <w:szCs w:val="24"/>
        </w:rPr>
        <w:t xml:space="preserve"> </w:t>
      </w:r>
      <w:r w:rsidR="0085239A" w:rsidRPr="00F56D3E">
        <w:rPr>
          <w:rFonts w:ascii="Arial Narrow" w:hAnsi="Arial Narrow"/>
          <w:sz w:val="24"/>
          <w:szCs w:val="24"/>
        </w:rPr>
        <w:t xml:space="preserve">WHS </w:t>
      </w:r>
      <w:r w:rsidRPr="00F56D3E">
        <w:rPr>
          <w:rFonts w:ascii="Arial Narrow" w:hAnsi="Arial Narrow"/>
          <w:sz w:val="24"/>
          <w:szCs w:val="24"/>
        </w:rPr>
        <w:t>forms within timeframes established</w:t>
      </w:r>
    </w:p>
    <w:p w:rsidR="006F18CE" w:rsidRPr="00F56D3E" w:rsidRDefault="006F18CE" w:rsidP="0085239A">
      <w:pPr>
        <w:pStyle w:val="ListParagraph"/>
        <w:numPr>
          <w:ilvl w:val="0"/>
          <w:numId w:val="6"/>
        </w:numPr>
        <w:spacing w:after="0"/>
        <w:ind w:left="851" w:hanging="284"/>
        <w:jc w:val="both"/>
        <w:rPr>
          <w:rFonts w:ascii="Arial Narrow" w:hAnsi="Arial Narrow"/>
          <w:sz w:val="24"/>
          <w:szCs w:val="24"/>
        </w:rPr>
      </w:pPr>
      <w:r w:rsidRPr="00F56D3E">
        <w:rPr>
          <w:rFonts w:ascii="Arial Narrow" w:hAnsi="Arial Narrow"/>
          <w:sz w:val="24"/>
          <w:szCs w:val="24"/>
        </w:rPr>
        <w:t>Utilise all personal protective equipment where supplied for your personal protection</w:t>
      </w:r>
    </w:p>
    <w:p w:rsidR="006F18CE" w:rsidRPr="00F56D3E" w:rsidRDefault="006F18CE" w:rsidP="0085239A">
      <w:pPr>
        <w:pStyle w:val="ListParagraph"/>
        <w:numPr>
          <w:ilvl w:val="0"/>
          <w:numId w:val="6"/>
        </w:numPr>
        <w:spacing w:after="0"/>
        <w:ind w:left="851" w:hanging="284"/>
        <w:jc w:val="both"/>
        <w:rPr>
          <w:rFonts w:ascii="Arial Narrow" w:hAnsi="Arial Narrow"/>
          <w:sz w:val="24"/>
          <w:szCs w:val="24"/>
        </w:rPr>
      </w:pPr>
      <w:r w:rsidRPr="00F56D3E">
        <w:rPr>
          <w:rFonts w:ascii="Arial Narrow" w:hAnsi="Arial Narrow"/>
          <w:sz w:val="24"/>
          <w:szCs w:val="24"/>
        </w:rPr>
        <w:t>Report all matters beyond your authority promptly</w:t>
      </w:r>
    </w:p>
    <w:p w:rsidR="006F18CE" w:rsidRPr="00F56D3E" w:rsidRDefault="006F18CE" w:rsidP="0085239A">
      <w:pPr>
        <w:pStyle w:val="ListParagraph"/>
        <w:numPr>
          <w:ilvl w:val="0"/>
          <w:numId w:val="6"/>
        </w:numPr>
        <w:spacing w:after="0"/>
        <w:ind w:left="851" w:hanging="284"/>
        <w:jc w:val="both"/>
        <w:rPr>
          <w:rFonts w:ascii="Arial Narrow" w:hAnsi="Arial Narrow"/>
          <w:sz w:val="24"/>
          <w:szCs w:val="24"/>
        </w:rPr>
      </w:pPr>
      <w:r w:rsidRPr="00F56D3E">
        <w:rPr>
          <w:rFonts w:ascii="Arial Narrow" w:hAnsi="Arial Narrow"/>
          <w:sz w:val="24"/>
          <w:szCs w:val="24"/>
        </w:rPr>
        <w:t>Take all practical measures to ensure that your workplace is safe and without risk to health or property</w:t>
      </w:r>
    </w:p>
    <w:p w:rsidR="006F18CE" w:rsidRDefault="006F18CE" w:rsidP="006F18CE">
      <w:pPr>
        <w:spacing w:after="0"/>
        <w:ind w:left="284"/>
        <w:jc w:val="both"/>
        <w:rPr>
          <w:rFonts w:ascii="Arial Narrow" w:hAnsi="Arial Narrow"/>
          <w:sz w:val="10"/>
          <w:szCs w:val="10"/>
        </w:rPr>
      </w:pPr>
    </w:p>
    <w:p w:rsidR="00B024E4" w:rsidRDefault="00B024E4" w:rsidP="006F18CE">
      <w:pPr>
        <w:spacing w:after="0"/>
        <w:ind w:left="284"/>
        <w:jc w:val="both"/>
        <w:rPr>
          <w:rFonts w:ascii="Arial Narrow" w:hAnsi="Arial Narrow"/>
          <w:sz w:val="10"/>
          <w:szCs w:val="10"/>
        </w:rPr>
      </w:pPr>
    </w:p>
    <w:p w:rsidR="00B024E4" w:rsidRDefault="00B024E4" w:rsidP="006F18CE">
      <w:pPr>
        <w:spacing w:after="0"/>
        <w:ind w:left="284"/>
        <w:jc w:val="both"/>
        <w:rPr>
          <w:rFonts w:ascii="Arial Narrow" w:hAnsi="Arial Narrow"/>
          <w:sz w:val="10"/>
          <w:szCs w:val="10"/>
        </w:rPr>
      </w:pPr>
    </w:p>
    <w:p w:rsidR="00B024E4" w:rsidRDefault="00B024E4" w:rsidP="006F18CE">
      <w:pPr>
        <w:spacing w:after="0"/>
        <w:ind w:left="284"/>
        <w:jc w:val="both"/>
        <w:rPr>
          <w:rFonts w:ascii="Arial Narrow" w:hAnsi="Arial Narrow"/>
          <w:sz w:val="10"/>
          <w:szCs w:val="10"/>
        </w:rPr>
      </w:pPr>
    </w:p>
    <w:p w:rsidR="00B024E4" w:rsidRDefault="00B024E4" w:rsidP="006F18CE">
      <w:pPr>
        <w:spacing w:after="0"/>
        <w:ind w:left="284"/>
        <w:jc w:val="both"/>
        <w:rPr>
          <w:rFonts w:ascii="Arial Narrow" w:hAnsi="Arial Narrow"/>
          <w:sz w:val="10"/>
          <w:szCs w:val="10"/>
        </w:rPr>
      </w:pPr>
    </w:p>
    <w:p w:rsidR="00B024E4" w:rsidRDefault="00B024E4" w:rsidP="006F18CE">
      <w:pPr>
        <w:spacing w:after="0"/>
        <w:ind w:left="284"/>
        <w:jc w:val="both"/>
        <w:rPr>
          <w:rFonts w:ascii="Arial Narrow" w:hAnsi="Arial Narrow"/>
          <w:sz w:val="10"/>
          <w:szCs w:val="10"/>
        </w:rPr>
      </w:pPr>
    </w:p>
    <w:p w:rsidR="00B024E4" w:rsidRDefault="00B024E4" w:rsidP="006F18CE">
      <w:pPr>
        <w:spacing w:after="0"/>
        <w:ind w:left="284"/>
        <w:jc w:val="both"/>
        <w:rPr>
          <w:rFonts w:ascii="Arial Narrow" w:hAnsi="Arial Narrow"/>
          <w:sz w:val="10"/>
          <w:szCs w:val="10"/>
        </w:rPr>
      </w:pPr>
    </w:p>
    <w:p w:rsidR="00B024E4" w:rsidRPr="00321BFF" w:rsidRDefault="00B024E4" w:rsidP="006F18CE">
      <w:pPr>
        <w:spacing w:after="0"/>
        <w:ind w:left="284"/>
        <w:jc w:val="both"/>
        <w:rPr>
          <w:rFonts w:ascii="Arial Narrow" w:hAnsi="Arial Narrow"/>
          <w:sz w:val="10"/>
          <w:szCs w:val="10"/>
        </w:rPr>
      </w:pPr>
    </w:p>
    <w:p w:rsidR="00055652" w:rsidRPr="007B47E4" w:rsidRDefault="00055652" w:rsidP="00055652">
      <w:pPr>
        <w:pBdr>
          <w:bottom w:val="single" w:sz="4" w:space="1" w:color="auto"/>
        </w:pBdr>
        <w:spacing w:after="0"/>
        <w:jc w:val="both"/>
        <w:rPr>
          <w:rFonts w:ascii="Arial Narrow" w:hAnsi="Arial Narrow"/>
          <w:b/>
          <w:sz w:val="28"/>
          <w:szCs w:val="28"/>
        </w:rPr>
      </w:pPr>
      <w:r>
        <w:rPr>
          <w:rFonts w:ascii="Arial Narrow" w:hAnsi="Arial Narrow"/>
          <w:b/>
          <w:sz w:val="28"/>
          <w:szCs w:val="28"/>
        </w:rPr>
        <w:lastRenderedPageBreak/>
        <w:t>INHERENT REQUIREMENTS</w:t>
      </w:r>
    </w:p>
    <w:p w:rsidR="00055652" w:rsidRPr="00A00FE8" w:rsidRDefault="00055652" w:rsidP="00055652">
      <w:pPr>
        <w:spacing w:after="0"/>
        <w:jc w:val="both"/>
        <w:rPr>
          <w:rFonts w:ascii="Arial Narrow" w:hAnsi="Arial Narrow"/>
          <w:sz w:val="10"/>
          <w:szCs w:val="10"/>
        </w:rPr>
      </w:pPr>
    </w:p>
    <w:p w:rsidR="00055652" w:rsidRDefault="00055652"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w:t>
      </w:r>
      <w:r w:rsidRPr="00775264">
        <w:rPr>
          <w:rFonts w:ascii="Arial Narrow" w:hAnsi="Arial Narrow"/>
          <w:sz w:val="24"/>
          <w:szCs w:val="24"/>
        </w:rPr>
        <w:t xml:space="preserve">bility to </w:t>
      </w:r>
      <w:r>
        <w:rPr>
          <w:rFonts w:ascii="Arial Narrow" w:hAnsi="Arial Narrow"/>
          <w:sz w:val="24"/>
          <w:szCs w:val="24"/>
        </w:rPr>
        <w:t>use numeracy, and effective written and verbal communication skills</w:t>
      </w:r>
    </w:p>
    <w:p w:rsidR="00055652" w:rsidRDefault="00055652"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 xml:space="preserve">Ability to </w:t>
      </w:r>
      <w:r w:rsidRPr="00775264">
        <w:rPr>
          <w:rFonts w:ascii="Arial Narrow" w:hAnsi="Arial Narrow"/>
          <w:sz w:val="24"/>
          <w:szCs w:val="24"/>
        </w:rPr>
        <w:t xml:space="preserve">produce professional standard </w:t>
      </w:r>
      <w:r>
        <w:rPr>
          <w:rFonts w:ascii="Arial Narrow" w:hAnsi="Arial Narrow"/>
          <w:sz w:val="24"/>
          <w:szCs w:val="24"/>
        </w:rPr>
        <w:t>documents within set time-frames</w:t>
      </w:r>
    </w:p>
    <w:p w:rsidR="00055652" w:rsidRDefault="00055652"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Ability to work as part of a team</w:t>
      </w:r>
    </w:p>
    <w:p w:rsidR="00055652" w:rsidRDefault="00055652"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Ability to resolve interpersonal conflict</w:t>
      </w:r>
    </w:p>
    <w:p w:rsidR="00055652" w:rsidRDefault="00055652"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Ability to maintain confidentiality</w:t>
      </w:r>
    </w:p>
    <w:p w:rsidR="00055652" w:rsidRDefault="00055652"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Ability to manage time, planning and organising own work effectively within set time-frames</w:t>
      </w:r>
    </w:p>
    <w:p w:rsidR="008415B0" w:rsidRDefault="008415B0" w:rsidP="00055652">
      <w:pPr>
        <w:pStyle w:val="ListParagraph"/>
        <w:numPr>
          <w:ilvl w:val="0"/>
          <w:numId w:val="5"/>
        </w:numPr>
        <w:spacing w:after="0"/>
        <w:ind w:left="851" w:hanging="284"/>
        <w:jc w:val="both"/>
        <w:rPr>
          <w:rFonts w:ascii="Arial Narrow" w:hAnsi="Arial Narrow"/>
          <w:sz w:val="24"/>
          <w:szCs w:val="24"/>
        </w:rPr>
      </w:pPr>
      <w:r>
        <w:rPr>
          <w:rFonts w:ascii="Arial Narrow" w:hAnsi="Arial Narrow"/>
          <w:sz w:val="24"/>
          <w:szCs w:val="24"/>
        </w:rPr>
        <w:t>Ability to manage others</w:t>
      </w:r>
    </w:p>
    <w:p w:rsidR="00F64314" w:rsidRDefault="00F64314" w:rsidP="00055652">
      <w:pPr>
        <w:spacing w:after="0"/>
        <w:ind w:left="284"/>
        <w:jc w:val="both"/>
        <w:rPr>
          <w:rFonts w:ascii="Arial Narrow" w:hAnsi="Arial Narrow"/>
          <w:sz w:val="10"/>
          <w:szCs w:val="10"/>
        </w:rPr>
      </w:pPr>
    </w:p>
    <w:p w:rsidR="00FD5DA0" w:rsidRPr="007B47E4" w:rsidRDefault="00FD5DA0" w:rsidP="00FD5DA0">
      <w:pPr>
        <w:pBdr>
          <w:bottom w:val="single" w:sz="4" w:space="1" w:color="auto"/>
        </w:pBdr>
        <w:spacing w:after="0"/>
        <w:jc w:val="both"/>
        <w:rPr>
          <w:rFonts w:ascii="Arial Narrow" w:hAnsi="Arial Narrow"/>
          <w:b/>
          <w:sz w:val="28"/>
          <w:szCs w:val="28"/>
        </w:rPr>
      </w:pPr>
      <w:r>
        <w:rPr>
          <w:rFonts w:ascii="Arial Narrow" w:hAnsi="Arial Narrow"/>
          <w:b/>
          <w:sz w:val="28"/>
          <w:szCs w:val="28"/>
        </w:rPr>
        <w:t>CORPORATE RESPONSIBILITIES</w:t>
      </w:r>
    </w:p>
    <w:p w:rsidR="00FD5DA0" w:rsidRPr="00A00FE8" w:rsidRDefault="00FD5DA0" w:rsidP="00FD5DA0">
      <w:pPr>
        <w:spacing w:after="0"/>
        <w:jc w:val="both"/>
        <w:rPr>
          <w:rFonts w:ascii="Arial Narrow" w:hAnsi="Arial Narrow"/>
          <w:sz w:val="10"/>
          <w:szCs w:val="10"/>
        </w:rPr>
      </w:pPr>
    </w:p>
    <w:p w:rsidR="00FD5DA0" w:rsidRDefault="00FD5DA0" w:rsidP="00FD5DA0">
      <w:pPr>
        <w:spacing w:after="0"/>
        <w:ind w:left="284"/>
        <w:jc w:val="both"/>
        <w:rPr>
          <w:rFonts w:ascii="Arial Narrow" w:hAnsi="Arial Narrow"/>
          <w:sz w:val="24"/>
          <w:szCs w:val="24"/>
        </w:rPr>
      </w:pPr>
      <w:r w:rsidRPr="00FD5DA0">
        <w:rPr>
          <w:rFonts w:ascii="Arial Narrow" w:hAnsi="Arial Narrow"/>
          <w:sz w:val="24"/>
          <w:szCs w:val="24"/>
        </w:rPr>
        <w:t xml:space="preserve">All employees are bound by the </w:t>
      </w:r>
      <w:r>
        <w:rPr>
          <w:rFonts w:ascii="Arial Narrow" w:hAnsi="Arial Narrow"/>
          <w:sz w:val="24"/>
          <w:szCs w:val="24"/>
        </w:rPr>
        <w:t xml:space="preserve">Queensland </w:t>
      </w:r>
      <w:r w:rsidRPr="003E05E7">
        <w:rPr>
          <w:rFonts w:ascii="Arial Narrow" w:hAnsi="Arial Narrow"/>
          <w:i/>
          <w:sz w:val="24"/>
          <w:szCs w:val="24"/>
        </w:rPr>
        <w:t>Local Government Act 2009</w:t>
      </w:r>
      <w:r w:rsidRPr="00FD5DA0">
        <w:rPr>
          <w:rFonts w:ascii="Arial Narrow" w:hAnsi="Arial Narrow"/>
          <w:sz w:val="24"/>
          <w:szCs w:val="24"/>
        </w:rPr>
        <w:t xml:space="preserve"> to act with integrity, and in a way that</w:t>
      </w:r>
      <w:r>
        <w:rPr>
          <w:rFonts w:ascii="Arial Narrow" w:hAnsi="Arial Narrow"/>
          <w:sz w:val="24"/>
          <w:szCs w:val="24"/>
        </w:rPr>
        <w:t xml:space="preserve"> </w:t>
      </w:r>
      <w:r w:rsidRPr="00FD5DA0">
        <w:rPr>
          <w:rFonts w:ascii="Arial Narrow" w:hAnsi="Arial Narrow"/>
          <w:sz w:val="24"/>
          <w:szCs w:val="24"/>
        </w:rPr>
        <w:t>shows a proper concern for the public interest.</w:t>
      </w:r>
      <w:r>
        <w:rPr>
          <w:rFonts w:ascii="Arial Narrow" w:hAnsi="Arial Narrow"/>
          <w:sz w:val="24"/>
          <w:szCs w:val="24"/>
        </w:rPr>
        <w:t xml:space="preserve">   All employees are responsible for acting in accordance with the Balonne Shire Council Code of Conduct and relevant policies, procedures and protocols as may be applicable.</w:t>
      </w:r>
    </w:p>
    <w:p w:rsidR="00634213" w:rsidRPr="00321BFF" w:rsidRDefault="00634213" w:rsidP="00FD5DA0">
      <w:pPr>
        <w:spacing w:after="0"/>
        <w:jc w:val="both"/>
        <w:rPr>
          <w:rFonts w:ascii="Arial Narrow" w:hAnsi="Arial Narrow"/>
          <w:sz w:val="10"/>
          <w:szCs w:val="10"/>
        </w:rPr>
      </w:pPr>
    </w:p>
    <w:p w:rsidR="00F91601" w:rsidRPr="007B47E4" w:rsidRDefault="00F91601" w:rsidP="00F91601">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EVALUATED POSITION ASSESSMENT</w:t>
      </w:r>
    </w:p>
    <w:p w:rsidR="00F91601" w:rsidRDefault="00F91601" w:rsidP="00F91601">
      <w:pPr>
        <w:spacing w:after="0"/>
        <w:jc w:val="both"/>
        <w:rPr>
          <w:rFonts w:ascii="Arial Narrow" w:hAnsi="Arial Narrow"/>
          <w:sz w:val="10"/>
          <w:szCs w:val="10"/>
        </w:rPr>
      </w:pPr>
    </w:p>
    <w:tbl>
      <w:tblPr>
        <w:tblStyle w:val="TableGrid"/>
        <w:tblW w:w="0" w:type="auto"/>
        <w:tblInd w:w="284" w:type="dxa"/>
        <w:tblLook w:val="04A0" w:firstRow="1" w:lastRow="0" w:firstColumn="1" w:lastColumn="0" w:noHBand="0" w:noVBand="1"/>
      </w:tblPr>
      <w:tblGrid>
        <w:gridCol w:w="2347"/>
        <w:gridCol w:w="7825"/>
      </w:tblGrid>
      <w:tr w:rsidR="008415B0" w:rsidTr="00134058">
        <w:tc>
          <w:tcPr>
            <w:tcW w:w="2376" w:type="dxa"/>
            <w:shd w:val="clear" w:color="auto" w:fill="CCECFF"/>
          </w:tcPr>
          <w:p w:rsidR="008415B0" w:rsidRDefault="008415B0" w:rsidP="00134058">
            <w:pPr>
              <w:jc w:val="both"/>
              <w:rPr>
                <w:rFonts w:ascii="Arial Narrow" w:hAnsi="Arial Narrow"/>
                <w:sz w:val="24"/>
                <w:szCs w:val="24"/>
              </w:rPr>
            </w:pPr>
            <w:r>
              <w:rPr>
                <w:rFonts w:ascii="Arial Narrow" w:hAnsi="Arial Narrow"/>
                <w:sz w:val="24"/>
                <w:szCs w:val="24"/>
              </w:rPr>
              <w:t>Impact on Accountability</w:t>
            </w:r>
          </w:p>
        </w:tc>
        <w:tc>
          <w:tcPr>
            <w:tcW w:w="8022" w:type="dxa"/>
          </w:tcPr>
          <w:p w:rsidR="008415B0" w:rsidRPr="00321BFF" w:rsidRDefault="008415B0" w:rsidP="00A46150">
            <w:pPr>
              <w:jc w:val="both"/>
              <w:rPr>
                <w:rFonts w:ascii="Arial Narrow" w:hAnsi="Arial Narrow"/>
                <w:i/>
              </w:rPr>
            </w:pPr>
            <w:r w:rsidRPr="00321BFF">
              <w:rPr>
                <w:rFonts w:ascii="Arial Narrow" w:hAnsi="Arial Narrow"/>
                <w:i/>
              </w:rPr>
              <w:t>Primary - controlling impact on end results, where contributing inputs are secondary; line accountability for key areas, not shared with others.</w:t>
            </w:r>
          </w:p>
        </w:tc>
      </w:tr>
      <w:tr w:rsidR="00680633" w:rsidTr="00BF75E2">
        <w:tc>
          <w:tcPr>
            <w:tcW w:w="2376" w:type="dxa"/>
            <w:tcBorders>
              <w:bottom w:val="single" w:sz="4" w:space="0" w:color="auto"/>
            </w:tcBorders>
            <w:shd w:val="clear" w:color="auto" w:fill="CCECFF"/>
          </w:tcPr>
          <w:p w:rsidR="00680633" w:rsidRDefault="00680633" w:rsidP="00134058">
            <w:pPr>
              <w:jc w:val="both"/>
              <w:rPr>
                <w:rFonts w:ascii="Arial Narrow" w:hAnsi="Arial Narrow"/>
                <w:sz w:val="24"/>
                <w:szCs w:val="24"/>
              </w:rPr>
            </w:pPr>
            <w:r>
              <w:rPr>
                <w:rFonts w:ascii="Arial Narrow" w:hAnsi="Arial Narrow"/>
                <w:sz w:val="24"/>
                <w:szCs w:val="24"/>
              </w:rPr>
              <w:t>Knowledge</w:t>
            </w:r>
          </w:p>
        </w:tc>
        <w:tc>
          <w:tcPr>
            <w:tcW w:w="8022" w:type="dxa"/>
          </w:tcPr>
          <w:p w:rsidR="00680633" w:rsidRPr="00321BFF" w:rsidRDefault="00680633" w:rsidP="00680633">
            <w:pPr>
              <w:jc w:val="both"/>
              <w:rPr>
                <w:rFonts w:ascii="Arial Narrow" w:hAnsi="Arial Narrow"/>
                <w:i/>
              </w:rPr>
            </w:pPr>
            <w:r w:rsidRPr="00321BFF">
              <w:rPr>
                <w:rFonts w:ascii="Arial Narrow" w:hAnsi="Arial Narrow"/>
                <w:i/>
              </w:rPr>
              <w:t>Mastery of a professional or administrative field to apply experimental theories and new developments to problems not susceptible to treatment by accepted methods.</w:t>
            </w:r>
          </w:p>
        </w:tc>
      </w:tr>
      <w:tr w:rsidR="00680633" w:rsidTr="00BF75E2">
        <w:tc>
          <w:tcPr>
            <w:tcW w:w="2376" w:type="dxa"/>
            <w:tcBorders>
              <w:bottom w:val="single" w:sz="4" w:space="0" w:color="auto"/>
            </w:tcBorders>
            <w:shd w:val="clear" w:color="auto" w:fill="CCECFF"/>
          </w:tcPr>
          <w:p w:rsidR="00680633" w:rsidRDefault="00680633" w:rsidP="00134058">
            <w:pPr>
              <w:jc w:val="both"/>
              <w:rPr>
                <w:rFonts w:ascii="Arial Narrow" w:hAnsi="Arial Narrow"/>
                <w:sz w:val="24"/>
                <w:szCs w:val="24"/>
              </w:rPr>
            </w:pPr>
            <w:r>
              <w:rPr>
                <w:rFonts w:ascii="Arial Narrow" w:hAnsi="Arial Narrow"/>
                <w:sz w:val="24"/>
                <w:szCs w:val="24"/>
              </w:rPr>
              <w:t>Complexity</w:t>
            </w:r>
          </w:p>
        </w:tc>
        <w:tc>
          <w:tcPr>
            <w:tcW w:w="8022" w:type="dxa"/>
          </w:tcPr>
          <w:p w:rsidR="00680633" w:rsidRPr="00321BFF" w:rsidRDefault="007B47E4" w:rsidP="00134058">
            <w:pPr>
              <w:jc w:val="both"/>
              <w:rPr>
                <w:rFonts w:ascii="Arial Narrow" w:hAnsi="Arial Narrow"/>
                <w:i/>
              </w:rPr>
            </w:pPr>
            <w:r>
              <w:rPr>
                <w:rFonts w:ascii="Arial Narrow" w:hAnsi="Arial Narrow"/>
                <w:i/>
              </w:rPr>
              <w:t>The work consists of broad functions and processes of a professional field; assignments are characterised by breadth and intensity of effort and involve several phases pursued concurrently or sequentially; decisions regarding what needs to be done include largely undefined issues and elements requiring extensive probing and analysis to determine the nature and scope of problems; work requires continuing efforts to establish concepts, theories or programs, or to resolve unyielding problems.</w:t>
            </w:r>
          </w:p>
        </w:tc>
      </w:tr>
      <w:tr w:rsidR="00321BFF" w:rsidTr="00BF75E2">
        <w:tc>
          <w:tcPr>
            <w:tcW w:w="2376" w:type="dxa"/>
            <w:tcBorders>
              <w:bottom w:val="single" w:sz="4" w:space="0" w:color="auto"/>
            </w:tcBorders>
            <w:shd w:val="clear" w:color="auto" w:fill="CCECFF"/>
          </w:tcPr>
          <w:p w:rsidR="00321BFF" w:rsidRDefault="00321BFF" w:rsidP="00134058">
            <w:pPr>
              <w:jc w:val="both"/>
              <w:rPr>
                <w:rFonts w:ascii="Arial Narrow" w:hAnsi="Arial Narrow"/>
                <w:sz w:val="24"/>
                <w:szCs w:val="24"/>
              </w:rPr>
            </w:pPr>
            <w:r>
              <w:rPr>
                <w:rFonts w:ascii="Arial Narrow" w:hAnsi="Arial Narrow"/>
                <w:sz w:val="24"/>
                <w:szCs w:val="24"/>
              </w:rPr>
              <w:t>Supervisory Controls</w:t>
            </w:r>
          </w:p>
        </w:tc>
        <w:tc>
          <w:tcPr>
            <w:tcW w:w="8022" w:type="dxa"/>
          </w:tcPr>
          <w:p w:rsidR="00321BFF" w:rsidRPr="00321BFF" w:rsidRDefault="009511FD" w:rsidP="00E072B2">
            <w:pPr>
              <w:jc w:val="both"/>
              <w:rPr>
                <w:rFonts w:ascii="Arial Narrow" w:hAnsi="Arial Narrow"/>
                <w:i/>
              </w:rPr>
            </w:pPr>
            <w:r w:rsidRPr="009511FD">
              <w:rPr>
                <w:rFonts w:ascii="Arial Narrow" w:hAnsi="Arial Narrow"/>
                <w:i/>
              </w:rPr>
              <w:t>The supervisor provides administrative direction with assignments in terms of broadly defined missions or functions</w:t>
            </w:r>
            <w:r w:rsidR="00E072B2">
              <w:rPr>
                <w:rFonts w:ascii="Arial Narrow" w:hAnsi="Arial Narrow"/>
                <w:i/>
              </w:rPr>
              <w:t>; t</w:t>
            </w:r>
            <w:r w:rsidRPr="009511FD">
              <w:rPr>
                <w:rFonts w:ascii="Arial Narrow" w:hAnsi="Arial Narrow"/>
                <w:i/>
              </w:rPr>
              <w:t>he employee has responsibility for independently planning, designing and carrying out programs, projects, studies or other work</w:t>
            </w:r>
            <w:r w:rsidR="00E072B2">
              <w:rPr>
                <w:rFonts w:ascii="Arial Narrow" w:hAnsi="Arial Narrow"/>
                <w:i/>
              </w:rPr>
              <w:t>; r</w:t>
            </w:r>
            <w:r w:rsidRPr="009511FD">
              <w:rPr>
                <w:rFonts w:ascii="Arial Narrow" w:hAnsi="Arial Narrow"/>
                <w:i/>
              </w:rPr>
              <w:t>esults of the work are considered technically authoritative and are normally accepted without significant change</w:t>
            </w:r>
            <w:r w:rsidR="00E072B2">
              <w:rPr>
                <w:rFonts w:ascii="Arial Narrow" w:hAnsi="Arial Narrow"/>
                <w:i/>
              </w:rPr>
              <w:t>; i</w:t>
            </w:r>
            <w:r w:rsidRPr="009511FD">
              <w:rPr>
                <w:rFonts w:ascii="Arial Narrow" w:hAnsi="Arial Narrow"/>
                <w:i/>
              </w:rPr>
              <w:t xml:space="preserve">f the work should be reviewed, the review </w:t>
            </w:r>
            <w:r w:rsidR="00E072B2">
              <w:rPr>
                <w:rFonts w:ascii="Arial Narrow" w:hAnsi="Arial Narrow"/>
                <w:i/>
              </w:rPr>
              <w:t>concerns such matters as fulfil</w:t>
            </w:r>
            <w:r w:rsidRPr="009511FD">
              <w:rPr>
                <w:rFonts w:ascii="Arial Narrow" w:hAnsi="Arial Narrow"/>
                <w:i/>
              </w:rPr>
              <w:t>ment of program objectives, effect of advice and influence on the overall program, or the contribution to the advancement of technology</w:t>
            </w:r>
            <w:r w:rsidR="00E072B2">
              <w:rPr>
                <w:rFonts w:ascii="Arial Narrow" w:hAnsi="Arial Narrow"/>
                <w:i/>
              </w:rPr>
              <w:t>; r</w:t>
            </w:r>
            <w:r w:rsidRPr="009511FD">
              <w:rPr>
                <w:rFonts w:ascii="Arial Narrow" w:hAnsi="Arial Narrow"/>
                <w:i/>
              </w:rPr>
              <w:t>ecommendations for new projects and alteration of objectives usually are evaluated for such considerations as availability of funds and other resources, broad program goals or</w:t>
            </w:r>
            <w:r w:rsidR="00E072B2">
              <w:rPr>
                <w:rFonts w:ascii="Arial Narrow" w:hAnsi="Arial Narrow"/>
                <w:i/>
              </w:rPr>
              <w:t xml:space="preserve"> national priorities.</w:t>
            </w:r>
            <w:r w:rsidR="00E072B2">
              <w:rPr>
                <w:rFonts w:ascii="Arial Narrow" w:hAnsi="Arial Narrow"/>
                <w:i/>
              </w:rPr>
              <w:tab/>
            </w:r>
          </w:p>
        </w:tc>
      </w:tr>
      <w:tr w:rsidR="00680633" w:rsidTr="00BF75E2">
        <w:tc>
          <w:tcPr>
            <w:tcW w:w="2376" w:type="dxa"/>
            <w:tcBorders>
              <w:bottom w:val="single" w:sz="4" w:space="0" w:color="auto"/>
            </w:tcBorders>
            <w:shd w:val="clear" w:color="auto" w:fill="CCECFF"/>
          </w:tcPr>
          <w:p w:rsidR="00680633" w:rsidRDefault="00680633" w:rsidP="00134058">
            <w:pPr>
              <w:jc w:val="both"/>
              <w:rPr>
                <w:rFonts w:ascii="Arial Narrow" w:hAnsi="Arial Narrow"/>
                <w:sz w:val="24"/>
                <w:szCs w:val="24"/>
              </w:rPr>
            </w:pPr>
            <w:r>
              <w:rPr>
                <w:rFonts w:ascii="Arial Narrow" w:hAnsi="Arial Narrow"/>
                <w:sz w:val="24"/>
                <w:szCs w:val="24"/>
              </w:rPr>
              <w:t>Scope and Effect</w:t>
            </w:r>
          </w:p>
        </w:tc>
        <w:tc>
          <w:tcPr>
            <w:tcW w:w="8022" w:type="dxa"/>
          </w:tcPr>
          <w:p w:rsidR="00680633" w:rsidRPr="00321BFF" w:rsidRDefault="009511FD" w:rsidP="009511FD">
            <w:pPr>
              <w:jc w:val="both"/>
              <w:rPr>
                <w:rFonts w:ascii="Arial Narrow" w:hAnsi="Arial Narrow"/>
                <w:i/>
              </w:rPr>
            </w:pPr>
            <w:r w:rsidRPr="009511FD">
              <w:rPr>
                <w:rFonts w:ascii="Arial Narrow" w:hAnsi="Arial Narrow"/>
                <w:i/>
              </w:rPr>
              <w:t>The work involves isolating and defining unknown conditions, resolving critical problems or developing new theories</w:t>
            </w:r>
            <w:r>
              <w:rPr>
                <w:rFonts w:ascii="Arial Narrow" w:hAnsi="Arial Narrow"/>
                <w:i/>
              </w:rPr>
              <w:t>; t</w:t>
            </w:r>
            <w:r w:rsidRPr="009511FD">
              <w:rPr>
                <w:rFonts w:ascii="Arial Narrow" w:hAnsi="Arial Narrow"/>
                <w:i/>
              </w:rPr>
              <w:t>he work product or service affects the work of other experts, the development of major aspects of administrative programs, or the well-being o</w:t>
            </w:r>
            <w:r>
              <w:rPr>
                <w:rFonts w:ascii="Arial Narrow" w:hAnsi="Arial Narrow"/>
                <w:i/>
              </w:rPr>
              <w:t>f substantial numbers of people.</w:t>
            </w:r>
          </w:p>
        </w:tc>
      </w:tr>
      <w:tr w:rsidR="00321BFF" w:rsidTr="00BF75E2">
        <w:tc>
          <w:tcPr>
            <w:tcW w:w="2376" w:type="dxa"/>
            <w:tcBorders>
              <w:bottom w:val="single" w:sz="4" w:space="0" w:color="auto"/>
            </w:tcBorders>
            <w:shd w:val="clear" w:color="auto" w:fill="CCECFF"/>
          </w:tcPr>
          <w:p w:rsidR="00321BFF" w:rsidRDefault="00321BFF" w:rsidP="00134058">
            <w:pPr>
              <w:jc w:val="both"/>
              <w:rPr>
                <w:rFonts w:ascii="Arial Narrow" w:hAnsi="Arial Narrow"/>
                <w:sz w:val="24"/>
                <w:szCs w:val="24"/>
              </w:rPr>
            </w:pPr>
            <w:r>
              <w:rPr>
                <w:rFonts w:ascii="Arial Narrow" w:hAnsi="Arial Narrow"/>
                <w:sz w:val="24"/>
                <w:szCs w:val="24"/>
              </w:rPr>
              <w:t>Guidelines</w:t>
            </w:r>
          </w:p>
        </w:tc>
        <w:tc>
          <w:tcPr>
            <w:tcW w:w="8022" w:type="dxa"/>
          </w:tcPr>
          <w:p w:rsidR="00321BFF" w:rsidRPr="00321BFF" w:rsidRDefault="009511FD" w:rsidP="00E072B2">
            <w:pPr>
              <w:jc w:val="both"/>
              <w:rPr>
                <w:rFonts w:ascii="Arial Narrow" w:hAnsi="Arial Narrow"/>
                <w:i/>
              </w:rPr>
            </w:pPr>
            <w:r w:rsidRPr="009511FD">
              <w:rPr>
                <w:rFonts w:ascii="Arial Narrow" w:hAnsi="Arial Narrow"/>
                <w:i/>
              </w:rPr>
              <w:t xml:space="preserve">Guidelines are broadly stated and non-specific </w:t>
            </w:r>
            <w:proofErr w:type="spellStart"/>
            <w:r w:rsidRPr="009511FD">
              <w:rPr>
                <w:rFonts w:ascii="Arial Narrow" w:hAnsi="Arial Narrow"/>
                <w:i/>
              </w:rPr>
              <w:t>eg</w:t>
            </w:r>
            <w:proofErr w:type="spellEnd"/>
            <w:r w:rsidRPr="009511FD">
              <w:rPr>
                <w:rFonts w:ascii="Arial Narrow" w:hAnsi="Arial Narrow"/>
                <w:i/>
              </w:rPr>
              <w:t xml:space="preserve"> broad policy statements and basic legislation that require extensive interpretation</w:t>
            </w:r>
            <w:r w:rsidR="00E072B2">
              <w:rPr>
                <w:rFonts w:ascii="Arial Narrow" w:hAnsi="Arial Narrow"/>
                <w:i/>
              </w:rPr>
              <w:t>; t</w:t>
            </w:r>
            <w:r w:rsidRPr="009511FD">
              <w:rPr>
                <w:rFonts w:ascii="Arial Narrow" w:hAnsi="Arial Narrow"/>
                <w:i/>
              </w:rPr>
              <w:t>he employee must use judgment and ingenuity in interpreting the intent of the guides that do exist and in developing applications to specific areas of work</w:t>
            </w:r>
            <w:r w:rsidR="00E072B2">
              <w:rPr>
                <w:rFonts w:ascii="Arial Narrow" w:hAnsi="Arial Narrow"/>
                <w:i/>
              </w:rPr>
              <w:t>; f</w:t>
            </w:r>
            <w:r w:rsidRPr="009511FD">
              <w:rPr>
                <w:rFonts w:ascii="Arial Narrow" w:hAnsi="Arial Narrow"/>
                <w:i/>
              </w:rPr>
              <w:t>requently, the employee is recognised as a technical authority in the development and interpretation of guidelines.</w:t>
            </w:r>
          </w:p>
        </w:tc>
      </w:tr>
      <w:tr w:rsidR="00F91601" w:rsidTr="00BF75E2">
        <w:tc>
          <w:tcPr>
            <w:tcW w:w="2376" w:type="dxa"/>
            <w:shd w:val="clear" w:color="auto" w:fill="CCECFF"/>
          </w:tcPr>
          <w:p w:rsidR="00F91601" w:rsidRDefault="00F91601" w:rsidP="00F91601">
            <w:pPr>
              <w:jc w:val="both"/>
              <w:rPr>
                <w:rFonts w:ascii="Arial Narrow" w:hAnsi="Arial Narrow"/>
                <w:sz w:val="24"/>
                <w:szCs w:val="24"/>
              </w:rPr>
            </w:pPr>
            <w:r>
              <w:rPr>
                <w:rFonts w:ascii="Arial Narrow" w:hAnsi="Arial Narrow"/>
                <w:sz w:val="24"/>
                <w:szCs w:val="24"/>
              </w:rPr>
              <w:t>Purpose of Contacts</w:t>
            </w:r>
          </w:p>
        </w:tc>
        <w:tc>
          <w:tcPr>
            <w:tcW w:w="8022" w:type="dxa"/>
          </w:tcPr>
          <w:p w:rsidR="00F91601" w:rsidRPr="00321BFF" w:rsidRDefault="009511FD" w:rsidP="00E072B2">
            <w:pPr>
              <w:jc w:val="both"/>
              <w:rPr>
                <w:rFonts w:ascii="Arial Narrow" w:hAnsi="Arial Narrow"/>
                <w:i/>
              </w:rPr>
            </w:pPr>
            <w:r w:rsidRPr="009511FD">
              <w:rPr>
                <w:rFonts w:ascii="Arial Narrow" w:hAnsi="Arial Narrow"/>
                <w:i/>
              </w:rPr>
              <w:t>The purpose is to justify, defend, negotiate or settle matters involving significant or controversial issues</w:t>
            </w:r>
            <w:r w:rsidR="00E072B2">
              <w:rPr>
                <w:rFonts w:ascii="Arial Narrow" w:hAnsi="Arial Narrow"/>
                <w:i/>
              </w:rPr>
              <w:t>; t</w:t>
            </w:r>
            <w:r w:rsidRPr="009511FD">
              <w:rPr>
                <w:rFonts w:ascii="Arial Narrow" w:hAnsi="Arial Narrow"/>
                <w:i/>
              </w:rPr>
              <w:t>he work usually involves active participation in conferences, meetings, hearings or presentations involving problems or issues of consideration consequence or importance</w:t>
            </w:r>
            <w:r w:rsidR="00E072B2">
              <w:rPr>
                <w:rFonts w:ascii="Arial Narrow" w:hAnsi="Arial Narrow"/>
                <w:i/>
              </w:rPr>
              <w:t>; t</w:t>
            </w:r>
            <w:r w:rsidRPr="009511FD">
              <w:rPr>
                <w:rFonts w:ascii="Arial Narrow" w:hAnsi="Arial Narrow"/>
                <w:i/>
              </w:rPr>
              <w:t>he persons contacted typically have diverse viewpoints, goals or objectives requiring the employee to achieve a common understanding of the problem and a satisfactory solution by convincing them, arriving at a compromise or developing suitable alternatives.</w:t>
            </w:r>
          </w:p>
        </w:tc>
      </w:tr>
    </w:tbl>
    <w:p w:rsidR="00FD5DA0" w:rsidRDefault="00FD5DA0" w:rsidP="008415B0">
      <w:pPr>
        <w:spacing w:after="0"/>
        <w:jc w:val="both"/>
        <w:rPr>
          <w:rFonts w:ascii="Arial Narrow" w:hAnsi="Arial Narrow"/>
          <w:sz w:val="10"/>
          <w:szCs w:val="10"/>
        </w:rPr>
      </w:pPr>
    </w:p>
    <w:p w:rsidR="008415B0" w:rsidRDefault="008415B0" w:rsidP="008415B0">
      <w:pPr>
        <w:spacing w:after="0"/>
        <w:jc w:val="both"/>
        <w:rPr>
          <w:rFonts w:ascii="Arial Narrow" w:hAnsi="Arial Narrow"/>
        </w:rPr>
      </w:pPr>
    </w:p>
    <w:p w:rsidR="008415B0" w:rsidRDefault="008415B0" w:rsidP="008415B0">
      <w:pPr>
        <w:spacing w:after="0"/>
        <w:jc w:val="both"/>
        <w:rPr>
          <w:rFonts w:ascii="Arial Narrow" w:hAnsi="Arial Narrow"/>
        </w:rPr>
      </w:pPr>
    </w:p>
    <w:p w:rsidR="00634213" w:rsidRPr="00BF75E2" w:rsidRDefault="00634213" w:rsidP="008415B0">
      <w:pPr>
        <w:spacing w:after="0"/>
        <w:jc w:val="both"/>
        <w:rPr>
          <w:rFonts w:ascii="Arial Narrow" w:hAnsi="Arial Narrow"/>
          <w:sz w:val="10"/>
          <w:szCs w:val="10"/>
        </w:rPr>
      </w:pPr>
    </w:p>
    <w:p w:rsidR="00090882" w:rsidRPr="007B47E4" w:rsidRDefault="00620BE2" w:rsidP="008415B0">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lastRenderedPageBreak/>
        <w:t>QUALIFICATIONS, KNOWLEDGE &amp; EXPERIENCE</w:t>
      </w:r>
    </w:p>
    <w:p w:rsidR="00090882" w:rsidRPr="00A00FE8" w:rsidRDefault="00090882" w:rsidP="008415B0">
      <w:pPr>
        <w:spacing w:after="0"/>
        <w:jc w:val="both"/>
        <w:rPr>
          <w:rFonts w:ascii="Arial Narrow" w:hAnsi="Arial Narrow"/>
          <w:sz w:val="10"/>
          <w:szCs w:val="10"/>
        </w:rPr>
      </w:pPr>
    </w:p>
    <w:p w:rsidR="002509F2" w:rsidRPr="000D5A58" w:rsidRDefault="000D5A58" w:rsidP="008415B0">
      <w:pPr>
        <w:pStyle w:val="ListParagraph"/>
        <w:numPr>
          <w:ilvl w:val="0"/>
          <w:numId w:val="16"/>
        </w:numPr>
        <w:spacing w:after="0"/>
        <w:ind w:left="851" w:hanging="284"/>
        <w:jc w:val="both"/>
        <w:rPr>
          <w:rFonts w:ascii="Arial Narrow" w:hAnsi="Arial Narrow"/>
          <w:sz w:val="24"/>
          <w:szCs w:val="24"/>
        </w:rPr>
      </w:pPr>
      <w:r w:rsidRPr="000D5A58">
        <w:rPr>
          <w:rFonts w:ascii="Arial Narrow" w:hAnsi="Arial Narrow"/>
          <w:sz w:val="24"/>
          <w:szCs w:val="24"/>
        </w:rPr>
        <w:t>Appropriate t</w:t>
      </w:r>
      <w:r w:rsidR="00A65305" w:rsidRPr="000D5A58">
        <w:rPr>
          <w:rFonts w:ascii="Arial Narrow" w:hAnsi="Arial Narrow"/>
          <w:sz w:val="24"/>
          <w:szCs w:val="24"/>
        </w:rPr>
        <w:t>ertiary qualifications</w:t>
      </w:r>
      <w:r w:rsidRPr="000D5A58">
        <w:rPr>
          <w:rFonts w:ascii="Arial Narrow" w:hAnsi="Arial Narrow"/>
          <w:sz w:val="24"/>
          <w:szCs w:val="24"/>
        </w:rPr>
        <w:t xml:space="preserve">, </w:t>
      </w:r>
      <w:r w:rsidR="002509F2" w:rsidRPr="000D5A58">
        <w:rPr>
          <w:rFonts w:ascii="Arial Narrow" w:hAnsi="Arial Narrow"/>
          <w:sz w:val="24"/>
          <w:szCs w:val="24"/>
        </w:rPr>
        <w:t>Masters Business Administration would be an advantage</w:t>
      </w:r>
      <w:bookmarkStart w:id="0" w:name="_GoBack"/>
      <w:bookmarkEnd w:id="0"/>
    </w:p>
    <w:p w:rsidR="000D5A58" w:rsidRDefault="000D5A58" w:rsidP="00A65305">
      <w:pPr>
        <w:pStyle w:val="ListParagraph"/>
        <w:numPr>
          <w:ilvl w:val="0"/>
          <w:numId w:val="16"/>
        </w:numPr>
        <w:spacing w:after="0"/>
        <w:ind w:left="851" w:hanging="284"/>
        <w:jc w:val="both"/>
        <w:rPr>
          <w:rFonts w:ascii="Arial Narrow" w:hAnsi="Arial Narrow"/>
          <w:sz w:val="24"/>
          <w:szCs w:val="24"/>
        </w:rPr>
      </w:pPr>
      <w:r>
        <w:rPr>
          <w:rFonts w:ascii="Arial Narrow" w:hAnsi="Arial Narrow"/>
          <w:sz w:val="24"/>
          <w:szCs w:val="24"/>
        </w:rPr>
        <w:t>Extensive experience in an executive leadership role in a diverse and dynamic organisation with a strong record of achievement</w:t>
      </w:r>
    </w:p>
    <w:p w:rsidR="00CF2A2E" w:rsidRDefault="000D5A58" w:rsidP="000D5A58">
      <w:pPr>
        <w:pStyle w:val="ListParagraph"/>
        <w:numPr>
          <w:ilvl w:val="0"/>
          <w:numId w:val="16"/>
        </w:numPr>
        <w:spacing w:after="0"/>
        <w:ind w:left="851" w:hanging="284"/>
        <w:jc w:val="both"/>
        <w:rPr>
          <w:rFonts w:ascii="Arial Narrow" w:hAnsi="Arial Narrow"/>
          <w:sz w:val="24"/>
          <w:szCs w:val="24"/>
        </w:rPr>
      </w:pPr>
      <w:r>
        <w:rPr>
          <w:rFonts w:ascii="Arial Narrow" w:hAnsi="Arial Narrow"/>
          <w:sz w:val="24"/>
          <w:szCs w:val="24"/>
        </w:rPr>
        <w:t>Extensive</w:t>
      </w:r>
      <w:r w:rsidR="00777A19" w:rsidRPr="00FB441F">
        <w:rPr>
          <w:rFonts w:ascii="Arial Narrow" w:hAnsi="Arial Narrow"/>
          <w:sz w:val="24"/>
          <w:szCs w:val="24"/>
        </w:rPr>
        <w:t xml:space="preserve"> knowledge of and demonstrated experience with contemporary </w:t>
      </w:r>
      <w:r w:rsidR="00F64314">
        <w:rPr>
          <w:rFonts w:ascii="Arial Narrow" w:hAnsi="Arial Narrow"/>
          <w:sz w:val="24"/>
          <w:szCs w:val="24"/>
        </w:rPr>
        <w:t>economic and community development, planning and sustainability</w:t>
      </w:r>
      <w:r w:rsidR="00777A19" w:rsidRPr="00FB441F">
        <w:rPr>
          <w:rFonts w:ascii="Arial Narrow" w:hAnsi="Arial Narrow"/>
          <w:sz w:val="24"/>
          <w:szCs w:val="24"/>
        </w:rPr>
        <w:t xml:space="preserve"> practices</w:t>
      </w:r>
    </w:p>
    <w:p w:rsidR="000D5A58" w:rsidRPr="000D5A58" w:rsidRDefault="000D5A58" w:rsidP="000D5A58">
      <w:pPr>
        <w:pStyle w:val="ListParagraph"/>
        <w:numPr>
          <w:ilvl w:val="0"/>
          <w:numId w:val="16"/>
        </w:numPr>
        <w:ind w:left="851" w:hanging="284"/>
        <w:rPr>
          <w:rFonts w:ascii="Arial Narrow" w:hAnsi="Arial Narrow"/>
          <w:sz w:val="24"/>
          <w:szCs w:val="24"/>
        </w:rPr>
      </w:pPr>
      <w:r w:rsidRPr="000D5A58">
        <w:rPr>
          <w:rFonts w:ascii="Arial Narrow" w:hAnsi="Arial Narrow"/>
          <w:sz w:val="24"/>
          <w:szCs w:val="24"/>
        </w:rPr>
        <w:t>Current C Class open drivers licence</w:t>
      </w:r>
    </w:p>
    <w:p w:rsidR="000D5A58" w:rsidRPr="000D5A58" w:rsidRDefault="000D5A58" w:rsidP="000D5A58">
      <w:pPr>
        <w:pStyle w:val="ListParagraph"/>
        <w:numPr>
          <w:ilvl w:val="0"/>
          <w:numId w:val="16"/>
        </w:numPr>
        <w:spacing w:after="0"/>
        <w:ind w:left="851" w:hanging="284"/>
        <w:jc w:val="both"/>
        <w:rPr>
          <w:rFonts w:ascii="Arial Narrow" w:hAnsi="Arial Narrow"/>
          <w:sz w:val="24"/>
          <w:szCs w:val="24"/>
        </w:rPr>
      </w:pPr>
      <w:r>
        <w:rPr>
          <w:rFonts w:ascii="Arial Narrow" w:hAnsi="Arial Narrow"/>
          <w:sz w:val="24"/>
          <w:szCs w:val="24"/>
        </w:rPr>
        <w:t xml:space="preserve">Demonstrable </w:t>
      </w:r>
      <w:r w:rsidRPr="000D5A58">
        <w:rPr>
          <w:rFonts w:ascii="Arial Narrow" w:hAnsi="Arial Narrow"/>
          <w:sz w:val="24"/>
          <w:szCs w:val="24"/>
        </w:rPr>
        <w:t>ability to lead and influence pe</w:t>
      </w:r>
      <w:r w:rsidR="00F64314">
        <w:rPr>
          <w:rFonts w:ascii="Arial Narrow" w:hAnsi="Arial Narrow"/>
          <w:sz w:val="24"/>
          <w:szCs w:val="24"/>
        </w:rPr>
        <w:t>ople and organisational culture</w:t>
      </w:r>
    </w:p>
    <w:p w:rsidR="000D5A58" w:rsidRPr="000D5A58" w:rsidRDefault="000D5A58" w:rsidP="000D5A58">
      <w:pPr>
        <w:pStyle w:val="ListParagraph"/>
        <w:numPr>
          <w:ilvl w:val="0"/>
          <w:numId w:val="16"/>
        </w:numPr>
        <w:spacing w:after="0"/>
        <w:ind w:left="851" w:hanging="284"/>
        <w:jc w:val="both"/>
        <w:rPr>
          <w:rFonts w:ascii="Arial Narrow" w:hAnsi="Arial Narrow"/>
          <w:sz w:val="24"/>
          <w:szCs w:val="24"/>
        </w:rPr>
      </w:pPr>
      <w:r>
        <w:rPr>
          <w:rFonts w:ascii="Arial Narrow" w:hAnsi="Arial Narrow"/>
          <w:sz w:val="24"/>
          <w:szCs w:val="24"/>
        </w:rPr>
        <w:t>Demonstrable</w:t>
      </w:r>
      <w:r w:rsidRPr="000D5A58">
        <w:rPr>
          <w:rFonts w:ascii="Arial Narrow" w:hAnsi="Arial Narrow"/>
          <w:sz w:val="24"/>
          <w:szCs w:val="24"/>
        </w:rPr>
        <w:t xml:space="preserve"> abilit</w:t>
      </w:r>
      <w:r w:rsidR="00F64314">
        <w:rPr>
          <w:rFonts w:ascii="Arial Narrow" w:hAnsi="Arial Narrow"/>
          <w:sz w:val="24"/>
          <w:szCs w:val="24"/>
        </w:rPr>
        <w:t>y to lead organisational change</w:t>
      </w:r>
    </w:p>
    <w:p w:rsidR="000D5A58" w:rsidRPr="000D5A58" w:rsidRDefault="000D5A58" w:rsidP="000D5A58">
      <w:pPr>
        <w:pStyle w:val="ListParagraph"/>
        <w:numPr>
          <w:ilvl w:val="0"/>
          <w:numId w:val="16"/>
        </w:numPr>
        <w:spacing w:after="0"/>
        <w:ind w:left="851" w:hanging="284"/>
        <w:jc w:val="both"/>
        <w:rPr>
          <w:rFonts w:ascii="Arial Narrow" w:hAnsi="Arial Narrow"/>
          <w:sz w:val="24"/>
          <w:szCs w:val="24"/>
        </w:rPr>
      </w:pPr>
      <w:r w:rsidRPr="000D5A58">
        <w:rPr>
          <w:rFonts w:ascii="Arial Narrow" w:hAnsi="Arial Narrow"/>
          <w:sz w:val="24"/>
          <w:szCs w:val="24"/>
        </w:rPr>
        <w:t>Highly developed communi</w:t>
      </w:r>
      <w:r w:rsidR="00F64314">
        <w:rPr>
          <w:rFonts w:ascii="Arial Narrow" w:hAnsi="Arial Narrow"/>
          <w:sz w:val="24"/>
          <w:szCs w:val="24"/>
        </w:rPr>
        <w:t>cation and interpersonal skills</w:t>
      </w:r>
    </w:p>
    <w:p w:rsidR="007301E2" w:rsidRDefault="007301E2" w:rsidP="007301E2">
      <w:pPr>
        <w:pStyle w:val="ListParagraph"/>
        <w:numPr>
          <w:ilvl w:val="0"/>
          <w:numId w:val="16"/>
        </w:numPr>
        <w:spacing w:after="0"/>
        <w:ind w:left="851" w:hanging="284"/>
        <w:jc w:val="both"/>
        <w:rPr>
          <w:rFonts w:ascii="Arial Narrow" w:hAnsi="Arial Narrow"/>
          <w:sz w:val="24"/>
          <w:szCs w:val="24"/>
        </w:rPr>
      </w:pPr>
      <w:r>
        <w:rPr>
          <w:rFonts w:ascii="Arial Narrow" w:hAnsi="Arial Narrow"/>
          <w:sz w:val="24"/>
          <w:szCs w:val="24"/>
        </w:rPr>
        <w:t>Demonstrable staff management skills, with exposure to performance management and planning</w:t>
      </w:r>
    </w:p>
    <w:p w:rsidR="00777A19" w:rsidRPr="00FB441F" w:rsidRDefault="00777A19" w:rsidP="00A65305">
      <w:pPr>
        <w:pStyle w:val="ListParagraph"/>
        <w:numPr>
          <w:ilvl w:val="0"/>
          <w:numId w:val="16"/>
        </w:numPr>
        <w:spacing w:after="0"/>
        <w:ind w:left="851" w:hanging="284"/>
        <w:jc w:val="both"/>
        <w:rPr>
          <w:rFonts w:ascii="Arial Narrow" w:hAnsi="Arial Narrow"/>
          <w:sz w:val="24"/>
          <w:szCs w:val="24"/>
        </w:rPr>
      </w:pPr>
      <w:r w:rsidRPr="00FB441F">
        <w:rPr>
          <w:rFonts w:ascii="Arial Narrow" w:hAnsi="Arial Narrow"/>
          <w:sz w:val="24"/>
          <w:szCs w:val="24"/>
        </w:rPr>
        <w:t>Demonstra</w:t>
      </w:r>
      <w:r w:rsidR="00CB160A">
        <w:rPr>
          <w:rFonts w:ascii="Arial Narrow" w:hAnsi="Arial Narrow"/>
          <w:sz w:val="24"/>
          <w:szCs w:val="24"/>
        </w:rPr>
        <w:t>ble</w:t>
      </w:r>
      <w:r w:rsidRPr="00FB441F">
        <w:rPr>
          <w:rFonts w:ascii="Arial Narrow" w:hAnsi="Arial Narrow"/>
          <w:sz w:val="24"/>
          <w:szCs w:val="24"/>
        </w:rPr>
        <w:t xml:space="preserve"> analytical and problem-solving skills, with a proven ability to use initiative, investigate issues, collect and analyse data and to make</w:t>
      </w:r>
      <w:r w:rsidR="00CB160A">
        <w:rPr>
          <w:rFonts w:ascii="Arial Narrow" w:hAnsi="Arial Narrow"/>
          <w:sz w:val="24"/>
          <w:szCs w:val="24"/>
        </w:rPr>
        <w:t xml:space="preserve"> recommendations on solutions</w:t>
      </w:r>
    </w:p>
    <w:p w:rsidR="00CF2A2E" w:rsidRPr="00930D8E" w:rsidRDefault="00CF2A2E" w:rsidP="00CF2A2E">
      <w:pPr>
        <w:pStyle w:val="ListParagraph"/>
        <w:numPr>
          <w:ilvl w:val="0"/>
          <w:numId w:val="16"/>
        </w:numPr>
        <w:ind w:left="851" w:hanging="284"/>
        <w:rPr>
          <w:rFonts w:ascii="Arial Narrow" w:hAnsi="Arial Narrow"/>
          <w:sz w:val="24"/>
          <w:szCs w:val="24"/>
        </w:rPr>
      </w:pPr>
      <w:r w:rsidRPr="00930D8E">
        <w:rPr>
          <w:rFonts w:ascii="Arial Narrow" w:hAnsi="Arial Narrow"/>
          <w:sz w:val="24"/>
          <w:szCs w:val="24"/>
        </w:rPr>
        <w:t>Demonstrable ability to meet demanding deadlines and deliver high quality outcomes</w:t>
      </w:r>
    </w:p>
    <w:p w:rsidR="00777A19" w:rsidRPr="00FB441F" w:rsidRDefault="000D5A58" w:rsidP="00A65305">
      <w:pPr>
        <w:pStyle w:val="ListParagraph"/>
        <w:numPr>
          <w:ilvl w:val="0"/>
          <w:numId w:val="16"/>
        </w:numPr>
        <w:spacing w:after="0"/>
        <w:ind w:left="851" w:hanging="284"/>
        <w:jc w:val="both"/>
        <w:rPr>
          <w:rFonts w:ascii="Arial Narrow" w:hAnsi="Arial Narrow"/>
          <w:sz w:val="24"/>
          <w:szCs w:val="24"/>
        </w:rPr>
      </w:pPr>
      <w:r>
        <w:rPr>
          <w:rFonts w:ascii="Arial Narrow" w:hAnsi="Arial Narrow"/>
          <w:sz w:val="24"/>
          <w:szCs w:val="24"/>
        </w:rPr>
        <w:t>Sound</w:t>
      </w:r>
      <w:r w:rsidR="00777A19" w:rsidRPr="00FB441F">
        <w:rPr>
          <w:rFonts w:ascii="Arial Narrow" w:hAnsi="Arial Narrow"/>
          <w:sz w:val="24"/>
          <w:szCs w:val="24"/>
        </w:rPr>
        <w:t xml:space="preserve"> computer skills, including proficiency using the M</w:t>
      </w:r>
      <w:r w:rsidR="00CE77C0">
        <w:rPr>
          <w:rFonts w:ascii="Arial Narrow" w:hAnsi="Arial Narrow"/>
          <w:sz w:val="24"/>
          <w:szCs w:val="24"/>
        </w:rPr>
        <w:t>icros</w:t>
      </w:r>
      <w:r w:rsidR="00CB160A">
        <w:rPr>
          <w:rFonts w:ascii="Arial Narrow" w:hAnsi="Arial Narrow"/>
          <w:sz w:val="24"/>
          <w:szCs w:val="24"/>
        </w:rPr>
        <w:t xml:space="preserve">oft </w:t>
      </w:r>
      <w:r w:rsidR="00777A19" w:rsidRPr="00FB441F">
        <w:rPr>
          <w:rFonts w:ascii="Arial Narrow" w:hAnsi="Arial Narrow"/>
          <w:sz w:val="24"/>
          <w:szCs w:val="24"/>
        </w:rPr>
        <w:t>Office suite</w:t>
      </w:r>
      <w:r w:rsidR="00515795">
        <w:rPr>
          <w:rFonts w:ascii="Arial Narrow" w:hAnsi="Arial Narrow"/>
          <w:sz w:val="24"/>
          <w:szCs w:val="24"/>
        </w:rPr>
        <w:t xml:space="preserve">; </w:t>
      </w:r>
      <w:r w:rsidR="00777A19" w:rsidRPr="00FB441F">
        <w:rPr>
          <w:rFonts w:ascii="Arial Narrow" w:hAnsi="Arial Narrow"/>
          <w:sz w:val="24"/>
          <w:szCs w:val="24"/>
        </w:rPr>
        <w:t>experience with</w:t>
      </w:r>
      <w:r w:rsidR="00CE77C0">
        <w:rPr>
          <w:rFonts w:ascii="Arial Narrow" w:hAnsi="Arial Narrow"/>
          <w:sz w:val="24"/>
          <w:szCs w:val="24"/>
        </w:rPr>
        <w:t xml:space="preserve"> Practical Computer Services and TRIM</w:t>
      </w:r>
      <w:r w:rsidR="00515795">
        <w:rPr>
          <w:rFonts w:ascii="Arial Narrow" w:hAnsi="Arial Narrow"/>
          <w:sz w:val="24"/>
          <w:szCs w:val="24"/>
        </w:rPr>
        <w:t xml:space="preserve"> would be advantageous</w:t>
      </w:r>
    </w:p>
    <w:p w:rsidR="00090882" w:rsidRPr="00CB160A" w:rsidRDefault="00090882" w:rsidP="00A00FE8">
      <w:pPr>
        <w:pBdr>
          <w:bottom w:val="single" w:sz="4" w:space="1" w:color="auto"/>
        </w:pBdr>
        <w:spacing w:after="0"/>
        <w:jc w:val="both"/>
        <w:rPr>
          <w:rFonts w:ascii="Arial Narrow" w:hAnsi="Arial Narrow"/>
          <w:sz w:val="10"/>
          <w:szCs w:val="10"/>
        </w:rPr>
      </w:pPr>
    </w:p>
    <w:p w:rsidR="00620BE2" w:rsidRPr="007B47E4" w:rsidRDefault="00620BE2" w:rsidP="00A00FE8">
      <w:pPr>
        <w:pBdr>
          <w:bottom w:val="single" w:sz="4" w:space="1" w:color="auto"/>
        </w:pBdr>
        <w:spacing w:after="0"/>
        <w:jc w:val="both"/>
        <w:rPr>
          <w:rFonts w:ascii="Arial Narrow" w:hAnsi="Arial Narrow"/>
          <w:b/>
          <w:sz w:val="28"/>
          <w:szCs w:val="28"/>
        </w:rPr>
      </w:pPr>
      <w:r w:rsidRPr="007B47E4">
        <w:rPr>
          <w:rFonts w:ascii="Arial Narrow" w:hAnsi="Arial Narrow"/>
          <w:b/>
          <w:sz w:val="28"/>
          <w:szCs w:val="28"/>
        </w:rPr>
        <w:t>SELECTION CRITERIA</w:t>
      </w:r>
    </w:p>
    <w:p w:rsidR="00090882" w:rsidRPr="00A00FE8" w:rsidRDefault="00090882" w:rsidP="00A00FE8">
      <w:pPr>
        <w:spacing w:after="0"/>
        <w:jc w:val="both"/>
        <w:rPr>
          <w:rFonts w:ascii="Arial Narrow" w:hAnsi="Arial Narrow"/>
          <w:sz w:val="10"/>
          <w:szCs w:val="10"/>
        </w:rPr>
      </w:pPr>
    </w:p>
    <w:p w:rsidR="00EB10E7" w:rsidRPr="007B47E4" w:rsidRDefault="00EB10E7" w:rsidP="00EB10E7">
      <w:pPr>
        <w:spacing w:after="0"/>
        <w:ind w:left="284"/>
        <w:jc w:val="both"/>
        <w:rPr>
          <w:rFonts w:ascii="Arial Narrow" w:hAnsi="Arial Narrow"/>
          <w:b/>
          <w:sz w:val="24"/>
          <w:szCs w:val="24"/>
        </w:rPr>
      </w:pPr>
      <w:r w:rsidRPr="007B47E4">
        <w:rPr>
          <w:rFonts w:ascii="Arial Narrow" w:hAnsi="Arial Narrow"/>
          <w:b/>
          <w:sz w:val="24"/>
          <w:szCs w:val="24"/>
        </w:rPr>
        <w:t>Essential</w:t>
      </w:r>
    </w:p>
    <w:p w:rsidR="00777A19"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Relevant qualifications and experience</w:t>
      </w:r>
    </w:p>
    <w:p w:rsidR="00777A19"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Ability to contribute to strategic thinking</w:t>
      </w:r>
    </w:p>
    <w:p w:rsidR="00777A19"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 xml:space="preserve">Ability to </w:t>
      </w:r>
      <w:r w:rsidR="00FB441F" w:rsidRPr="00FB441F">
        <w:rPr>
          <w:rFonts w:ascii="Arial Narrow" w:hAnsi="Arial Narrow"/>
          <w:sz w:val="24"/>
          <w:szCs w:val="24"/>
        </w:rPr>
        <w:t xml:space="preserve">develop and implement solutions to issues, and </w:t>
      </w:r>
      <w:r w:rsidRPr="00FB441F">
        <w:rPr>
          <w:rFonts w:ascii="Arial Narrow" w:hAnsi="Arial Narrow"/>
          <w:sz w:val="24"/>
          <w:szCs w:val="24"/>
        </w:rPr>
        <w:t>achieve results</w:t>
      </w:r>
    </w:p>
    <w:p w:rsidR="00777A19"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Ability to support productive working relationships</w:t>
      </w:r>
      <w:r w:rsidR="00471F6B">
        <w:rPr>
          <w:rFonts w:ascii="Arial Narrow" w:hAnsi="Arial Narrow"/>
          <w:sz w:val="24"/>
          <w:szCs w:val="24"/>
        </w:rPr>
        <w:t xml:space="preserve"> and lead teams</w:t>
      </w:r>
    </w:p>
    <w:p w:rsidR="00777A19"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Personal drive and integrity</w:t>
      </w:r>
    </w:p>
    <w:p w:rsidR="00777A19" w:rsidRPr="00FB441F"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Ability to communicate with influence</w:t>
      </w:r>
    </w:p>
    <w:p w:rsidR="00FB441F" w:rsidRDefault="00FB441F"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Organisational skills and attention to detail</w:t>
      </w:r>
    </w:p>
    <w:p w:rsidR="00EB10E7" w:rsidRPr="00FB441F" w:rsidRDefault="00777A19" w:rsidP="00CB160A">
      <w:pPr>
        <w:pStyle w:val="ListParagraph"/>
        <w:numPr>
          <w:ilvl w:val="0"/>
          <w:numId w:val="12"/>
        </w:numPr>
        <w:spacing w:after="0"/>
        <w:ind w:left="851" w:hanging="284"/>
        <w:jc w:val="both"/>
        <w:rPr>
          <w:rFonts w:ascii="Arial Narrow" w:hAnsi="Arial Narrow"/>
          <w:sz w:val="24"/>
          <w:szCs w:val="24"/>
        </w:rPr>
      </w:pPr>
      <w:r w:rsidRPr="00FB441F">
        <w:rPr>
          <w:rFonts w:ascii="Arial Narrow" w:hAnsi="Arial Narrow"/>
          <w:sz w:val="24"/>
          <w:szCs w:val="24"/>
        </w:rPr>
        <w:t xml:space="preserve">Current C Class </w:t>
      </w:r>
      <w:r w:rsidR="00CF2A2E">
        <w:rPr>
          <w:rFonts w:ascii="Arial Narrow" w:hAnsi="Arial Narrow"/>
          <w:sz w:val="24"/>
          <w:szCs w:val="24"/>
        </w:rPr>
        <w:t xml:space="preserve">open </w:t>
      </w:r>
      <w:r w:rsidRPr="00FB441F">
        <w:rPr>
          <w:rFonts w:ascii="Arial Narrow" w:hAnsi="Arial Narrow"/>
          <w:sz w:val="24"/>
          <w:szCs w:val="24"/>
        </w:rPr>
        <w:t>drivers licence</w:t>
      </w:r>
    </w:p>
    <w:p w:rsidR="00EB10E7" w:rsidRPr="00FB441F" w:rsidRDefault="00EB10E7" w:rsidP="00EB10E7">
      <w:pPr>
        <w:spacing w:after="0"/>
        <w:ind w:left="284"/>
        <w:jc w:val="both"/>
        <w:rPr>
          <w:rFonts w:ascii="Arial Narrow" w:hAnsi="Arial Narrow"/>
          <w:sz w:val="10"/>
          <w:szCs w:val="10"/>
        </w:rPr>
      </w:pPr>
    </w:p>
    <w:p w:rsidR="00EB10E7" w:rsidRPr="007B47E4" w:rsidRDefault="00EB10E7" w:rsidP="00EB10E7">
      <w:pPr>
        <w:spacing w:after="0"/>
        <w:ind w:left="284"/>
        <w:jc w:val="both"/>
        <w:rPr>
          <w:rFonts w:ascii="Arial Narrow" w:hAnsi="Arial Narrow"/>
          <w:b/>
          <w:sz w:val="24"/>
          <w:szCs w:val="24"/>
        </w:rPr>
      </w:pPr>
      <w:r w:rsidRPr="007B47E4">
        <w:rPr>
          <w:rFonts w:ascii="Arial Narrow" w:hAnsi="Arial Narrow"/>
          <w:b/>
          <w:sz w:val="24"/>
          <w:szCs w:val="24"/>
        </w:rPr>
        <w:t>Desirable</w:t>
      </w:r>
    </w:p>
    <w:p w:rsidR="00777A19" w:rsidRDefault="00777A19" w:rsidP="000D5A58">
      <w:pPr>
        <w:pStyle w:val="ListParagraph"/>
        <w:numPr>
          <w:ilvl w:val="0"/>
          <w:numId w:val="13"/>
        </w:numPr>
        <w:spacing w:after="0"/>
        <w:ind w:left="851" w:hanging="284"/>
        <w:jc w:val="both"/>
        <w:rPr>
          <w:rFonts w:ascii="Arial Narrow" w:hAnsi="Arial Narrow"/>
          <w:sz w:val="24"/>
          <w:szCs w:val="24"/>
        </w:rPr>
      </w:pPr>
      <w:r w:rsidRPr="00FB441F">
        <w:rPr>
          <w:rFonts w:ascii="Arial Narrow" w:hAnsi="Arial Narrow"/>
          <w:sz w:val="24"/>
          <w:szCs w:val="24"/>
        </w:rPr>
        <w:t>Experience in a local authority</w:t>
      </w:r>
    </w:p>
    <w:p w:rsidR="000D5A58" w:rsidRPr="00FB441F" w:rsidRDefault="000D5A58" w:rsidP="000D5A58">
      <w:pPr>
        <w:pStyle w:val="ListParagraph"/>
        <w:numPr>
          <w:ilvl w:val="0"/>
          <w:numId w:val="13"/>
        </w:numPr>
        <w:spacing w:after="0"/>
        <w:ind w:left="851" w:hanging="284"/>
        <w:jc w:val="both"/>
        <w:rPr>
          <w:rFonts w:ascii="Arial Narrow" w:hAnsi="Arial Narrow"/>
          <w:sz w:val="24"/>
          <w:szCs w:val="24"/>
        </w:rPr>
      </w:pPr>
      <w:r>
        <w:rPr>
          <w:rFonts w:ascii="Arial Narrow" w:hAnsi="Arial Narrow"/>
          <w:sz w:val="24"/>
          <w:szCs w:val="24"/>
        </w:rPr>
        <w:t>Masters Business Administration</w:t>
      </w:r>
    </w:p>
    <w:p w:rsidR="00EB10E7" w:rsidRDefault="00EB10E7" w:rsidP="00EB10E7">
      <w:pPr>
        <w:spacing w:after="0"/>
        <w:ind w:left="284"/>
        <w:jc w:val="both"/>
        <w:rPr>
          <w:rFonts w:ascii="Arial Narrow" w:hAnsi="Arial Narrow"/>
          <w:sz w:val="24"/>
          <w:szCs w:val="24"/>
        </w:rPr>
      </w:pPr>
    </w:p>
    <w:p w:rsidR="00FA04D8" w:rsidRDefault="00FA04D8" w:rsidP="00090882">
      <w:pPr>
        <w:spacing w:after="0"/>
        <w:rPr>
          <w:rFonts w:ascii="Arial Narrow" w:hAnsi="Arial Narrow"/>
          <w:sz w:val="24"/>
          <w:szCs w:val="24"/>
        </w:rPr>
        <w:sectPr w:rsidR="00FA04D8" w:rsidSect="00090882">
          <w:headerReference w:type="default" r:id="rId10"/>
          <w:footerReference w:type="default" r:id="rId11"/>
          <w:pgSz w:w="11906" w:h="16838"/>
          <w:pgMar w:top="867" w:right="720" w:bottom="720" w:left="720" w:header="426" w:footer="624" w:gutter="0"/>
          <w:cols w:space="708"/>
          <w:docGrid w:linePitch="360"/>
        </w:sectPr>
      </w:pPr>
    </w:p>
    <w:p w:rsidR="00090882" w:rsidRDefault="00090882" w:rsidP="00090882">
      <w:pPr>
        <w:spacing w:after="0"/>
        <w:rPr>
          <w:rFonts w:ascii="Arial Narrow" w:hAnsi="Arial Narrow"/>
          <w:sz w:val="24"/>
          <w:szCs w:val="24"/>
        </w:rPr>
      </w:pPr>
    </w:p>
    <w:p w:rsidR="00FA04D8" w:rsidRPr="00B60884" w:rsidRDefault="00FA04D8" w:rsidP="00FA04D8">
      <w:pPr>
        <w:spacing w:after="0"/>
        <w:jc w:val="both"/>
        <w:rPr>
          <w:rFonts w:ascii="Arial Narrow" w:hAnsi="Arial Narrow"/>
          <w:sz w:val="24"/>
          <w:szCs w:val="24"/>
        </w:rPr>
      </w:pPr>
      <w:r w:rsidRPr="00B60884">
        <w:rPr>
          <w:rFonts w:ascii="Arial Narrow" w:hAnsi="Arial Narrow"/>
          <w:sz w:val="24"/>
          <w:szCs w:val="24"/>
        </w:rPr>
        <w:t>This attachment sets out the type of information we are looking for against each of the selection criteria</w:t>
      </w:r>
      <w:r>
        <w:rPr>
          <w:rFonts w:ascii="Arial Narrow" w:hAnsi="Arial Narrow"/>
          <w:sz w:val="24"/>
          <w:szCs w:val="24"/>
        </w:rPr>
        <w:t xml:space="preserve"> </w:t>
      </w:r>
      <w:r w:rsidRPr="00B60884">
        <w:rPr>
          <w:rFonts w:ascii="Arial Narrow" w:hAnsi="Arial Narrow"/>
          <w:sz w:val="24"/>
          <w:szCs w:val="24"/>
        </w:rPr>
        <w:t>listed above. You will see that under each selection criteria there is a list of bullet points which provides</w:t>
      </w:r>
      <w:r>
        <w:rPr>
          <w:rFonts w:ascii="Arial Narrow" w:hAnsi="Arial Narrow"/>
          <w:sz w:val="24"/>
          <w:szCs w:val="24"/>
        </w:rPr>
        <w:t xml:space="preserve"> </w:t>
      </w:r>
      <w:r w:rsidRPr="00B60884">
        <w:rPr>
          <w:rFonts w:ascii="Arial Narrow" w:hAnsi="Arial Narrow"/>
          <w:sz w:val="24"/>
          <w:szCs w:val="24"/>
        </w:rPr>
        <w:t xml:space="preserve">guidance on the types of things that are considered relevant against the criterion. </w:t>
      </w:r>
      <w:r>
        <w:rPr>
          <w:rFonts w:ascii="Arial Narrow" w:hAnsi="Arial Narrow"/>
          <w:sz w:val="24"/>
          <w:szCs w:val="24"/>
        </w:rPr>
        <w:t xml:space="preserve"> </w:t>
      </w:r>
      <w:r w:rsidRPr="00B60884">
        <w:rPr>
          <w:rFonts w:ascii="Arial Narrow" w:hAnsi="Arial Narrow"/>
          <w:sz w:val="24"/>
          <w:szCs w:val="24"/>
        </w:rPr>
        <w:t>Please note that you</w:t>
      </w:r>
      <w:r>
        <w:rPr>
          <w:rFonts w:ascii="Arial Narrow" w:hAnsi="Arial Narrow"/>
          <w:sz w:val="24"/>
          <w:szCs w:val="24"/>
        </w:rPr>
        <w:t xml:space="preserve"> </w:t>
      </w:r>
      <w:r w:rsidRPr="00B60884">
        <w:rPr>
          <w:rFonts w:ascii="Arial Narrow" w:hAnsi="Arial Narrow"/>
          <w:sz w:val="24"/>
          <w:szCs w:val="24"/>
        </w:rPr>
        <w:t>are not limited to the dot points provided and that you are not expected to address each dot point -</w:t>
      </w:r>
      <w:r>
        <w:rPr>
          <w:rFonts w:ascii="Arial Narrow" w:hAnsi="Arial Narrow"/>
          <w:sz w:val="24"/>
          <w:szCs w:val="24"/>
        </w:rPr>
        <w:t xml:space="preserve"> </w:t>
      </w:r>
      <w:r w:rsidRPr="00B60884">
        <w:rPr>
          <w:rFonts w:ascii="Arial Narrow" w:hAnsi="Arial Narrow"/>
          <w:sz w:val="24"/>
          <w:szCs w:val="24"/>
        </w:rPr>
        <w:t>they provide additional guidance only…</w:t>
      </w:r>
    </w:p>
    <w:p w:rsidR="00FA04D8" w:rsidRPr="00857179" w:rsidRDefault="00FA04D8" w:rsidP="00FA04D8">
      <w:pPr>
        <w:spacing w:after="0"/>
        <w:jc w:val="both"/>
        <w:rPr>
          <w:rFonts w:ascii="Arial Narrow" w:hAnsi="Arial Narrow"/>
          <w:sz w:val="10"/>
          <w:szCs w:val="10"/>
        </w:rPr>
      </w:pPr>
    </w:p>
    <w:p w:rsidR="00FA04D8" w:rsidRPr="00CD78E3" w:rsidRDefault="00FA04D8" w:rsidP="00FA04D8">
      <w:pPr>
        <w:spacing w:after="0"/>
        <w:jc w:val="both"/>
        <w:rPr>
          <w:rFonts w:ascii="Arial Narrow" w:hAnsi="Arial Narrow"/>
          <w:b/>
          <w:sz w:val="24"/>
          <w:szCs w:val="24"/>
        </w:rPr>
      </w:pPr>
      <w:r w:rsidRPr="00CD78E3">
        <w:rPr>
          <w:rFonts w:ascii="Arial Narrow" w:hAnsi="Arial Narrow"/>
          <w:b/>
          <w:sz w:val="24"/>
          <w:szCs w:val="24"/>
        </w:rPr>
        <w:t>Ability to contribute to strategic thinking</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actively support the goals and direction of the organisation</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clearly communicate goals and objectives to staff, colleagues, clients and/or stakeholders</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use your understanding of the work environment and objectives to consider how your work will impact on others</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draw on information, experience and common sense</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maintain an awareness of the organisation and keep yourself and others well informed on work issues</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undertake objective systematic analysis and draw accurate conclusions based on evidence</w:t>
      </w:r>
    </w:p>
    <w:p w:rsidR="00FA04D8" w:rsidRPr="00CD78E3" w:rsidRDefault="00FA04D8" w:rsidP="00FA04D8">
      <w:pPr>
        <w:pStyle w:val="ListParagraph"/>
        <w:numPr>
          <w:ilvl w:val="2"/>
          <w:numId w:val="17"/>
        </w:numPr>
        <w:spacing w:after="0"/>
        <w:ind w:left="567" w:hanging="283"/>
        <w:jc w:val="both"/>
        <w:rPr>
          <w:rFonts w:ascii="Arial Narrow" w:hAnsi="Arial Narrow"/>
        </w:rPr>
      </w:pPr>
      <w:r w:rsidRPr="00CD78E3">
        <w:rPr>
          <w:rFonts w:ascii="Arial Narrow" w:hAnsi="Arial Narrow"/>
        </w:rPr>
        <w:t>identify problems and work to resolve them</w:t>
      </w:r>
    </w:p>
    <w:p w:rsidR="00FA04D8" w:rsidRPr="00CD78E3" w:rsidRDefault="00FA04D8" w:rsidP="00FA04D8">
      <w:pPr>
        <w:spacing w:after="0"/>
        <w:jc w:val="both"/>
        <w:rPr>
          <w:rFonts w:ascii="Arial Narrow" w:hAnsi="Arial Narrow"/>
          <w:sz w:val="10"/>
          <w:szCs w:val="10"/>
        </w:rPr>
      </w:pPr>
    </w:p>
    <w:p w:rsidR="00FA04D8" w:rsidRPr="00CD78E3" w:rsidRDefault="00FA04D8" w:rsidP="00FA04D8">
      <w:pPr>
        <w:spacing w:after="0"/>
        <w:jc w:val="both"/>
        <w:rPr>
          <w:rFonts w:ascii="Arial Narrow" w:hAnsi="Arial Narrow"/>
          <w:b/>
          <w:sz w:val="24"/>
          <w:szCs w:val="24"/>
        </w:rPr>
      </w:pPr>
      <w:r w:rsidRPr="00CD78E3">
        <w:rPr>
          <w:rFonts w:ascii="Arial Narrow" w:hAnsi="Arial Narrow"/>
          <w:b/>
          <w:sz w:val="24"/>
          <w:szCs w:val="24"/>
        </w:rPr>
        <w:t xml:space="preserve">Ability to </w:t>
      </w:r>
      <w:r w:rsidR="00B024E4">
        <w:rPr>
          <w:rFonts w:ascii="Arial Narrow" w:hAnsi="Arial Narrow"/>
          <w:b/>
          <w:sz w:val="24"/>
          <w:szCs w:val="24"/>
        </w:rPr>
        <w:t xml:space="preserve">develop and implement solutions to issues, and </w:t>
      </w:r>
      <w:r w:rsidRPr="00CD78E3">
        <w:rPr>
          <w:rFonts w:ascii="Arial Narrow" w:hAnsi="Arial Narrow"/>
          <w:b/>
          <w:sz w:val="24"/>
          <w:szCs w:val="24"/>
        </w:rPr>
        <w:t>achieve results</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establish clear plans and timeframes for project implementation</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identify and use resources wisely</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build and apply your own professional expertise</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adapt to, support and manage change</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take responsibility for managing projects to achieve results</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identify opportunities for improvement</w:t>
      </w:r>
    </w:p>
    <w:p w:rsidR="00FA04D8" w:rsidRPr="00CD78E3" w:rsidRDefault="00FA04D8" w:rsidP="00FA04D8">
      <w:pPr>
        <w:pStyle w:val="ListParagraph"/>
        <w:numPr>
          <w:ilvl w:val="2"/>
          <w:numId w:val="18"/>
        </w:numPr>
        <w:spacing w:after="0"/>
        <w:ind w:left="567" w:hanging="283"/>
        <w:jc w:val="both"/>
        <w:rPr>
          <w:rFonts w:ascii="Arial Narrow" w:hAnsi="Arial Narrow"/>
        </w:rPr>
      </w:pPr>
      <w:r w:rsidRPr="00CD78E3">
        <w:rPr>
          <w:rFonts w:ascii="Arial Narrow" w:hAnsi="Arial Narrow"/>
        </w:rPr>
        <w:t>deliver outputs under challenging circumstances</w:t>
      </w:r>
    </w:p>
    <w:p w:rsidR="00FA04D8" w:rsidRPr="00CD78E3" w:rsidRDefault="00FA04D8" w:rsidP="00FA04D8">
      <w:pPr>
        <w:spacing w:after="0"/>
        <w:jc w:val="both"/>
        <w:rPr>
          <w:rFonts w:ascii="Arial Narrow" w:hAnsi="Arial Narrow"/>
          <w:sz w:val="10"/>
          <w:szCs w:val="10"/>
        </w:rPr>
      </w:pPr>
    </w:p>
    <w:p w:rsidR="00FA04D8" w:rsidRPr="00CD78E3" w:rsidRDefault="00FA04D8" w:rsidP="00FA04D8">
      <w:pPr>
        <w:spacing w:after="0"/>
        <w:jc w:val="both"/>
        <w:rPr>
          <w:rFonts w:ascii="Arial Narrow" w:hAnsi="Arial Narrow"/>
          <w:b/>
          <w:sz w:val="24"/>
          <w:szCs w:val="24"/>
        </w:rPr>
      </w:pPr>
      <w:r w:rsidRPr="00CD78E3">
        <w:rPr>
          <w:rFonts w:ascii="Arial Narrow" w:hAnsi="Arial Narrow"/>
          <w:b/>
          <w:sz w:val="24"/>
          <w:szCs w:val="24"/>
        </w:rPr>
        <w:t>Ability to support productive workin</w:t>
      </w:r>
      <w:r w:rsidR="00B024E4">
        <w:rPr>
          <w:rFonts w:ascii="Arial Narrow" w:hAnsi="Arial Narrow"/>
          <w:b/>
          <w:sz w:val="24"/>
          <w:szCs w:val="24"/>
        </w:rPr>
        <w:t>g</w:t>
      </w:r>
      <w:r w:rsidR="00471F6B">
        <w:rPr>
          <w:rFonts w:ascii="Arial Narrow" w:hAnsi="Arial Narrow"/>
          <w:b/>
          <w:sz w:val="24"/>
          <w:szCs w:val="24"/>
        </w:rPr>
        <w:t xml:space="preserve"> relationships and lead teams</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build and sustain positive relationships with team members, stakeholders and clients to produce effective outcomes</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anticipate and cater to client and stakeholder needs and expectations</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consult and share information</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value individual differences and diversity</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provide, seek and value constructive and regular feedback</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guide and support the development and contribution of others by identifying and providing learning opportunities</w:t>
      </w:r>
    </w:p>
    <w:p w:rsidR="00FA04D8" w:rsidRPr="00CD78E3" w:rsidRDefault="00FA04D8" w:rsidP="00FA04D8">
      <w:pPr>
        <w:pStyle w:val="ListParagraph"/>
        <w:numPr>
          <w:ilvl w:val="2"/>
          <w:numId w:val="19"/>
        </w:numPr>
        <w:spacing w:after="0"/>
        <w:ind w:left="567" w:hanging="283"/>
        <w:jc w:val="both"/>
        <w:rPr>
          <w:rFonts w:ascii="Arial Narrow" w:hAnsi="Arial Narrow"/>
        </w:rPr>
      </w:pPr>
      <w:r w:rsidRPr="00CD78E3">
        <w:rPr>
          <w:rFonts w:ascii="Arial Narrow" w:hAnsi="Arial Narrow"/>
        </w:rPr>
        <w:t>identify the cause of and deal with underperformance proactively and constructively</w:t>
      </w:r>
    </w:p>
    <w:p w:rsidR="00FA04D8" w:rsidRPr="00CD78E3" w:rsidRDefault="00FA04D8" w:rsidP="00FA04D8">
      <w:pPr>
        <w:spacing w:after="0"/>
        <w:jc w:val="both"/>
        <w:rPr>
          <w:rFonts w:ascii="Arial Narrow" w:hAnsi="Arial Narrow"/>
          <w:sz w:val="10"/>
          <w:szCs w:val="10"/>
        </w:rPr>
      </w:pPr>
    </w:p>
    <w:p w:rsidR="00FA04D8" w:rsidRPr="00CD78E3" w:rsidRDefault="00FA04D8" w:rsidP="00FA04D8">
      <w:pPr>
        <w:spacing w:after="0"/>
        <w:jc w:val="both"/>
        <w:rPr>
          <w:rFonts w:ascii="Arial Narrow" w:hAnsi="Arial Narrow"/>
          <w:b/>
          <w:sz w:val="24"/>
          <w:szCs w:val="24"/>
        </w:rPr>
      </w:pPr>
      <w:r w:rsidRPr="00CD78E3">
        <w:rPr>
          <w:rFonts w:ascii="Arial Narrow" w:hAnsi="Arial Narrow"/>
          <w:b/>
          <w:sz w:val="24"/>
          <w:szCs w:val="24"/>
        </w:rPr>
        <w:t>Show personal drive and integrity</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apply and promote Balonne Shire Council values and Code of Conduct</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comply with legislative, policy and regulatory frameworks and foster this in others</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committed, active and focused on work outcomes, even in uncertain or difficult circumstances</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show initiative and innovation in a changing environment and assist others to understand and cope with change</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acknowledge mistakes and learn from them</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ensure a positive working environment and balanced workload while working within agreed deadlines</w:t>
      </w:r>
    </w:p>
    <w:p w:rsidR="00FA04D8" w:rsidRPr="00CD78E3" w:rsidRDefault="00FA04D8" w:rsidP="00FA04D8">
      <w:pPr>
        <w:pStyle w:val="ListParagraph"/>
        <w:numPr>
          <w:ilvl w:val="2"/>
          <w:numId w:val="20"/>
        </w:numPr>
        <w:spacing w:after="0"/>
        <w:ind w:left="567" w:hanging="283"/>
        <w:jc w:val="both"/>
        <w:rPr>
          <w:rFonts w:ascii="Arial Narrow" w:hAnsi="Arial Narrow"/>
        </w:rPr>
      </w:pPr>
      <w:r w:rsidRPr="00CD78E3">
        <w:rPr>
          <w:rFonts w:ascii="Arial Narrow" w:hAnsi="Arial Narrow"/>
        </w:rPr>
        <w:t>seek and recommend development opportunities based on capabilities</w:t>
      </w:r>
    </w:p>
    <w:p w:rsidR="00FA04D8" w:rsidRPr="00CD78E3" w:rsidRDefault="00FA04D8" w:rsidP="00FA04D8">
      <w:pPr>
        <w:spacing w:after="0"/>
        <w:jc w:val="both"/>
        <w:rPr>
          <w:rFonts w:ascii="Arial Narrow" w:hAnsi="Arial Narrow"/>
          <w:sz w:val="10"/>
          <w:szCs w:val="10"/>
        </w:rPr>
      </w:pPr>
    </w:p>
    <w:p w:rsidR="00FA04D8" w:rsidRPr="00CD78E3" w:rsidRDefault="00FA04D8" w:rsidP="00FA04D8">
      <w:pPr>
        <w:spacing w:after="0"/>
        <w:jc w:val="both"/>
        <w:rPr>
          <w:rFonts w:ascii="Arial Narrow" w:hAnsi="Arial Narrow"/>
          <w:b/>
          <w:sz w:val="24"/>
          <w:szCs w:val="24"/>
        </w:rPr>
      </w:pPr>
      <w:r w:rsidRPr="00CD78E3">
        <w:rPr>
          <w:rFonts w:ascii="Arial Narrow" w:hAnsi="Arial Narrow"/>
          <w:b/>
          <w:sz w:val="24"/>
          <w:szCs w:val="24"/>
        </w:rPr>
        <w:t>Ability to communicate with influence</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communicate in “plain English” and deliver messages clearly and concisely to individuals or groups</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lead and encourage discussion to share ideas, clarify and confirm understanding and appreciate diverse views</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convey ideas, concepts and arguments successfully to individuals or groups</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show judgment, understanding and skill in negotiating and working to resolve conflict</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influence others by presenting credible and persuasive views</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actively listen, consider and work to reconcile differing ideas and views</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ensure information given is accurate, timely and unambiguous</w:t>
      </w:r>
    </w:p>
    <w:p w:rsidR="00FA04D8" w:rsidRPr="00CD78E3" w:rsidRDefault="00FA04D8" w:rsidP="00FA04D8">
      <w:pPr>
        <w:pStyle w:val="ListParagraph"/>
        <w:numPr>
          <w:ilvl w:val="2"/>
          <w:numId w:val="21"/>
        </w:numPr>
        <w:spacing w:after="0"/>
        <w:ind w:left="567" w:hanging="283"/>
        <w:jc w:val="both"/>
        <w:rPr>
          <w:rFonts w:ascii="Arial Narrow" w:hAnsi="Arial Narrow"/>
        </w:rPr>
      </w:pPr>
      <w:r w:rsidRPr="00CD78E3">
        <w:rPr>
          <w:rFonts w:ascii="Arial Narrow" w:hAnsi="Arial Narrow"/>
        </w:rPr>
        <w:t>select the most appropriate medium for conveying information</w:t>
      </w:r>
    </w:p>
    <w:p w:rsidR="00FA04D8" w:rsidRPr="00090882" w:rsidRDefault="00FA04D8" w:rsidP="00090882">
      <w:pPr>
        <w:spacing w:after="0"/>
        <w:rPr>
          <w:rFonts w:ascii="Arial Narrow" w:hAnsi="Arial Narrow"/>
          <w:sz w:val="24"/>
          <w:szCs w:val="24"/>
        </w:rPr>
      </w:pPr>
    </w:p>
    <w:sectPr w:rsidR="00FA04D8" w:rsidRPr="00090882" w:rsidSect="00090882">
      <w:headerReference w:type="default" r:id="rId12"/>
      <w:pgSz w:w="11906" w:h="16838"/>
      <w:pgMar w:top="867" w:right="720" w:bottom="720" w:left="720"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7B" w:rsidRDefault="0092457B" w:rsidP="00090882">
      <w:pPr>
        <w:spacing w:after="0" w:line="240" w:lineRule="auto"/>
      </w:pPr>
      <w:r>
        <w:separator/>
      </w:r>
    </w:p>
  </w:endnote>
  <w:endnote w:type="continuationSeparator" w:id="0">
    <w:p w:rsidR="0092457B" w:rsidRDefault="0092457B" w:rsidP="0009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olor w:val="808080" w:themeColor="background1" w:themeShade="80"/>
        <w:sz w:val="16"/>
        <w:szCs w:val="16"/>
      </w:rPr>
      <w:id w:val="-419558477"/>
      <w:docPartObj>
        <w:docPartGallery w:val="Page Numbers (Bottom of Page)"/>
        <w:docPartUnique/>
      </w:docPartObj>
    </w:sdtPr>
    <w:sdtEndPr/>
    <w:sdtContent>
      <w:sdt>
        <w:sdtPr>
          <w:rPr>
            <w:rFonts w:ascii="Arial Narrow" w:hAnsi="Arial Narrow"/>
            <w:color w:val="808080" w:themeColor="background1" w:themeShade="80"/>
            <w:sz w:val="16"/>
            <w:szCs w:val="16"/>
          </w:rPr>
          <w:id w:val="860082579"/>
          <w:docPartObj>
            <w:docPartGallery w:val="Page Numbers (Top of Page)"/>
            <w:docPartUnique/>
          </w:docPartObj>
        </w:sdtPr>
        <w:sdtEndPr/>
        <w:sdtContent>
          <w:p w:rsidR="00090882" w:rsidRPr="00BD3286" w:rsidRDefault="00BD3286" w:rsidP="00BD3286">
            <w:pPr>
              <w:pStyle w:val="Footer"/>
              <w:jc w:val="right"/>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V</w:t>
            </w:r>
            <w:r w:rsidR="00805132">
              <w:rPr>
                <w:rFonts w:ascii="Arial Narrow" w:hAnsi="Arial Narrow"/>
                <w:color w:val="808080" w:themeColor="background1" w:themeShade="80"/>
                <w:sz w:val="16"/>
                <w:szCs w:val="16"/>
              </w:rPr>
              <w:t>3</w:t>
            </w:r>
            <w:r>
              <w:rPr>
                <w:rFonts w:ascii="Arial Narrow" w:hAnsi="Arial Narrow"/>
                <w:color w:val="808080" w:themeColor="background1" w:themeShade="80"/>
                <w:sz w:val="16"/>
                <w:szCs w:val="16"/>
              </w:rPr>
              <w:t>_</w:t>
            </w:r>
            <w:r w:rsidR="00C1388B">
              <w:rPr>
                <w:rFonts w:ascii="Arial Narrow" w:hAnsi="Arial Narrow"/>
                <w:color w:val="808080" w:themeColor="background1" w:themeShade="80"/>
                <w:sz w:val="16"/>
                <w:szCs w:val="16"/>
              </w:rPr>
              <w:t>July</w:t>
            </w:r>
            <w:r w:rsidR="00B024E4">
              <w:rPr>
                <w:rFonts w:ascii="Arial Narrow" w:hAnsi="Arial Narrow"/>
                <w:color w:val="808080" w:themeColor="background1" w:themeShade="80"/>
                <w:sz w:val="16"/>
                <w:szCs w:val="16"/>
              </w:rPr>
              <w:t xml:space="preserve"> 2016</w:t>
            </w:r>
            <w:r>
              <w:rPr>
                <w:rFonts w:ascii="Arial Narrow" w:hAnsi="Arial Narrow"/>
                <w:color w:val="808080" w:themeColor="background1" w:themeShade="80"/>
                <w:sz w:val="16"/>
                <w:szCs w:val="16"/>
              </w:rPr>
              <w:tab/>
              <w:t>Approved: DATE</w:t>
            </w:r>
            <w:r>
              <w:rPr>
                <w:rFonts w:ascii="Arial Narrow" w:hAnsi="Arial Narrow"/>
                <w:color w:val="808080" w:themeColor="background1" w:themeShade="80"/>
                <w:sz w:val="16"/>
                <w:szCs w:val="16"/>
              </w:rPr>
              <w:tab/>
            </w:r>
            <w:r>
              <w:rPr>
                <w:rFonts w:ascii="Arial Narrow" w:hAnsi="Arial Narrow"/>
                <w:color w:val="808080" w:themeColor="background1" w:themeShade="80"/>
                <w:sz w:val="16"/>
                <w:szCs w:val="16"/>
              </w:rPr>
              <w:tab/>
            </w:r>
            <w:r w:rsidRPr="00BD3286">
              <w:rPr>
                <w:rFonts w:ascii="Arial Narrow" w:hAnsi="Arial Narrow"/>
                <w:color w:val="808080" w:themeColor="background1" w:themeShade="80"/>
                <w:sz w:val="16"/>
                <w:szCs w:val="16"/>
              </w:rPr>
              <w:t xml:space="preserve">Page </w:t>
            </w:r>
            <w:r w:rsidRPr="00BD3286">
              <w:rPr>
                <w:rFonts w:ascii="Arial Narrow" w:hAnsi="Arial Narrow"/>
                <w:b/>
                <w:bCs/>
                <w:color w:val="808080" w:themeColor="background1" w:themeShade="80"/>
                <w:sz w:val="16"/>
                <w:szCs w:val="16"/>
              </w:rPr>
              <w:fldChar w:fldCharType="begin"/>
            </w:r>
            <w:r w:rsidRPr="00BD3286">
              <w:rPr>
                <w:rFonts w:ascii="Arial Narrow" w:hAnsi="Arial Narrow"/>
                <w:b/>
                <w:bCs/>
                <w:color w:val="808080" w:themeColor="background1" w:themeShade="80"/>
                <w:sz w:val="16"/>
                <w:szCs w:val="16"/>
              </w:rPr>
              <w:instrText xml:space="preserve"> PAGE </w:instrText>
            </w:r>
            <w:r w:rsidRPr="00BD3286">
              <w:rPr>
                <w:rFonts w:ascii="Arial Narrow" w:hAnsi="Arial Narrow"/>
                <w:b/>
                <w:bCs/>
                <w:color w:val="808080" w:themeColor="background1" w:themeShade="80"/>
                <w:sz w:val="16"/>
                <w:szCs w:val="16"/>
              </w:rPr>
              <w:fldChar w:fldCharType="separate"/>
            </w:r>
            <w:r w:rsidR="00C1608E">
              <w:rPr>
                <w:rFonts w:ascii="Arial Narrow" w:hAnsi="Arial Narrow"/>
                <w:b/>
                <w:bCs/>
                <w:noProof/>
                <w:color w:val="808080" w:themeColor="background1" w:themeShade="80"/>
                <w:sz w:val="16"/>
                <w:szCs w:val="16"/>
              </w:rPr>
              <w:t>8</w:t>
            </w:r>
            <w:r w:rsidRPr="00BD3286">
              <w:rPr>
                <w:rFonts w:ascii="Arial Narrow" w:hAnsi="Arial Narrow"/>
                <w:b/>
                <w:bCs/>
                <w:color w:val="808080" w:themeColor="background1" w:themeShade="80"/>
                <w:sz w:val="16"/>
                <w:szCs w:val="16"/>
              </w:rPr>
              <w:fldChar w:fldCharType="end"/>
            </w:r>
            <w:r w:rsidRPr="00BD3286">
              <w:rPr>
                <w:rFonts w:ascii="Arial Narrow" w:hAnsi="Arial Narrow"/>
                <w:color w:val="808080" w:themeColor="background1" w:themeShade="80"/>
                <w:sz w:val="16"/>
                <w:szCs w:val="16"/>
              </w:rPr>
              <w:t xml:space="preserve"> of </w:t>
            </w:r>
            <w:r w:rsidRPr="00BD3286">
              <w:rPr>
                <w:rFonts w:ascii="Arial Narrow" w:hAnsi="Arial Narrow"/>
                <w:b/>
                <w:bCs/>
                <w:color w:val="808080" w:themeColor="background1" w:themeShade="80"/>
                <w:sz w:val="16"/>
                <w:szCs w:val="16"/>
              </w:rPr>
              <w:fldChar w:fldCharType="begin"/>
            </w:r>
            <w:r w:rsidRPr="00BD3286">
              <w:rPr>
                <w:rFonts w:ascii="Arial Narrow" w:hAnsi="Arial Narrow"/>
                <w:b/>
                <w:bCs/>
                <w:color w:val="808080" w:themeColor="background1" w:themeShade="80"/>
                <w:sz w:val="16"/>
                <w:szCs w:val="16"/>
              </w:rPr>
              <w:instrText xml:space="preserve"> NUMPAGES  </w:instrText>
            </w:r>
            <w:r w:rsidRPr="00BD3286">
              <w:rPr>
                <w:rFonts w:ascii="Arial Narrow" w:hAnsi="Arial Narrow"/>
                <w:b/>
                <w:bCs/>
                <w:color w:val="808080" w:themeColor="background1" w:themeShade="80"/>
                <w:sz w:val="16"/>
                <w:szCs w:val="16"/>
              </w:rPr>
              <w:fldChar w:fldCharType="separate"/>
            </w:r>
            <w:r w:rsidR="00C1608E">
              <w:rPr>
                <w:rFonts w:ascii="Arial Narrow" w:hAnsi="Arial Narrow"/>
                <w:b/>
                <w:bCs/>
                <w:noProof/>
                <w:color w:val="808080" w:themeColor="background1" w:themeShade="80"/>
                <w:sz w:val="16"/>
                <w:szCs w:val="16"/>
              </w:rPr>
              <w:t>8</w:t>
            </w:r>
            <w:r w:rsidRPr="00BD3286">
              <w:rPr>
                <w:rFonts w:ascii="Arial Narrow" w:hAnsi="Arial Narrow"/>
                <w:b/>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7B" w:rsidRDefault="0092457B" w:rsidP="00090882">
      <w:pPr>
        <w:spacing w:after="0" w:line="240" w:lineRule="auto"/>
      </w:pPr>
      <w:r>
        <w:separator/>
      </w:r>
    </w:p>
  </w:footnote>
  <w:footnote w:type="continuationSeparator" w:id="0">
    <w:p w:rsidR="0092457B" w:rsidRDefault="0092457B" w:rsidP="0009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82" w:rsidRPr="00090882" w:rsidRDefault="00090882" w:rsidP="00090882">
    <w:pPr>
      <w:pStyle w:val="Header"/>
      <w:tabs>
        <w:tab w:val="clear" w:pos="4513"/>
        <w:tab w:val="clear" w:pos="9026"/>
        <w:tab w:val="right" w:pos="10490"/>
      </w:tabs>
      <w:ind w:left="2552" w:hanging="2552"/>
      <w:rPr>
        <w:rFonts w:ascii="Arial Narrow" w:hAnsi="Arial Narrow"/>
        <w:b/>
        <w:sz w:val="36"/>
        <w:szCs w:val="36"/>
      </w:rPr>
    </w:pPr>
    <w:r>
      <w:rPr>
        <w:rFonts w:ascii="Arial Narrow" w:hAnsi="Arial Narrow"/>
        <w:b/>
        <w:bCs/>
        <w:noProof/>
        <w:sz w:val="28"/>
        <w:szCs w:val="28"/>
        <w:lang w:eastAsia="en-AU"/>
      </w:rPr>
      <w:drawing>
        <wp:anchor distT="0" distB="0" distL="114300" distR="114300" simplePos="0" relativeHeight="251658240" behindDoc="1" locked="0" layoutInCell="1" allowOverlap="1" wp14:anchorId="2B2CAEFF" wp14:editId="6C4240B4">
          <wp:simplePos x="0" y="0"/>
          <wp:positionH relativeFrom="column">
            <wp:posOffset>-26670</wp:posOffset>
          </wp:positionH>
          <wp:positionV relativeFrom="paragraph">
            <wp:posOffset>-74930</wp:posOffset>
          </wp:positionV>
          <wp:extent cx="1153029" cy="559558"/>
          <wp:effectExtent l="0" t="0" r="9525" b="0"/>
          <wp:wrapNone/>
          <wp:docPr id="1" name="Picture 1" descr="B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029" cy="55955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90882">
      <w:rPr>
        <w:rFonts w:ascii="Arial Narrow" w:hAnsi="Arial Narrow"/>
        <w:b/>
        <w:sz w:val="36"/>
        <w:szCs w:val="36"/>
      </w:rPr>
      <w:t>POSITION DESCRIPTION</w:t>
    </w:r>
  </w:p>
  <w:p w:rsidR="00090882" w:rsidRPr="00090882" w:rsidRDefault="00090882" w:rsidP="00090882">
    <w:pPr>
      <w:pStyle w:val="Header"/>
      <w:pBdr>
        <w:bottom w:val="single" w:sz="4" w:space="1" w:color="auto"/>
      </w:pBdr>
      <w:tabs>
        <w:tab w:val="clear" w:pos="4513"/>
        <w:tab w:val="clear" w:pos="9026"/>
        <w:tab w:val="right" w:pos="10490"/>
      </w:tabs>
      <w:ind w:left="2552" w:hanging="2552"/>
      <w:rPr>
        <w:rFonts w:ascii="Arial Narrow" w:hAnsi="Arial Narrow"/>
        <w:sz w:val="28"/>
        <w:szCs w:val="28"/>
      </w:rPr>
    </w:pPr>
    <w:r w:rsidRPr="00CE77C0">
      <w:rPr>
        <w:rFonts w:ascii="Arial Narrow" w:hAnsi="Arial Narrow"/>
        <w:sz w:val="28"/>
        <w:szCs w:val="28"/>
      </w:rPr>
      <w:tab/>
    </w:r>
    <w:r w:rsidR="00D704B6">
      <w:rPr>
        <w:rFonts w:ascii="Arial Narrow" w:hAnsi="Arial Narrow"/>
        <w:sz w:val="28"/>
        <w:szCs w:val="28"/>
      </w:rPr>
      <w:t xml:space="preserve">Director Community &amp; Environmental </w:t>
    </w:r>
    <w:r w:rsidR="00805132">
      <w:rPr>
        <w:rFonts w:ascii="Arial Narrow" w:hAnsi="Arial Narrow"/>
        <w:sz w:val="28"/>
        <w:szCs w:val="28"/>
      </w:rPr>
      <w:t>Services</w:t>
    </w:r>
  </w:p>
  <w:p w:rsidR="00090882" w:rsidRPr="00090882" w:rsidRDefault="00090882" w:rsidP="00090882">
    <w:pPr>
      <w:pStyle w:val="Header"/>
      <w:pBdr>
        <w:bottom w:val="single" w:sz="4" w:space="1" w:color="auto"/>
      </w:pBdr>
      <w:tabs>
        <w:tab w:val="clear" w:pos="4513"/>
        <w:tab w:val="clear" w:pos="9026"/>
        <w:tab w:val="right" w:pos="10490"/>
      </w:tabs>
      <w:ind w:left="1985" w:hanging="1985"/>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D8" w:rsidRPr="00090882" w:rsidRDefault="00FA04D8" w:rsidP="00FA04D8">
    <w:pPr>
      <w:pStyle w:val="Header"/>
      <w:pBdr>
        <w:bottom w:val="single" w:sz="4" w:space="1" w:color="auto"/>
      </w:pBdr>
      <w:tabs>
        <w:tab w:val="clear" w:pos="4513"/>
        <w:tab w:val="clear" w:pos="9026"/>
        <w:tab w:val="right" w:pos="10490"/>
      </w:tabs>
      <w:ind w:left="2552" w:hanging="2552"/>
      <w:rPr>
        <w:rFonts w:ascii="Arial Narrow" w:hAnsi="Arial Narrow"/>
      </w:rPr>
    </w:pPr>
    <w:r>
      <w:rPr>
        <w:rFonts w:ascii="Arial Narrow" w:hAnsi="Arial Narrow"/>
        <w:b/>
        <w:sz w:val="36"/>
        <w:szCs w:val="36"/>
      </w:rPr>
      <w:t>Selection Criteria Explanatory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456"/>
    <w:multiLevelType w:val="hybridMultilevel"/>
    <w:tmpl w:val="49CEE96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D7E5F5D"/>
    <w:multiLevelType w:val="hybridMultilevel"/>
    <w:tmpl w:val="75D270A6"/>
    <w:lvl w:ilvl="0" w:tplc="53E0278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53E02782">
      <w:numFmt w:val="bullet"/>
      <w:lvlText w:val="•"/>
      <w:lvlJc w:val="left"/>
      <w:pPr>
        <w:ind w:left="2160" w:hanging="360"/>
      </w:pPr>
      <w:rPr>
        <w:rFonts w:ascii="Arial Narrow" w:eastAsiaTheme="minorHAnsi" w:hAnsi="Arial Narrow"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C0164"/>
    <w:multiLevelType w:val="hybridMultilevel"/>
    <w:tmpl w:val="0472CD3A"/>
    <w:lvl w:ilvl="0" w:tplc="0C090003">
      <w:start w:val="1"/>
      <w:numFmt w:val="bullet"/>
      <w:lvlText w:val="o"/>
      <w:lvlJc w:val="left"/>
      <w:pPr>
        <w:ind w:left="1004" w:hanging="360"/>
      </w:pPr>
      <w:rPr>
        <w:rFonts w:ascii="Courier New" w:hAnsi="Courier New" w:cs="Courier New"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5BD1B21"/>
    <w:multiLevelType w:val="hybridMultilevel"/>
    <w:tmpl w:val="E996D6DA"/>
    <w:lvl w:ilvl="0" w:tplc="0C090003">
      <w:start w:val="1"/>
      <w:numFmt w:val="bullet"/>
      <w:lvlText w:val="o"/>
      <w:lvlJc w:val="left"/>
      <w:pPr>
        <w:ind w:left="1004" w:hanging="360"/>
      </w:pPr>
      <w:rPr>
        <w:rFonts w:ascii="Courier New" w:hAnsi="Courier New" w:cs="Courier New" w:hint="default"/>
      </w:rPr>
    </w:lvl>
    <w:lvl w:ilvl="1" w:tplc="0C090001">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A1844B7"/>
    <w:multiLevelType w:val="hybridMultilevel"/>
    <w:tmpl w:val="91562CA2"/>
    <w:lvl w:ilvl="0" w:tplc="334E8DB2">
      <w:numFmt w:val="bullet"/>
      <w:lvlText w:val="•"/>
      <w:lvlJc w:val="left"/>
      <w:pPr>
        <w:ind w:left="644" w:hanging="360"/>
      </w:pPr>
      <w:rPr>
        <w:rFonts w:ascii="Arial Narrow" w:eastAsiaTheme="minorHAnsi" w:hAnsi="Arial Narrow"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0690170"/>
    <w:multiLevelType w:val="hybridMultilevel"/>
    <w:tmpl w:val="9092C43C"/>
    <w:lvl w:ilvl="0" w:tplc="0C090003">
      <w:start w:val="1"/>
      <w:numFmt w:val="bullet"/>
      <w:lvlText w:val="o"/>
      <w:lvlJc w:val="left"/>
      <w:pPr>
        <w:ind w:left="1004" w:hanging="360"/>
      </w:pPr>
      <w:rPr>
        <w:rFonts w:ascii="Courier New" w:hAnsi="Courier New" w:cs="Courier New" w:hint="default"/>
      </w:rPr>
    </w:lvl>
    <w:lvl w:ilvl="1" w:tplc="C5F8487A">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7D856B4"/>
    <w:multiLevelType w:val="hybridMultilevel"/>
    <w:tmpl w:val="1AEAD3A2"/>
    <w:lvl w:ilvl="0" w:tplc="0C09000D">
      <w:start w:val="1"/>
      <w:numFmt w:val="bullet"/>
      <w:lvlText w:val=""/>
      <w:lvlJc w:val="left"/>
      <w:pPr>
        <w:ind w:left="1079" w:hanging="360"/>
      </w:pPr>
      <w:rPr>
        <w:rFonts w:ascii="Wingdings" w:hAnsi="Wingdings"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7" w15:restartNumberingAfterBreak="0">
    <w:nsid w:val="281C793A"/>
    <w:multiLevelType w:val="hybridMultilevel"/>
    <w:tmpl w:val="1298D366"/>
    <w:lvl w:ilvl="0" w:tplc="53E0278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53E02782">
      <w:numFmt w:val="bullet"/>
      <w:lvlText w:val="•"/>
      <w:lvlJc w:val="left"/>
      <w:pPr>
        <w:ind w:left="2160" w:hanging="360"/>
      </w:pPr>
      <w:rPr>
        <w:rFonts w:ascii="Arial Narrow" w:eastAsiaTheme="minorHAnsi" w:hAnsi="Arial Narrow"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D360D2"/>
    <w:multiLevelType w:val="hybridMultilevel"/>
    <w:tmpl w:val="1102E832"/>
    <w:lvl w:ilvl="0" w:tplc="73167684">
      <w:start w:val="118"/>
      <w:numFmt w:val="bullet"/>
      <w:lvlText w:val=""/>
      <w:lvlJc w:val="left"/>
      <w:pPr>
        <w:ind w:left="1079" w:hanging="360"/>
      </w:pPr>
      <w:rPr>
        <w:rFonts w:ascii="Symbol" w:eastAsiaTheme="minorHAnsi" w:hAnsi="Symbol" w:cstheme="minorBidi"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9" w15:restartNumberingAfterBreak="0">
    <w:nsid w:val="383D45F0"/>
    <w:multiLevelType w:val="hybridMultilevel"/>
    <w:tmpl w:val="8F984F38"/>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218679C"/>
    <w:multiLevelType w:val="hybridMultilevel"/>
    <w:tmpl w:val="19F2D36E"/>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477803D3"/>
    <w:multiLevelType w:val="hybridMultilevel"/>
    <w:tmpl w:val="E174E23E"/>
    <w:lvl w:ilvl="0" w:tplc="53E0278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53E02782">
      <w:numFmt w:val="bullet"/>
      <w:lvlText w:val="•"/>
      <w:lvlJc w:val="left"/>
      <w:pPr>
        <w:ind w:left="2160" w:hanging="360"/>
      </w:pPr>
      <w:rPr>
        <w:rFonts w:ascii="Arial Narrow" w:eastAsiaTheme="minorHAnsi" w:hAnsi="Arial Narrow"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1F0632"/>
    <w:multiLevelType w:val="hybridMultilevel"/>
    <w:tmpl w:val="03DC6FDE"/>
    <w:lvl w:ilvl="0" w:tplc="F2264770">
      <w:numFmt w:val="bullet"/>
      <w:lvlText w:val="•"/>
      <w:lvlJc w:val="left"/>
      <w:pPr>
        <w:ind w:left="644" w:hanging="360"/>
      </w:pPr>
      <w:rPr>
        <w:rFonts w:ascii="Arial Narrow" w:eastAsiaTheme="minorHAnsi" w:hAnsi="Arial Narrow"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30B20E0"/>
    <w:multiLevelType w:val="hybridMultilevel"/>
    <w:tmpl w:val="BFC8D198"/>
    <w:lvl w:ilvl="0" w:tplc="0C09000D">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76A3DD4"/>
    <w:multiLevelType w:val="hybridMultilevel"/>
    <w:tmpl w:val="3B1CEB90"/>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8102DAA"/>
    <w:multiLevelType w:val="hybridMultilevel"/>
    <w:tmpl w:val="F8D6F3A6"/>
    <w:lvl w:ilvl="0" w:tplc="C5F848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53E02782">
      <w:numFmt w:val="bullet"/>
      <w:lvlText w:val="•"/>
      <w:lvlJc w:val="left"/>
      <w:pPr>
        <w:ind w:left="2160" w:hanging="360"/>
      </w:pPr>
      <w:rPr>
        <w:rFonts w:ascii="Arial Narrow" w:eastAsiaTheme="minorHAnsi" w:hAnsi="Arial Narrow"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1E2E1D"/>
    <w:multiLevelType w:val="hybridMultilevel"/>
    <w:tmpl w:val="A6544F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5C347D"/>
    <w:multiLevelType w:val="hybridMultilevel"/>
    <w:tmpl w:val="6180F8AE"/>
    <w:lvl w:ilvl="0" w:tplc="D5B4EAFA">
      <w:numFmt w:val="bullet"/>
      <w:lvlText w:val="•"/>
      <w:lvlJc w:val="left"/>
      <w:pPr>
        <w:ind w:left="644" w:hanging="360"/>
      </w:pPr>
      <w:rPr>
        <w:rFonts w:ascii="Arial Narrow" w:eastAsiaTheme="minorHAnsi" w:hAnsi="Arial Narrow" w:cstheme="minorBidi" w:hint="default"/>
      </w:rPr>
    </w:lvl>
    <w:lvl w:ilvl="1" w:tplc="BDA62FF0">
      <w:numFmt w:val="bullet"/>
      <w:lvlText w:val=""/>
      <w:lvlJc w:val="left"/>
      <w:pPr>
        <w:ind w:left="1364" w:hanging="360"/>
      </w:pPr>
      <w:rPr>
        <w:rFonts w:ascii="Symbol" w:eastAsiaTheme="minorHAnsi" w:hAnsi="Symbol" w:cstheme="minorBidi"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5ECB5950"/>
    <w:multiLevelType w:val="hybridMultilevel"/>
    <w:tmpl w:val="15B65D0C"/>
    <w:lvl w:ilvl="0" w:tplc="0C090003">
      <w:start w:val="1"/>
      <w:numFmt w:val="bullet"/>
      <w:lvlText w:val="o"/>
      <w:lvlJc w:val="left"/>
      <w:pPr>
        <w:ind w:left="1004" w:hanging="360"/>
      </w:pPr>
      <w:rPr>
        <w:rFonts w:ascii="Courier New" w:hAnsi="Courier New" w:cs="Courier New" w:hint="default"/>
      </w:rPr>
    </w:lvl>
    <w:lvl w:ilvl="1" w:tplc="C5F8487A">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49A36F6"/>
    <w:multiLevelType w:val="hybridMultilevel"/>
    <w:tmpl w:val="8B8E61AC"/>
    <w:lvl w:ilvl="0" w:tplc="C5F8487A">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20" w15:restartNumberingAfterBreak="0">
    <w:nsid w:val="685377E0"/>
    <w:multiLevelType w:val="hybridMultilevel"/>
    <w:tmpl w:val="8B549E5A"/>
    <w:lvl w:ilvl="0" w:tplc="0C09000F">
      <w:start w:val="1"/>
      <w:numFmt w:val="decimal"/>
      <w:lvlText w:val="%1."/>
      <w:lvlJc w:val="left"/>
      <w:pPr>
        <w:ind w:left="1004" w:hanging="360"/>
      </w:pPr>
    </w:lvl>
    <w:lvl w:ilvl="1" w:tplc="53E02782">
      <w:numFmt w:val="bullet"/>
      <w:lvlText w:val="•"/>
      <w:lvlJc w:val="left"/>
      <w:pPr>
        <w:ind w:left="1724" w:hanging="360"/>
      </w:pPr>
      <w:rPr>
        <w:rFonts w:ascii="Arial Narrow" w:eastAsiaTheme="minorHAnsi" w:hAnsi="Arial Narrow" w:cstheme="minorBidi"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6FF43C14"/>
    <w:multiLevelType w:val="hybridMultilevel"/>
    <w:tmpl w:val="2BACBEC6"/>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707B7839"/>
    <w:multiLevelType w:val="hybridMultilevel"/>
    <w:tmpl w:val="E7683874"/>
    <w:lvl w:ilvl="0" w:tplc="53E0278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53E02782">
      <w:numFmt w:val="bullet"/>
      <w:lvlText w:val="•"/>
      <w:lvlJc w:val="left"/>
      <w:pPr>
        <w:ind w:left="2160" w:hanging="360"/>
      </w:pPr>
      <w:rPr>
        <w:rFonts w:ascii="Arial Narrow" w:eastAsiaTheme="minorHAnsi" w:hAnsi="Arial Narrow"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C200DB"/>
    <w:multiLevelType w:val="hybridMultilevel"/>
    <w:tmpl w:val="1C624420"/>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9975C33"/>
    <w:multiLevelType w:val="hybridMultilevel"/>
    <w:tmpl w:val="B51C73D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7FFE190F"/>
    <w:multiLevelType w:val="hybridMultilevel"/>
    <w:tmpl w:val="14961098"/>
    <w:lvl w:ilvl="0" w:tplc="72B875AE">
      <w:start w:val="118"/>
      <w:numFmt w:val="bullet"/>
      <w:lvlText w:val=""/>
      <w:lvlJc w:val="left"/>
      <w:pPr>
        <w:ind w:left="1079" w:hanging="360"/>
      </w:pPr>
      <w:rPr>
        <w:rFonts w:ascii="Symbol" w:eastAsiaTheme="minorHAnsi" w:hAnsi="Symbol" w:cstheme="minorBidi"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num w:numId="1">
    <w:abstractNumId w:val="8"/>
  </w:num>
  <w:num w:numId="2">
    <w:abstractNumId w:val="6"/>
  </w:num>
  <w:num w:numId="3">
    <w:abstractNumId w:val="13"/>
  </w:num>
  <w:num w:numId="4">
    <w:abstractNumId w:val="4"/>
  </w:num>
  <w:num w:numId="5">
    <w:abstractNumId w:val="21"/>
  </w:num>
  <w:num w:numId="6">
    <w:abstractNumId w:val="9"/>
  </w:num>
  <w:num w:numId="7">
    <w:abstractNumId w:val="17"/>
  </w:num>
  <w:num w:numId="8">
    <w:abstractNumId w:val="3"/>
  </w:num>
  <w:num w:numId="9">
    <w:abstractNumId w:val="23"/>
  </w:num>
  <w:num w:numId="10">
    <w:abstractNumId w:val="14"/>
  </w:num>
  <w:num w:numId="11">
    <w:abstractNumId w:val="12"/>
  </w:num>
  <w:num w:numId="12">
    <w:abstractNumId w:val="20"/>
  </w:num>
  <w:num w:numId="13">
    <w:abstractNumId w:val="24"/>
  </w:num>
  <w:num w:numId="14">
    <w:abstractNumId w:val="0"/>
  </w:num>
  <w:num w:numId="15">
    <w:abstractNumId w:val="10"/>
  </w:num>
  <w:num w:numId="16">
    <w:abstractNumId w:val="2"/>
  </w:num>
  <w:num w:numId="17">
    <w:abstractNumId w:val="15"/>
  </w:num>
  <w:num w:numId="18">
    <w:abstractNumId w:val="11"/>
  </w:num>
  <w:num w:numId="19">
    <w:abstractNumId w:val="22"/>
  </w:num>
  <w:num w:numId="20">
    <w:abstractNumId w:val="1"/>
  </w:num>
  <w:num w:numId="21">
    <w:abstractNumId w:val="7"/>
  </w:num>
  <w:num w:numId="22">
    <w:abstractNumId w:val="25"/>
  </w:num>
  <w:num w:numId="23">
    <w:abstractNumId w:val="19"/>
  </w:num>
  <w:num w:numId="24">
    <w:abstractNumId w:val="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82"/>
    <w:rsid w:val="00055652"/>
    <w:rsid w:val="00090882"/>
    <w:rsid w:val="000D5A58"/>
    <w:rsid w:val="00185F33"/>
    <w:rsid w:val="001E7F43"/>
    <w:rsid w:val="002509F2"/>
    <w:rsid w:val="002F0574"/>
    <w:rsid w:val="00321BFF"/>
    <w:rsid w:val="00393DB3"/>
    <w:rsid w:val="003D09AC"/>
    <w:rsid w:val="003E05E7"/>
    <w:rsid w:val="00421884"/>
    <w:rsid w:val="00471F6B"/>
    <w:rsid w:val="004B0305"/>
    <w:rsid w:val="00515795"/>
    <w:rsid w:val="005D6FBA"/>
    <w:rsid w:val="00620BE2"/>
    <w:rsid w:val="00634213"/>
    <w:rsid w:val="00680633"/>
    <w:rsid w:val="00683AB2"/>
    <w:rsid w:val="006F18CE"/>
    <w:rsid w:val="007301E2"/>
    <w:rsid w:val="00762728"/>
    <w:rsid w:val="00777A19"/>
    <w:rsid w:val="00792C4B"/>
    <w:rsid w:val="007B0BB6"/>
    <w:rsid w:val="007B47E4"/>
    <w:rsid w:val="007D28B8"/>
    <w:rsid w:val="00805132"/>
    <w:rsid w:val="008261EC"/>
    <w:rsid w:val="008415B0"/>
    <w:rsid w:val="0085239A"/>
    <w:rsid w:val="0092457B"/>
    <w:rsid w:val="00926F5F"/>
    <w:rsid w:val="009511FD"/>
    <w:rsid w:val="00A00FE8"/>
    <w:rsid w:val="00A26BD8"/>
    <w:rsid w:val="00A53141"/>
    <w:rsid w:val="00A57F36"/>
    <w:rsid w:val="00A65305"/>
    <w:rsid w:val="00B024E4"/>
    <w:rsid w:val="00B10BDA"/>
    <w:rsid w:val="00BD3286"/>
    <w:rsid w:val="00BF75E2"/>
    <w:rsid w:val="00C1388B"/>
    <w:rsid w:val="00C1608E"/>
    <w:rsid w:val="00CB160A"/>
    <w:rsid w:val="00CE77C0"/>
    <w:rsid w:val="00CF2A2E"/>
    <w:rsid w:val="00D26501"/>
    <w:rsid w:val="00D704B6"/>
    <w:rsid w:val="00E06650"/>
    <w:rsid w:val="00E072B2"/>
    <w:rsid w:val="00E25102"/>
    <w:rsid w:val="00EB10E7"/>
    <w:rsid w:val="00F56D3E"/>
    <w:rsid w:val="00F62E26"/>
    <w:rsid w:val="00F64314"/>
    <w:rsid w:val="00F91601"/>
    <w:rsid w:val="00F950CA"/>
    <w:rsid w:val="00FA04D8"/>
    <w:rsid w:val="00FB441F"/>
    <w:rsid w:val="00FD5DA0"/>
    <w:rsid w:val="00FE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7F583"/>
  <w15:docId w15:val="{AF030265-E655-419F-BCE8-E014CE25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82"/>
  </w:style>
  <w:style w:type="paragraph" w:styleId="Footer">
    <w:name w:val="footer"/>
    <w:basedOn w:val="Normal"/>
    <w:link w:val="FooterChar"/>
    <w:uiPriority w:val="99"/>
    <w:unhideWhenUsed/>
    <w:rsid w:val="0009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82"/>
  </w:style>
  <w:style w:type="paragraph" w:styleId="BalloonText">
    <w:name w:val="Balloon Text"/>
    <w:basedOn w:val="Normal"/>
    <w:link w:val="BalloonTextChar"/>
    <w:uiPriority w:val="99"/>
    <w:semiHidden/>
    <w:unhideWhenUsed/>
    <w:rsid w:val="00090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82"/>
    <w:rPr>
      <w:rFonts w:ascii="Tahoma" w:hAnsi="Tahoma" w:cs="Tahoma"/>
      <w:sz w:val="16"/>
      <w:szCs w:val="16"/>
    </w:rPr>
  </w:style>
  <w:style w:type="table" w:styleId="TableGrid">
    <w:name w:val="Table Grid"/>
    <w:basedOn w:val="TableNormal"/>
    <w:uiPriority w:val="59"/>
    <w:rsid w:val="0009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D5E9-B4CB-45B2-A030-46849F89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Balonne Shire Council</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Bleyerveld</dc:creator>
  <cp:lastModifiedBy>Andrew Osborne</cp:lastModifiedBy>
  <cp:revision>2</cp:revision>
  <cp:lastPrinted>2016-07-25T22:48:00Z</cp:lastPrinted>
  <dcterms:created xsi:type="dcterms:W3CDTF">2016-07-28T00:55:00Z</dcterms:created>
  <dcterms:modified xsi:type="dcterms:W3CDTF">2016-07-28T00:55:00Z</dcterms:modified>
</cp:coreProperties>
</file>