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4CA1" w:rsidRPr="001A608F" w:rsidRDefault="001268E3" w:rsidP="006C0878">
      <w:pPr>
        <w:pStyle w:val="Caption"/>
        <w:rPr>
          <w:sz w:val="22"/>
          <w:szCs w:val="22"/>
        </w:rPr>
      </w:pPr>
      <w:r w:rsidRPr="001A608F">
        <w:rPr>
          <w:noProof/>
          <w:lang w:val="en-US"/>
        </w:rPr>
        <w:drawing>
          <wp:anchor distT="57785" distB="57785" distL="57785" distR="57785" simplePos="0" relativeHeight="251657728" behindDoc="0" locked="0" layoutInCell="1" allowOverlap="1">
            <wp:simplePos x="0" y="0"/>
            <wp:positionH relativeFrom="page">
              <wp:posOffset>516890</wp:posOffset>
            </wp:positionH>
            <wp:positionV relativeFrom="page">
              <wp:posOffset>367030</wp:posOffset>
            </wp:positionV>
            <wp:extent cx="885190" cy="806450"/>
            <wp:effectExtent l="0" t="0" r="0" b="0"/>
            <wp:wrapSquare wrapText="bothSides"/>
            <wp:docPr id="11" name="Picture 11"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y of nunku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E3C" w:rsidRPr="001A608F" w:rsidRDefault="00E52E3C" w:rsidP="00E52E3C">
      <w:pPr>
        <w:ind w:right="-1"/>
        <w:jc w:val="center"/>
        <w:rPr>
          <w:rFonts w:ascii="Arial" w:hAnsi="Arial" w:cs="Arial"/>
          <w:b/>
          <w:bCs/>
          <w:sz w:val="28"/>
          <w:szCs w:val="28"/>
        </w:rPr>
      </w:pPr>
      <w:r w:rsidRPr="001A608F">
        <w:rPr>
          <w:rFonts w:ascii="Arial" w:hAnsi="Arial" w:cs="Arial"/>
          <w:b/>
          <w:bCs/>
          <w:sz w:val="28"/>
          <w:szCs w:val="28"/>
        </w:rPr>
        <w:t>NUNKUWARRIN YUNTI OF SOUTH AUSTRALIA INC</w:t>
      </w:r>
    </w:p>
    <w:p w:rsidR="00DF18BC" w:rsidRPr="001A608F" w:rsidRDefault="00DF18BC" w:rsidP="00E52E3C">
      <w:pPr>
        <w:ind w:right="-1"/>
        <w:jc w:val="center"/>
        <w:rPr>
          <w:rFonts w:ascii="Arial" w:hAnsi="Arial" w:cs="Arial"/>
          <w:b/>
          <w:bCs/>
          <w:sz w:val="28"/>
          <w:szCs w:val="28"/>
        </w:rPr>
      </w:pPr>
      <w:r w:rsidRPr="001A608F">
        <w:rPr>
          <w:rFonts w:ascii="Arial" w:hAnsi="Arial" w:cs="Arial"/>
          <w:sz w:val="22"/>
          <w:szCs w:val="22"/>
        </w:rPr>
        <w:t>182 – 190 Wakefield St, ADELAIDE 5000</w:t>
      </w:r>
    </w:p>
    <w:p w:rsidR="00E52E3C" w:rsidRPr="001A608F" w:rsidRDefault="00E52E3C" w:rsidP="00E52E3C">
      <w:pPr>
        <w:ind w:right="-1"/>
        <w:jc w:val="center"/>
        <w:rPr>
          <w:rFonts w:ascii="Arial" w:hAnsi="Arial" w:cs="Arial"/>
          <w:b/>
          <w:bCs/>
          <w:sz w:val="22"/>
          <w:szCs w:val="22"/>
        </w:rPr>
      </w:pPr>
    </w:p>
    <w:p w:rsidR="00E52E3C" w:rsidRDefault="00E52E3C" w:rsidP="00DF18BC">
      <w:pPr>
        <w:pStyle w:val="Header"/>
        <w:jc w:val="center"/>
        <w:rPr>
          <w:rFonts w:ascii="Arial" w:hAnsi="Arial" w:cs="Arial"/>
          <w:b/>
        </w:rPr>
      </w:pPr>
      <w:r w:rsidRPr="001A608F">
        <w:rPr>
          <w:rFonts w:ascii="Arial" w:hAnsi="Arial" w:cs="Arial"/>
          <w:b/>
        </w:rPr>
        <w:t xml:space="preserve">JOB &amp; PERSON DESCRIPTION </w:t>
      </w:r>
    </w:p>
    <w:p w:rsidR="00E63EB7" w:rsidRPr="001A608F" w:rsidRDefault="00E63EB7" w:rsidP="00DF18BC">
      <w:pPr>
        <w:pStyle w:val="Heade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12"/>
      </w:tblGrid>
      <w:tr w:rsidR="00E35F58" w:rsidRPr="001A608F" w:rsidTr="000E06E6">
        <w:tc>
          <w:tcPr>
            <w:tcW w:w="5211" w:type="dxa"/>
            <w:shd w:val="clear" w:color="auto" w:fill="FFCC99"/>
          </w:tcPr>
          <w:p w:rsidR="00E35F58" w:rsidRPr="001A608F" w:rsidRDefault="00DF18BC"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POSITION TITLE</w:t>
            </w:r>
            <w:r w:rsidR="00BF187E" w:rsidRPr="001A608F">
              <w:rPr>
                <w:rFonts w:ascii="Arial" w:hAnsi="Arial" w:cs="Arial"/>
                <w:b/>
                <w:sz w:val="22"/>
                <w:szCs w:val="22"/>
              </w:rPr>
              <w:t>:</w:t>
            </w:r>
          </w:p>
        </w:tc>
        <w:tc>
          <w:tcPr>
            <w:tcW w:w="5212" w:type="dxa"/>
            <w:shd w:val="clear" w:color="auto" w:fill="FFCC99"/>
          </w:tcPr>
          <w:p w:rsidR="00E35F58" w:rsidRPr="001A608F" w:rsidRDefault="00D96C15"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CLASSIFICATION LEVEL</w:t>
            </w:r>
            <w:r w:rsidR="00BF187E" w:rsidRPr="001A608F">
              <w:rPr>
                <w:rFonts w:ascii="Arial" w:hAnsi="Arial" w:cs="Arial"/>
                <w:b/>
                <w:sz w:val="22"/>
                <w:szCs w:val="22"/>
              </w:rPr>
              <w:t>:</w:t>
            </w:r>
            <w:r w:rsidRPr="001A608F">
              <w:rPr>
                <w:rFonts w:ascii="Arial" w:hAnsi="Arial" w:cs="Arial"/>
                <w:b/>
                <w:sz w:val="22"/>
                <w:szCs w:val="22"/>
              </w:rPr>
              <w:tab/>
            </w:r>
          </w:p>
        </w:tc>
      </w:tr>
      <w:tr w:rsidR="00E35F58" w:rsidRPr="001A608F" w:rsidTr="000E06E6">
        <w:tc>
          <w:tcPr>
            <w:tcW w:w="5211" w:type="dxa"/>
            <w:tcBorders>
              <w:bottom w:val="single" w:sz="4" w:space="0" w:color="auto"/>
            </w:tcBorders>
            <w:shd w:val="clear" w:color="auto" w:fill="auto"/>
          </w:tcPr>
          <w:p w:rsidR="00E35F58" w:rsidRPr="001A608F" w:rsidRDefault="00263CFE" w:rsidP="00263CFE">
            <w:pPr>
              <w:widowControl w:val="0"/>
              <w:tabs>
                <w:tab w:val="left" w:pos="-720"/>
                <w:tab w:val="left" w:pos="360"/>
              </w:tabs>
              <w:rPr>
                <w:rFonts w:ascii="Arial" w:hAnsi="Arial" w:cs="Arial"/>
                <w:sz w:val="22"/>
                <w:szCs w:val="22"/>
              </w:rPr>
            </w:pPr>
            <w:r>
              <w:rPr>
                <w:rFonts w:ascii="Arial" w:hAnsi="Arial" w:cs="Arial"/>
                <w:sz w:val="22"/>
                <w:szCs w:val="22"/>
              </w:rPr>
              <w:t xml:space="preserve">Community </w:t>
            </w:r>
            <w:r w:rsidR="00481365">
              <w:rPr>
                <w:rFonts w:ascii="Arial" w:hAnsi="Arial" w:cs="Arial"/>
                <w:sz w:val="22"/>
                <w:szCs w:val="22"/>
              </w:rPr>
              <w:t>Midwife</w:t>
            </w:r>
          </w:p>
        </w:tc>
        <w:tc>
          <w:tcPr>
            <w:tcW w:w="5212" w:type="dxa"/>
            <w:tcBorders>
              <w:bottom w:val="single" w:sz="4" w:space="0" w:color="auto"/>
            </w:tcBorders>
            <w:shd w:val="clear" w:color="auto" w:fill="auto"/>
          </w:tcPr>
          <w:p w:rsidR="00E35F58" w:rsidRPr="001A608F" w:rsidRDefault="00A44E12" w:rsidP="00A44E12">
            <w:pPr>
              <w:widowControl w:val="0"/>
              <w:tabs>
                <w:tab w:val="left" w:pos="-720"/>
                <w:tab w:val="left" w:pos="360"/>
              </w:tabs>
              <w:rPr>
                <w:rFonts w:ascii="Arial" w:hAnsi="Arial" w:cs="Arial"/>
                <w:sz w:val="22"/>
                <w:szCs w:val="22"/>
              </w:rPr>
            </w:pPr>
            <w:r>
              <w:rPr>
                <w:rFonts w:ascii="Arial" w:hAnsi="Arial" w:cs="Arial"/>
                <w:sz w:val="22"/>
                <w:szCs w:val="22"/>
              </w:rPr>
              <w:t>NY RN-2</w:t>
            </w:r>
            <w:r w:rsidR="002859DD">
              <w:rPr>
                <w:rFonts w:ascii="Arial" w:hAnsi="Arial" w:cs="Arial"/>
                <w:sz w:val="22"/>
                <w:szCs w:val="22"/>
              </w:rPr>
              <w:t>.</w:t>
            </w:r>
          </w:p>
        </w:tc>
      </w:tr>
      <w:tr w:rsidR="00E35F58" w:rsidRPr="001A608F" w:rsidTr="000E06E6">
        <w:tc>
          <w:tcPr>
            <w:tcW w:w="5211" w:type="dxa"/>
            <w:shd w:val="clear" w:color="auto" w:fill="FFCC99"/>
          </w:tcPr>
          <w:p w:rsidR="00E35F58" w:rsidRPr="001A608F" w:rsidRDefault="00D96C15"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PROGRAM:</w:t>
            </w:r>
            <w:r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r w:rsidR="00E35F58" w:rsidRPr="001A608F">
              <w:rPr>
                <w:rFonts w:ascii="Arial" w:hAnsi="Arial" w:cs="Arial"/>
                <w:b/>
                <w:sz w:val="22"/>
                <w:szCs w:val="22"/>
              </w:rPr>
              <w:tab/>
            </w:r>
          </w:p>
        </w:tc>
        <w:tc>
          <w:tcPr>
            <w:tcW w:w="5212" w:type="dxa"/>
            <w:shd w:val="clear" w:color="auto" w:fill="FFCC99"/>
          </w:tcPr>
          <w:p w:rsidR="00E35F58" w:rsidRPr="001A608F" w:rsidRDefault="00E90042" w:rsidP="000E06E6">
            <w:pPr>
              <w:widowControl w:val="0"/>
              <w:tabs>
                <w:tab w:val="left" w:pos="-720"/>
                <w:tab w:val="left" w:pos="360"/>
              </w:tabs>
              <w:rPr>
                <w:rFonts w:ascii="Arial" w:hAnsi="Arial" w:cs="Arial"/>
                <w:b/>
                <w:sz w:val="22"/>
                <w:szCs w:val="22"/>
              </w:rPr>
            </w:pPr>
            <w:r>
              <w:rPr>
                <w:rFonts w:ascii="Arial" w:hAnsi="Arial" w:cs="Arial"/>
                <w:b/>
                <w:sz w:val="22"/>
                <w:szCs w:val="22"/>
              </w:rPr>
              <w:t>OCCUPATIONAL REQUIREMENT</w:t>
            </w:r>
            <w:r w:rsidR="00BF187E" w:rsidRPr="001A608F">
              <w:rPr>
                <w:rFonts w:ascii="Arial" w:hAnsi="Arial" w:cs="Arial"/>
                <w:b/>
                <w:sz w:val="22"/>
                <w:szCs w:val="22"/>
              </w:rPr>
              <w:t>:</w:t>
            </w:r>
          </w:p>
        </w:tc>
      </w:tr>
      <w:tr w:rsidR="00E35F58" w:rsidRPr="001A608F" w:rsidTr="000E06E6">
        <w:tc>
          <w:tcPr>
            <w:tcW w:w="5211" w:type="dxa"/>
            <w:tcBorders>
              <w:bottom w:val="single" w:sz="4" w:space="0" w:color="auto"/>
            </w:tcBorders>
            <w:shd w:val="clear" w:color="auto" w:fill="auto"/>
          </w:tcPr>
          <w:p w:rsidR="00E35F58" w:rsidRPr="001A608F" w:rsidRDefault="00A44E12" w:rsidP="000E06E6">
            <w:pPr>
              <w:widowControl w:val="0"/>
              <w:tabs>
                <w:tab w:val="left" w:pos="-720"/>
                <w:tab w:val="left" w:pos="360"/>
              </w:tabs>
              <w:rPr>
                <w:rFonts w:ascii="Arial" w:hAnsi="Arial" w:cs="Arial"/>
                <w:sz w:val="22"/>
                <w:szCs w:val="22"/>
              </w:rPr>
            </w:pPr>
            <w:r>
              <w:rPr>
                <w:rFonts w:ascii="Arial" w:hAnsi="Arial" w:cs="Arial"/>
                <w:sz w:val="22"/>
                <w:szCs w:val="22"/>
              </w:rPr>
              <w:t>Mat</w:t>
            </w:r>
            <w:r w:rsidR="00481365">
              <w:rPr>
                <w:rFonts w:ascii="Arial" w:hAnsi="Arial" w:cs="Arial"/>
                <w:sz w:val="22"/>
                <w:szCs w:val="22"/>
              </w:rPr>
              <w:t>ernal and Child H</w:t>
            </w:r>
            <w:r>
              <w:rPr>
                <w:rFonts w:ascii="Arial" w:hAnsi="Arial" w:cs="Arial"/>
                <w:sz w:val="22"/>
                <w:szCs w:val="22"/>
              </w:rPr>
              <w:t>ealth</w:t>
            </w:r>
          </w:p>
        </w:tc>
        <w:tc>
          <w:tcPr>
            <w:tcW w:w="5212" w:type="dxa"/>
            <w:tcBorders>
              <w:bottom w:val="single" w:sz="4" w:space="0" w:color="auto"/>
            </w:tcBorders>
            <w:shd w:val="clear" w:color="auto" w:fill="auto"/>
          </w:tcPr>
          <w:p w:rsidR="00E35F58" w:rsidRPr="001A608F" w:rsidRDefault="00E6345B" w:rsidP="00481365">
            <w:pPr>
              <w:widowControl w:val="0"/>
              <w:tabs>
                <w:tab w:val="left" w:pos="-720"/>
                <w:tab w:val="left" w:pos="360"/>
              </w:tabs>
              <w:rPr>
                <w:rFonts w:ascii="Arial" w:hAnsi="Arial" w:cs="Arial"/>
                <w:sz w:val="22"/>
                <w:szCs w:val="22"/>
              </w:rPr>
            </w:pPr>
            <w:r>
              <w:rPr>
                <w:rFonts w:ascii="Arial" w:hAnsi="Arial" w:cs="Arial"/>
                <w:sz w:val="22"/>
                <w:szCs w:val="22"/>
              </w:rPr>
              <w:t xml:space="preserve">Registration as a </w:t>
            </w:r>
            <w:r w:rsidR="00481365">
              <w:rPr>
                <w:rFonts w:ascii="Arial" w:hAnsi="Arial" w:cs="Arial"/>
                <w:sz w:val="22"/>
                <w:szCs w:val="22"/>
              </w:rPr>
              <w:t>Midwife</w:t>
            </w:r>
            <w:r>
              <w:rPr>
                <w:rFonts w:ascii="Arial" w:hAnsi="Arial" w:cs="Arial"/>
                <w:sz w:val="22"/>
                <w:szCs w:val="22"/>
              </w:rPr>
              <w:t xml:space="preserve"> with AHPRA.</w:t>
            </w:r>
          </w:p>
        </w:tc>
      </w:tr>
      <w:tr w:rsidR="00B12FEB" w:rsidRPr="001A608F" w:rsidTr="000E06E6">
        <w:tc>
          <w:tcPr>
            <w:tcW w:w="5211" w:type="dxa"/>
            <w:shd w:val="clear" w:color="auto" w:fill="FFCC99"/>
          </w:tcPr>
          <w:p w:rsidR="00B12FEB" w:rsidRPr="001A608F" w:rsidRDefault="00B12FEB"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TENURE</w:t>
            </w:r>
            <w:r w:rsidR="00DF18BC" w:rsidRPr="001A608F">
              <w:rPr>
                <w:rFonts w:ascii="Arial" w:hAnsi="Arial" w:cs="Arial"/>
                <w:b/>
                <w:sz w:val="22"/>
                <w:szCs w:val="22"/>
              </w:rPr>
              <w:t>/STATUS:</w:t>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r w:rsidR="00DF18BC" w:rsidRPr="001A608F">
              <w:rPr>
                <w:rFonts w:ascii="Arial" w:hAnsi="Arial" w:cs="Arial"/>
                <w:b/>
                <w:sz w:val="22"/>
                <w:szCs w:val="22"/>
              </w:rPr>
              <w:tab/>
            </w:r>
          </w:p>
        </w:tc>
        <w:tc>
          <w:tcPr>
            <w:tcW w:w="5212" w:type="dxa"/>
            <w:shd w:val="clear" w:color="auto" w:fill="FFCC99"/>
          </w:tcPr>
          <w:p w:rsidR="00B12FEB" w:rsidRPr="001A608F" w:rsidRDefault="00B12FEB"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LOCATION</w:t>
            </w:r>
            <w:r w:rsidR="00D96C15" w:rsidRPr="001A608F">
              <w:rPr>
                <w:rFonts w:ascii="Arial" w:hAnsi="Arial" w:cs="Arial"/>
                <w:b/>
                <w:sz w:val="18"/>
                <w:szCs w:val="18"/>
              </w:rPr>
              <w:t xml:space="preserve"> (if other than Wakefield Street Adelaide)</w:t>
            </w:r>
            <w:r w:rsidRPr="001A608F">
              <w:rPr>
                <w:rFonts w:ascii="Arial" w:hAnsi="Arial" w:cs="Arial"/>
                <w:b/>
                <w:sz w:val="18"/>
                <w:szCs w:val="18"/>
              </w:rPr>
              <w:t>:</w:t>
            </w:r>
          </w:p>
        </w:tc>
      </w:tr>
      <w:tr w:rsidR="00B12FEB" w:rsidRPr="001A608F" w:rsidTr="000E06E6">
        <w:tc>
          <w:tcPr>
            <w:tcW w:w="5211" w:type="dxa"/>
            <w:shd w:val="clear" w:color="auto" w:fill="auto"/>
          </w:tcPr>
          <w:p w:rsidR="00B12FEB" w:rsidRPr="001A608F" w:rsidRDefault="00450E3D" w:rsidP="00A44E12">
            <w:pPr>
              <w:widowControl w:val="0"/>
              <w:tabs>
                <w:tab w:val="left" w:pos="-720"/>
                <w:tab w:val="left" w:pos="360"/>
              </w:tabs>
              <w:rPr>
                <w:rFonts w:ascii="Arial" w:hAnsi="Arial" w:cs="Arial"/>
                <w:sz w:val="22"/>
                <w:szCs w:val="22"/>
              </w:rPr>
            </w:pPr>
            <w:r>
              <w:rPr>
                <w:rFonts w:ascii="Arial" w:hAnsi="Arial" w:cs="Arial"/>
                <w:sz w:val="22"/>
                <w:szCs w:val="22"/>
              </w:rPr>
              <w:t>Full-time, o</w:t>
            </w:r>
            <w:r w:rsidR="001A1AF7">
              <w:rPr>
                <w:rFonts w:ascii="Arial" w:hAnsi="Arial" w:cs="Arial"/>
                <w:sz w:val="22"/>
                <w:szCs w:val="22"/>
              </w:rPr>
              <w:t xml:space="preserve">ngoing subject to funding. </w:t>
            </w:r>
          </w:p>
        </w:tc>
        <w:tc>
          <w:tcPr>
            <w:tcW w:w="5212" w:type="dxa"/>
            <w:shd w:val="clear" w:color="auto" w:fill="auto"/>
          </w:tcPr>
          <w:p w:rsidR="00B12FEB" w:rsidRPr="001A608F" w:rsidRDefault="00A44E12" w:rsidP="00A44E12">
            <w:pPr>
              <w:widowControl w:val="0"/>
              <w:tabs>
                <w:tab w:val="left" w:pos="-720"/>
                <w:tab w:val="left" w:pos="360"/>
              </w:tabs>
              <w:rPr>
                <w:rFonts w:ascii="Arial" w:hAnsi="Arial" w:cs="Arial"/>
                <w:sz w:val="22"/>
                <w:szCs w:val="22"/>
              </w:rPr>
            </w:pPr>
            <w:r>
              <w:rPr>
                <w:rFonts w:ascii="Arial" w:hAnsi="Arial" w:cs="Arial"/>
                <w:sz w:val="22"/>
                <w:szCs w:val="22"/>
              </w:rPr>
              <w:t>Wakefield Street clinic, Brady St clinic, outreach and home visiting</w:t>
            </w:r>
            <w:r w:rsidR="00E6345B">
              <w:rPr>
                <w:rFonts w:ascii="Arial" w:hAnsi="Arial" w:cs="Arial"/>
                <w:sz w:val="22"/>
                <w:szCs w:val="22"/>
              </w:rPr>
              <w:t>.</w:t>
            </w:r>
          </w:p>
        </w:tc>
      </w:tr>
      <w:tr w:rsidR="00134286" w:rsidRPr="001A608F" w:rsidTr="000E06E6">
        <w:tc>
          <w:tcPr>
            <w:tcW w:w="5211" w:type="dxa"/>
            <w:shd w:val="clear" w:color="auto" w:fill="FFCC99"/>
          </w:tcPr>
          <w:p w:rsidR="00134286" w:rsidRPr="001A608F" w:rsidRDefault="00134286"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POSITION REPORTS TO:</w:t>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p>
        </w:tc>
        <w:tc>
          <w:tcPr>
            <w:tcW w:w="5212" w:type="dxa"/>
            <w:shd w:val="clear" w:color="auto" w:fill="FFCC99"/>
          </w:tcPr>
          <w:p w:rsidR="00134286" w:rsidRPr="001A608F" w:rsidRDefault="00134286" w:rsidP="000E06E6">
            <w:pPr>
              <w:widowControl w:val="0"/>
              <w:tabs>
                <w:tab w:val="left" w:pos="-720"/>
                <w:tab w:val="left" w:pos="360"/>
              </w:tabs>
              <w:rPr>
                <w:rFonts w:ascii="Arial" w:hAnsi="Arial" w:cs="Arial"/>
                <w:b/>
                <w:sz w:val="22"/>
                <w:szCs w:val="22"/>
              </w:rPr>
            </w:pPr>
            <w:r w:rsidRPr="001A608F">
              <w:rPr>
                <w:rFonts w:ascii="Arial" w:hAnsi="Arial" w:cs="Arial"/>
                <w:b/>
                <w:sz w:val="22"/>
                <w:szCs w:val="22"/>
              </w:rPr>
              <w:t>WORKS CLOSELY WITH:</w:t>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r w:rsidRPr="001A608F">
              <w:rPr>
                <w:rFonts w:ascii="Arial" w:hAnsi="Arial" w:cs="Arial"/>
                <w:b/>
                <w:sz w:val="22"/>
                <w:szCs w:val="22"/>
              </w:rPr>
              <w:tab/>
            </w:r>
          </w:p>
        </w:tc>
      </w:tr>
      <w:tr w:rsidR="00134286" w:rsidRPr="001A608F" w:rsidTr="000E06E6">
        <w:tc>
          <w:tcPr>
            <w:tcW w:w="5211" w:type="dxa"/>
            <w:tcBorders>
              <w:bottom w:val="single" w:sz="4" w:space="0" w:color="auto"/>
            </w:tcBorders>
            <w:shd w:val="clear" w:color="auto" w:fill="auto"/>
          </w:tcPr>
          <w:p w:rsidR="00134286" w:rsidRPr="001A608F" w:rsidRDefault="00A44E12" w:rsidP="000E06E6">
            <w:pPr>
              <w:widowControl w:val="0"/>
              <w:tabs>
                <w:tab w:val="left" w:pos="-720"/>
                <w:tab w:val="left" w:pos="360"/>
              </w:tabs>
              <w:rPr>
                <w:rFonts w:ascii="Arial" w:hAnsi="Arial" w:cs="Arial"/>
                <w:sz w:val="22"/>
                <w:szCs w:val="22"/>
              </w:rPr>
            </w:pPr>
            <w:r>
              <w:rPr>
                <w:rFonts w:ascii="Arial" w:hAnsi="Arial" w:cs="Arial"/>
                <w:sz w:val="22"/>
                <w:szCs w:val="22"/>
              </w:rPr>
              <w:t>Coordinator Maternal and Child Health Team</w:t>
            </w:r>
          </w:p>
        </w:tc>
        <w:tc>
          <w:tcPr>
            <w:tcW w:w="5212" w:type="dxa"/>
            <w:tcBorders>
              <w:bottom w:val="single" w:sz="4" w:space="0" w:color="auto"/>
            </w:tcBorders>
            <w:shd w:val="clear" w:color="auto" w:fill="auto"/>
          </w:tcPr>
          <w:p w:rsidR="00134286" w:rsidRPr="001A608F" w:rsidRDefault="00F85233" w:rsidP="000D4CAB">
            <w:pPr>
              <w:widowControl w:val="0"/>
              <w:tabs>
                <w:tab w:val="left" w:pos="-720"/>
                <w:tab w:val="left" w:pos="360"/>
              </w:tabs>
              <w:rPr>
                <w:rFonts w:ascii="Arial" w:hAnsi="Arial" w:cs="Arial"/>
                <w:sz w:val="22"/>
                <w:szCs w:val="22"/>
              </w:rPr>
            </w:pPr>
            <w:r>
              <w:rPr>
                <w:rFonts w:ascii="Arial" w:hAnsi="Arial" w:cs="Arial"/>
                <w:sz w:val="22"/>
                <w:szCs w:val="22"/>
              </w:rPr>
              <w:t xml:space="preserve"> </w:t>
            </w:r>
            <w:r w:rsidR="000D4CAB">
              <w:rPr>
                <w:rFonts w:ascii="Arial" w:hAnsi="Arial" w:cs="Arial"/>
                <w:sz w:val="22"/>
                <w:szCs w:val="22"/>
              </w:rPr>
              <w:t>Maternal and Child Health</w:t>
            </w:r>
            <w:r w:rsidR="002B7F24">
              <w:rPr>
                <w:rFonts w:ascii="Arial" w:hAnsi="Arial" w:cs="Arial"/>
                <w:sz w:val="22"/>
                <w:szCs w:val="22"/>
              </w:rPr>
              <w:t xml:space="preserve"> Service personnel</w:t>
            </w:r>
            <w:r w:rsidR="00E723DC" w:rsidRPr="001A608F">
              <w:rPr>
                <w:rFonts w:ascii="Arial" w:hAnsi="Arial" w:cs="Arial"/>
                <w:sz w:val="22"/>
                <w:szCs w:val="22"/>
              </w:rPr>
              <w:t xml:space="preserve"> and staff from other Nunkuwarrin Yunti programs</w:t>
            </w:r>
          </w:p>
        </w:tc>
      </w:tr>
    </w:tbl>
    <w:p w:rsidR="0008018A" w:rsidRPr="001A608F" w:rsidRDefault="0008018A" w:rsidP="001B5696">
      <w:pPr>
        <w:widowControl w:val="0"/>
        <w:tabs>
          <w:tab w:val="left" w:pos="-720"/>
          <w:tab w:val="left" w:pos="360"/>
        </w:tabs>
        <w:rPr>
          <w:rFonts w:ascii="Arial" w:hAnsi="Arial" w:cs="Arial"/>
          <w:sz w:val="22"/>
          <w:szCs w:val="22"/>
        </w:rPr>
      </w:pPr>
    </w:p>
    <w:p w:rsidR="00F512FD" w:rsidRDefault="00F512FD" w:rsidP="0008018A">
      <w:pPr>
        <w:widowControl w:val="0"/>
        <w:tabs>
          <w:tab w:val="left" w:pos="-720"/>
          <w:tab w:val="left" w:pos="360"/>
        </w:tabs>
        <w:rPr>
          <w:rFonts w:ascii="Arial" w:hAnsi="Arial" w:cs="Arial"/>
          <w:b/>
          <w:bCs/>
          <w:sz w:val="22"/>
          <w:szCs w:val="22"/>
        </w:rPr>
      </w:pPr>
    </w:p>
    <w:p w:rsidR="0008018A" w:rsidRPr="001A608F" w:rsidRDefault="00134286" w:rsidP="0008018A">
      <w:pPr>
        <w:widowControl w:val="0"/>
        <w:tabs>
          <w:tab w:val="left" w:pos="-720"/>
          <w:tab w:val="left" w:pos="360"/>
        </w:tabs>
        <w:rPr>
          <w:rFonts w:ascii="Arial" w:hAnsi="Arial" w:cs="Arial"/>
          <w:b/>
          <w:bCs/>
          <w:sz w:val="22"/>
          <w:szCs w:val="22"/>
        </w:rPr>
      </w:pPr>
      <w:r w:rsidRPr="001A608F">
        <w:rPr>
          <w:rFonts w:ascii="Arial" w:hAnsi="Arial" w:cs="Arial"/>
          <w:b/>
          <w:bCs/>
          <w:sz w:val="22"/>
          <w:szCs w:val="22"/>
        </w:rPr>
        <w:t xml:space="preserve">1. </w:t>
      </w:r>
      <w:r w:rsidR="0008018A" w:rsidRPr="001A608F">
        <w:rPr>
          <w:rFonts w:ascii="Arial" w:hAnsi="Arial" w:cs="Arial"/>
          <w:b/>
          <w:bCs/>
          <w:sz w:val="22"/>
          <w:szCs w:val="22"/>
        </w:rPr>
        <w:t>PURPOSE STATEMENT</w:t>
      </w:r>
    </w:p>
    <w:p w:rsidR="0008018A" w:rsidRPr="001A608F" w:rsidRDefault="0008018A" w:rsidP="001B5696">
      <w:pPr>
        <w:widowControl w:val="0"/>
        <w:tabs>
          <w:tab w:val="left" w:pos="-720"/>
          <w:tab w:val="left" w:pos="360"/>
        </w:tabs>
        <w:rPr>
          <w:rFonts w:ascii="Arial" w:hAnsi="Arial" w:cs="Arial"/>
          <w:sz w:val="22"/>
          <w:szCs w:val="22"/>
        </w:rPr>
      </w:pPr>
    </w:p>
    <w:p w:rsidR="00341321" w:rsidRDefault="00E6345B" w:rsidP="00341321">
      <w:pPr>
        <w:widowControl w:val="0"/>
        <w:tabs>
          <w:tab w:val="left" w:pos="-720"/>
          <w:tab w:val="left" w:pos="360"/>
        </w:tabs>
        <w:rPr>
          <w:rFonts w:ascii="Arial" w:hAnsi="Arial" w:cs="Arial"/>
          <w:color w:val="000000"/>
          <w:sz w:val="22"/>
          <w:szCs w:val="22"/>
        </w:rPr>
      </w:pPr>
      <w:r w:rsidRPr="008F1DBC">
        <w:rPr>
          <w:rFonts w:ascii="Arial" w:hAnsi="Arial" w:cs="Arial"/>
          <w:bCs/>
          <w:sz w:val="22"/>
          <w:szCs w:val="22"/>
        </w:rPr>
        <w:t>Nunkuwarrin Yunti aims to promote and deliver improvement in the health and wellbeing of all Aboriginal and Torres Strait Islander people in the greater metropolitan area of Adelaide and to advance their social, cultural and economic status</w:t>
      </w:r>
      <w:r w:rsidR="0081246B" w:rsidRPr="001A608F">
        <w:rPr>
          <w:rFonts w:ascii="Arial" w:hAnsi="Arial" w:cs="Arial"/>
          <w:i/>
          <w:sz w:val="22"/>
          <w:szCs w:val="22"/>
        </w:rPr>
        <w:t xml:space="preserve">. </w:t>
      </w:r>
      <w:r w:rsidR="0081246B" w:rsidRPr="001A608F">
        <w:rPr>
          <w:rFonts w:ascii="Arial" w:hAnsi="Arial" w:cs="Arial"/>
          <w:sz w:val="22"/>
          <w:szCs w:val="22"/>
        </w:rPr>
        <w:t xml:space="preserve"> The organisation places a strong focus on a client centred approach to the delivery of services and a collaborative working culture to achieve the best possible outcomes for our clients.</w:t>
      </w:r>
      <w:r w:rsidR="00341321" w:rsidRPr="00341321">
        <w:rPr>
          <w:rFonts w:ascii="Arial" w:hAnsi="Arial" w:cs="Arial"/>
          <w:color w:val="000000"/>
          <w:sz w:val="22"/>
          <w:szCs w:val="22"/>
        </w:rPr>
        <w:t xml:space="preserve"> </w:t>
      </w:r>
    </w:p>
    <w:p w:rsidR="00F512FD" w:rsidRDefault="00F512FD" w:rsidP="00341321">
      <w:pPr>
        <w:widowControl w:val="0"/>
        <w:tabs>
          <w:tab w:val="left" w:pos="-720"/>
          <w:tab w:val="left" w:pos="360"/>
        </w:tabs>
        <w:rPr>
          <w:rFonts w:ascii="Arial" w:hAnsi="Arial" w:cs="Arial"/>
          <w:color w:val="000000"/>
          <w:sz w:val="22"/>
          <w:szCs w:val="22"/>
        </w:rPr>
      </w:pPr>
    </w:p>
    <w:p w:rsidR="00341321" w:rsidRDefault="00341321" w:rsidP="00341321">
      <w:pPr>
        <w:widowControl w:val="0"/>
        <w:tabs>
          <w:tab w:val="left" w:pos="-720"/>
          <w:tab w:val="left" w:pos="360"/>
        </w:tabs>
        <w:rPr>
          <w:rFonts w:ascii="Arial" w:hAnsi="Arial" w:cs="Arial"/>
          <w:color w:val="000000"/>
          <w:sz w:val="22"/>
          <w:szCs w:val="22"/>
        </w:rPr>
      </w:pPr>
      <w:r>
        <w:rPr>
          <w:rFonts w:ascii="Arial" w:hAnsi="Arial" w:cs="Arial"/>
          <w:color w:val="000000"/>
          <w:sz w:val="22"/>
          <w:szCs w:val="22"/>
        </w:rPr>
        <w:t xml:space="preserve">The Women’s Children’s and Family Health Service aims to support </w:t>
      </w:r>
      <w:r w:rsidRPr="00DC0384">
        <w:rPr>
          <w:rFonts w:ascii="Arial" w:hAnsi="Arial" w:cs="Arial"/>
          <w:color w:val="000000"/>
          <w:sz w:val="22"/>
          <w:szCs w:val="22"/>
        </w:rPr>
        <w:t>safe nurturing environment</w:t>
      </w:r>
      <w:r>
        <w:rPr>
          <w:rFonts w:ascii="Arial" w:hAnsi="Arial" w:cs="Arial"/>
          <w:color w:val="000000"/>
          <w:sz w:val="22"/>
          <w:szCs w:val="22"/>
        </w:rPr>
        <w:t>s</w:t>
      </w:r>
      <w:r w:rsidRPr="00DC0384">
        <w:rPr>
          <w:rFonts w:ascii="Arial" w:hAnsi="Arial" w:cs="Arial"/>
          <w:color w:val="000000"/>
          <w:sz w:val="22"/>
          <w:szCs w:val="22"/>
        </w:rPr>
        <w:t xml:space="preserve"> for pregn</w:t>
      </w:r>
      <w:r>
        <w:rPr>
          <w:rFonts w:ascii="Arial" w:hAnsi="Arial" w:cs="Arial"/>
          <w:color w:val="000000"/>
          <w:sz w:val="22"/>
          <w:szCs w:val="22"/>
        </w:rPr>
        <w:t xml:space="preserve">ant women, infants and children, </w:t>
      </w:r>
      <w:r w:rsidRPr="00DC0384">
        <w:rPr>
          <w:rFonts w:ascii="Arial" w:hAnsi="Arial" w:cs="Arial"/>
          <w:color w:val="000000"/>
          <w:sz w:val="22"/>
          <w:szCs w:val="22"/>
        </w:rPr>
        <w:t>increase uptake and utilisation of services with an emphasis on early intervention and prevention</w:t>
      </w:r>
      <w:r>
        <w:rPr>
          <w:rFonts w:ascii="Arial" w:hAnsi="Arial" w:cs="Arial"/>
          <w:color w:val="000000"/>
          <w:sz w:val="22"/>
          <w:szCs w:val="22"/>
        </w:rPr>
        <w:t xml:space="preserve">, </w:t>
      </w:r>
      <w:r w:rsidRPr="00DC0384">
        <w:rPr>
          <w:rFonts w:ascii="Arial" w:hAnsi="Arial" w:cs="Arial"/>
          <w:color w:val="000000"/>
          <w:sz w:val="22"/>
          <w:szCs w:val="22"/>
        </w:rPr>
        <w:t>provide streamlined coordinated care</w:t>
      </w:r>
      <w:r>
        <w:rPr>
          <w:rFonts w:ascii="Arial" w:hAnsi="Arial" w:cs="Arial"/>
          <w:color w:val="000000"/>
          <w:sz w:val="22"/>
          <w:szCs w:val="22"/>
        </w:rPr>
        <w:t xml:space="preserve"> and </w:t>
      </w:r>
      <w:r w:rsidRPr="00DC0384">
        <w:rPr>
          <w:rFonts w:ascii="Arial" w:hAnsi="Arial" w:cs="Arial"/>
          <w:color w:val="000000"/>
          <w:sz w:val="22"/>
          <w:szCs w:val="22"/>
        </w:rPr>
        <w:t>positive experience</w:t>
      </w:r>
      <w:r>
        <w:rPr>
          <w:rFonts w:ascii="Arial" w:hAnsi="Arial" w:cs="Arial"/>
          <w:color w:val="000000"/>
          <w:sz w:val="22"/>
          <w:szCs w:val="22"/>
        </w:rPr>
        <w:t>s</w:t>
      </w:r>
      <w:r w:rsidRPr="00DC0384">
        <w:rPr>
          <w:rFonts w:ascii="Arial" w:hAnsi="Arial" w:cs="Arial"/>
          <w:color w:val="000000"/>
          <w:sz w:val="22"/>
          <w:szCs w:val="22"/>
        </w:rPr>
        <w:t xml:space="preserve"> for clients </w:t>
      </w:r>
      <w:r>
        <w:rPr>
          <w:rFonts w:ascii="Arial" w:hAnsi="Arial" w:cs="Arial"/>
          <w:color w:val="000000"/>
          <w:sz w:val="22"/>
          <w:szCs w:val="22"/>
        </w:rPr>
        <w:t>to encourage</w:t>
      </w:r>
      <w:r w:rsidRPr="00DC0384">
        <w:rPr>
          <w:rFonts w:ascii="Arial" w:hAnsi="Arial" w:cs="Arial"/>
          <w:color w:val="000000"/>
          <w:sz w:val="22"/>
          <w:szCs w:val="22"/>
        </w:rPr>
        <w:t xml:space="preserve"> continued engagement with service</w:t>
      </w:r>
      <w:r>
        <w:rPr>
          <w:rFonts w:ascii="Arial" w:hAnsi="Arial" w:cs="Arial"/>
          <w:color w:val="000000"/>
          <w:sz w:val="22"/>
          <w:szCs w:val="22"/>
        </w:rPr>
        <w:t>s.</w:t>
      </w:r>
    </w:p>
    <w:p w:rsidR="00341321" w:rsidRDefault="00341321" w:rsidP="00341321">
      <w:pPr>
        <w:widowControl w:val="0"/>
        <w:tabs>
          <w:tab w:val="left" w:pos="-720"/>
          <w:tab w:val="left" w:pos="360"/>
        </w:tabs>
        <w:rPr>
          <w:rFonts w:ascii="Arial" w:hAnsi="Arial" w:cs="Arial"/>
          <w:color w:val="000000"/>
          <w:sz w:val="22"/>
          <w:szCs w:val="22"/>
        </w:rPr>
      </w:pPr>
    </w:p>
    <w:p w:rsidR="002B7F24" w:rsidRDefault="00341321" w:rsidP="00341321">
      <w:pPr>
        <w:widowControl w:val="0"/>
        <w:tabs>
          <w:tab w:val="left" w:pos="-720"/>
          <w:tab w:val="left" w:pos="360"/>
        </w:tabs>
        <w:rPr>
          <w:rFonts w:ascii="Arial" w:hAnsi="Arial" w:cs="Arial"/>
          <w:sz w:val="22"/>
          <w:szCs w:val="22"/>
        </w:rPr>
      </w:pPr>
      <w:r>
        <w:rPr>
          <w:rFonts w:ascii="Arial" w:hAnsi="Arial" w:cs="Arial"/>
          <w:sz w:val="22"/>
          <w:szCs w:val="22"/>
        </w:rPr>
        <w:t>W</w:t>
      </w:r>
      <w:r w:rsidRPr="00734DF2">
        <w:rPr>
          <w:rFonts w:ascii="Arial" w:hAnsi="Arial" w:cs="Arial"/>
          <w:sz w:val="22"/>
          <w:szCs w:val="22"/>
        </w:rPr>
        <w:t>ork</w:t>
      </w:r>
      <w:r>
        <w:rPr>
          <w:rFonts w:ascii="Arial" w:hAnsi="Arial" w:cs="Arial"/>
          <w:sz w:val="22"/>
          <w:szCs w:val="22"/>
        </w:rPr>
        <w:t>ing</w:t>
      </w:r>
      <w:r w:rsidRPr="00734DF2">
        <w:rPr>
          <w:rFonts w:ascii="Arial" w:hAnsi="Arial" w:cs="Arial"/>
          <w:sz w:val="22"/>
          <w:szCs w:val="22"/>
        </w:rPr>
        <w:t xml:space="preserve"> under general direction of the </w:t>
      </w:r>
      <w:r>
        <w:rPr>
          <w:rFonts w:ascii="Arial" w:hAnsi="Arial" w:cs="Arial"/>
          <w:sz w:val="22"/>
          <w:szCs w:val="22"/>
        </w:rPr>
        <w:t>Maternal Child Health</w:t>
      </w:r>
      <w:r w:rsidRPr="00734DF2">
        <w:rPr>
          <w:rFonts w:ascii="Arial" w:hAnsi="Arial" w:cs="Arial"/>
          <w:sz w:val="22"/>
          <w:szCs w:val="22"/>
        </w:rPr>
        <w:t xml:space="preserve"> Coordinator</w:t>
      </w:r>
      <w:r>
        <w:rPr>
          <w:rFonts w:ascii="Arial" w:hAnsi="Arial" w:cs="Arial"/>
          <w:sz w:val="22"/>
          <w:szCs w:val="22"/>
        </w:rPr>
        <w:t>,</w:t>
      </w:r>
      <w:r w:rsidRPr="00734DF2">
        <w:rPr>
          <w:rFonts w:ascii="Arial" w:hAnsi="Arial" w:cs="Arial"/>
          <w:sz w:val="22"/>
          <w:szCs w:val="22"/>
        </w:rPr>
        <w:t xml:space="preserve"> the primary role of the </w:t>
      </w:r>
      <w:r w:rsidR="00263CFE">
        <w:rPr>
          <w:rFonts w:ascii="Arial" w:hAnsi="Arial" w:cs="Arial"/>
          <w:sz w:val="22"/>
          <w:szCs w:val="22"/>
        </w:rPr>
        <w:t xml:space="preserve">Community </w:t>
      </w:r>
      <w:r>
        <w:rPr>
          <w:rFonts w:ascii="Arial" w:hAnsi="Arial" w:cs="Arial"/>
          <w:sz w:val="22"/>
          <w:szCs w:val="22"/>
        </w:rPr>
        <w:t>Midwife i</w:t>
      </w:r>
      <w:r w:rsidRPr="00734DF2">
        <w:rPr>
          <w:rFonts w:ascii="Arial" w:hAnsi="Arial" w:cs="Arial"/>
          <w:sz w:val="22"/>
          <w:szCs w:val="22"/>
        </w:rPr>
        <w:t>s to</w:t>
      </w:r>
      <w:r>
        <w:rPr>
          <w:rFonts w:ascii="Arial" w:hAnsi="Arial" w:cs="Arial"/>
          <w:sz w:val="22"/>
          <w:szCs w:val="22"/>
        </w:rPr>
        <w:t xml:space="preserve">: </w:t>
      </w:r>
      <w:r w:rsidRPr="00734DF2">
        <w:rPr>
          <w:rFonts w:ascii="Arial" w:hAnsi="Arial" w:cs="Arial"/>
          <w:sz w:val="22"/>
          <w:szCs w:val="22"/>
        </w:rPr>
        <w:t xml:space="preserve"> </w:t>
      </w:r>
      <w:r w:rsidR="0081246B" w:rsidRPr="001A608F">
        <w:rPr>
          <w:rFonts w:ascii="Arial" w:hAnsi="Arial" w:cs="Arial"/>
          <w:sz w:val="22"/>
          <w:szCs w:val="22"/>
        </w:rPr>
        <w:t xml:space="preserve">  </w:t>
      </w:r>
    </w:p>
    <w:p w:rsidR="00481365" w:rsidRDefault="00481365" w:rsidP="00481365">
      <w:pPr>
        <w:ind w:left="283"/>
        <w:rPr>
          <w:rFonts w:ascii="Arial" w:hAnsi="Arial" w:cs="Arial"/>
          <w:sz w:val="22"/>
          <w:szCs w:val="22"/>
        </w:rPr>
      </w:pPr>
    </w:p>
    <w:p w:rsidR="0081246B" w:rsidRDefault="001268E3" w:rsidP="001268E3">
      <w:pPr>
        <w:numPr>
          <w:ilvl w:val="0"/>
          <w:numId w:val="22"/>
        </w:numPr>
        <w:ind w:left="567" w:hanging="283"/>
        <w:rPr>
          <w:rFonts w:ascii="Arial" w:hAnsi="Arial" w:cs="Arial"/>
          <w:sz w:val="22"/>
          <w:szCs w:val="22"/>
        </w:rPr>
      </w:pPr>
      <w:r>
        <w:rPr>
          <w:rFonts w:ascii="Arial" w:hAnsi="Arial" w:cs="Arial"/>
          <w:sz w:val="22"/>
          <w:szCs w:val="22"/>
        </w:rPr>
        <w:t>F</w:t>
      </w:r>
      <w:r w:rsidR="00A37F63">
        <w:rPr>
          <w:rFonts w:ascii="Arial" w:hAnsi="Arial" w:cs="Arial"/>
          <w:sz w:val="22"/>
          <w:szCs w:val="22"/>
        </w:rPr>
        <w:t xml:space="preserve">acilitate the provision of </w:t>
      </w:r>
      <w:r w:rsidR="00481365">
        <w:rPr>
          <w:rFonts w:ascii="Arial" w:hAnsi="Arial" w:cs="Arial"/>
          <w:sz w:val="22"/>
          <w:szCs w:val="22"/>
        </w:rPr>
        <w:t xml:space="preserve">a coordinated, </w:t>
      </w:r>
      <w:r w:rsidR="00A37F63">
        <w:rPr>
          <w:rFonts w:ascii="Arial" w:hAnsi="Arial" w:cs="Arial"/>
          <w:sz w:val="22"/>
          <w:szCs w:val="22"/>
        </w:rPr>
        <w:t>safe</w:t>
      </w:r>
      <w:r w:rsidR="00481365">
        <w:rPr>
          <w:rFonts w:ascii="Arial" w:hAnsi="Arial" w:cs="Arial"/>
          <w:sz w:val="22"/>
          <w:szCs w:val="22"/>
        </w:rPr>
        <w:t xml:space="preserve"> and </w:t>
      </w:r>
      <w:r w:rsidR="00A37F63">
        <w:rPr>
          <w:rFonts w:ascii="Arial" w:hAnsi="Arial" w:cs="Arial"/>
          <w:sz w:val="22"/>
          <w:szCs w:val="22"/>
        </w:rPr>
        <w:t>effective antenatal and postnatal care, health counselling and primary health care to women and their families</w:t>
      </w:r>
      <w:r>
        <w:rPr>
          <w:rFonts w:ascii="Arial" w:hAnsi="Arial" w:cs="Arial"/>
          <w:sz w:val="22"/>
          <w:szCs w:val="22"/>
        </w:rPr>
        <w:t>, in partnership with the Aboriginal Health Workers and Practitioners, GPs and birthing hospitals</w:t>
      </w:r>
      <w:r w:rsidR="009465BF">
        <w:rPr>
          <w:rFonts w:ascii="Arial" w:hAnsi="Arial" w:cs="Arial"/>
          <w:sz w:val="22"/>
          <w:szCs w:val="22"/>
        </w:rPr>
        <w:t>.</w:t>
      </w:r>
    </w:p>
    <w:p w:rsidR="00197896" w:rsidRDefault="00197896" w:rsidP="001268E3">
      <w:pPr>
        <w:ind w:left="567" w:hanging="283"/>
        <w:rPr>
          <w:rFonts w:ascii="Arial" w:hAnsi="Arial" w:cs="Arial"/>
          <w:sz w:val="22"/>
          <w:szCs w:val="22"/>
        </w:rPr>
      </w:pPr>
    </w:p>
    <w:p w:rsidR="00A37F63" w:rsidRDefault="00341321" w:rsidP="001268E3">
      <w:pPr>
        <w:numPr>
          <w:ilvl w:val="0"/>
          <w:numId w:val="22"/>
        </w:numPr>
        <w:ind w:left="567" w:hanging="283"/>
        <w:rPr>
          <w:rFonts w:ascii="Arial" w:hAnsi="Arial" w:cs="Arial"/>
          <w:sz w:val="22"/>
          <w:szCs w:val="22"/>
        </w:rPr>
      </w:pPr>
      <w:r>
        <w:rPr>
          <w:rFonts w:ascii="Arial" w:hAnsi="Arial" w:cs="Arial"/>
          <w:sz w:val="22"/>
          <w:szCs w:val="22"/>
        </w:rPr>
        <w:t>Provide</w:t>
      </w:r>
      <w:r w:rsidR="00CF0FFD">
        <w:rPr>
          <w:rFonts w:ascii="Arial" w:hAnsi="Arial" w:cs="Arial"/>
          <w:sz w:val="22"/>
          <w:szCs w:val="22"/>
        </w:rPr>
        <w:t xml:space="preserve"> support to clients and families, through assessment and appropriate referrals </w:t>
      </w:r>
      <w:r>
        <w:rPr>
          <w:rFonts w:ascii="Arial" w:hAnsi="Arial" w:cs="Arial"/>
          <w:sz w:val="22"/>
          <w:szCs w:val="22"/>
        </w:rPr>
        <w:t>to internal and external service providers.</w:t>
      </w:r>
    </w:p>
    <w:p w:rsidR="00197896" w:rsidRDefault="00197896" w:rsidP="001268E3">
      <w:pPr>
        <w:ind w:left="567" w:hanging="283"/>
        <w:rPr>
          <w:rFonts w:ascii="Arial" w:hAnsi="Arial" w:cs="Arial"/>
          <w:sz w:val="22"/>
          <w:szCs w:val="22"/>
        </w:rPr>
      </w:pPr>
    </w:p>
    <w:p w:rsidR="00CF0FFD" w:rsidRDefault="00CF0FFD" w:rsidP="001268E3">
      <w:pPr>
        <w:numPr>
          <w:ilvl w:val="0"/>
          <w:numId w:val="22"/>
        </w:numPr>
        <w:ind w:left="567" w:hanging="283"/>
        <w:rPr>
          <w:rFonts w:ascii="Arial" w:hAnsi="Arial" w:cs="Arial"/>
          <w:sz w:val="22"/>
          <w:szCs w:val="22"/>
        </w:rPr>
      </w:pPr>
      <w:r w:rsidRPr="007B2029">
        <w:rPr>
          <w:rFonts w:ascii="Arial" w:hAnsi="Arial" w:cs="Arial"/>
          <w:sz w:val="22"/>
          <w:szCs w:val="22"/>
        </w:rPr>
        <w:t>C</w:t>
      </w:r>
      <w:r w:rsidR="00341321">
        <w:rPr>
          <w:rFonts w:ascii="Arial" w:hAnsi="Arial" w:cs="Arial"/>
          <w:sz w:val="22"/>
          <w:szCs w:val="22"/>
        </w:rPr>
        <w:t>oordinate and participate in home visiting where appropriate.</w:t>
      </w:r>
    </w:p>
    <w:p w:rsidR="00197896" w:rsidRPr="007B2029" w:rsidRDefault="00197896" w:rsidP="001268E3">
      <w:pPr>
        <w:ind w:left="567" w:hanging="283"/>
        <w:rPr>
          <w:rFonts w:ascii="Arial" w:hAnsi="Arial" w:cs="Arial"/>
          <w:sz w:val="22"/>
          <w:szCs w:val="22"/>
        </w:rPr>
      </w:pPr>
    </w:p>
    <w:p w:rsidR="00CF0FFD" w:rsidRDefault="00341321" w:rsidP="001268E3">
      <w:pPr>
        <w:numPr>
          <w:ilvl w:val="0"/>
          <w:numId w:val="22"/>
        </w:numPr>
        <w:ind w:left="567" w:hanging="283"/>
        <w:rPr>
          <w:rFonts w:ascii="Arial" w:hAnsi="Arial" w:cs="Arial"/>
          <w:sz w:val="22"/>
          <w:szCs w:val="22"/>
        </w:rPr>
      </w:pPr>
      <w:r>
        <w:rPr>
          <w:rFonts w:ascii="Arial" w:hAnsi="Arial" w:cs="Arial"/>
          <w:sz w:val="22"/>
          <w:szCs w:val="22"/>
        </w:rPr>
        <w:t xml:space="preserve">Develop </w:t>
      </w:r>
      <w:r w:rsidR="00CF0FFD">
        <w:rPr>
          <w:rFonts w:ascii="Arial" w:hAnsi="Arial" w:cs="Arial"/>
          <w:sz w:val="22"/>
          <w:szCs w:val="22"/>
        </w:rPr>
        <w:t>and implement</w:t>
      </w:r>
      <w:r>
        <w:rPr>
          <w:rFonts w:ascii="Arial" w:hAnsi="Arial" w:cs="Arial"/>
          <w:sz w:val="22"/>
          <w:szCs w:val="22"/>
        </w:rPr>
        <w:t xml:space="preserve"> culturally appropriate antenatal groups.</w:t>
      </w:r>
    </w:p>
    <w:p w:rsidR="00197896" w:rsidRDefault="00197896" w:rsidP="001268E3">
      <w:pPr>
        <w:ind w:left="567" w:hanging="283"/>
        <w:rPr>
          <w:rFonts w:ascii="Arial" w:hAnsi="Arial" w:cs="Arial"/>
          <w:sz w:val="22"/>
          <w:szCs w:val="22"/>
        </w:rPr>
      </w:pPr>
    </w:p>
    <w:p w:rsidR="001E4D75" w:rsidRDefault="001E4D75" w:rsidP="001268E3">
      <w:pPr>
        <w:numPr>
          <w:ilvl w:val="0"/>
          <w:numId w:val="22"/>
        </w:numPr>
        <w:ind w:left="567" w:hanging="283"/>
        <w:rPr>
          <w:rFonts w:ascii="Arial" w:hAnsi="Arial" w:cs="Arial"/>
          <w:sz w:val="22"/>
          <w:szCs w:val="22"/>
        </w:rPr>
      </w:pPr>
      <w:r>
        <w:rPr>
          <w:rFonts w:ascii="Arial" w:hAnsi="Arial" w:cs="Arial"/>
          <w:sz w:val="22"/>
          <w:szCs w:val="22"/>
        </w:rPr>
        <w:t xml:space="preserve">In partnership with the Aboriginal Health </w:t>
      </w:r>
      <w:r w:rsidR="001268E3">
        <w:rPr>
          <w:rFonts w:ascii="Arial" w:hAnsi="Arial" w:cs="Arial"/>
          <w:sz w:val="22"/>
          <w:szCs w:val="22"/>
        </w:rPr>
        <w:t>Workers (AHW) and Aboriginal Health P</w:t>
      </w:r>
      <w:r>
        <w:rPr>
          <w:rFonts w:ascii="Arial" w:hAnsi="Arial" w:cs="Arial"/>
          <w:sz w:val="22"/>
          <w:szCs w:val="22"/>
        </w:rPr>
        <w:t>ractitioners</w:t>
      </w:r>
      <w:r w:rsidR="001268E3">
        <w:rPr>
          <w:rFonts w:ascii="Arial" w:hAnsi="Arial" w:cs="Arial"/>
          <w:sz w:val="22"/>
          <w:szCs w:val="22"/>
        </w:rPr>
        <w:t xml:space="preserve"> (AHP)</w:t>
      </w:r>
      <w:r>
        <w:rPr>
          <w:rFonts w:ascii="Arial" w:hAnsi="Arial" w:cs="Arial"/>
          <w:sz w:val="22"/>
          <w:szCs w:val="22"/>
        </w:rPr>
        <w:t>, develop and maintain suitable, evidence based, health promotion and information resources for pregnant women</w:t>
      </w:r>
      <w:r w:rsidR="001268E3">
        <w:rPr>
          <w:rFonts w:ascii="Arial" w:hAnsi="Arial" w:cs="Arial"/>
          <w:sz w:val="22"/>
          <w:szCs w:val="22"/>
        </w:rPr>
        <w:t xml:space="preserve"> and their families</w:t>
      </w:r>
      <w:r>
        <w:rPr>
          <w:rFonts w:ascii="Arial" w:hAnsi="Arial" w:cs="Arial"/>
          <w:sz w:val="22"/>
          <w:szCs w:val="22"/>
        </w:rPr>
        <w:t>.</w:t>
      </w:r>
    </w:p>
    <w:p w:rsidR="00197896" w:rsidRDefault="00197896" w:rsidP="001268E3">
      <w:pPr>
        <w:ind w:left="567" w:hanging="283"/>
        <w:rPr>
          <w:rFonts w:ascii="Arial" w:hAnsi="Arial" w:cs="Arial"/>
          <w:sz w:val="22"/>
          <w:szCs w:val="22"/>
        </w:rPr>
      </w:pPr>
    </w:p>
    <w:p w:rsidR="00197896" w:rsidRDefault="00197896" w:rsidP="001268E3">
      <w:pPr>
        <w:numPr>
          <w:ilvl w:val="0"/>
          <w:numId w:val="22"/>
        </w:numPr>
        <w:ind w:left="567" w:hanging="283"/>
        <w:rPr>
          <w:rFonts w:ascii="Arial" w:hAnsi="Arial" w:cs="Arial"/>
          <w:sz w:val="22"/>
          <w:szCs w:val="22"/>
        </w:rPr>
      </w:pPr>
      <w:r>
        <w:rPr>
          <w:rFonts w:ascii="Arial" w:hAnsi="Arial" w:cs="Arial"/>
          <w:sz w:val="22"/>
          <w:szCs w:val="22"/>
        </w:rPr>
        <w:t>Contribute to quality management systems and continuous improvement processes</w:t>
      </w:r>
      <w:r w:rsidR="009465BF">
        <w:rPr>
          <w:rFonts w:ascii="Arial" w:hAnsi="Arial" w:cs="Arial"/>
          <w:sz w:val="22"/>
          <w:szCs w:val="22"/>
        </w:rPr>
        <w:t>.</w:t>
      </w:r>
    </w:p>
    <w:p w:rsidR="00197896" w:rsidRDefault="00197896" w:rsidP="00197896">
      <w:pPr>
        <w:ind w:left="142"/>
        <w:rPr>
          <w:rFonts w:ascii="Arial" w:hAnsi="Arial" w:cs="Arial"/>
          <w:sz w:val="22"/>
          <w:szCs w:val="22"/>
        </w:rPr>
      </w:pPr>
    </w:p>
    <w:p w:rsidR="00341321" w:rsidRDefault="00341321" w:rsidP="00341321">
      <w:pPr>
        <w:rPr>
          <w:rFonts w:ascii="Arial" w:hAnsi="Arial" w:cs="Arial"/>
          <w:sz w:val="22"/>
          <w:szCs w:val="22"/>
        </w:rPr>
      </w:pPr>
    </w:p>
    <w:p w:rsidR="00341321" w:rsidRDefault="00341321" w:rsidP="00341321">
      <w:pPr>
        <w:rPr>
          <w:rFonts w:ascii="Arial" w:hAnsi="Arial" w:cs="Arial"/>
          <w:sz w:val="22"/>
          <w:szCs w:val="22"/>
        </w:rPr>
      </w:pPr>
    </w:p>
    <w:p w:rsidR="00C27E0A" w:rsidRDefault="00C27E0A" w:rsidP="001268E3">
      <w:pPr>
        <w:widowControl w:val="0"/>
        <w:tabs>
          <w:tab w:val="left" w:pos="-720"/>
          <w:tab w:val="left" w:pos="3261"/>
        </w:tabs>
        <w:rPr>
          <w:rFonts w:ascii="Arial" w:hAnsi="Arial" w:cs="Arial"/>
          <w:sz w:val="22"/>
          <w:szCs w:val="22"/>
        </w:rPr>
      </w:pPr>
    </w:p>
    <w:p w:rsidR="001268E3" w:rsidRDefault="001268E3" w:rsidP="00A420F1">
      <w:pPr>
        <w:widowControl w:val="0"/>
        <w:tabs>
          <w:tab w:val="left" w:pos="-720"/>
        </w:tabs>
        <w:rPr>
          <w:rFonts w:ascii="Arial" w:hAnsi="Arial" w:cs="Arial"/>
          <w:b/>
          <w:bCs/>
          <w:sz w:val="22"/>
          <w:szCs w:val="22"/>
        </w:rPr>
        <w:sectPr w:rsidR="001268E3" w:rsidSect="001268E3">
          <w:footerReference w:type="default" r:id="rId9"/>
          <w:pgSz w:w="11907" w:h="16840" w:code="9"/>
          <w:pgMar w:top="1008" w:right="850" w:bottom="567" w:left="850" w:header="720" w:footer="342" w:gutter="0"/>
          <w:cols w:space="720"/>
        </w:sectPr>
      </w:pPr>
    </w:p>
    <w:p w:rsidR="00A420F1" w:rsidRPr="002C097B" w:rsidRDefault="00134286" w:rsidP="00A420F1">
      <w:pPr>
        <w:widowControl w:val="0"/>
        <w:tabs>
          <w:tab w:val="left" w:pos="-720"/>
        </w:tabs>
        <w:rPr>
          <w:rFonts w:ascii="Arial" w:hAnsi="Arial" w:cs="Arial"/>
          <w:b/>
          <w:bCs/>
          <w:sz w:val="22"/>
          <w:szCs w:val="22"/>
        </w:rPr>
      </w:pPr>
      <w:r w:rsidRPr="002C097B">
        <w:rPr>
          <w:rFonts w:ascii="Arial" w:hAnsi="Arial" w:cs="Arial"/>
          <w:b/>
          <w:bCs/>
          <w:sz w:val="22"/>
          <w:szCs w:val="22"/>
        </w:rPr>
        <w:lastRenderedPageBreak/>
        <w:t xml:space="preserve">2. </w:t>
      </w:r>
      <w:r w:rsidR="00C041DB" w:rsidRPr="002C097B">
        <w:rPr>
          <w:rFonts w:ascii="Arial" w:hAnsi="Arial" w:cs="Arial"/>
          <w:b/>
          <w:bCs/>
          <w:sz w:val="22"/>
          <w:szCs w:val="22"/>
        </w:rPr>
        <w:t>KEY RESPONSIBILITIES/DUTIES</w:t>
      </w:r>
    </w:p>
    <w:p w:rsidR="0094432C" w:rsidRPr="002C097B" w:rsidRDefault="001A004F" w:rsidP="00A420F1">
      <w:pPr>
        <w:widowControl w:val="0"/>
        <w:tabs>
          <w:tab w:val="left" w:pos="-720"/>
        </w:tabs>
        <w:rPr>
          <w:rFonts w:ascii="Arial" w:hAnsi="Arial" w:cs="Arial"/>
          <w:b/>
          <w:bCs/>
          <w:sz w:val="22"/>
          <w:szCs w:val="22"/>
        </w:rPr>
      </w:pPr>
      <w:r w:rsidRPr="002C097B">
        <w:rPr>
          <w:rFonts w:ascii="Arial" w:hAnsi="Arial" w:cs="Arial"/>
          <w:b/>
          <w:bCs/>
          <w:sz w:val="22"/>
          <w:szCs w:val="22"/>
        </w:rPr>
        <w:t>(Identify the significant services of work, which are the key outputs of the position)</w:t>
      </w:r>
    </w:p>
    <w:p w:rsidR="00BF187E" w:rsidRPr="002C097B" w:rsidRDefault="00BF187E" w:rsidP="00A420F1">
      <w:pPr>
        <w:widowControl w:val="0"/>
        <w:tabs>
          <w:tab w:val="left" w:pos="-720"/>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705"/>
      </w:tblGrid>
      <w:tr w:rsidR="00E67D41" w:rsidRPr="002B7F24" w:rsidTr="001268E3">
        <w:trPr>
          <w:trHeight w:val="936"/>
          <w:tblHeader/>
        </w:trPr>
        <w:tc>
          <w:tcPr>
            <w:tcW w:w="2518" w:type="dxa"/>
            <w:shd w:val="clear" w:color="auto" w:fill="FFCC99"/>
          </w:tcPr>
          <w:p w:rsidR="00E67D41" w:rsidRPr="00F26799" w:rsidRDefault="00E67D41" w:rsidP="001268E3">
            <w:pPr>
              <w:pStyle w:val="BodyText"/>
              <w:tabs>
                <w:tab w:val="clear" w:pos="336"/>
              </w:tabs>
              <w:spacing w:line="240" w:lineRule="auto"/>
              <w:jc w:val="center"/>
              <w:rPr>
                <w:sz w:val="22"/>
                <w:szCs w:val="22"/>
              </w:rPr>
            </w:pPr>
          </w:p>
          <w:p w:rsidR="00E67D41" w:rsidRPr="00F26799" w:rsidRDefault="00E67D41" w:rsidP="001268E3">
            <w:pPr>
              <w:pStyle w:val="BodyText"/>
              <w:tabs>
                <w:tab w:val="clear" w:pos="336"/>
              </w:tabs>
              <w:spacing w:line="240" w:lineRule="auto"/>
              <w:jc w:val="center"/>
              <w:rPr>
                <w:b/>
                <w:sz w:val="22"/>
                <w:szCs w:val="22"/>
              </w:rPr>
            </w:pPr>
            <w:r w:rsidRPr="00F26799">
              <w:rPr>
                <w:b/>
                <w:sz w:val="22"/>
                <w:szCs w:val="22"/>
              </w:rPr>
              <w:t>KEY RESPONSIBILITIES</w:t>
            </w:r>
          </w:p>
          <w:p w:rsidR="00E67D41" w:rsidRPr="00F26799" w:rsidRDefault="00E67D41" w:rsidP="001268E3">
            <w:pPr>
              <w:pStyle w:val="BodyText"/>
              <w:tabs>
                <w:tab w:val="clear" w:pos="336"/>
              </w:tabs>
              <w:spacing w:line="240" w:lineRule="auto"/>
              <w:rPr>
                <w:sz w:val="22"/>
                <w:szCs w:val="22"/>
              </w:rPr>
            </w:pPr>
          </w:p>
          <w:p w:rsidR="00E67D41" w:rsidRPr="00F26799" w:rsidRDefault="00E67D41" w:rsidP="001268E3">
            <w:pPr>
              <w:pStyle w:val="BodyText"/>
              <w:tabs>
                <w:tab w:val="clear" w:pos="336"/>
              </w:tabs>
              <w:spacing w:line="240" w:lineRule="auto"/>
              <w:jc w:val="center"/>
              <w:rPr>
                <w:sz w:val="22"/>
                <w:szCs w:val="22"/>
              </w:rPr>
            </w:pPr>
          </w:p>
        </w:tc>
        <w:tc>
          <w:tcPr>
            <w:tcW w:w="7705" w:type="dxa"/>
            <w:shd w:val="clear" w:color="auto" w:fill="FFCC99"/>
          </w:tcPr>
          <w:p w:rsidR="00E67D41" w:rsidRPr="002B7F24" w:rsidRDefault="00E67D41" w:rsidP="001268E3">
            <w:pPr>
              <w:pStyle w:val="BodyText"/>
              <w:tabs>
                <w:tab w:val="clear" w:pos="336"/>
              </w:tabs>
              <w:spacing w:line="240" w:lineRule="auto"/>
              <w:jc w:val="center"/>
              <w:rPr>
                <w:sz w:val="22"/>
                <w:szCs w:val="22"/>
                <w:highlight w:val="yellow"/>
              </w:rPr>
            </w:pPr>
          </w:p>
          <w:p w:rsidR="00E67D41" w:rsidRPr="00F26799" w:rsidRDefault="00E67D41" w:rsidP="001268E3">
            <w:pPr>
              <w:pStyle w:val="BodyText"/>
              <w:tabs>
                <w:tab w:val="clear" w:pos="336"/>
              </w:tabs>
              <w:spacing w:line="240" w:lineRule="auto"/>
              <w:jc w:val="center"/>
              <w:rPr>
                <w:b/>
                <w:sz w:val="22"/>
                <w:szCs w:val="22"/>
              </w:rPr>
            </w:pPr>
            <w:r w:rsidRPr="00F26799">
              <w:rPr>
                <w:b/>
                <w:sz w:val="22"/>
                <w:szCs w:val="22"/>
              </w:rPr>
              <w:t>PERFORMANCE MEASURES</w:t>
            </w:r>
          </w:p>
          <w:p w:rsidR="00E67D41" w:rsidRPr="002B7F24" w:rsidRDefault="00E67D41" w:rsidP="001268E3">
            <w:pPr>
              <w:pStyle w:val="BodyText"/>
              <w:tabs>
                <w:tab w:val="clear" w:pos="336"/>
              </w:tabs>
              <w:spacing w:line="240" w:lineRule="auto"/>
              <w:jc w:val="center"/>
              <w:rPr>
                <w:sz w:val="22"/>
                <w:szCs w:val="22"/>
                <w:highlight w:val="yellow"/>
              </w:rPr>
            </w:pPr>
            <w:r w:rsidRPr="00F26799">
              <w:rPr>
                <w:sz w:val="22"/>
                <w:szCs w:val="22"/>
              </w:rPr>
              <w:t>(Measures the outcome of the following activities by quantity, quality, or timelines.)</w:t>
            </w:r>
          </w:p>
        </w:tc>
      </w:tr>
      <w:tr w:rsidR="002C4050" w:rsidRPr="002B7F24" w:rsidTr="001268E3">
        <w:trPr>
          <w:trHeight w:val="850"/>
        </w:trPr>
        <w:tc>
          <w:tcPr>
            <w:tcW w:w="2518" w:type="dxa"/>
          </w:tcPr>
          <w:p w:rsidR="002C4050" w:rsidRDefault="002C4050" w:rsidP="001268E3">
            <w:pPr>
              <w:pStyle w:val="BodyText"/>
              <w:tabs>
                <w:tab w:val="clear" w:pos="336"/>
              </w:tabs>
              <w:spacing w:line="240" w:lineRule="auto"/>
              <w:jc w:val="left"/>
              <w:rPr>
                <w:b/>
                <w:sz w:val="22"/>
                <w:szCs w:val="22"/>
              </w:rPr>
            </w:pPr>
            <w:r>
              <w:rPr>
                <w:b/>
                <w:sz w:val="22"/>
                <w:szCs w:val="22"/>
              </w:rPr>
              <w:t>Health promotion and community engagement</w:t>
            </w:r>
          </w:p>
          <w:p w:rsidR="002C4050" w:rsidRPr="00F26799" w:rsidRDefault="002C4050" w:rsidP="001268E3">
            <w:pPr>
              <w:pStyle w:val="BodyText"/>
              <w:tabs>
                <w:tab w:val="clear" w:pos="336"/>
              </w:tabs>
              <w:spacing w:line="240" w:lineRule="auto"/>
              <w:ind w:left="360"/>
              <w:jc w:val="left"/>
              <w:rPr>
                <w:sz w:val="22"/>
                <w:szCs w:val="22"/>
              </w:rPr>
            </w:pPr>
          </w:p>
        </w:tc>
        <w:tc>
          <w:tcPr>
            <w:tcW w:w="7705" w:type="dxa"/>
          </w:tcPr>
          <w:p w:rsidR="002C4050" w:rsidRDefault="001268E3" w:rsidP="001268E3">
            <w:pPr>
              <w:pStyle w:val="BodyText"/>
              <w:tabs>
                <w:tab w:val="clear" w:pos="336"/>
                <w:tab w:val="clear" w:pos="720"/>
                <w:tab w:val="left" w:pos="318"/>
              </w:tabs>
              <w:spacing w:line="240" w:lineRule="auto"/>
              <w:jc w:val="left"/>
              <w:rPr>
                <w:sz w:val="22"/>
                <w:szCs w:val="22"/>
              </w:rPr>
            </w:pPr>
            <w:r>
              <w:rPr>
                <w:sz w:val="22"/>
                <w:szCs w:val="22"/>
              </w:rPr>
              <w:t>In partnership with AHW/AHP</w:t>
            </w:r>
            <w:r w:rsidR="00481365">
              <w:rPr>
                <w:sz w:val="22"/>
                <w:szCs w:val="22"/>
              </w:rPr>
              <w:t>s p</w:t>
            </w:r>
            <w:r w:rsidR="002C4050" w:rsidRPr="00BE0FD1">
              <w:rPr>
                <w:sz w:val="22"/>
                <w:szCs w:val="22"/>
              </w:rPr>
              <w:t>rovide up to date information and education to individuals, groups and the wider Aboriginal community</w:t>
            </w:r>
            <w:r w:rsidR="002C4050">
              <w:rPr>
                <w:sz w:val="22"/>
                <w:szCs w:val="22"/>
              </w:rPr>
              <w:t>:</w:t>
            </w:r>
          </w:p>
          <w:p w:rsidR="002C4050" w:rsidRDefault="002C4050" w:rsidP="001268E3">
            <w:pPr>
              <w:pStyle w:val="BodyText"/>
              <w:tabs>
                <w:tab w:val="clear" w:pos="336"/>
                <w:tab w:val="clear" w:pos="720"/>
                <w:tab w:val="left" w:pos="318"/>
              </w:tabs>
              <w:spacing w:line="240" w:lineRule="auto"/>
              <w:ind w:left="2880"/>
              <w:jc w:val="left"/>
              <w:rPr>
                <w:sz w:val="22"/>
                <w:szCs w:val="22"/>
              </w:rPr>
            </w:pPr>
          </w:p>
          <w:p w:rsidR="002C4050" w:rsidRDefault="00481365" w:rsidP="001268E3">
            <w:pPr>
              <w:pStyle w:val="BodyText"/>
              <w:numPr>
                <w:ilvl w:val="0"/>
                <w:numId w:val="19"/>
              </w:numPr>
              <w:tabs>
                <w:tab w:val="clear" w:pos="336"/>
                <w:tab w:val="clear" w:pos="720"/>
                <w:tab w:val="left" w:pos="318"/>
              </w:tabs>
              <w:spacing w:line="240" w:lineRule="auto"/>
              <w:ind w:left="318" w:hanging="318"/>
              <w:jc w:val="left"/>
              <w:rPr>
                <w:sz w:val="22"/>
                <w:szCs w:val="22"/>
              </w:rPr>
            </w:pPr>
            <w:r>
              <w:rPr>
                <w:sz w:val="22"/>
                <w:szCs w:val="22"/>
              </w:rPr>
              <w:t xml:space="preserve">Participate in </w:t>
            </w:r>
            <w:r w:rsidR="00723474">
              <w:rPr>
                <w:sz w:val="22"/>
                <w:szCs w:val="22"/>
              </w:rPr>
              <w:t>education and health awareness to maximise positive health outcomes for</w:t>
            </w:r>
            <w:r>
              <w:rPr>
                <w:sz w:val="22"/>
                <w:szCs w:val="22"/>
              </w:rPr>
              <w:t xml:space="preserve"> A</w:t>
            </w:r>
            <w:r w:rsidR="00723474">
              <w:rPr>
                <w:sz w:val="22"/>
                <w:szCs w:val="22"/>
              </w:rPr>
              <w:t>boriginal women.</w:t>
            </w:r>
          </w:p>
          <w:p w:rsidR="001E4D75" w:rsidRPr="00F3064D" w:rsidRDefault="001E4D75" w:rsidP="001268E3">
            <w:pPr>
              <w:pStyle w:val="BodyText"/>
              <w:numPr>
                <w:ilvl w:val="0"/>
                <w:numId w:val="19"/>
              </w:numPr>
              <w:tabs>
                <w:tab w:val="clear" w:pos="336"/>
                <w:tab w:val="clear" w:pos="720"/>
                <w:tab w:val="left" w:pos="318"/>
              </w:tabs>
              <w:spacing w:line="240" w:lineRule="auto"/>
              <w:ind w:left="318" w:hanging="318"/>
              <w:jc w:val="left"/>
              <w:rPr>
                <w:sz w:val="22"/>
                <w:szCs w:val="22"/>
              </w:rPr>
            </w:pPr>
            <w:r>
              <w:rPr>
                <w:sz w:val="22"/>
                <w:szCs w:val="22"/>
                <w:lang w:eastAsia="en-AU"/>
              </w:rPr>
              <w:t>Establish and maintain a working relationship with the birthing hospitals and the Aboriginal Maternal Infant Care programs of each</w:t>
            </w:r>
            <w:r w:rsidR="009465BF">
              <w:rPr>
                <w:sz w:val="22"/>
                <w:szCs w:val="22"/>
                <w:lang w:eastAsia="en-AU"/>
              </w:rPr>
              <w:t>.</w:t>
            </w:r>
          </w:p>
          <w:p w:rsidR="002C4050" w:rsidRPr="00F3064D" w:rsidRDefault="002C4050" w:rsidP="001268E3">
            <w:pPr>
              <w:pStyle w:val="BodyText"/>
              <w:numPr>
                <w:ilvl w:val="0"/>
                <w:numId w:val="19"/>
              </w:numPr>
              <w:tabs>
                <w:tab w:val="clear" w:pos="336"/>
                <w:tab w:val="clear" w:pos="720"/>
                <w:tab w:val="left" w:pos="318"/>
              </w:tabs>
              <w:spacing w:line="240" w:lineRule="auto"/>
              <w:ind w:left="318" w:hanging="318"/>
              <w:jc w:val="left"/>
              <w:rPr>
                <w:sz w:val="22"/>
                <w:szCs w:val="22"/>
              </w:rPr>
            </w:pPr>
            <w:r w:rsidRPr="00F3064D">
              <w:rPr>
                <w:sz w:val="22"/>
                <w:szCs w:val="22"/>
              </w:rPr>
              <w:t xml:space="preserve">Promote </w:t>
            </w:r>
            <w:r w:rsidR="00481365">
              <w:rPr>
                <w:sz w:val="22"/>
                <w:szCs w:val="22"/>
              </w:rPr>
              <w:t xml:space="preserve">and support </w:t>
            </w:r>
            <w:r w:rsidRPr="00F3064D">
              <w:rPr>
                <w:sz w:val="22"/>
                <w:szCs w:val="22"/>
              </w:rPr>
              <w:t xml:space="preserve">the benefits of </w:t>
            </w:r>
            <w:r w:rsidRPr="00F3064D">
              <w:rPr>
                <w:rFonts w:cs="Times New Roman"/>
                <w:sz w:val="22"/>
                <w:szCs w:val="22"/>
              </w:rPr>
              <w:t>healthy growth and development, healthy social-emotional development and healthy lifestyles and environment</w:t>
            </w:r>
            <w:r w:rsidR="009465BF">
              <w:rPr>
                <w:rFonts w:cs="Times New Roman"/>
                <w:sz w:val="22"/>
                <w:szCs w:val="22"/>
              </w:rPr>
              <w:t>.</w:t>
            </w:r>
          </w:p>
          <w:p w:rsidR="00D60596" w:rsidRDefault="002C4050" w:rsidP="001268E3">
            <w:pPr>
              <w:pStyle w:val="BodyText"/>
              <w:numPr>
                <w:ilvl w:val="0"/>
                <w:numId w:val="19"/>
              </w:numPr>
              <w:tabs>
                <w:tab w:val="clear" w:pos="720"/>
              </w:tabs>
              <w:spacing w:line="240" w:lineRule="auto"/>
              <w:ind w:left="318" w:hanging="318"/>
              <w:jc w:val="left"/>
              <w:rPr>
                <w:sz w:val="22"/>
                <w:szCs w:val="22"/>
              </w:rPr>
            </w:pPr>
            <w:r w:rsidRPr="00F3064D">
              <w:rPr>
                <w:sz w:val="22"/>
                <w:szCs w:val="22"/>
              </w:rPr>
              <w:t>Promote the importance and benefits of general preventative health assessments</w:t>
            </w:r>
            <w:r>
              <w:rPr>
                <w:sz w:val="22"/>
                <w:szCs w:val="22"/>
              </w:rPr>
              <w:t xml:space="preserve"> and immunisation and </w:t>
            </w:r>
            <w:r w:rsidR="009465BF">
              <w:rPr>
                <w:sz w:val="22"/>
                <w:szCs w:val="22"/>
              </w:rPr>
              <w:t>ensure access to these services.</w:t>
            </w:r>
          </w:p>
          <w:p w:rsidR="00723474" w:rsidRPr="00D60596" w:rsidRDefault="00D60596" w:rsidP="001268E3">
            <w:pPr>
              <w:pStyle w:val="BodyText"/>
              <w:numPr>
                <w:ilvl w:val="0"/>
                <w:numId w:val="19"/>
              </w:numPr>
              <w:tabs>
                <w:tab w:val="clear" w:pos="720"/>
              </w:tabs>
              <w:spacing w:line="240" w:lineRule="auto"/>
              <w:ind w:left="318" w:hanging="318"/>
              <w:jc w:val="left"/>
              <w:rPr>
                <w:sz w:val="22"/>
                <w:szCs w:val="22"/>
              </w:rPr>
            </w:pPr>
            <w:r w:rsidRPr="00D60596">
              <w:rPr>
                <w:sz w:val="22"/>
                <w:szCs w:val="22"/>
                <w:lang w:eastAsia="en-AU"/>
              </w:rPr>
              <w:t xml:space="preserve">Contribute to the development and implementation of </w:t>
            </w:r>
            <w:r>
              <w:rPr>
                <w:sz w:val="22"/>
                <w:szCs w:val="22"/>
                <w:lang w:eastAsia="en-AU"/>
              </w:rPr>
              <w:t>current</w:t>
            </w:r>
            <w:r w:rsidR="001E4D75">
              <w:rPr>
                <w:sz w:val="22"/>
                <w:szCs w:val="22"/>
                <w:lang w:eastAsia="en-AU"/>
              </w:rPr>
              <w:t>,</w:t>
            </w:r>
            <w:r>
              <w:rPr>
                <w:sz w:val="22"/>
                <w:szCs w:val="22"/>
                <w:lang w:eastAsia="en-AU"/>
              </w:rPr>
              <w:t xml:space="preserve"> evidence based and culturally appropriate </w:t>
            </w:r>
            <w:r w:rsidRPr="00D60596">
              <w:rPr>
                <w:sz w:val="22"/>
                <w:szCs w:val="22"/>
                <w:lang w:eastAsia="en-AU"/>
              </w:rPr>
              <w:t>resources for antenatal and postnatal</w:t>
            </w:r>
            <w:r>
              <w:rPr>
                <w:sz w:val="22"/>
                <w:szCs w:val="22"/>
              </w:rPr>
              <w:t xml:space="preserve"> </w:t>
            </w:r>
            <w:r w:rsidRPr="00D60596">
              <w:rPr>
                <w:sz w:val="22"/>
                <w:szCs w:val="22"/>
                <w:lang w:eastAsia="en-AU"/>
              </w:rPr>
              <w:t>mothers</w:t>
            </w:r>
            <w:r w:rsidR="009465BF">
              <w:rPr>
                <w:sz w:val="22"/>
                <w:szCs w:val="22"/>
                <w:lang w:eastAsia="en-AU"/>
              </w:rPr>
              <w:t>.</w:t>
            </w:r>
          </w:p>
          <w:p w:rsidR="00260977" w:rsidRPr="001E4D75" w:rsidRDefault="00723474" w:rsidP="001268E3">
            <w:pPr>
              <w:pStyle w:val="BodyText"/>
              <w:numPr>
                <w:ilvl w:val="0"/>
                <w:numId w:val="19"/>
              </w:numPr>
              <w:tabs>
                <w:tab w:val="clear" w:pos="720"/>
              </w:tabs>
              <w:spacing w:line="240" w:lineRule="auto"/>
              <w:ind w:left="318" w:hanging="318"/>
              <w:jc w:val="left"/>
              <w:rPr>
                <w:sz w:val="22"/>
                <w:szCs w:val="22"/>
              </w:rPr>
            </w:pPr>
            <w:r w:rsidRPr="00723474">
              <w:rPr>
                <w:sz w:val="22"/>
                <w:szCs w:val="22"/>
                <w:lang w:eastAsia="en-AU"/>
              </w:rPr>
              <w:t>Establish and maintain a communication network for liaison with other health service</w:t>
            </w:r>
            <w:r>
              <w:rPr>
                <w:sz w:val="22"/>
                <w:szCs w:val="22"/>
              </w:rPr>
              <w:t xml:space="preserve"> </w:t>
            </w:r>
            <w:r w:rsidRPr="00723474">
              <w:rPr>
                <w:sz w:val="22"/>
                <w:szCs w:val="22"/>
                <w:lang w:eastAsia="en-AU"/>
              </w:rPr>
              <w:t>providers</w:t>
            </w:r>
            <w:r w:rsidR="009465BF">
              <w:rPr>
                <w:sz w:val="22"/>
                <w:szCs w:val="22"/>
                <w:lang w:eastAsia="en-AU"/>
              </w:rPr>
              <w:t>.</w:t>
            </w:r>
            <w:r>
              <w:rPr>
                <w:sz w:val="22"/>
                <w:szCs w:val="22"/>
                <w:lang w:eastAsia="en-AU"/>
              </w:rPr>
              <w:t xml:space="preserve"> </w:t>
            </w:r>
          </w:p>
        </w:tc>
      </w:tr>
      <w:tr w:rsidR="002C4050" w:rsidRPr="002B7F24" w:rsidTr="001268E3">
        <w:trPr>
          <w:trHeight w:val="273"/>
        </w:trPr>
        <w:tc>
          <w:tcPr>
            <w:tcW w:w="2518" w:type="dxa"/>
          </w:tcPr>
          <w:p w:rsidR="002C4050" w:rsidRDefault="002C4050" w:rsidP="001268E3">
            <w:pPr>
              <w:pStyle w:val="BodyText"/>
              <w:tabs>
                <w:tab w:val="clear" w:pos="336"/>
              </w:tabs>
              <w:spacing w:line="240" w:lineRule="auto"/>
              <w:jc w:val="left"/>
              <w:rPr>
                <w:b/>
                <w:sz w:val="22"/>
                <w:szCs w:val="22"/>
              </w:rPr>
            </w:pPr>
            <w:r w:rsidRPr="00664A8E">
              <w:rPr>
                <w:b/>
                <w:sz w:val="22"/>
                <w:szCs w:val="22"/>
              </w:rPr>
              <w:t>Direct care for clients and families</w:t>
            </w:r>
          </w:p>
          <w:p w:rsidR="002C4050" w:rsidRPr="002C097B" w:rsidRDefault="002C4050" w:rsidP="001268E3">
            <w:pPr>
              <w:pStyle w:val="BodyText"/>
              <w:tabs>
                <w:tab w:val="clear" w:pos="336"/>
              </w:tabs>
              <w:spacing w:line="240" w:lineRule="auto"/>
              <w:jc w:val="left"/>
              <w:rPr>
                <w:b/>
                <w:sz w:val="22"/>
                <w:szCs w:val="22"/>
              </w:rPr>
            </w:pPr>
          </w:p>
        </w:tc>
        <w:tc>
          <w:tcPr>
            <w:tcW w:w="7705" w:type="dxa"/>
          </w:tcPr>
          <w:p w:rsidR="001268E3" w:rsidRDefault="009E0683" w:rsidP="001268E3">
            <w:pPr>
              <w:pStyle w:val="BodyText3"/>
              <w:tabs>
                <w:tab w:val="left" w:pos="176"/>
                <w:tab w:val="left" w:pos="5387"/>
              </w:tabs>
              <w:spacing w:after="0"/>
              <w:ind w:right="119"/>
              <w:rPr>
                <w:rFonts w:ascii="Arial" w:hAnsi="Arial" w:cs="Arial"/>
                <w:sz w:val="22"/>
                <w:szCs w:val="22"/>
              </w:rPr>
            </w:pPr>
            <w:r>
              <w:rPr>
                <w:rFonts w:ascii="Arial" w:hAnsi="Arial" w:cs="Arial"/>
                <w:sz w:val="22"/>
                <w:szCs w:val="22"/>
              </w:rPr>
              <w:t>P</w:t>
            </w:r>
            <w:r w:rsidRPr="009E0683">
              <w:rPr>
                <w:rFonts w:ascii="Arial" w:hAnsi="Arial" w:cs="Arial"/>
                <w:sz w:val="22"/>
                <w:szCs w:val="22"/>
              </w:rPr>
              <w:t>rov</w:t>
            </w:r>
            <w:r>
              <w:rPr>
                <w:rFonts w:ascii="Arial" w:hAnsi="Arial" w:cs="Arial"/>
                <w:sz w:val="22"/>
                <w:szCs w:val="22"/>
              </w:rPr>
              <w:t xml:space="preserve">ide proficient clinical </w:t>
            </w:r>
            <w:r w:rsidR="00365D1D">
              <w:rPr>
                <w:rFonts w:ascii="Arial" w:hAnsi="Arial" w:cs="Arial"/>
                <w:sz w:val="22"/>
                <w:szCs w:val="22"/>
              </w:rPr>
              <w:t>midwifery care and</w:t>
            </w:r>
            <w:r w:rsidRPr="009E0683">
              <w:rPr>
                <w:rFonts w:ascii="Arial" w:hAnsi="Arial" w:cs="Arial"/>
                <w:sz w:val="22"/>
                <w:szCs w:val="22"/>
              </w:rPr>
              <w:t xml:space="preserve"> individual case management to clients</w:t>
            </w:r>
            <w:r w:rsidR="001268E3">
              <w:rPr>
                <w:rFonts w:ascii="Arial" w:hAnsi="Arial" w:cs="Arial"/>
                <w:sz w:val="22"/>
                <w:szCs w:val="22"/>
              </w:rPr>
              <w:t>:</w:t>
            </w:r>
          </w:p>
          <w:p w:rsidR="009E0683" w:rsidRDefault="009E0683" w:rsidP="001268E3">
            <w:pPr>
              <w:pStyle w:val="BodyText3"/>
              <w:tabs>
                <w:tab w:val="left" w:pos="176"/>
                <w:tab w:val="left" w:pos="5387"/>
              </w:tabs>
              <w:spacing w:after="0"/>
              <w:ind w:right="119"/>
              <w:rPr>
                <w:rFonts w:ascii="Arial" w:hAnsi="Arial" w:cs="Arial"/>
                <w:sz w:val="22"/>
                <w:szCs w:val="22"/>
              </w:rPr>
            </w:pPr>
            <w:r w:rsidRPr="009E0683">
              <w:rPr>
                <w:rFonts w:ascii="Arial" w:hAnsi="Arial" w:cs="Arial"/>
                <w:sz w:val="22"/>
                <w:szCs w:val="22"/>
              </w:rPr>
              <w:t xml:space="preserve"> </w:t>
            </w:r>
          </w:p>
          <w:p w:rsidR="00365D1D" w:rsidRPr="0044497F" w:rsidRDefault="009327D2"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lang w:eastAsia="en-AU"/>
              </w:rPr>
              <w:t xml:space="preserve">Using the </w:t>
            </w:r>
            <w:r w:rsidR="00365D1D">
              <w:rPr>
                <w:rFonts w:ascii="Arial" w:hAnsi="Arial" w:cs="Arial"/>
                <w:sz w:val="22"/>
                <w:szCs w:val="22"/>
                <w:lang w:eastAsia="en-AU"/>
              </w:rPr>
              <w:t xml:space="preserve">Nunkuwarrin Yunti model of care </w:t>
            </w:r>
            <w:r w:rsidR="0044497F">
              <w:rPr>
                <w:rFonts w:ascii="Arial" w:hAnsi="Arial" w:cs="Arial"/>
                <w:sz w:val="22"/>
                <w:szCs w:val="22"/>
                <w:lang w:eastAsia="en-AU"/>
              </w:rPr>
              <w:t>for matern</w:t>
            </w:r>
            <w:r w:rsidR="001268E3">
              <w:rPr>
                <w:rFonts w:ascii="Arial" w:hAnsi="Arial" w:cs="Arial"/>
                <w:sz w:val="22"/>
                <w:szCs w:val="22"/>
                <w:lang w:eastAsia="en-AU"/>
              </w:rPr>
              <w:t>al and infant</w:t>
            </w:r>
            <w:r w:rsidR="0044497F">
              <w:rPr>
                <w:rFonts w:ascii="Arial" w:hAnsi="Arial" w:cs="Arial"/>
                <w:sz w:val="22"/>
                <w:szCs w:val="22"/>
                <w:lang w:eastAsia="en-AU"/>
              </w:rPr>
              <w:t xml:space="preserve"> services</w:t>
            </w:r>
            <w:r w:rsidR="00365D1D">
              <w:rPr>
                <w:rFonts w:ascii="Arial" w:hAnsi="Arial" w:cs="Arial"/>
                <w:sz w:val="22"/>
                <w:szCs w:val="22"/>
                <w:lang w:eastAsia="en-AU"/>
              </w:rPr>
              <w:t xml:space="preserve">, </w:t>
            </w:r>
            <w:r w:rsidR="00365D1D">
              <w:rPr>
                <w:rFonts w:ascii="Arial" w:hAnsi="Arial" w:cs="Arial"/>
                <w:sz w:val="22"/>
                <w:szCs w:val="22"/>
              </w:rPr>
              <w:t>a</w:t>
            </w:r>
            <w:r w:rsidR="00365D1D" w:rsidRPr="00365D1D">
              <w:rPr>
                <w:rFonts w:ascii="Arial" w:hAnsi="Arial" w:cs="Arial"/>
                <w:sz w:val="22"/>
                <w:szCs w:val="22"/>
              </w:rPr>
              <w:t>ssess client needs, plan, implement and coordinate appropriate service delivery options and communicate changes in condition and care</w:t>
            </w:r>
            <w:r w:rsidR="00365D1D">
              <w:t>.</w:t>
            </w:r>
          </w:p>
          <w:p w:rsidR="0044497F" w:rsidRPr="00505A47" w:rsidRDefault="00505A47" w:rsidP="00EA4674">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505A47">
              <w:rPr>
                <w:rFonts w:ascii="Arial" w:hAnsi="Arial" w:cs="Arial"/>
                <w:sz w:val="22"/>
                <w:szCs w:val="22"/>
              </w:rPr>
              <w:t xml:space="preserve">Work within a partnership framework to promote </w:t>
            </w:r>
            <w:r w:rsidR="0041512D" w:rsidRPr="00505A47">
              <w:rPr>
                <w:rFonts w:ascii="Arial" w:hAnsi="Arial" w:cs="Arial"/>
                <w:sz w:val="22"/>
                <w:szCs w:val="22"/>
              </w:rPr>
              <w:t>women’s</w:t>
            </w:r>
            <w:r w:rsidRPr="00505A47">
              <w:rPr>
                <w:rFonts w:ascii="Arial" w:hAnsi="Arial" w:cs="Arial"/>
                <w:sz w:val="22"/>
                <w:szCs w:val="22"/>
              </w:rPr>
              <w:t xml:space="preserve"> full participation in their health care and allowing them to make informed life decisions</w:t>
            </w:r>
            <w:r w:rsidR="0044497F" w:rsidRPr="00505A47">
              <w:rPr>
                <w:rFonts w:ascii="Arial" w:hAnsi="Arial" w:cs="Arial"/>
                <w:sz w:val="22"/>
                <w:szCs w:val="22"/>
              </w:rPr>
              <w:t>.</w:t>
            </w:r>
          </w:p>
          <w:p w:rsidR="00570163" w:rsidRPr="00570163" w:rsidRDefault="00570163"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570163">
              <w:rPr>
                <w:rFonts w:ascii="Arial" w:hAnsi="Arial" w:cs="Arial"/>
                <w:sz w:val="22"/>
                <w:szCs w:val="22"/>
                <w:lang w:eastAsia="en-AU"/>
              </w:rPr>
              <w:t>Implement outreach services to m</w:t>
            </w:r>
            <w:r w:rsidR="00505A47">
              <w:rPr>
                <w:rFonts w:ascii="Arial" w:hAnsi="Arial" w:cs="Arial"/>
                <w:sz w:val="22"/>
                <w:szCs w:val="22"/>
                <w:lang w:eastAsia="en-AU"/>
              </w:rPr>
              <w:t>aximise access to services for A</w:t>
            </w:r>
            <w:r w:rsidRPr="00570163">
              <w:rPr>
                <w:rFonts w:ascii="Arial" w:hAnsi="Arial" w:cs="Arial"/>
                <w:sz w:val="22"/>
                <w:szCs w:val="22"/>
                <w:lang w:eastAsia="en-AU"/>
              </w:rPr>
              <w:t>boriginal women</w:t>
            </w:r>
            <w:r w:rsidR="009465BF">
              <w:rPr>
                <w:rFonts w:ascii="Arial" w:hAnsi="Arial" w:cs="Arial"/>
                <w:sz w:val="22"/>
                <w:szCs w:val="22"/>
                <w:lang w:eastAsia="en-AU"/>
              </w:rPr>
              <w:t>.</w:t>
            </w:r>
          </w:p>
          <w:p w:rsidR="001268E3" w:rsidRDefault="001268E3"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1E4D75">
              <w:rPr>
                <w:rFonts w:ascii="Arial" w:hAnsi="Arial" w:cs="Arial"/>
                <w:sz w:val="22"/>
                <w:szCs w:val="22"/>
                <w:lang w:eastAsia="en-AU"/>
              </w:rPr>
              <w:t>Ensure work processes for midwifery services to cli</w:t>
            </w:r>
            <w:r>
              <w:rPr>
                <w:rFonts w:ascii="Arial" w:hAnsi="Arial" w:cs="Arial"/>
                <w:sz w:val="22"/>
                <w:szCs w:val="22"/>
                <w:lang w:eastAsia="en-AU"/>
              </w:rPr>
              <w:t>ents is in line with Child and Maternal H</w:t>
            </w:r>
            <w:r w:rsidRPr="001E4D75">
              <w:rPr>
                <w:rFonts w:ascii="Arial" w:hAnsi="Arial" w:cs="Arial"/>
                <w:sz w:val="22"/>
                <w:szCs w:val="22"/>
                <w:lang w:eastAsia="en-AU"/>
              </w:rPr>
              <w:t xml:space="preserve">ealth National </w:t>
            </w:r>
            <w:r>
              <w:rPr>
                <w:rFonts w:ascii="Arial" w:hAnsi="Arial" w:cs="Arial"/>
                <w:sz w:val="22"/>
                <w:szCs w:val="22"/>
                <w:lang w:eastAsia="en-AU"/>
              </w:rPr>
              <w:t xml:space="preserve">and organisational </w:t>
            </w:r>
            <w:r w:rsidRPr="001E4D75">
              <w:rPr>
                <w:rFonts w:ascii="Arial" w:hAnsi="Arial" w:cs="Arial"/>
                <w:sz w:val="22"/>
                <w:szCs w:val="22"/>
                <w:lang w:eastAsia="en-AU"/>
              </w:rPr>
              <w:t>KPI’s</w:t>
            </w:r>
            <w:r w:rsidR="009465BF">
              <w:rPr>
                <w:rFonts w:ascii="Arial" w:hAnsi="Arial" w:cs="Arial"/>
                <w:sz w:val="22"/>
                <w:szCs w:val="22"/>
                <w:lang w:eastAsia="en-AU"/>
              </w:rPr>
              <w:t>.</w:t>
            </w:r>
          </w:p>
          <w:p w:rsidR="00505A47" w:rsidRPr="001E4D75" w:rsidRDefault="00505A47"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lang w:eastAsia="en-AU"/>
              </w:rPr>
              <w:t xml:space="preserve">Identify and appropriately refer women with or at high risk of Perinatal mental health </w:t>
            </w:r>
            <w:r w:rsidR="009E1684">
              <w:rPr>
                <w:rFonts w:ascii="Arial" w:hAnsi="Arial" w:cs="Arial"/>
                <w:sz w:val="22"/>
                <w:szCs w:val="22"/>
                <w:lang w:eastAsia="en-AU"/>
              </w:rPr>
              <w:t>issues</w:t>
            </w:r>
            <w:r w:rsidR="009465BF">
              <w:rPr>
                <w:rFonts w:ascii="Arial" w:hAnsi="Arial" w:cs="Arial"/>
                <w:sz w:val="22"/>
                <w:szCs w:val="22"/>
                <w:lang w:eastAsia="en-AU"/>
              </w:rPr>
              <w:t>.</w:t>
            </w:r>
          </w:p>
          <w:p w:rsidR="00D60596" w:rsidRPr="00D60596" w:rsidRDefault="00570163"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lang w:eastAsia="en-AU"/>
              </w:rPr>
              <w:t>In partnership</w:t>
            </w:r>
            <w:r w:rsidRPr="00D60596">
              <w:rPr>
                <w:rFonts w:ascii="Arial" w:hAnsi="Arial" w:cs="Arial"/>
                <w:sz w:val="22"/>
                <w:szCs w:val="22"/>
                <w:lang w:eastAsia="en-AU"/>
              </w:rPr>
              <w:t xml:space="preserve"> with the Aboriginal Health</w:t>
            </w:r>
            <w:r>
              <w:rPr>
                <w:rFonts w:ascii="Arial" w:hAnsi="Arial" w:cs="Arial"/>
                <w:sz w:val="22"/>
                <w:szCs w:val="22"/>
                <w:lang w:eastAsia="en-AU"/>
              </w:rPr>
              <w:t xml:space="preserve"> Practitioners/</w:t>
            </w:r>
            <w:r w:rsidRPr="00D60596">
              <w:rPr>
                <w:rFonts w:ascii="Arial" w:hAnsi="Arial" w:cs="Arial"/>
                <w:sz w:val="22"/>
                <w:szCs w:val="22"/>
                <w:lang w:eastAsia="en-AU"/>
              </w:rPr>
              <w:t xml:space="preserve">Workers </w:t>
            </w:r>
            <w:r w:rsidR="00D60596" w:rsidRPr="00D60596">
              <w:rPr>
                <w:rFonts w:ascii="Arial" w:hAnsi="Arial" w:cs="Arial"/>
                <w:sz w:val="22"/>
                <w:szCs w:val="22"/>
                <w:lang w:eastAsia="en-AU"/>
              </w:rPr>
              <w:t>design and</w:t>
            </w:r>
            <w:r w:rsidR="00365D1D">
              <w:rPr>
                <w:rFonts w:ascii="Arial" w:hAnsi="Arial" w:cs="Arial"/>
                <w:sz w:val="22"/>
                <w:szCs w:val="22"/>
                <w:lang w:eastAsia="en-AU"/>
              </w:rPr>
              <w:t xml:space="preserve"> provide</w:t>
            </w:r>
            <w:r w:rsidR="00D60596">
              <w:rPr>
                <w:rFonts w:ascii="Arial" w:hAnsi="Arial" w:cs="Arial"/>
                <w:sz w:val="22"/>
                <w:szCs w:val="22"/>
                <w:lang w:eastAsia="en-AU"/>
              </w:rPr>
              <w:t xml:space="preserve"> </w:t>
            </w:r>
            <w:r>
              <w:rPr>
                <w:rFonts w:ascii="Arial" w:hAnsi="Arial" w:cs="Arial"/>
                <w:sz w:val="22"/>
                <w:szCs w:val="22"/>
                <w:lang w:eastAsia="en-AU"/>
              </w:rPr>
              <w:t xml:space="preserve">culturally appropriate </w:t>
            </w:r>
            <w:r w:rsidR="00D60596">
              <w:rPr>
                <w:rFonts w:ascii="Arial" w:hAnsi="Arial" w:cs="Arial"/>
                <w:sz w:val="22"/>
                <w:szCs w:val="22"/>
                <w:lang w:eastAsia="en-AU"/>
              </w:rPr>
              <w:t>health education program</w:t>
            </w:r>
            <w:r w:rsidR="00D60596" w:rsidRPr="00D60596">
              <w:rPr>
                <w:rFonts w:ascii="Arial" w:hAnsi="Arial" w:cs="Arial"/>
                <w:sz w:val="22"/>
                <w:szCs w:val="22"/>
                <w:lang w:eastAsia="en-AU"/>
              </w:rPr>
              <w:t xml:space="preserve">s </w:t>
            </w:r>
            <w:r w:rsidR="00D60596">
              <w:rPr>
                <w:rFonts w:ascii="Arial" w:hAnsi="Arial" w:cs="Arial"/>
                <w:sz w:val="22"/>
                <w:szCs w:val="22"/>
                <w:lang w:eastAsia="en-AU"/>
              </w:rPr>
              <w:t xml:space="preserve">and groups </w:t>
            </w:r>
            <w:r w:rsidR="00D60596" w:rsidRPr="00D60596">
              <w:rPr>
                <w:rFonts w:ascii="Arial" w:hAnsi="Arial" w:cs="Arial"/>
                <w:sz w:val="22"/>
                <w:szCs w:val="22"/>
                <w:lang w:eastAsia="en-AU"/>
              </w:rPr>
              <w:t>for</w:t>
            </w:r>
            <w:r w:rsidR="00D60596">
              <w:rPr>
                <w:rFonts w:ascii="Arial" w:hAnsi="Arial" w:cs="Arial"/>
                <w:sz w:val="22"/>
                <w:szCs w:val="22"/>
                <w:lang w:eastAsia="en-AU"/>
              </w:rPr>
              <w:t xml:space="preserve"> </w:t>
            </w:r>
            <w:r>
              <w:rPr>
                <w:rFonts w:ascii="Arial" w:hAnsi="Arial" w:cs="Arial"/>
                <w:sz w:val="22"/>
                <w:szCs w:val="22"/>
                <w:lang w:eastAsia="en-AU"/>
              </w:rPr>
              <w:t>pregnant women and their families.</w:t>
            </w:r>
          </w:p>
          <w:p w:rsidR="00365D1D" w:rsidRPr="0044497F" w:rsidRDefault="00D60596"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Pr>
                <w:rFonts w:ascii="Arial" w:hAnsi="Arial" w:cs="Arial"/>
                <w:sz w:val="22"/>
                <w:szCs w:val="22"/>
              </w:rPr>
              <w:t>F</w:t>
            </w:r>
            <w:r w:rsidR="002C4050">
              <w:rPr>
                <w:rFonts w:ascii="Arial" w:hAnsi="Arial" w:cs="Arial"/>
                <w:sz w:val="22"/>
                <w:szCs w:val="22"/>
              </w:rPr>
              <w:t>acilitate internal and external referral and ongoing engagement with a range of social and specialist servi</w:t>
            </w:r>
            <w:r w:rsidR="00365D1D">
              <w:rPr>
                <w:rFonts w:ascii="Arial" w:hAnsi="Arial" w:cs="Arial"/>
                <w:sz w:val="22"/>
                <w:szCs w:val="22"/>
              </w:rPr>
              <w:t>ces as needed.</w:t>
            </w:r>
            <w:r w:rsidR="001F050B" w:rsidRPr="0044497F">
              <w:rPr>
                <w:rFonts w:ascii="Arial" w:hAnsi="Arial" w:cs="Arial"/>
                <w:sz w:val="22"/>
                <w:szCs w:val="22"/>
              </w:rPr>
              <w:t xml:space="preserve"> </w:t>
            </w:r>
          </w:p>
          <w:p w:rsidR="002C4050" w:rsidRPr="001268E3" w:rsidRDefault="001F050B" w:rsidP="001268E3">
            <w:pPr>
              <w:pStyle w:val="BodyText3"/>
              <w:numPr>
                <w:ilvl w:val="0"/>
                <w:numId w:val="21"/>
              </w:numPr>
              <w:tabs>
                <w:tab w:val="left" w:pos="176"/>
                <w:tab w:val="num" w:pos="851"/>
                <w:tab w:val="left" w:pos="5387"/>
              </w:tabs>
              <w:spacing w:after="0"/>
              <w:ind w:left="176" w:right="119" w:hanging="176"/>
              <w:rPr>
                <w:rFonts w:ascii="Arial" w:hAnsi="Arial" w:cs="Arial"/>
                <w:sz w:val="22"/>
                <w:szCs w:val="22"/>
              </w:rPr>
            </w:pPr>
            <w:r w:rsidRPr="00365D1D">
              <w:rPr>
                <w:rFonts w:ascii="Arial" w:hAnsi="Arial" w:cs="Arial"/>
                <w:sz w:val="22"/>
                <w:szCs w:val="22"/>
              </w:rPr>
              <w:t xml:space="preserve">Contribute </w:t>
            </w:r>
            <w:r w:rsidR="00365D1D" w:rsidRPr="00365D1D">
              <w:rPr>
                <w:rFonts w:ascii="Arial" w:hAnsi="Arial" w:cs="Arial"/>
                <w:sz w:val="22"/>
                <w:szCs w:val="22"/>
              </w:rPr>
              <w:t>to the implementation and maintenance of systems to protect clients and staff</w:t>
            </w:r>
            <w:r w:rsidR="009465BF">
              <w:rPr>
                <w:rFonts w:ascii="Arial" w:hAnsi="Arial" w:cs="Arial"/>
                <w:sz w:val="22"/>
                <w:szCs w:val="22"/>
              </w:rPr>
              <w:t>.</w:t>
            </w:r>
          </w:p>
        </w:tc>
      </w:tr>
      <w:tr w:rsidR="002C4050" w:rsidRPr="002B7F24" w:rsidTr="001268E3">
        <w:trPr>
          <w:trHeight w:val="2535"/>
        </w:trPr>
        <w:tc>
          <w:tcPr>
            <w:tcW w:w="2518" w:type="dxa"/>
          </w:tcPr>
          <w:p w:rsidR="002C4050" w:rsidRPr="00D249E5" w:rsidRDefault="002C4050" w:rsidP="001268E3">
            <w:pPr>
              <w:pStyle w:val="BodyText"/>
              <w:tabs>
                <w:tab w:val="clear" w:pos="336"/>
              </w:tabs>
              <w:spacing w:line="240" w:lineRule="auto"/>
              <w:jc w:val="left"/>
              <w:rPr>
                <w:b/>
                <w:sz w:val="22"/>
                <w:szCs w:val="22"/>
              </w:rPr>
            </w:pPr>
            <w:r w:rsidRPr="00D249E5">
              <w:rPr>
                <w:b/>
                <w:sz w:val="22"/>
                <w:szCs w:val="22"/>
              </w:rPr>
              <w:lastRenderedPageBreak/>
              <w:t>Team &amp; Organisational Activities</w:t>
            </w:r>
          </w:p>
          <w:p w:rsidR="002C4050" w:rsidRPr="00D249E5" w:rsidRDefault="002C4050" w:rsidP="001268E3">
            <w:pPr>
              <w:pStyle w:val="BodyText"/>
              <w:tabs>
                <w:tab w:val="clear" w:pos="336"/>
              </w:tabs>
              <w:spacing w:line="240" w:lineRule="auto"/>
              <w:jc w:val="left"/>
              <w:rPr>
                <w:b/>
                <w:sz w:val="22"/>
                <w:szCs w:val="22"/>
              </w:rPr>
            </w:pPr>
          </w:p>
          <w:p w:rsidR="002C4050" w:rsidRPr="00D249E5" w:rsidRDefault="002C4050" w:rsidP="001268E3">
            <w:pPr>
              <w:pStyle w:val="BodyText"/>
              <w:tabs>
                <w:tab w:val="clear" w:pos="336"/>
              </w:tabs>
              <w:spacing w:line="240" w:lineRule="auto"/>
              <w:jc w:val="left"/>
              <w:rPr>
                <w:bCs/>
                <w:sz w:val="22"/>
                <w:szCs w:val="22"/>
              </w:rPr>
            </w:pPr>
          </w:p>
          <w:p w:rsidR="002C4050" w:rsidRPr="00D249E5" w:rsidRDefault="002C4050" w:rsidP="001268E3">
            <w:pPr>
              <w:pStyle w:val="BodyText"/>
              <w:tabs>
                <w:tab w:val="clear" w:pos="336"/>
              </w:tabs>
              <w:spacing w:line="240" w:lineRule="auto"/>
              <w:jc w:val="left"/>
              <w:rPr>
                <w:sz w:val="22"/>
                <w:szCs w:val="22"/>
              </w:rPr>
            </w:pPr>
          </w:p>
        </w:tc>
        <w:tc>
          <w:tcPr>
            <w:tcW w:w="7705" w:type="dxa"/>
          </w:tcPr>
          <w:p w:rsidR="002C4050" w:rsidRDefault="002C4050" w:rsidP="001268E3">
            <w:pPr>
              <w:pStyle w:val="BodyText"/>
              <w:tabs>
                <w:tab w:val="clear" w:pos="336"/>
              </w:tabs>
              <w:spacing w:line="240" w:lineRule="auto"/>
              <w:jc w:val="left"/>
              <w:rPr>
                <w:sz w:val="22"/>
                <w:szCs w:val="22"/>
              </w:rPr>
            </w:pPr>
            <w:r w:rsidRPr="004E55A9">
              <w:rPr>
                <w:sz w:val="22"/>
                <w:szCs w:val="22"/>
              </w:rPr>
              <w:t>Maintain a positive working relationship with other</w:t>
            </w:r>
            <w:r>
              <w:rPr>
                <w:sz w:val="22"/>
                <w:szCs w:val="22"/>
              </w:rPr>
              <w:t>s and p</w:t>
            </w:r>
            <w:r w:rsidRPr="004E55A9">
              <w:rPr>
                <w:sz w:val="22"/>
                <w:szCs w:val="22"/>
              </w:rPr>
              <w:t>articipate in working groups and activities</w:t>
            </w:r>
            <w:r>
              <w:rPr>
                <w:sz w:val="22"/>
                <w:szCs w:val="22"/>
              </w:rPr>
              <w:t>:</w:t>
            </w:r>
          </w:p>
          <w:p w:rsidR="001268E3" w:rsidRDefault="001268E3" w:rsidP="001268E3">
            <w:pPr>
              <w:pStyle w:val="BodyText"/>
              <w:tabs>
                <w:tab w:val="clear" w:pos="336"/>
              </w:tabs>
              <w:spacing w:line="240" w:lineRule="auto"/>
              <w:jc w:val="left"/>
              <w:rPr>
                <w:sz w:val="22"/>
                <w:szCs w:val="22"/>
              </w:rPr>
            </w:pPr>
          </w:p>
          <w:p w:rsidR="002C4050" w:rsidRPr="004E55A9" w:rsidRDefault="002C4050" w:rsidP="001268E3">
            <w:pPr>
              <w:pStyle w:val="BodyText"/>
              <w:numPr>
                <w:ilvl w:val="0"/>
                <w:numId w:val="17"/>
              </w:numPr>
              <w:tabs>
                <w:tab w:val="clear" w:pos="336"/>
                <w:tab w:val="clear" w:pos="720"/>
                <w:tab w:val="left" w:pos="235"/>
              </w:tabs>
              <w:spacing w:line="240" w:lineRule="auto"/>
              <w:ind w:hanging="720"/>
              <w:jc w:val="left"/>
              <w:rPr>
                <w:sz w:val="22"/>
                <w:szCs w:val="22"/>
              </w:rPr>
            </w:pPr>
            <w:r w:rsidRPr="004E55A9">
              <w:rPr>
                <w:sz w:val="22"/>
                <w:szCs w:val="22"/>
              </w:rPr>
              <w:t>Contribut</w:t>
            </w:r>
            <w:r>
              <w:rPr>
                <w:sz w:val="22"/>
                <w:szCs w:val="22"/>
              </w:rPr>
              <w:t>e</w:t>
            </w:r>
            <w:r w:rsidRPr="004E55A9">
              <w:rPr>
                <w:sz w:val="22"/>
                <w:szCs w:val="22"/>
              </w:rPr>
              <w:t xml:space="preserve"> to and </w:t>
            </w:r>
            <w:r>
              <w:rPr>
                <w:sz w:val="22"/>
                <w:szCs w:val="22"/>
              </w:rPr>
              <w:t>support a</w:t>
            </w:r>
            <w:r w:rsidRPr="004E55A9">
              <w:rPr>
                <w:sz w:val="22"/>
                <w:szCs w:val="22"/>
              </w:rPr>
              <w:t xml:space="preserve"> positive team morale</w:t>
            </w:r>
            <w:r w:rsidR="009465BF">
              <w:rPr>
                <w:sz w:val="22"/>
                <w:szCs w:val="22"/>
              </w:rPr>
              <w:t>.</w:t>
            </w:r>
          </w:p>
          <w:p w:rsidR="00D60596" w:rsidRDefault="002C4050" w:rsidP="001268E3">
            <w:pPr>
              <w:pStyle w:val="BodyText"/>
              <w:numPr>
                <w:ilvl w:val="0"/>
                <w:numId w:val="5"/>
              </w:numPr>
              <w:tabs>
                <w:tab w:val="clear" w:pos="336"/>
              </w:tabs>
              <w:spacing w:line="240" w:lineRule="auto"/>
              <w:jc w:val="left"/>
              <w:rPr>
                <w:sz w:val="22"/>
                <w:szCs w:val="22"/>
              </w:rPr>
            </w:pPr>
            <w:r w:rsidRPr="004E55A9">
              <w:rPr>
                <w:sz w:val="22"/>
                <w:szCs w:val="22"/>
              </w:rPr>
              <w:t>Actively and regularly participat</w:t>
            </w:r>
            <w:r>
              <w:rPr>
                <w:sz w:val="22"/>
                <w:szCs w:val="22"/>
              </w:rPr>
              <w:t>e</w:t>
            </w:r>
            <w:r w:rsidRPr="004E55A9">
              <w:rPr>
                <w:sz w:val="22"/>
                <w:szCs w:val="22"/>
              </w:rPr>
              <w:t xml:space="preserve"> in team planning activities and meetings</w:t>
            </w:r>
            <w:r w:rsidR="009465BF">
              <w:rPr>
                <w:sz w:val="22"/>
                <w:szCs w:val="22"/>
              </w:rPr>
              <w:t>.</w:t>
            </w:r>
          </w:p>
          <w:p w:rsidR="00D60596" w:rsidRDefault="002C4050" w:rsidP="001268E3">
            <w:pPr>
              <w:pStyle w:val="BodyText"/>
              <w:numPr>
                <w:ilvl w:val="0"/>
                <w:numId w:val="5"/>
              </w:numPr>
              <w:tabs>
                <w:tab w:val="clear" w:pos="336"/>
              </w:tabs>
              <w:spacing w:line="240" w:lineRule="auto"/>
              <w:jc w:val="left"/>
              <w:rPr>
                <w:sz w:val="22"/>
                <w:szCs w:val="22"/>
              </w:rPr>
            </w:pPr>
            <w:r w:rsidRPr="00D60596">
              <w:rPr>
                <w:sz w:val="22"/>
                <w:szCs w:val="22"/>
              </w:rPr>
              <w:t>Contribute to the development and implementation of service policies and procedures</w:t>
            </w:r>
            <w:r w:rsidR="009465BF">
              <w:rPr>
                <w:sz w:val="22"/>
                <w:szCs w:val="22"/>
              </w:rPr>
              <w:t>.</w:t>
            </w:r>
            <w:r w:rsidRPr="00D60596">
              <w:rPr>
                <w:sz w:val="22"/>
                <w:szCs w:val="22"/>
              </w:rPr>
              <w:t xml:space="preserve"> </w:t>
            </w:r>
          </w:p>
          <w:p w:rsidR="002C4050" w:rsidRDefault="00723474" w:rsidP="001268E3">
            <w:pPr>
              <w:pStyle w:val="BodyText"/>
              <w:numPr>
                <w:ilvl w:val="0"/>
                <w:numId w:val="5"/>
              </w:numPr>
              <w:tabs>
                <w:tab w:val="clear" w:pos="336"/>
              </w:tabs>
              <w:spacing w:line="240" w:lineRule="auto"/>
              <w:jc w:val="left"/>
              <w:rPr>
                <w:sz w:val="22"/>
                <w:szCs w:val="22"/>
              </w:rPr>
            </w:pPr>
            <w:r w:rsidRPr="00D60596">
              <w:rPr>
                <w:sz w:val="22"/>
                <w:szCs w:val="22"/>
                <w:lang w:eastAsia="en-AU"/>
              </w:rPr>
              <w:t>Continuous review of the child and maternal health program in relation to antenatal and</w:t>
            </w:r>
            <w:r w:rsidR="00D60596">
              <w:rPr>
                <w:sz w:val="22"/>
                <w:szCs w:val="22"/>
              </w:rPr>
              <w:t xml:space="preserve"> </w:t>
            </w:r>
            <w:r w:rsidRPr="00D60596">
              <w:rPr>
                <w:sz w:val="22"/>
                <w:szCs w:val="22"/>
                <w:lang w:eastAsia="en-AU"/>
              </w:rPr>
              <w:t>postnatal care</w:t>
            </w:r>
            <w:r w:rsidR="009465BF">
              <w:rPr>
                <w:sz w:val="22"/>
                <w:szCs w:val="22"/>
                <w:lang w:eastAsia="en-AU"/>
              </w:rPr>
              <w:t>.</w:t>
            </w:r>
          </w:p>
          <w:p w:rsidR="0044497F" w:rsidRPr="00D60596" w:rsidRDefault="0044497F" w:rsidP="001268E3">
            <w:pPr>
              <w:pStyle w:val="BodyText"/>
              <w:numPr>
                <w:ilvl w:val="0"/>
                <w:numId w:val="5"/>
              </w:numPr>
              <w:tabs>
                <w:tab w:val="clear" w:pos="336"/>
              </w:tabs>
              <w:spacing w:line="240" w:lineRule="auto"/>
              <w:jc w:val="left"/>
              <w:rPr>
                <w:sz w:val="22"/>
                <w:szCs w:val="22"/>
              </w:rPr>
            </w:pPr>
            <w:r>
              <w:rPr>
                <w:sz w:val="22"/>
                <w:szCs w:val="22"/>
                <w:lang w:eastAsia="en-AU"/>
              </w:rPr>
              <w:t>Provide mentorship and support for Aboriginal staff and act as a resource person for midwifery care.</w:t>
            </w:r>
          </w:p>
          <w:p w:rsidR="002C4050" w:rsidRPr="004E55A9" w:rsidRDefault="002C4050" w:rsidP="001268E3">
            <w:pPr>
              <w:pStyle w:val="BodyText"/>
              <w:numPr>
                <w:ilvl w:val="0"/>
                <w:numId w:val="5"/>
              </w:numPr>
              <w:tabs>
                <w:tab w:val="clear" w:pos="336"/>
              </w:tabs>
              <w:spacing w:line="240" w:lineRule="auto"/>
              <w:jc w:val="left"/>
              <w:rPr>
                <w:sz w:val="22"/>
                <w:szCs w:val="22"/>
              </w:rPr>
            </w:pPr>
            <w:r w:rsidRPr="004E55A9">
              <w:rPr>
                <w:sz w:val="22"/>
                <w:szCs w:val="22"/>
              </w:rPr>
              <w:t>Develo</w:t>
            </w:r>
            <w:r>
              <w:rPr>
                <w:sz w:val="22"/>
                <w:szCs w:val="22"/>
              </w:rPr>
              <w:t>p and maintain</w:t>
            </w:r>
            <w:r w:rsidRPr="004E55A9">
              <w:rPr>
                <w:sz w:val="22"/>
                <w:szCs w:val="22"/>
              </w:rPr>
              <w:t xml:space="preserve"> effective internal and external networks in a professional manner</w:t>
            </w:r>
            <w:r w:rsidR="009465BF">
              <w:rPr>
                <w:sz w:val="22"/>
                <w:szCs w:val="22"/>
              </w:rPr>
              <w:t>.</w:t>
            </w:r>
          </w:p>
          <w:p w:rsidR="002C4050" w:rsidRDefault="002C4050" w:rsidP="001268E3">
            <w:pPr>
              <w:pStyle w:val="BodyText"/>
              <w:numPr>
                <w:ilvl w:val="0"/>
                <w:numId w:val="5"/>
              </w:numPr>
              <w:tabs>
                <w:tab w:val="clear" w:pos="336"/>
              </w:tabs>
              <w:spacing w:line="240" w:lineRule="auto"/>
              <w:jc w:val="left"/>
              <w:rPr>
                <w:sz w:val="22"/>
                <w:szCs w:val="22"/>
              </w:rPr>
            </w:pPr>
            <w:r>
              <w:rPr>
                <w:sz w:val="22"/>
                <w:szCs w:val="22"/>
              </w:rPr>
              <w:t>Participate</w:t>
            </w:r>
            <w:r w:rsidRPr="004E55A9">
              <w:rPr>
                <w:sz w:val="22"/>
                <w:szCs w:val="22"/>
              </w:rPr>
              <w:t xml:space="preserve"> in internal working groups, committees and organisational activities where requested</w:t>
            </w:r>
            <w:r w:rsidR="009465BF">
              <w:rPr>
                <w:sz w:val="22"/>
                <w:szCs w:val="22"/>
              </w:rPr>
              <w:t>.</w:t>
            </w:r>
            <w:r w:rsidRPr="004E55A9">
              <w:rPr>
                <w:sz w:val="22"/>
                <w:szCs w:val="22"/>
              </w:rPr>
              <w:t xml:space="preserve"> </w:t>
            </w:r>
          </w:p>
          <w:p w:rsidR="002C4050" w:rsidRDefault="002C4050" w:rsidP="001268E3">
            <w:pPr>
              <w:pStyle w:val="BodyText"/>
              <w:numPr>
                <w:ilvl w:val="0"/>
                <w:numId w:val="5"/>
              </w:numPr>
              <w:tabs>
                <w:tab w:val="clear" w:pos="336"/>
              </w:tabs>
              <w:spacing w:line="240" w:lineRule="auto"/>
              <w:jc w:val="left"/>
              <w:rPr>
                <w:sz w:val="22"/>
                <w:szCs w:val="22"/>
              </w:rPr>
            </w:pPr>
            <w:r w:rsidRPr="00B455C2">
              <w:rPr>
                <w:sz w:val="22"/>
                <w:szCs w:val="22"/>
              </w:rPr>
              <w:t>Promote</w:t>
            </w:r>
            <w:r>
              <w:rPr>
                <w:sz w:val="22"/>
                <w:szCs w:val="22"/>
              </w:rPr>
              <w:t>s</w:t>
            </w:r>
            <w:r w:rsidRPr="00B455C2">
              <w:rPr>
                <w:sz w:val="22"/>
                <w:szCs w:val="22"/>
              </w:rPr>
              <w:t xml:space="preserve"> and present</w:t>
            </w:r>
            <w:r>
              <w:rPr>
                <w:sz w:val="22"/>
                <w:szCs w:val="22"/>
              </w:rPr>
              <w:t>s</w:t>
            </w:r>
            <w:r w:rsidRPr="00B455C2">
              <w:rPr>
                <w:sz w:val="22"/>
                <w:szCs w:val="22"/>
              </w:rPr>
              <w:t xml:space="preserve"> a positive image of</w:t>
            </w:r>
            <w:r>
              <w:rPr>
                <w:sz w:val="22"/>
                <w:szCs w:val="22"/>
              </w:rPr>
              <w:t xml:space="preserve"> </w:t>
            </w:r>
            <w:r w:rsidRPr="009E0721">
              <w:rPr>
                <w:sz w:val="22"/>
                <w:szCs w:val="22"/>
              </w:rPr>
              <w:t>Nunkuwarrin Yunti to other staff, clients and the community in general</w:t>
            </w:r>
            <w:r w:rsidR="009465BF">
              <w:rPr>
                <w:sz w:val="22"/>
                <w:szCs w:val="22"/>
              </w:rPr>
              <w:t>.</w:t>
            </w:r>
          </w:p>
          <w:p w:rsidR="002C4050" w:rsidRDefault="002C4050" w:rsidP="001268E3">
            <w:pPr>
              <w:pStyle w:val="BodyText"/>
              <w:numPr>
                <w:ilvl w:val="0"/>
                <w:numId w:val="5"/>
              </w:numPr>
              <w:tabs>
                <w:tab w:val="clear" w:pos="336"/>
              </w:tabs>
              <w:spacing w:line="240" w:lineRule="auto"/>
              <w:jc w:val="left"/>
              <w:rPr>
                <w:sz w:val="22"/>
                <w:szCs w:val="22"/>
              </w:rPr>
            </w:pPr>
            <w:r w:rsidRPr="00BE0FD1">
              <w:rPr>
                <w:sz w:val="22"/>
                <w:szCs w:val="22"/>
              </w:rPr>
              <w:t>Ensure compliance with a range of administrative practices</w:t>
            </w:r>
            <w:r>
              <w:rPr>
                <w:sz w:val="22"/>
                <w:szCs w:val="22"/>
              </w:rPr>
              <w:t>:</w:t>
            </w:r>
            <w:r w:rsidRPr="00BE0FD1">
              <w:rPr>
                <w:sz w:val="22"/>
                <w:szCs w:val="22"/>
              </w:rPr>
              <w:t xml:space="preserve"> </w:t>
            </w:r>
          </w:p>
          <w:p w:rsidR="002C4050" w:rsidRDefault="002C4050" w:rsidP="001268E3">
            <w:pPr>
              <w:pStyle w:val="BodyText"/>
              <w:numPr>
                <w:ilvl w:val="0"/>
                <w:numId w:val="18"/>
              </w:numPr>
              <w:tabs>
                <w:tab w:val="clear" w:pos="336"/>
              </w:tabs>
              <w:spacing w:line="240" w:lineRule="auto"/>
              <w:jc w:val="left"/>
              <w:rPr>
                <w:sz w:val="22"/>
                <w:szCs w:val="22"/>
              </w:rPr>
            </w:pPr>
            <w:r w:rsidRPr="00BE0FD1">
              <w:rPr>
                <w:sz w:val="22"/>
                <w:szCs w:val="22"/>
              </w:rPr>
              <w:t>Maintain ti</w:t>
            </w:r>
            <w:r>
              <w:rPr>
                <w:sz w:val="22"/>
                <w:szCs w:val="22"/>
              </w:rPr>
              <w:t>mely and accurate documentation consistent with professional standards</w:t>
            </w:r>
            <w:r w:rsidR="009465BF">
              <w:rPr>
                <w:sz w:val="22"/>
                <w:szCs w:val="22"/>
              </w:rPr>
              <w:t>.</w:t>
            </w:r>
          </w:p>
          <w:p w:rsidR="002C4050" w:rsidRDefault="002C4050" w:rsidP="001268E3">
            <w:pPr>
              <w:pStyle w:val="BodyText"/>
              <w:numPr>
                <w:ilvl w:val="0"/>
                <w:numId w:val="18"/>
              </w:numPr>
              <w:tabs>
                <w:tab w:val="clear" w:pos="336"/>
              </w:tabs>
              <w:spacing w:line="240" w:lineRule="auto"/>
              <w:jc w:val="left"/>
              <w:rPr>
                <w:sz w:val="22"/>
                <w:szCs w:val="22"/>
              </w:rPr>
            </w:pPr>
            <w:r w:rsidRPr="00BE0FD1">
              <w:rPr>
                <w:sz w:val="22"/>
                <w:szCs w:val="22"/>
              </w:rPr>
              <w:t>Provide regular statistical and other reports as requested</w:t>
            </w:r>
            <w:r w:rsidR="009465BF">
              <w:rPr>
                <w:sz w:val="22"/>
                <w:szCs w:val="22"/>
              </w:rPr>
              <w:t>.</w:t>
            </w:r>
            <w:r w:rsidRPr="00BE0FD1">
              <w:rPr>
                <w:sz w:val="22"/>
                <w:szCs w:val="22"/>
              </w:rPr>
              <w:t xml:space="preserve"> </w:t>
            </w:r>
          </w:p>
          <w:p w:rsidR="002C4050" w:rsidRPr="00D249E5" w:rsidRDefault="002C4050" w:rsidP="001268E3">
            <w:pPr>
              <w:pStyle w:val="BodyText"/>
              <w:numPr>
                <w:ilvl w:val="0"/>
                <w:numId w:val="17"/>
              </w:numPr>
              <w:tabs>
                <w:tab w:val="clear" w:pos="336"/>
                <w:tab w:val="clear" w:pos="720"/>
                <w:tab w:val="left" w:pos="317"/>
              </w:tabs>
              <w:spacing w:line="240" w:lineRule="auto"/>
              <w:ind w:left="317" w:hanging="317"/>
              <w:jc w:val="left"/>
              <w:rPr>
                <w:sz w:val="22"/>
                <w:szCs w:val="22"/>
              </w:rPr>
            </w:pPr>
            <w:r w:rsidRPr="004E55A9">
              <w:rPr>
                <w:sz w:val="22"/>
                <w:szCs w:val="22"/>
              </w:rPr>
              <w:t>Ensure secure management of organisational data and files and compliance with privacy policies and legislation</w:t>
            </w:r>
            <w:r w:rsidR="009465BF">
              <w:rPr>
                <w:sz w:val="22"/>
                <w:szCs w:val="22"/>
              </w:rPr>
              <w:t>.</w:t>
            </w:r>
          </w:p>
        </w:tc>
      </w:tr>
      <w:tr w:rsidR="002C4050" w:rsidRPr="002B7F24" w:rsidTr="001268E3">
        <w:trPr>
          <w:trHeight w:val="839"/>
        </w:trPr>
        <w:tc>
          <w:tcPr>
            <w:tcW w:w="2518" w:type="dxa"/>
          </w:tcPr>
          <w:p w:rsidR="002C4050" w:rsidRPr="00D249E5" w:rsidRDefault="002C4050" w:rsidP="001268E3">
            <w:pPr>
              <w:pStyle w:val="BodyText"/>
              <w:tabs>
                <w:tab w:val="clear" w:pos="336"/>
              </w:tabs>
              <w:spacing w:line="240" w:lineRule="auto"/>
              <w:jc w:val="left"/>
              <w:rPr>
                <w:b/>
                <w:sz w:val="22"/>
                <w:szCs w:val="22"/>
              </w:rPr>
            </w:pPr>
            <w:r w:rsidRPr="00D249E5">
              <w:rPr>
                <w:b/>
                <w:sz w:val="22"/>
                <w:szCs w:val="22"/>
              </w:rPr>
              <w:t xml:space="preserve"> Professional Development </w:t>
            </w:r>
          </w:p>
          <w:p w:rsidR="002C4050" w:rsidRPr="00D249E5" w:rsidRDefault="002C4050" w:rsidP="001268E3">
            <w:pPr>
              <w:pStyle w:val="BodyText"/>
              <w:tabs>
                <w:tab w:val="clear" w:pos="336"/>
              </w:tabs>
              <w:spacing w:line="240" w:lineRule="auto"/>
              <w:jc w:val="left"/>
              <w:rPr>
                <w:b/>
                <w:sz w:val="22"/>
                <w:szCs w:val="22"/>
              </w:rPr>
            </w:pPr>
          </w:p>
          <w:p w:rsidR="002C4050" w:rsidRPr="00D249E5" w:rsidRDefault="002C4050" w:rsidP="001268E3">
            <w:pPr>
              <w:pStyle w:val="BodyText"/>
              <w:tabs>
                <w:tab w:val="clear" w:pos="336"/>
              </w:tabs>
              <w:spacing w:line="240" w:lineRule="auto"/>
              <w:jc w:val="left"/>
              <w:rPr>
                <w:sz w:val="22"/>
                <w:szCs w:val="22"/>
              </w:rPr>
            </w:pPr>
          </w:p>
          <w:p w:rsidR="002C4050" w:rsidRPr="00D249E5" w:rsidRDefault="002C4050" w:rsidP="001268E3">
            <w:pPr>
              <w:pStyle w:val="BodyText"/>
              <w:tabs>
                <w:tab w:val="clear" w:pos="336"/>
              </w:tabs>
              <w:spacing w:line="240" w:lineRule="auto"/>
              <w:jc w:val="left"/>
              <w:rPr>
                <w:b/>
                <w:sz w:val="22"/>
                <w:szCs w:val="22"/>
              </w:rPr>
            </w:pPr>
          </w:p>
        </w:tc>
        <w:tc>
          <w:tcPr>
            <w:tcW w:w="7705" w:type="dxa"/>
          </w:tcPr>
          <w:p w:rsidR="002C4050" w:rsidRDefault="002C4050" w:rsidP="001268E3">
            <w:pPr>
              <w:pStyle w:val="BodyText"/>
              <w:tabs>
                <w:tab w:val="clear" w:pos="336"/>
              </w:tabs>
              <w:spacing w:line="240" w:lineRule="auto"/>
              <w:jc w:val="left"/>
              <w:rPr>
                <w:sz w:val="22"/>
                <w:szCs w:val="22"/>
              </w:rPr>
            </w:pPr>
            <w:r w:rsidRPr="00D249E5">
              <w:rPr>
                <w:bCs/>
                <w:sz w:val="22"/>
                <w:szCs w:val="22"/>
              </w:rPr>
              <w:t>Participate</w:t>
            </w:r>
            <w:r w:rsidRPr="00D249E5">
              <w:rPr>
                <w:sz w:val="22"/>
                <w:szCs w:val="22"/>
              </w:rPr>
              <w:t xml:space="preserve"> in personal and prof</w:t>
            </w:r>
            <w:r w:rsidR="001268E3">
              <w:rPr>
                <w:sz w:val="22"/>
                <w:szCs w:val="22"/>
              </w:rPr>
              <w:t>essional development activities:</w:t>
            </w:r>
          </w:p>
          <w:p w:rsidR="002C4050" w:rsidRDefault="002C4050" w:rsidP="001268E3">
            <w:pPr>
              <w:pStyle w:val="BodyText"/>
              <w:tabs>
                <w:tab w:val="clear" w:pos="336"/>
              </w:tabs>
              <w:spacing w:line="240" w:lineRule="auto"/>
              <w:jc w:val="left"/>
              <w:rPr>
                <w:sz w:val="22"/>
                <w:szCs w:val="22"/>
              </w:rPr>
            </w:pPr>
          </w:p>
          <w:p w:rsidR="00197896" w:rsidRDefault="002C4050" w:rsidP="001268E3">
            <w:pPr>
              <w:pStyle w:val="BodyText"/>
              <w:numPr>
                <w:ilvl w:val="0"/>
                <w:numId w:val="16"/>
              </w:numPr>
              <w:tabs>
                <w:tab w:val="clear" w:pos="720"/>
              </w:tabs>
              <w:spacing w:line="240" w:lineRule="auto"/>
              <w:ind w:left="318" w:hanging="318"/>
              <w:jc w:val="left"/>
              <w:rPr>
                <w:sz w:val="22"/>
                <w:szCs w:val="22"/>
              </w:rPr>
            </w:pPr>
            <w:r w:rsidRPr="00B11D91">
              <w:rPr>
                <w:sz w:val="22"/>
                <w:szCs w:val="22"/>
              </w:rPr>
              <w:t>Attend professional development training courses and activities to maintain and update clinical knowledge and skills as appropriate</w:t>
            </w:r>
            <w:r w:rsidR="009465BF">
              <w:rPr>
                <w:sz w:val="22"/>
                <w:szCs w:val="22"/>
              </w:rPr>
              <w:t>.</w:t>
            </w:r>
            <w:r w:rsidRPr="00B11D91">
              <w:rPr>
                <w:sz w:val="22"/>
                <w:szCs w:val="22"/>
              </w:rPr>
              <w:t xml:space="preserve"> </w:t>
            </w:r>
          </w:p>
          <w:p w:rsidR="002C4050" w:rsidRPr="00B11D91" w:rsidRDefault="002C4050" w:rsidP="001268E3">
            <w:pPr>
              <w:pStyle w:val="BodyText"/>
              <w:numPr>
                <w:ilvl w:val="0"/>
                <w:numId w:val="16"/>
              </w:numPr>
              <w:tabs>
                <w:tab w:val="clear" w:pos="336"/>
                <w:tab w:val="clear" w:pos="720"/>
                <w:tab w:val="left" w:pos="318"/>
              </w:tabs>
              <w:spacing w:line="240" w:lineRule="auto"/>
              <w:ind w:left="318" w:hanging="318"/>
              <w:jc w:val="left"/>
              <w:rPr>
                <w:sz w:val="22"/>
                <w:szCs w:val="22"/>
              </w:rPr>
            </w:pPr>
            <w:r w:rsidRPr="00B11D91">
              <w:rPr>
                <w:sz w:val="22"/>
                <w:szCs w:val="22"/>
              </w:rPr>
              <w:t>Participate in regular performance development reviews</w:t>
            </w:r>
            <w:r w:rsidR="009465BF">
              <w:rPr>
                <w:sz w:val="22"/>
                <w:szCs w:val="22"/>
              </w:rPr>
              <w:t>.</w:t>
            </w:r>
          </w:p>
          <w:p w:rsidR="002C4050" w:rsidRDefault="002C4050" w:rsidP="001268E3">
            <w:pPr>
              <w:pStyle w:val="BodyText"/>
              <w:numPr>
                <w:ilvl w:val="0"/>
                <w:numId w:val="16"/>
              </w:numPr>
              <w:tabs>
                <w:tab w:val="clear" w:pos="336"/>
                <w:tab w:val="clear" w:pos="720"/>
                <w:tab w:val="left" w:pos="318"/>
              </w:tabs>
              <w:spacing w:line="240" w:lineRule="auto"/>
              <w:ind w:left="318" w:hanging="318"/>
              <w:jc w:val="left"/>
              <w:rPr>
                <w:sz w:val="22"/>
                <w:szCs w:val="22"/>
              </w:rPr>
            </w:pPr>
            <w:r w:rsidRPr="00B11D91">
              <w:rPr>
                <w:sz w:val="22"/>
                <w:szCs w:val="22"/>
              </w:rPr>
              <w:t>Attend professional meetings as required such as reflective practice, multi-disciplinary</w:t>
            </w:r>
            <w:r>
              <w:rPr>
                <w:sz w:val="22"/>
                <w:szCs w:val="22"/>
              </w:rPr>
              <w:t xml:space="preserve"> meetings and </w:t>
            </w:r>
            <w:r w:rsidRPr="00B11D91">
              <w:rPr>
                <w:sz w:val="22"/>
                <w:szCs w:val="22"/>
              </w:rPr>
              <w:t>debriefings</w:t>
            </w:r>
            <w:r w:rsidR="009465BF">
              <w:rPr>
                <w:sz w:val="22"/>
                <w:szCs w:val="22"/>
              </w:rPr>
              <w:t>.</w:t>
            </w:r>
          </w:p>
          <w:p w:rsidR="002C4050" w:rsidRPr="001268E3" w:rsidRDefault="002C4050" w:rsidP="001268E3">
            <w:pPr>
              <w:pStyle w:val="BodyText"/>
              <w:numPr>
                <w:ilvl w:val="0"/>
                <w:numId w:val="16"/>
              </w:numPr>
              <w:tabs>
                <w:tab w:val="clear" w:pos="336"/>
                <w:tab w:val="clear" w:pos="720"/>
                <w:tab w:val="left" w:pos="318"/>
              </w:tabs>
              <w:spacing w:line="240" w:lineRule="auto"/>
              <w:ind w:left="318" w:hanging="318"/>
              <w:jc w:val="left"/>
              <w:rPr>
                <w:sz w:val="22"/>
                <w:szCs w:val="22"/>
              </w:rPr>
            </w:pPr>
            <w:r w:rsidRPr="00B11D91">
              <w:rPr>
                <w:sz w:val="22"/>
                <w:szCs w:val="22"/>
              </w:rPr>
              <w:t xml:space="preserve">Actively participate in </w:t>
            </w:r>
            <w:r w:rsidR="0044497F">
              <w:rPr>
                <w:sz w:val="22"/>
                <w:szCs w:val="22"/>
              </w:rPr>
              <w:t xml:space="preserve">reflective practice, peer supervision </w:t>
            </w:r>
            <w:r w:rsidR="009465BF">
              <w:rPr>
                <w:sz w:val="22"/>
                <w:szCs w:val="22"/>
              </w:rPr>
              <w:t>practice and case conferencing.</w:t>
            </w:r>
          </w:p>
        </w:tc>
      </w:tr>
    </w:tbl>
    <w:p w:rsidR="0044497F" w:rsidRDefault="0044497F">
      <w:pPr>
        <w:rPr>
          <w:rFonts w:ascii="Arial" w:hAnsi="Arial" w:cs="Arial"/>
          <w:b/>
          <w:bCs/>
          <w:sz w:val="22"/>
          <w:szCs w:val="22"/>
        </w:rPr>
      </w:pPr>
    </w:p>
    <w:p w:rsidR="0044497F" w:rsidRDefault="0044497F">
      <w:pPr>
        <w:rPr>
          <w:rFonts w:ascii="Arial" w:hAnsi="Arial" w:cs="Arial"/>
          <w:b/>
          <w:bCs/>
          <w:sz w:val="22"/>
          <w:szCs w:val="22"/>
        </w:rPr>
      </w:pPr>
    </w:p>
    <w:p w:rsidR="00BC5AD6" w:rsidRPr="00D249E5" w:rsidRDefault="00134286">
      <w:pPr>
        <w:rPr>
          <w:rFonts w:ascii="Arial" w:hAnsi="Arial" w:cs="Arial"/>
          <w:sz w:val="22"/>
          <w:szCs w:val="22"/>
        </w:rPr>
      </w:pPr>
      <w:r w:rsidRPr="00D249E5">
        <w:rPr>
          <w:rFonts w:ascii="Arial" w:hAnsi="Arial" w:cs="Arial"/>
          <w:b/>
          <w:bCs/>
          <w:sz w:val="22"/>
          <w:szCs w:val="22"/>
        </w:rPr>
        <w:t xml:space="preserve">3. </w:t>
      </w:r>
      <w:r w:rsidR="0094432C" w:rsidRPr="00D249E5">
        <w:rPr>
          <w:rFonts w:ascii="Arial" w:hAnsi="Arial" w:cs="Arial"/>
          <w:b/>
          <w:bCs/>
          <w:sz w:val="22"/>
          <w:szCs w:val="22"/>
        </w:rPr>
        <w:t>SELECTION CRITERIA</w:t>
      </w:r>
    </w:p>
    <w:p w:rsidR="00C041DB" w:rsidRPr="00D249E5" w:rsidRDefault="00C041DB">
      <w:pPr>
        <w:rPr>
          <w:rFonts w:ascii="Arial" w:hAnsi="Arial" w:cs="Arial"/>
          <w:sz w:val="22"/>
          <w:szCs w:val="22"/>
        </w:rPr>
      </w:pPr>
    </w:p>
    <w:p w:rsidR="00E97CE4" w:rsidRDefault="00E97CE4">
      <w:pPr>
        <w:rPr>
          <w:rFonts w:ascii="Arial" w:hAnsi="Arial" w:cs="Arial"/>
          <w:b/>
          <w:sz w:val="22"/>
          <w:szCs w:val="22"/>
        </w:rPr>
      </w:pPr>
      <w:r w:rsidRPr="00D249E5">
        <w:rPr>
          <w:rFonts w:ascii="Arial" w:hAnsi="Arial" w:cs="Arial"/>
          <w:b/>
          <w:sz w:val="22"/>
          <w:szCs w:val="22"/>
        </w:rPr>
        <w:t>ESSENTIAL – includes qualifications, skills, experience and knowledge.</w:t>
      </w:r>
    </w:p>
    <w:p w:rsidR="00197896" w:rsidRPr="00D249E5" w:rsidRDefault="00197896">
      <w:pPr>
        <w:rPr>
          <w:rFonts w:ascii="Arial" w:hAnsi="Arial" w:cs="Arial"/>
          <w:b/>
          <w:sz w:val="22"/>
          <w:szCs w:val="22"/>
        </w:rPr>
      </w:pPr>
    </w:p>
    <w:p w:rsidR="00197896" w:rsidRPr="001268E3" w:rsidRDefault="001E4D75" w:rsidP="001268E3">
      <w:pPr>
        <w:numPr>
          <w:ilvl w:val="0"/>
          <w:numId w:val="23"/>
        </w:numPr>
        <w:spacing w:after="120"/>
        <w:ind w:left="714" w:right="-284" w:hanging="357"/>
        <w:jc w:val="both"/>
        <w:rPr>
          <w:rFonts w:ascii="Arial" w:hAnsi="Arial" w:cs="Arial"/>
          <w:sz w:val="22"/>
          <w:szCs w:val="22"/>
        </w:rPr>
      </w:pPr>
      <w:r w:rsidRPr="00D249E5">
        <w:rPr>
          <w:rFonts w:ascii="Arial" w:hAnsi="Arial" w:cs="Arial"/>
          <w:sz w:val="22"/>
          <w:szCs w:val="22"/>
        </w:rPr>
        <w:t xml:space="preserve">Current Registration as a </w:t>
      </w:r>
      <w:r>
        <w:rPr>
          <w:rFonts w:ascii="Arial" w:hAnsi="Arial" w:cs="Arial"/>
          <w:sz w:val="22"/>
          <w:szCs w:val="22"/>
        </w:rPr>
        <w:t>midwife</w:t>
      </w:r>
      <w:r w:rsidRPr="00D249E5">
        <w:rPr>
          <w:rFonts w:ascii="Arial" w:hAnsi="Arial" w:cs="Arial"/>
          <w:sz w:val="22"/>
          <w:szCs w:val="22"/>
        </w:rPr>
        <w:t xml:space="preserve"> within Australia with </w:t>
      </w:r>
      <w:r>
        <w:rPr>
          <w:rFonts w:ascii="Arial" w:hAnsi="Arial" w:cs="Arial"/>
          <w:sz w:val="22"/>
          <w:szCs w:val="22"/>
        </w:rPr>
        <w:t>the Australian Health Practitioner regulation</w:t>
      </w:r>
      <w:r w:rsidRPr="003C1417">
        <w:rPr>
          <w:rFonts w:ascii="Arial" w:hAnsi="Arial" w:cs="Arial"/>
          <w:sz w:val="22"/>
          <w:szCs w:val="22"/>
        </w:rPr>
        <w:t>.</w:t>
      </w:r>
    </w:p>
    <w:p w:rsidR="001E4D75" w:rsidRPr="001268E3" w:rsidRDefault="009E1684" w:rsidP="001268E3">
      <w:pPr>
        <w:numPr>
          <w:ilvl w:val="0"/>
          <w:numId w:val="23"/>
        </w:numPr>
        <w:spacing w:after="120"/>
        <w:ind w:left="714" w:right="-284" w:hanging="357"/>
        <w:rPr>
          <w:rFonts w:ascii="Arial" w:hAnsi="Arial" w:cs="Arial"/>
          <w:sz w:val="22"/>
          <w:szCs w:val="22"/>
        </w:rPr>
      </w:pPr>
      <w:r>
        <w:rPr>
          <w:rFonts w:ascii="Arial" w:hAnsi="Arial" w:cs="Arial"/>
          <w:sz w:val="22"/>
          <w:szCs w:val="22"/>
        </w:rPr>
        <w:t>Relevant post registration</w:t>
      </w:r>
      <w:r w:rsidR="00197896">
        <w:rPr>
          <w:rFonts w:ascii="Arial" w:hAnsi="Arial" w:cs="Arial"/>
          <w:sz w:val="22"/>
          <w:szCs w:val="22"/>
        </w:rPr>
        <w:t xml:space="preserve"> experience of at least 3 years.</w:t>
      </w:r>
    </w:p>
    <w:p w:rsidR="00197896" w:rsidRPr="001268E3" w:rsidRDefault="00DB1F88" w:rsidP="001268E3">
      <w:pPr>
        <w:numPr>
          <w:ilvl w:val="0"/>
          <w:numId w:val="23"/>
        </w:numPr>
        <w:spacing w:after="120"/>
        <w:ind w:left="714" w:right="-284" w:hanging="357"/>
        <w:rPr>
          <w:rFonts w:ascii="Arial" w:hAnsi="Arial" w:cs="Arial"/>
          <w:sz w:val="22"/>
          <w:szCs w:val="22"/>
        </w:rPr>
      </w:pPr>
      <w:r w:rsidRPr="00D249E5">
        <w:rPr>
          <w:rFonts w:ascii="Arial" w:hAnsi="Arial" w:cs="Arial"/>
          <w:sz w:val="22"/>
          <w:szCs w:val="22"/>
        </w:rPr>
        <w:t xml:space="preserve">Demonstrated </w:t>
      </w:r>
      <w:r w:rsidR="007B2029">
        <w:rPr>
          <w:rFonts w:ascii="Arial" w:hAnsi="Arial" w:cs="Arial"/>
          <w:sz w:val="22"/>
          <w:szCs w:val="22"/>
        </w:rPr>
        <w:t xml:space="preserve">experience in the delivery of antenatal and postnatal care to </w:t>
      </w:r>
      <w:r w:rsidRPr="00D249E5">
        <w:rPr>
          <w:rFonts w:ascii="Arial" w:hAnsi="Arial" w:cs="Arial"/>
          <w:sz w:val="22"/>
          <w:szCs w:val="22"/>
        </w:rPr>
        <w:t xml:space="preserve">Aboriginal and Torres Strait Islander </w:t>
      </w:r>
      <w:r w:rsidR="00197896">
        <w:rPr>
          <w:rFonts w:ascii="Arial" w:hAnsi="Arial" w:cs="Arial"/>
          <w:sz w:val="22"/>
          <w:szCs w:val="22"/>
        </w:rPr>
        <w:t>women, including demonstrated understanding of culturally sensitive practices.</w:t>
      </w:r>
    </w:p>
    <w:p w:rsidR="00197896" w:rsidRPr="001268E3" w:rsidRDefault="00197896" w:rsidP="001268E3">
      <w:pPr>
        <w:numPr>
          <w:ilvl w:val="0"/>
          <w:numId w:val="23"/>
        </w:numPr>
        <w:spacing w:after="120"/>
        <w:ind w:left="714" w:right="-284" w:hanging="357"/>
        <w:rPr>
          <w:rFonts w:ascii="Arial" w:hAnsi="Arial" w:cs="Arial"/>
          <w:sz w:val="22"/>
          <w:szCs w:val="22"/>
        </w:rPr>
      </w:pPr>
      <w:r w:rsidRPr="00197896">
        <w:rPr>
          <w:rFonts w:ascii="Arial" w:hAnsi="Arial" w:cs="Arial"/>
          <w:sz w:val="22"/>
          <w:szCs w:val="22"/>
        </w:rPr>
        <w:t>Demonstrated knowledge of the specific health and social determinants impacting on Aboriginal women’s health and pregnancy outcomes.</w:t>
      </w:r>
    </w:p>
    <w:p w:rsidR="001F050B" w:rsidRPr="001268E3" w:rsidRDefault="00570163" w:rsidP="001268E3">
      <w:pPr>
        <w:numPr>
          <w:ilvl w:val="0"/>
          <w:numId w:val="23"/>
        </w:numPr>
        <w:spacing w:after="120"/>
        <w:ind w:left="714" w:right="-284" w:hanging="357"/>
        <w:rPr>
          <w:rFonts w:ascii="Arial" w:hAnsi="Arial" w:cs="Arial"/>
          <w:sz w:val="22"/>
          <w:szCs w:val="22"/>
        </w:rPr>
      </w:pPr>
      <w:r>
        <w:rPr>
          <w:rFonts w:ascii="Arial" w:hAnsi="Arial" w:cs="Arial"/>
          <w:sz w:val="22"/>
          <w:szCs w:val="22"/>
        </w:rPr>
        <w:t xml:space="preserve">Work in </w:t>
      </w:r>
      <w:r w:rsidR="00197896">
        <w:rPr>
          <w:rFonts w:ascii="Arial" w:hAnsi="Arial" w:cs="Arial"/>
          <w:sz w:val="22"/>
          <w:szCs w:val="22"/>
        </w:rPr>
        <w:t xml:space="preserve">Partnership </w:t>
      </w:r>
      <w:r>
        <w:rPr>
          <w:rFonts w:ascii="Arial" w:hAnsi="Arial" w:cs="Arial"/>
          <w:sz w:val="22"/>
          <w:szCs w:val="22"/>
        </w:rPr>
        <w:t xml:space="preserve">with </w:t>
      </w:r>
      <w:r w:rsidR="00197896">
        <w:rPr>
          <w:rFonts w:ascii="Arial" w:hAnsi="Arial" w:cs="Arial"/>
          <w:sz w:val="22"/>
          <w:szCs w:val="22"/>
        </w:rPr>
        <w:t xml:space="preserve">Aboriginal health professionals </w:t>
      </w:r>
      <w:r>
        <w:rPr>
          <w:rFonts w:ascii="Arial" w:hAnsi="Arial" w:cs="Arial"/>
          <w:sz w:val="22"/>
          <w:szCs w:val="22"/>
        </w:rPr>
        <w:t xml:space="preserve">and provide </w:t>
      </w:r>
      <w:r w:rsidR="001F050B">
        <w:rPr>
          <w:rFonts w:ascii="Arial" w:hAnsi="Arial" w:cs="Arial"/>
          <w:sz w:val="22"/>
          <w:szCs w:val="22"/>
        </w:rPr>
        <w:t>mentoring and support.</w:t>
      </w:r>
    </w:p>
    <w:p w:rsidR="001F050B" w:rsidRDefault="00DB1F88" w:rsidP="001268E3">
      <w:pPr>
        <w:numPr>
          <w:ilvl w:val="0"/>
          <w:numId w:val="23"/>
        </w:numPr>
        <w:spacing w:after="120"/>
        <w:ind w:left="714" w:right="-284" w:hanging="357"/>
        <w:rPr>
          <w:rFonts w:ascii="Arial" w:hAnsi="Arial" w:cs="Arial"/>
          <w:sz w:val="22"/>
          <w:szCs w:val="22"/>
        </w:rPr>
      </w:pPr>
      <w:r w:rsidRPr="00D249E5">
        <w:rPr>
          <w:rFonts w:ascii="Arial" w:hAnsi="Arial" w:cs="Arial"/>
          <w:sz w:val="22"/>
          <w:szCs w:val="22"/>
        </w:rPr>
        <w:t xml:space="preserve">Demonstrated </w:t>
      </w:r>
      <w:r w:rsidR="001F050B">
        <w:rPr>
          <w:rFonts w:ascii="Arial" w:hAnsi="Arial" w:cs="Arial"/>
          <w:sz w:val="22"/>
          <w:szCs w:val="22"/>
        </w:rPr>
        <w:t>high level of capacity to work within a multi-disciplinary approach and contribute to an integrated approach to complex client care.</w:t>
      </w:r>
    </w:p>
    <w:p w:rsidR="001F050B" w:rsidRPr="001268E3" w:rsidRDefault="001F050B" w:rsidP="001268E3">
      <w:pPr>
        <w:numPr>
          <w:ilvl w:val="0"/>
          <w:numId w:val="23"/>
        </w:numPr>
        <w:spacing w:after="120"/>
        <w:ind w:left="714" w:right="-284" w:hanging="357"/>
        <w:rPr>
          <w:rFonts w:ascii="Arial" w:hAnsi="Arial" w:cs="Arial"/>
          <w:sz w:val="22"/>
          <w:szCs w:val="22"/>
        </w:rPr>
      </w:pPr>
      <w:r>
        <w:rPr>
          <w:rFonts w:ascii="Arial" w:hAnsi="Arial" w:cs="Arial"/>
          <w:sz w:val="22"/>
          <w:szCs w:val="22"/>
        </w:rPr>
        <w:lastRenderedPageBreak/>
        <w:t>Negotiating and maintaining positive working relationships and client pathways across a complex health system environment at primary secondary and tertiary levels</w:t>
      </w:r>
      <w:r w:rsidR="009465BF">
        <w:rPr>
          <w:rFonts w:ascii="Arial" w:hAnsi="Arial" w:cs="Arial"/>
          <w:sz w:val="22"/>
          <w:szCs w:val="22"/>
        </w:rPr>
        <w:t>.</w:t>
      </w:r>
    </w:p>
    <w:p w:rsidR="00DB1F88" w:rsidRPr="001268E3" w:rsidRDefault="00DB1F88" w:rsidP="001268E3">
      <w:pPr>
        <w:numPr>
          <w:ilvl w:val="0"/>
          <w:numId w:val="23"/>
        </w:numPr>
        <w:spacing w:after="120"/>
        <w:ind w:left="714" w:right="-284" w:hanging="357"/>
        <w:rPr>
          <w:rFonts w:ascii="Arial" w:hAnsi="Arial" w:cs="Arial"/>
          <w:sz w:val="22"/>
          <w:szCs w:val="22"/>
        </w:rPr>
      </w:pPr>
      <w:r w:rsidRPr="00D249E5">
        <w:rPr>
          <w:rFonts w:ascii="Arial" w:hAnsi="Arial" w:cs="Arial"/>
          <w:sz w:val="22"/>
          <w:szCs w:val="22"/>
        </w:rPr>
        <w:t xml:space="preserve">Demonstrated integrity, reliability, flexibility and </w:t>
      </w:r>
      <w:r w:rsidR="00BF31C2" w:rsidRPr="00D249E5">
        <w:rPr>
          <w:rFonts w:ascii="Arial" w:hAnsi="Arial" w:cs="Arial"/>
          <w:sz w:val="22"/>
          <w:szCs w:val="22"/>
        </w:rPr>
        <w:t>self-motivation</w:t>
      </w:r>
      <w:r w:rsidRPr="00D249E5">
        <w:rPr>
          <w:rFonts w:ascii="Arial" w:hAnsi="Arial" w:cs="Arial"/>
          <w:sz w:val="22"/>
          <w:szCs w:val="22"/>
        </w:rPr>
        <w:t>.</w:t>
      </w:r>
    </w:p>
    <w:p w:rsidR="00DB1F88" w:rsidRPr="003C1417" w:rsidRDefault="001F050B" w:rsidP="001268E3">
      <w:pPr>
        <w:numPr>
          <w:ilvl w:val="0"/>
          <w:numId w:val="23"/>
        </w:numPr>
        <w:ind w:right="-283"/>
        <w:rPr>
          <w:rFonts w:ascii="Arial" w:hAnsi="Arial" w:cs="Arial"/>
          <w:sz w:val="22"/>
          <w:szCs w:val="22"/>
        </w:rPr>
      </w:pPr>
      <w:r>
        <w:rPr>
          <w:rFonts w:ascii="Arial" w:hAnsi="Arial" w:cs="Arial"/>
          <w:sz w:val="22"/>
          <w:szCs w:val="22"/>
        </w:rPr>
        <w:t>Demonstrated ability</w:t>
      </w:r>
      <w:r w:rsidR="003C1417">
        <w:rPr>
          <w:rFonts w:ascii="Arial" w:hAnsi="Arial" w:cs="Arial"/>
          <w:sz w:val="22"/>
          <w:szCs w:val="22"/>
        </w:rPr>
        <w:t xml:space="preserve"> to work autonomously, </w:t>
      </w:r>
      <w:r w:rsidR="00DB1F88" w:rsidRPr="00D249E5">
        <w:rPr>
          <w:rFonts w:ascii="Arial" w:hAnsi="Arial" w:cs="Arial"/>
          <w:sz w:val="22"/>
          <w:szCs w:val="22"/>
        </w:rPr>
        <w:t>demonstrate well developed organisational skills including the ability to prioritise workloads to meet deadlines.</w:t>
      </w:r>
    </w:p>
    <w:p w:rsidR="00DB1F88" w:rsidRPr="00D249E5" w:rsidRDefault="00DB1F88" w:rsidP="00197896">
      <w:pPr>
        <w:ind w:left="643" w:right="-283"/>
        <w:rPr>
          <w:rFonts w:ascii="Arial" w:hAnsi="Arial" w:cs="Arial"/>
          <w:sz w:val="22"/>
          <w:szCs w:val="22"/>
        </w:rPr>
      </w:pPr>
    </w:p>
    <w:p w:rsidR="00BB6BE0" w:rsidRPr="00D249E5" w:rsidRDefault="00BB6BE0" w:rsidP="00BB6BE0">
      <w:pPr>
        <w:ind w:right="-283"/>
        <w:rPr>
          <w:rFonts w:ascii="Arial" w:hAnsi="Arial" w:cs="Arial"/>
          <w:sz w:val="22"/>
          <w:szCs w:val="22"/>
        </w:rPr>
      </w:pPr>
    </w:p>
    <w:p w:rsidR="00BB6BE0" w:rsidRDefault="00BB6BE0" w:rsidP="00BB6BE0">
      <w:pPr>
        <w:rPr>
          <w:rFonts w:ascii="Arial" w:hAnsi="Arial" w:cs="Arial"/>
          <w:b/>
          <w:sz w:val="22"/>
          <w:szCs w:val="22"/>
        </w:rPr>
      </w:pPr>
      <w:r w:rsidRPr="00D249E5">
        <w:rPr>
          <w:rFonts w:ascii="Arial" w:hAnsi="Arial" w:cs="Arial"/>
          <w:b/>
          <w:sz w:val="22"/>
          <w:szCs w:val="22"/>
        </w:rPr>
        <w:t xml:space="preserve">DESIRABLE </w:t>
      </w:r>
    </w:p>
    <w:p w:rsidR="00FC58C9" w:rsidRPr="00D249E5" w:rsidRDefault="00FC58C9" w:rsidP="00BB6BE0">
      <w:pPr>
        <w:rPr>
          <w:rFonts w:ascii="Arial" w:hAnsi="Arial" w:cs="Arial"/>
          <w:b/>
          <w:sz w:val="22"/>
          <w:szCs w:val="22"/>
        </w:rPr>
      </w:pPr>
    </w:p>
    <w:p w:rsidR="00BB6BE0" w:rsidRDefault="00BB6BE0" w:rsidP="001268E3">
      <w:pPr>
        <w:numPr>
          <w:ilvl w:val="0"/>
          <w:numId w:val="4"/>
        </w:numPr>
        <w:spacing w:after="120"/>
        <w:ind w:left="641" w:right="-284" w:hanging="284"/>
        <w:rPr>
          <w:rFonts w:ascii="Arial" w:hAnsi="Arial" w:cs="Arial"/>
          <w:sz w:val="22"/>
          <w:szCs w:val="22"/>
        </w:rPr>
      </w:pPr>
      <w:r w:rsidRPr="00D249E5">
        <w:rPr>
          <w:rFonts w:ascii="Arial" w:hAnsi="Arial" w:cs="Arial"/>
          <w:sz w:val="22"/>
          <w:szCs w:val="22"/>
        </w:rPr>
        <w:t>Experience working with Aboriginal families in a community environment.</w:t>
      </w:r>
    </w:p>
    <w:p w:rsidR="00FC58C9" w:rsidRPr="001F050B" w:rsidRDefault="001F050B" w:rsidP="001268E3">
      <w:pPr>
        <w:numPr>
          <w:ilvl w:val="0"/>
          <w:numId w:val="4"/>
        </w:numPr>
        <w:spacing w:after="120"/>
        <w:ind w:left="641" w:right="-284" w:hanging="284"/>
        <w:rPr>
          <w:rFonts w:ascii="Arial" w:hAnsi="Arial" w:cs="Arial"/>
          <w:sz w:val="22"/>
          <w:szCs w:val="22"/>
        </w:rPr>
      </w:pPr>
      <w:r w:rsidRPr="001F050B">
        <w:rPr>
          <w:rFonts w:ascii="Arial" w:hAnsi="Arial" w:cs="Arial"/>
          <w:sz w:val="22"/>
          <w:szCs w:val="22"/>
        </w:rPr>
        <w:t>Previous experience working in an Aboriginal Community Controlled service</w:t>
      </w:r>
      <w:r w:rsidR="009465BF">
        <w:rPr>
          <w:rFonts w:ascii="Arial" w:hAnsi="Arial" w:cs="Arial"/>
          <w:sz w:val="22"/>
          <w:szCs w:val="22"/>
        </w:rPr>
        <w:t>.</w:t>
      </w:r>
      <w:bookmarkStart w:id="0" w:name="_GoBack"/>
      <w:bookmarkEnd w:id="0"/>
    </w:p>
    <w:p w:rsidR="00BB6BE0" w:rsidRPr="00D249E5" w:rsidRDefault="00BB6BE0" w:rsidP="00F86164">
      <w:pPr>
        <w:numPr>
          <w:ilvl w:val="0"/>
          <w:numId w:val="4"/>
        </w:numPr>
        <w:ind w:left="643" w:right="-283"/>
        <w:rPr>
          <w:rFonts w:ascii="Arial" w:hAnsi="Arial" w:cs="Arial"/>
          <w:sz w:val="22"/>
          <w:szCs w:val="22"/>
        </w:rPr>
      </w:pPr>
      <w:r w:rsidRPr="00D249E5">
        <w:rPr>
          <w:rFonts w:ascii="Arial" w:hAnsi="Arial" w:cs="Arial"/>
          <w:sz w:val="22"/>
          <w:szCs w:val="22"/>
        </w:rPr>
        <w:t>First Aid certificate or training.</w:t>
      </w:r>
    </w:p>
    <w:p w:rsidR="00BB6BE0" w:rsidRPr="00D249E5" w:rsidRDefault="00BB6BE0" w:rsidP="001268E3">
      <w:pPr>
        <w:rPr>
          <w:rFonts w:ascii="Arial" w:hAnsi="Arial" w:cs="Arial"/>
          <w:sz w:val="22"/>
          <w:szCs w:val="22"/>
          <w:lang w:val="en-US"/>
        </w:rPr>
      </w:pPr>
    </w:p>
    <w:p w:rsidR="00457EA4" w:rsidRPr="002B7F24" w:rsidRDefault="00457EA4" w:rsidP="00C830BA">
      <w:pPr>
        <w:tabs>
          <w:tab w:val="left" w:pos="360"/>
        </w:tabs>
        <w:jc w:val="both"/>
        <w:rPr>
          <w:rFonts w:ascii="Arial" w:hAnsi="Arial" w:cs="Arial"/>
          <w:b/>
          <w:bCs/>
          <w:sz w:val="22"/>
          <w:szCs w:val="22"/>
          <w:highlight w:val="yellow"/>
        </w:rPr>
      </w:pPr>
    </w:p>
    <w:p w:rsidR="00C830BA" w:rsidRPr="00D249E5" w:rsidRDefault="00C830BA" w:rsidP="00C830BA">
      <w:pPr>
        <w:tabs>
          <w:tab w:val="left" w:pos="360"/>
        </w:tabs>
        <w:jc w:val="both"/>
        <w:rPr>
          <w:rFonts w:ascii="Arial" w:hAnsi="Arial" w:cs="Arial"/>
          <w:b/>
          <w:bCs/>
          <w:sz w:val="22"/>
          <w:szCs w:val="22"/>
        </w:rPr>
      </w:pPr>
      <w:r w:rsidRPr="00D249E5">
        <w:rPr>
          <w:rFonts w:ascii="Arial" w:hAnsi="Arial" w:cs="Arial"/>
          <w:b/>
          <w:bCs/>
          <w:sz w:val="22"/>
          <w:szCs w:val="22"/>
        </w:rPr>
        <w:t>4. APPOINTMENT CONDITIONS</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ind w:right="-283"/>
        <w:rPr>
          <w:rFonts w:ascii="Arial" w:hAnsi="Arial" w:cs="Arial"/>
          <w:b/>
          <w:sz w:val="22"/>
          <w:szCs w:val="22"/>
        </w:rPr>
      </w:pPr>
      <w:r w:rsidRPr="00D249E5">
        <w:rPr>
          <w:rFonts w:ascii="Arial" w:hAnsi="Arial" w:cs="Arial"/>
          <w:b/>
          <w:sz w:val="22"/>
          <w:szCs w:val="22"/>
        </w:rPr>
        <w:t>Special Conditions and Status</w:t>
      </w:r>
    </w:p>
    <w:p w:rsidR="00C830BA" w:rsidRPr="00D249E5" w:rsidRDefault="00C830BA" w:rsidP="00C830BA">
      <w:pPr>
        <w:ind w:right="-283"/>
        <w:rPr>
          <w:rFonts w:ascii="Arial" w:hAnsi="Arial" w:cs="Arial"/>
          <w:b/>
          <w:sz w:val="22"/>
          <w:szCs w:val="22"/>
        </w:rPr>
      </w:pPr>
    </w:p>
    <w:p w:rsidR="00600BCE" w:rsidRPr="00D249E5" w:rsidRDefault="00DB1F88" w:rsidP="0041512D">
      <w:pPr>
        <w:numPr>
          <w:ilvl w:val="0"/>
          <w:numId w:val="6"/>
        </w:numPr>
        <w:tabs>
          <w:tab w:val="left" w:pos="5387"/>
        </w:tabs>
        <w:spacing w:after="120"/>
        <w:ind w:left="714" w:right="113" w:hanging="357"/>
        <w:jc w:val="both"/>
        <w:rPr>
          <w:rFonts w:ascii="Arial" w:hAnsi="Arial" w:cs="Arial"/>
          <w:sz w:val="22"/>
          <w:szCs w:val="22"/>
        </w:rPr>
      </w:pPr>
      <w:r w:rsidRPr="00D249E5">
        <w:rPr>
          <w:rFonts w:ascii="Arial" w:hAnsi="Arial" w:cs="Arial"/>
          <w:sz w:val="22"/>
          <w:szCs w:val="22"/>
        </w:rPr>
        <w:t>Contract position subject to negotiation.</w:t>
      </w:r>
    </w:p>
    <w:p w:rsidR="00600BCE" w:rsidRPr="00D249E5" w:rsidRDefault="00600BCE" w:rsidP="0041512D">
      <w:pPr>
        <w:numPr>
          <w:ilvl w:val="0"/>
          <w:numId w:val="6"/>
        </w:numPr>
        <w:tabs>
          <w:tab w:val="left" w:pos="5387"/>
        </w:tabs>
        <w:spacing w:after="120"/>
        <w:ind w:left="714" w:right="113" w:hanging="357"/>
        <w:jc w:val="both"/>
        <w:rPr>
          <w:rFonts w:ascii="Arial" w:hAnsi="Arial" w:cs="Arial"/>
          <w:sz w:val="22"/>
          <w:szCs w:val="22"/>
        </w:rPr>
      </w:pPr>
      <w:r w:rsidRPr="00D249E5">
        <w:rPr>
          <w:rFonts w:ascii="Arial" w:hAnsi="Arial" w:cs="Arial"/>
          <w:sz w:val="22"/>
          <w:szCs w:val="22"/>
        </w:rPr>
        <w:t>Some out of hours work may be required.</w:t>
      </w:r>
    </w:p>
    <w:p w:rsidR="00600BCE" w:rsidRPr="00D249E5" w:rsidRDefault="00600BCE" w:rsidP="0041512D">
      <w:pPr>
        <w:numPr>
          <w:ilvl w:val="0"/>
          <w:numId w:val="6"/>
        </w:numPr>
        <w:tabs>
          <w:tab w:val="left" w:pos="5387"/>
        </w:tabs>
        <w:spacing w:after="120"/>
        <w:ind w:left="714" w:right="113" w:hanging="357"/>
        <w:jc w:val="both"/>
        <w:rPr>
          <w:rFonts w:ascii="Arial" w:hAnsi="Arial" w:cs="Arial"/>
          <w:sz w:val="22"/>
          <w:szCs w:val="22"/>
        </w:rPr>
      </w:pPr>
      <w:r w:rsidRPr="00D249E5">
        <w:rPr>
          <w:rFonts w:ascii="Arial" w:hAnsi="Arial" w:cs="Arial"/>
          <w:sz w:val="22"/>
          <w:szCs w:val="22"/>
        </w:rPr>
        <w:t>Some intrastate travel may be required.</w:t>
      </w:r>
    </w:p>
    <w:p w:rsidR="00600BCE" w:rsidRPr="00D249E5" w:rsidRDefault="00600BCE" w:rsidP="0041512D">
      <w:pPr>
        <w:numPr>
          <w:ilvl w:val="0"/>
          <w:numId w:val="6"/>
        </w:numPr>
        <w:tabs>
          <w:tab w:val="left" w:pos="5387"/>
        </w:tabs>
        <w:spacing w:after="120"/>
        <w:ind w:left="714" w:right="113" w:hanging="357"/>
        <w:jc w:val="both"/>
        <w:rPr>
          <w:rFonts w:ascii="Arial" w:hAnsi="Arial" w:cs="Arial"/>
          <w:sz w:val="22"/>
          <w:szCs w:val="22"/>
        </w:rPr>
      </w:pPr>
      <w:r w:rsidRPr="00D249E5">
        <w:rPr>
          <w:rFonts w:ascii="Arial" w:hAnsi="Arial" w:cs="Arial"/>
          <w:sz w:val="22"/>
          <w:szCs w:val="22"/>
        </w:rPr>
        <w:t>Appointment is subject to a satisfactory National Police Clearance Certificate.</w:t>
      </w:r>
    </w:p>
    <w:p w:rsidR="00600BCE" w:rsidRPr="00D249E5" w:rsidRDefault="00600BCE" w:rsidP="0041512D">
      <w:pPr>
        <w:numPr>
          <w:ilvl w:val="0"/>
          <w:numId w:val="6"/>
        </w:numPr>
        <w:tabs>
          <w:tab w:val="left" w:pos="5387"/>
        </w:tabs>
        <w:spacing w:after="120"/>
        <w:ind w:left="714" w:right="113" w:hanging="357"/>
        <w:jc w:val="both"/>
        <w:rPr>
          <w:rFonts w:ascii="Arial" w:hAnsi="Arial" w:cs="Arial"/>
          <w:sz w:val="22"/>
          <w:szCs w:val="22"/>
        </w:rPr>
      </w:pPr>
      <w:r w:rsidRPr="00D249E5">
        <w:rPr>
          <w:rFonts w:ascii="Arial" w:hAnsi="Arial" w:cs="Arial"/>
          <w:sz w:val="22"/>
          <w:szCs w:val="22"/>
        </w:rPr>
        <w:t>Subject to 6 months satisfactory probationary period.</w:t>
      </w:r>
    </w:p>
    <w:p w:rsidR="00600BCE" w:rsidRPr="00D249E5" w:rsidRDefault="00600BCE" w:rsidP="0041512D">
      <w:pPr>
        <w:numPr>
          <w:ilvl w:val="0"/>
          <w:numId w:val="6"/>
        </w:numPr>
        <w:tabs>
          <w:tab w:val="left" w:pos="5387"/>
        </w:tabs>
        <w:spacing w:after="120"/>
        <w:ind w:left="714" w:right="113" w:hanging="357"/>
        <w:jc w:val="both"/>
        <w:rPr>
          <w:rFonts w:ascii="Arial" w:hAnsi="Arial" w:cs="Arial"/>
          <w:sz w:val="22"/>
          <w:szCs w:val="22"/>
        </w:rPr>
      </w:pPr>
      <w:r w:rsidRPr="00D249E5">
        <w:rPr>
          <w:rFonts w:ascii="Arial" w:hAnsi="Arial" w:cs="Arial"/>
          <w:sz w:val="22"/>
          <w:szCs w:val="22"/>
        </w:rPr>
        <w:t>Salary Sacrifice, Superannuation Employer contribution.</w:t>
      </w:r>
    </w:p>
    <w:p w:rsidR="00600BCE" w:rsidRPr="00D249E5" w:rsidRDefault="00600BCE" w:rsidP="0041512D">
      <w:pPr>
        <w:numPr>
          <w:ilvl w:val="0"/>
          <w:numId w:val="6"/>
        </w:numPr>
        <w:tabs>
          <w:tab w:val="left" w:pos="5387"/>
        </w:tabs>
        <w:spacing w:after="120"/>
        <w:ind w:left="714" w:right="113" w:hanging="357"/>
        <w:jc w:val="both"/>
        <w:rPr>
          <w:rFonts w:ascii="Arial" w:hAnsi="Arial" w:cs="Arial"/>
          <w:sz w:val="22"/>
          <w:szCs w:val="22"/>
        </w:rPr>
      </w:pPr>
      <w:r w:rsidRPr="00D249E5">
        <w:rPr>
          <w:rFonts w:ascii="Arial" w:hAnsi="Arial" w:cs="Arial"/>
          <w:sz w:val="22"/>
          <w:szCs w:val="22"/>
        </w:rPr>
        <w:t>Current SA Driver’s Licence and willing to drive in the course of work activities.</w:t>
      </w:r>
    </w:p>
    <w:p w:rsidR="0044497F" w:rsidRPr="001268E3" w:rsidRDefault="00600BCE" w:rsidP="001268E3">
      <w:pPr>
        <w:numPr>
          <w:ilvl w:val="0"/>
          <w:numId w:val="6"/>
        </w:numPr>
        <w:tabs>
          <w:tab w:val="left" w:pos="5387"/>
        </w:tabs>
        <w:ind w:right="113"/>
        <w:jc w:val="both"/>
        <w:rPr>
          <w:rFonts w:ascii="Arial" w:hAnsi="Arial" w:cs="Arial"/>
          <w:sz w:val="22"/>
          <w:szCs w:val="22"/>
        </w:rPr>
      </w:pPr>
      <w:r w:rsidRPr="00D249E5">
        <w:rPr>
          <w:rFonts w:ascii="Arial" w:hAnsi="Arial" w:cs="Arial"/>
          <w:sz w:val="22"/>
          <w:szCs w:val="22"/>
        </w:rPr>
        <w:t xml:space="preserve">Conditions of employment are in accordance with Nunkuwarrin Yunti of South Australia’s Enterprise </w:t>
      </w:r>
      <w:r w:rsidR="001268E3">
        <w:rPr>
          <w:rFonts w:ascii="Arial" w:hAnsi="Arial" w:cs="Arial"/>
          <w:sz w:val="22"/>
          <w:szCs w:val="22"/>
        </w:rPr>
        <w:t>Agreement/Collective Agreement.</w:t>
      </w:r>
    </w:p>
    <w:p w:rsidR="0044497F" w:rsidRDefault="0044497F" w:rsidP="00C830BA">
      <w:pPr>
        <w:widowControl w:val="0"/>
        <w:tabs>
          <w:tab w:val="left" w:pos="-720"/>
        </w:tabs>
        <w:rPr>
          <w:rFonts w:ascii="Arial" w:hAnsi="Arial" w:cs="Arial"/>
          <w:b/>
          <w:bCs/>
          <w:sz w:val="22"/>
          <w:szCs w:val="22"/>
        </w:rPr>
      </w:pPr>
    </w:p>
    <w:p w:rsidR="0044497F" w:rsidRDefault="0044497F"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
          <w:bCs/>
          <w:sz w:val="22"/>
          <w:szCs w:val="22"/>
        </w:rPr>
      </w:pPr>
      <w:r w:rsidRPr="00D249E5">
        <w:rPr>
          <w:rFonts w:ascii="Arial" w:hAnsi="Arial" w:cs="Arial"/>
          <w:b/>
          <w:bCs/>
          <w:sz w:val="22"/>
          <w:szCs w:val="22"/>
        </w:rPr>
        <w:t>5. PERFORMANCE/SKILL STANDARDS</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Performance will be measured and assessed against objectives set out during the performance agreement and in alignment with the job and person specifications for the role.</w:t>
      </w:r>
    </w:p>
    <w:p w:rsidR="00187CB6" w:rsidRDefault="00187CB6" w:rsidP="00C830BA">
      <w:pPr>
        <w:widowControl w:val="0"/>
        <w:tabs>
          <w:tab w:val="left" w:pos="-720"/>
        </w:tabs>
        <w:rPr>
          <w:rFonts w:ascii="Arial" w:hAnsi="Arial" w:cs="Arial"/>
          <w:b/>
          <w:bCs/>
          <w:sz w:val="22"/>
          <w:szCs w:val="22"/>
        </w:rPr>
      </w:pPr>
    </w:p>
    <w:p w:rsidR="001268E3" w:rsidRPr="00D249E5" w:rsidRDefault="001268E3" w:rsidP="00C830BA">
      <w:pPr>
        <w:widowControl w:val="0"/>
        <w:tabs>
          <w:tab w:val="left" w:pos="-720"/>
        </w:tabs>
        <w:rPr>
          <w:rFonts w:ascii="Arial" w:hAnsi="Arial" w:cs="Arial"/>
          <w:b/>
          <w:bCs/>
          <w:sz w:val="22"/>
          <w:szCs w:val="22"/>
        </w:rPr>
      </w:pPr>
    </w:p>
    <w:p w:rsidR="00C830BA" w:rsidRPr="00D249E5" w:rsidRDefault="000E67E6" w:rsidP="00C830BA">
      <w:pPr>
        <w:widowControl w:val="0"/>
        <w:tabs>
          <w:tab w:val="left" w:pos="-720"/>
        </w:tabs>
        <w:rPr>
          <w:rFonts w:ascii="Arial" w:hAnsi="Arial" w:cs="Arial"/>
          <w:b/>
          <w:bCs/>
          <w:sz w:val="22"/>
          <w:szCs w:val="22"/>
        </w:rPr>
      </w:pPr>
      <w:r w:rsidRPr="00D249E5">
        <w:rPr>
          <w:rFonts w:ascii="Arial" w:hAnsi="Arial" w:cs="Arial"/>
          <w:b/>
          <w:bCs/>
          <w:sz w:val="22"/>
          <w:szCs w:val="22"/>
        </w:rPr>
        <w:t>6. WORK</w:t>
      </w:r>
      <w:r w:rsidR="00C830BA" w:rsidRPr="00D249E5">
        <w:rPr>
          <w:rFonts w:ascii="Arial" w:hAnsi="Arial" w:cs="Arial"/>
          <w:b/>
          <w:bCs/>
          <w:sz w:val="22"/>
          <w:szCs w:val="22"/>
        </w:rPr>
        <w:t xml:space="preserve"> HEALTH AND SAFETY</w:t>
      </w:r>
    </w:p>
    <w:p w:rsidR="00C830BA" w:rsidRPr="00D249E5" w:rsidRDefault="00C830BA" w:rsidP="00C830BA">
      <w:pPr>
        <w:widowControl w:val="0"/>
        <w:tabs>
          <w:tab w:val="left" w:pos="-720"/>
        </w:tabs>
        <w:rPr>
          <w:rFonts w:ascii="Arial" w:hAnsi="Arial" w:cs="Arial"/>
          <w:bCs/>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Follow defined occupational health and safety legislation, and Nunkuwarrin Yunti’s policies and procedures related to the work being undertaken in order to ensure own safety and of others in the workplace.</w:t>
      </w:r>
    </w:p>
    <w:p w:rsidR="00C830BA" w:rsidRPr="00D249E5" w:rsidRDefault="00C830BA" w:rsidP="00C830BA">
      <w:pPr>
        <w:tabs>
          <w:tab w:val="left" w:pos="5387"/>
        </w:tabs>
        <w:ind w:right="113"/>
        <w:jc w:val="both"/>
        <w:rPr>
          <w:rFonts w:ascii="Arial" w:hAnsi="Arial" w:cs="Arial"/>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C830BA" w:rsidRPr="00D249E5" w:rsidRDefault="00C830BA" w:rsidP="00C830BA">
      <w:pPr>
        <w:tabs>
          <w:tab w:val="left" w:pos="5387"/>
        </w:tabs>
        <w:ind w:right="113"/>
        <w:jc w:val="both"/>
        <w:rPr>
          <w:rFonts w:ascii="Arial" w:hAnsi="Arial" w:cs="Arial"/>
          <w:sz w:val="22"/>
          <w:szCs w:val="22"/>
        </w:rPr>
      </w:pPr>
    </w:p>
    <w:p w:rsidR="00C830BA" w:rsidRPr="00D249E5" w:rsidRDefault="00C830BA" w:rsidP="00C830BA">
      <w:pPr>
        <w:tabs>
          <w:tab w:val="left" w:pos="5387"/>
        </w:tabs>
        <w:ind w:right="113"/>
        <w:jc w:val="both"/>
        <w:rPr>
          <w:rFonts w:ascii="Arial" w:hAnsi="Arial" w:cs="Arial"/>
          <w:sz w:val="22"/>
          <w:szCs w:val="22"/>
        </w:rPr>
      </w:pPr>
      <w:r w:rsidRPr="00D249E5">
        <w:rPr>
          <w:rFonts w:ascii="Arial" w:hAnsi="Arial" w:cs="Arial"/>
          <w:sz w:val="22"/>
          <w:szCs w:val="22"/>
        </w:rPr>
        <w:t>Keep work areas in a safe condition and report any near accident, accident or injury, which arises in the course of your work.</w:t>
      </w:r>
    </w:p>
    <w:p w:rsidR="00501651" w:rsidRDefault="00501651" w:rsidP="00C830BA">
      <w:pPr>
        <w:widowControl w:val="0"/>
        <w:tabs>
          <w:tab w:val="left" w:pos="-720"/>
        </w:tabs>
        <w:rPr>
          <w:rFonts w:ascii="Arial" w:hAnsi="Arial" w:cs="Arial"/>
          <w:b/>
          <w:bCs/>
          <w:sz w:val="22"/>
          <w:szCs w:val="22"/>
        </w:rPr>
      </w:pPr>
    </w:p>
    <w:p w:rsidR="001268E3" w:rsidRDefault="001268E3" w:rsidP="00C830BA">
      <w:pPr>
        <w:widowControl w:val="0"/>
        <w:tabs>
          <w:tab w:val="left" w:pos="-720"/>
        </w:tabs>
        <w:rPr>
          <w:rFonts w:ascii="Arial" w:hAnsi="Arial" w:cs="Arial"/>
          <w:b/>
          <w:bCs/>
          <w:sz w:val="22"/>
          <w:szCs w:val="22"/>
        </w:rPr>
      </w:pPr>
    </w:p>
    <w:p w:rsidR="0041512D" w:rsidRPr="00D249E5" w:rsidRDefault="0041512D"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
          <w:bCs/>
          <w:sz w:val="22"/>
          <w:szCs w:val="22"/>
        </w:rPr>
      </w:pPr>
      <w:r w:rsidRPr="00D249E5">
        <w:rPr>
          <w:rFonts w:ascii="Arial" w:hAnsi="Arial" w:cs="Arial"/>
          <w:b/>
          <w:bCs/>
          <w:sz w:val="22"/>
          <w:szCs w:val="22"/>
        </w:rPr>
        <w:lastRenderedPageBreak/>
        <w:t>7. EQUAL EMPLOYMENT OPPORTUNITY</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
          <w:bCs/>
          <w:sz w:val="22"/>
          <w:szCs w:val="22"/>
        </w:rPr>
      </w:pPr>
      <w:r w:rsidRPr="00D249E5">
        <w:rPr>
          <w:rFonts w:ascii="Arial" w:hAnsi="Arial" w:cs="Arial"/>
          <w:b/>
          <w:bCs/>
          <w:sz w:val="22"/>
          <w:szCs w:val="22"/>
        </w:rPr>
        <w:t>Responsibility Statement</w:t>
      </w:r>
    </w:p>
    <w:p w:rsidR="00C830BA" w:rsidRPr="00D249E5" w:rsidRDefault="00C830BA" w:rsidP="00C830BA">
      <w:pPr>
        <w:widowControl w:val="0"/>
        <w:tabs>
          <w:tab w:val="left" w:pos="-720"/>
        </w:tabs>
        <w:rPr>
          <w:rFonts w:ascii="Arial" w:hAnsi="Arial" w:cs="Arial"/>
          <w:b/>
          <w:bCs/>
          <w:sz w:val="22"/>
          <w:szCs w:val="22"/>
        </w:rPr>
      </w:pPr>
    </w:p>
    <w:p w:rsidR="00C830BA" w:rsidRPr="00D249E5" w:rsidRDefault="00C830BA" w:rsidP="00C830BA">
      <w:pPr>
        <w:widowControl w:val="0"/>
        <w:tabs>
          <w:tab w:val="left" w:pos="-720"/>
        </w:tabs>
        <w:rPr>
          <w:rFonts w:ascii="Arial" w:hAnsi="Arial" w:cs="Arial"/>
          <w:bCs/>
          <w:sz w:val="22"/>
          <w:szCs w:val="22"/>
        </w:rPr>
      </w:pPr>
      <w:r w:rsidRPr="00D249E5">
        <w:rPr>
          <w:rFonts w:ascii="Arial" w:hAnsi="Arial"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rsidR="0088041A" w:rsidRPr="00D249E5" w:rsidRDefault="0088041A" w:rsidP="00C830BA">
      <w:pPr>
        <w:widowControl w:val="0"/>
        <w:tabs>
          <w:tab w:val="left" w:pos="-720"/>
        </w:tabs>
        <w:rPr>
          <w:rFonts w:ascii="Arial" w:hAnsi="Arial" w:cs="Arial"/>
          <w:bCs/>
          <w:sz w:val="22"/>
          <w:szCs w:val="22"/>
        </w:rPr>
      </w:pPr>
    </w:p>
    <w:p w:rsidR="00C830BA" w:rsidRPr="00D249E5" w:rsidRDefault="00C830BA" w:rsidP="00C830BA">
      <w:pPr>
        <w:widowControl w:val="0"/>
        <w:tabs>
          <w:tab w:val="left" w:pos="-720"/>
        </w:tabs>
        <w:rPr>
          <w:rFonts w:ascii="Arial" w:hAnsi="Arial" w:cs="Arial"/>
          <w:bCs/>
          <w:sz w:val="22"/>
          <w:szCs w:val="22"/>
        </w:rPr>
      </w:pPr>
      <w:r w:rsidRPr="00D249E5">
        <w:rPr>
          <w:rFonts w:ascii="Arial" w:hAnsi="Arial" w:cs="Arial"/>
          <w:bCs/>
          <w:sz w:val="22"/>
          <w:szCs w:val="22"/>
        </w:rPr>
        <w:t>Recognise that confidentiality will be abided by at all times in line with Organisational policy and respect the cultural sensitivity of all clients/customers of Nunkuwarrin Yunti of South Australia Inc.</w:t>
      </w:r>
    </w:p>
    <w:p w:rsidR="00C830BA" w:rsidRPr="00D249E5" w:rsidRDefault="00C830BA" w:rsidP="00C830BA">
      <w:pPr>
        <w:widowControl w:val="0"/>
        <w:tabs>
          <w:tab w:val="left" w:pos="-720"/>
        </w:tabs>
        <w:rPr>
          <w:rFonts w:ascii="Arial" w:hAnsi="Arial" w:cs="Arial"/>
          <w:bCs/>
          <w:sz w:val="22"/>
          <w:szCs w:val="22"/>
        </w:rPr>
      </w:pPr>
    </w:p>
    <w:p w:rsidR="00C830BA" w:rsidRPr="00D249E5" w:rsidRDefault="00C830BA" w:rsidP="004D467D">
      <w:pPr>
        <w:widowControl w:val="0"/>
        <w:tabs>
          <w:tab w:val="left" w:pos="-720"/>
        </w:tabs>
        <w:rPr>
          <w:rFonts w:ascii="Arial" w:hAnsi="Arial" w:cs="Arial"/>
          <w:bCs/>
          <w:sz w:val="22"/>
          <w:szCs w:val="22"/>
        </w:rPr>
      </w:pPr>
      <w:r w:rsidRPr="00D249E5">
        <w:rPr>
          <w:rFonts w:ascii="Arial" w:hAnsi="Arial" w:cs="Arial"/>
          <w:bCs/>
          <w:sz w:val="22"/>
          <w:szCs w:val="22"/>
        </w:rPr>
        <w:t>Abide by the policies and procedures of Nunkuwarrin Yunti of South Australia Inc.</w:t>
      </w:r>
    </w:p>
    <w:p w:rsidR="00C830BA" w:rsidRDefault="00C830BA" w:rsidP="004D467D">
      <w:pPr>
        <w:widowControl w:val="0"/>
        <w:tabs>
          <w:tab w:val="left" w:pos="-720"/>
        </w:tabs>
        <w:rPr>
          <w:rFonts w:ascii="Arial" w:hAnsi="Arial" w:cs="Arial"/>
          <w:bCs/>
          <w:sz w:val="22"/>
          <w:szCs w:val="22"/>
        </w:rPr>
      </w:pPr>
    </w:p>
    <w:p w:rsidR="001268E3" w:rsidRPr="00D249E5" w:rsidRDefault="001268E3" w:rsidP="004D467D">
      <w:pPr>
        <w:widowControl w:val="0"/>
        <w:tabs>
          <w:tab w:val="left" w:pos="-720"/>
        </w:tabs>
        <w:rPr>
          <w:rFonts w:ascii="Arial" w:hAnsi="Arial" w:cs="Arial"/>
          <w:bCs/>
          <w:sz w:val="22"/>
          <w:szCs w:val="22"/>
        </w:rPr>
      </w:pPr>
    </w:p>
    <w:p w:rsidR="00134286" w:rsidRPr="00D249E5" w:rsidRDefault="00521964" w:rsidP="00134286">
      <w:pPr>
        <w:widowControl w:val="0"/>
        <w:tabs>
          <w:tab w:val="left" w:pos="-720"/>
          <w:tab w:val="left" w:pos="360"/>
        </w:tabs>
        <w:rPr>
          <w:rFonts w:ascii="Arial" w:hAnsi="Arial" w:cs="Arial"/>
          <w:b/>
          <w:sz w:val="22"/>
          <w:szCs w:val="22"/>
        </w:rPr>
      </w:pPr>
      <w:r w:rsidRPr="00D249E5">
        <w:rPr>
          <w:rFonts w:ascii="Arial" w:hAnsi="Arial" w:cs="Arial"/>
          <w:b/>
          <w:sz w:val="22"/>
          <w:szCs w:val="22"/>
        </w:rPr>
        <w:t>8. CERTIFICATION</w:t>
      </w:r>
    </w:p>
    <w:p w:rsidR="00134286" w:rsidRPr="00D249E5" w:rsidRDefault="00134286" w:rsidP="00134286">
      <w:pPr>
        <w:widowControl w:val="0"/>
        <w:tabs>
          <w:tab w:val="left" w:pos="-720"/>
          <w:tab w:val="left" w:pos="360"/>
        </w:tabs>
        <w:rPr>
          <w:rFonts w:ascii="Arial" w:hAnsi="Arial" w:cs="Arial"/>
          <w:sz w:val="22"/>
          <w:szCs w:val="22"/>
        </w:rPr>
      </w:pPr>
    </w:p>
    <w:p w:rsidR="00521964" w:rsidRPr="00D249E5" w:rsidRDefault="00521964" w:rsidP="00521964">
      <w:pPr>
        <w:widowControl w:val="0"/>
        <w:tabs>
          <w:tab w:val="left" w:pos="-720"/>
        </w:tabs>
        <w:rPr>
          <w:rFonts w:ascii="Arial" w:hAnsi="Arial" w:cs="Arial"/>
          <w:sz w:val="22"/>
          <w:szCs w:val="22"/>
        </w:rPr>
      </w:pPr>
      <w:r w:rsidRPr="00D249E5">
        <w:rPr>
          <w:rFonts w:ascii="Arial" w:hAnsi="Arial" w:cs="Arial"/>
          <w:sz w:val="22"/>
          <w:szCs w:val="22"/>
        </w:rPr>
        <w:t xml:space="preserve">The details contained in this document are an accurate statement of the duties, </w:t>
      </w:r>
      <w:r w:rsidR="00BF187E" w:rsidRPr="00D249E5">
        <w:rPr>
          <w:rFonts w:ascii="Arial" w:hAnsi="Arial" w:cs="Arial"/>
          <w:sz w:val="22"/>
          <w:szCs w:val="22"/>
        </w:rPr>
        <w:t>responsibilities</w:t>
      </w:r>
      <w:r w:rsidRPr="00D249E5">
        <w:rPr>
          <w:rFonts w:ascii="Arial" w:hAnsi="Arial" w:cs="Arial"/>
          <w:sz w:val="22"/>
          <w:szCs w:val="22"/>
        </w:rPr>
        <w:t xml:space="preserve"> and other requirements for the job.</w:t>
      </w:r>
    </w:p>
    <w:p w:rsidR="00521964" w:rsidRPr="00D249E5" w:rsidRDefault="00521964" w:rsidP="00521964">
      <w:pPr>
        <w:widowControl w:val="0"/>
        <w:tabs>
          <w:tab w:val="left" w:pos="-720"/>
        </w:tabs>
        <w:rPr>
          <w:rFonts w:ascii="Arial" w:hAnsi="Arial" w:cs="Arial"/>
          <w:sz w:val="22"/>
          <w:szCs w:val="22"/>
        </w:rPr>
      </w:pPr>
    </w:p>
    <w:p w:rsidR="00521964" w:rsidRDefault="00521964" w:rsidP="00521964">
      <w:pPr>
        <w:widowControl w:val="0"/>
        <w:tabs>
          <w:tab w:val="left" w:pos="-720"/>
        </w:tabs>
        <w:rPr>
          <w:rFonts w:ascii="Arial" w:hAnsi="Arial" w:cs="Arial"/>
          <w:sz w:val="22"/>
          <w:szCs w:val="22"/>
        </w:rPr>
      </w:pPr>
      <w:r w:rsidRPr="00D249E5">
        <w:rPr>
          <w:rFonts w:ascii="Arial" w:hAnsi="Arial" w:cs="Arial"/>
          <w:sz w:val="22"/>
          <w:szCs w:val="22"/>
        </w:rPr>
        <w:t>Duties and responsibilities for this position should not be considered definitive. Duties may be added, deleted or modified, in consultation with staff, as necessary.</w:t>
      </w:r>
    </w:p>
    <w:p w:rsidR="001268E3" w:rsidRPr="00D249E5" w:rsidRDefault="001268E3" w:rsidP="00521964">
      <w:pPr>
        <w:widowControl w:val="0"/>
        <w:tabs>
          <w:tab w:val="left" w:pos="-720"/>
        </w:tabs>
        <w:rPr>
          <w:rFonts w:ascii="Arial" w:hAnsi="Arial" w:cs="Arial"/>
          <w:sz w:val="22"/>
          <w:szCs w:val="22"/>
        </w:rPr>
      </w:pPr>
    </w:p>
    <w:p w:rsidR="00DB1F88" w:rsidRPr="00D249E5" w:rsidRDefault="00DB1F88" w:rsidP="00521964">
      <w:pPr>
        <w:widowControl w:val="0"/>
        <w:tabs>
          <w:tab w:val="left" w:pos="-720"/>
        </w:tabs>
        <w:rPr>
          <w:rFonts w:ascii="Arial" w:hAnsi="Arial" w:cs="Arial"/>
          <w:sz w:val="22"/>
          <w:szCs w:val="22"/>
        </w:rPr>
      </w:pPr>
    </w:p>
    <w:p w:rsidR="00A05EF8" w:rsidRPr="00D249E5" w:rsidRDefault="00A05EF8" w:rsidP="00A05EF8">
      <w:pPr>
        <w:widowControl w:val="0"/>
        <w:tabs>
          <w:tab w:val="left" w:pos="-720"/>
        </w:tabs>
        <w:rPr>
          <w:rFonts w:ascii="Arial" w:hAnsi="Arial" w:cs="Arial"/>
          <w:b/>
        </w:rPr>
      </w:pPr>
      <w:r w:rsidRPr="00D249E5">
        <w:rPr>
          <w:rFonts w:ascii="Arial" w:hAnsi="Arial" w:cs="Arial"/>
          <w:b/>
        </w:rPr>
        <w:t>Employee Statement</w:t>
      </w:r>
      <w:r w:rsidRPr="00D249E5">
        <w:rPr>
          <w:rFonts w:ascii="Arial" w:hAnsi="Arial" w:cs="Arial"/>
        </w:rPr>
        <w:t>:</w:t>
      </w:r>
    </w:p>
    <w:p w:rsidR="00A05EF8" w:rsidRPr="00D249E5" w:rsidRDefault="00A05EF8" w:rsidP="00A05EF8">
      <w:pPr>
        <w:widowControl w:val="0"/>
        <w:tabs>
          <w:tab w:val="left" w:pos="-720"/>
        </w:tabs>
        <w:rPr>
          <w:rFonts w:ascii="Arial" w:hAnsi="Arial" w:cs="Arial"/>
          <w:sz w:val="22"/>
          <w:szCs w:val="22"/>
        </w:rPr>
      </w:pPr>
    </w:p>
    <w:p w:rsidR="00A05EF8" w:rsidRPr="00D249E5" w:rsidRDefault="00A05EF8" w:rsidP="00A05EF8">
      <w:pPr>
        <w:widowControl w:val="0"/>
        <w:tabs>
          <w:tab w:val="left" w:pos="-720"/>
        </w:tabs>
        <w:rPr>
          <w:rFonts w:ascii="Arial" w:hAnsi="Arial" w:cs="Arial"/>
          <w:b/>
          <w:sz w:val="22"/>
          <w:szCs w:val="22"/>
        </w:rPr>
      </w:pPr>
      <w:r w:rsidRPr="00D249E5">
        <w:rPr>
          <w:rFonts w:ascii="Arial" w:hAnsi="Arial" w:cs="Arial"/>
          <w:b/>
          <w:sz w:val="22"/>
          <w:szCs w:val="22"/>
        </w:rPr>
        <w:t>As occupant of this position I have noted the statement of duties, responsibilities and other requirements as detailed in this document.</w:t>
      </w:r>
    </w:p>
    <w:p w:rsidR="00A05EF8" w:rsidRPr="00D249E5" w:rsidRDefault="00A05EF8" w:rsidP="00A05EF8">
      <w:pPr>
        <w:widowControl w:val="0"/>
        <w:tabs>
          <w:tab w:val="left" w:pos="-720"/>
        </w:tabs>
        <w:rPr>
          <w:rFonts w:ascii="Arial" w:hAnsi="Arial" w:cs="Arial"/>
          <w:sz w:val="22"/>
          <w:szCs w:val="22"/>
        </w:rPr>
      </w:pPr>
    </w:p>
    <w:p w:rsidR="0080064A" w:rsidRPr="00D249E5" w:rsidRDefault="0080064A" w:rsidP="00A05EF8">
      <w:pPr>
        <w:widowControl w:val="0"/>
        <w:tabs>
          <w:tab w:val="left" w:pos="-720"/>
        </w:tabs>
        <w:rPr>
          <w:rFonts w:ascii="Arial" w:hAnsi="Arial" w:cs="Arial"/>
          <w:sz w:val="22"/>
          <w:szCs w:val="22"/>
        </w:rPr>
      </w:pPr>
    </w:p>
    <w:p w:rsidR="0080064A" w:rsidRPr="00D249E5" w:rsidRDefault="0080064A" w:rsidP="00A05EF8">
      <w:pPr>
        <w:widowControl w:val="0"/>
        <w:tabs>
          <w:tab w:val="left" w:pos="-720"/>
        </w:tabs>
        <w:rPr>
          <w:rFonts w:ascii="Arial" w:hAnsi="Arial" w:cs="Arial"/>
          <w:sz w:val="22"/>
          <w:szCs w:val="22"/>
        </w:rPr>
      </w:pPr>
    </w:p>
    <w:p w:rsidR="004559F4" w:rsidRPr="00D249E5" w:rsidRDefault="007E0BEC" w:rsidP="004559F4">
      <w:pPr>
        <w:rPr>
          <w:rFonts w:ascii="Arial" w:hAnsi="Arial" w:cs="Arial"/>
          <w:sz w:val="22"/>
          <w:szCs w:val="22"/>
        </w:rPr>
      </w:pPr>
      <w:r>
        <w:rPr>
          <w:rFonts w:ascii="Arial" w:hAnsi="Arial" w:cs="Arial"/>
          <w:sz w:val="22"/>
          <w:szCs w:val="22"/>
        </w:rPr>
        <w:t>________________________</w:t>
      </w:r>
      <w:r>
        <w:rPr>
          <w:rFonts w:ascii="Arial" w:hAnsi="Arial" w:cs="Arial"/>
          <w:sz w:val="22"/>
          <w:szCs w:val="22"/>
        </w:rPr>
        <w:tab/>
      </w:r>
      <w:r>
        <w:rPr>
          <w:rFonts w:ascii="Arial" w:hAnsi="Arial" w:cs="Arial"/>
          <w:sz w:val="22"/>
          <w:szCs w:val="22"/>
        </w:rPr>
        <w:tab/>
      </w:r>
      <w:r w:rsidR="004559F4" w:rsidRPr="00D249E5">
        <w:rPr>
          <w:rFonts w:ascii="Arial" w:hAnsi="Arial" w:cs="Arial"/>
          <w:sz w:val="22"/>
          <w:szCs w:val="22"/>
        </w:rPr>
        <w:t>____________________</w:t>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t>___________</w:t>
      </w:r>
    </w:p>
    <w:p w:rsidR="004559F4" w:rsidRPr="00D249E5" w:rsidRDefault="007E0BEC" w:rsidP="004559F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59F4" w:rsidRPr="00D249E5">
        <w:rPr>
          <w:rFonts w:ascii="Arial" w:hAnsi="Arial" w:cs="Arial"/>
          <w:sz w:val="22"/>
          <w:szCs w:val="22"/>
        </w:rPr>
        <w:t>Signature</w:t>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t xml:space="preserve">     </w:t>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t>Date</w:t>
      </w:r>
    </w:p>
    <w:p w:rsidR="00A05EF8" w:rsidRPr="00D249E5" w:rsidRDefault="00A05EF8">
      <w:pPr>
        <w:rPr>
          <w:rFonts w:ascii="Arial" w:hAnsi="Arial" w:cs="Arial"/>
          <w:sz w:val="22"/>
          <w:szCs w:val="22"/>
        </w:rPr>
      </w:pPr>
    </w:p>
    <w:p w:rsidR="00A05EF8" w:rsidRPr="00D249E5" w:rsidRDefault="00A05EF8">
      <w:pPr>
        <w:rPr>
          <w:rFonts w:ascii="Arial" w:hAnsi="Arial" w:cs="Arial"/>
          <w:b/>
          <w:sz w:val="22"/>
          <w:szCs w:val="22"/>
        </w:rPr>
      </w:pPr>
      <w:r w:rsidRPr="00D249E5">
        <w:rPr>
          <w:rFonts w:ascii="Arial" w:hAnsi="Arial" w:cs="Arial"/>
          <w:b/>
          <w:sz w:val="22"/>
          <w:szCs w:val="22"/>
        </w:rPr>
        <w:t>___________________________________________________________________________</w:t>
      </w:r>
    </w:p>
    <w:p w:rsidR="00A05EF8" w:rsidRPr="00D249E5" w:rsidRDefault="00A05EF8">
      <w:pPr>
        <w:rPr>
          <w:rFonts w:ascii="Arial" w:hAnsi="Arial" w:cs="Arial"/>
          <w:b/>
          <w:sz w:val="22"/>
          <w:szCs w:val="22"/>
        </w:rPr>
      </w:pPr>
    </w:p>
    <w:p w:rsidR="00A05EF8" w:rsidRPr="00D249E5" w:rsidRDefault="0031051E">
      <w:pPr>
        <w:rPr>
          <w:rFonts w:ascii="Arial" w:hAnsi="Arial" w:cs="Arial"/>
          <w:b/>
        </w:rPr>
      </w:pPr>
      <w:r w:rsidRPr="00D249E5">
        <w:rPr>
          <w:rFonts w:ascii="Arial" w:hAnsi="Arial" w:cs="Arial"/>
          <w:b/>
        </w:rPr>
        <w:t>Authorisation</w:t>
      </w:r>
    </w:p>
    <w:p w:rsidR="00A05EF8" w:rsidRPr="00D249E5" w:rsidRDefault="00A05EF8">
      <w:pPr>
        <w:rPr>
          <w:rFonts w:ascii="Arial" w:hAnsi="Arial" w:cs="Arial"/>
          <w:b/>
          <w:sz w:val="22"/>
          <w:szCs w:val="22"/>
        </w:rPr>
      </w:pPr>
    </w:p>
    <w:p w:rsidR="00A05EF8" w:rsidRPr="00D249E5" w:rsidRDefault="00A05EF8">
      <w:pPr>
        <w:rPr>
          <w:rFonts w:ascii="Arial" w:hAnsi="Arial" w:cs="Arial"/>
          <w:b/>
          <w:sz w:val="22"/>
          <w:szCs w:val="22"/>
        </w:rPr>
      </w:pPr>
    </w:p>
    <w:p w:rsidR="00A05EF8" w:rsidRPr="00D249E5" w:rsidRDefault="00A05EF8">
      <w:pPr>
        <w:rPr>
          <w:rFonts w:ascii="Arial" w:hAnsi="Arial" w:cs="Arial"/>
          <w:sz w:val="22"/>
          <w:szCs w:val="22"/>
        </w:rPr>
      </w:pPr>
      <w:r w:rsidRPr="00D249E5">
        <w:rPr>
          <w:rFonts w:ascii="Arial" w:hAnsi="Arial" w:cs="Arial"/>
          <w:sz w:val="22"/>
          <w:szCs w:val="22"/>
        </w:rPr>
        <w:t>Program Manager</w:t>
      </w:r>
    </w:p>
    <w:p w:rsidR="00BF187E" w:rsidRPr="00D249E5" w:rsidRDefault="00BF187E">
      <w:pPr>
        <w:rPr>
          <w:rFonts w:ascii="Arial" w:hAnsi="Arial" w:cs="Arial"/>
          <w:sz w:val="22"/>
          <w:szCs w:val="22"/>
        </w:rPr>
      </w:pPr>
    </w:p>
    <w:p w:rsidR="004559F4" w:rsidRPr="00D249E5" w:rsidRDefault="004559F4">
      <w:pPr>
        <w:rPr>
          <w:rFonts w:ascii="Arial" w:hAnsi="Arial" w:cs="Arial"/>
          <w:sz w:val="22"/>
          <w:szCs w:val="22"/>
        </w:rPr>
      </w:pPr>
    </w:p>
    <w:p w:rsidR="004559F4" w:rsidRPr="00D249E5" w:rsidRDefault="007E0BEC" w:rsidP="004559F4">
      <w:pPr>
        <w:rPr>
          <w:rFonts w:ascii="Arial" w:hAnsi="Arial" w:cs="Arial"/>
          <w:sz w:val="22"/>
          <w:szCs w:val="22"/>
        </w:rPr>
      </w:pPr>
      <w:r>
        <w:rPr>
          <w:rFonts w:ascii="Arial" w:hAnsi="Arial" w:cs="Arial"/>
          <w:sz w:val="22"/>
          <w:szCs w:val="22"/>
        </w:rPr>
        <w:t>________________________</w:t>
      </w:r>
      <w:r>
        <w:rPr>
          <w:rFonts w:ascii="Arial" w:hAnsi="Arial" w:cs="Arial"/>
          <w:sz w:val="22"/>
          <w:szCs w:val="22"/>
        </w:rPr>
        <w:tab/>
      </w:r>
      <w:r>
        <w:rPr>
          <w:rFonts w:ascii="Arial" w:hAnsi="Arial" w:cs="Arial"/>
          <w:sz w:val="22"/>
          <w:szCs w:val="22"/>
        </w:rPr>
        <w:tab/>
      </w:r>
      <w:r w:rsidR="004559F4" w:rsidRPr="00D249E5">
        <w:rPr>
          <w:rFonts w:ascii="Arial" w:hAnsi="Arial" w:cs="Arial"/>
          <w:sz w:val="22"/>
          <w:szCs w:val="22"/>
        </w:rPr>
        <w:t>____________________</w:t>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t>___________</w:t>
      </w:r>
    </w:p>
    <w:p w:rsidR="004559F4" w:rsidRPr="00D249E5" w:rsidRDefault="007E0BEC" w:rsidP="004559F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59F4" w:rsidRPr="00D249E5">
        <w:rPr>
          <w:rFonts w:ascii="Arial" w:hAnsi="Arial" w:cs="Arial"/>
          <w:sz w:val="22"/>
          <w:szCs w:val="22"/>
        </w:rPr>
        <w:t>Signature</w:t>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t xml:space="preserve">     </w:t>
      </w:r>
      <w:r w:rsidR="004559F4" w:rsidRPr="00D249E5">
        <w:rPr>
          <w:rFonts w:ascii="Arial" w:hAnsi="Arial" w:cs="Arial"/>
          <w:sz w:val="22"/>
          <w:szCs w:val="22"/>
        </w:rPr>
        <w:tab/>
      </w:r>
      <w:r w:rsidR="004559F4" w:rsidRPr="00D249E5">
        <w:rPr>
          <w:rFonts w:ascii="Arial" w:hAnsi="Arial" w:cs="Arial"/>
          <w:sz w:val="22"/>
          <w:szCs w:val="22"/>
        </w:rPr>
        <w:tab/>
      </w:r>
      <w:r w:rsidR="004559F4" w:rsidRPr="00D249E5">
        <w:rPr>
          <w:rFonts w:ascii="Arial" w:hAnsi="Arial" w:cs="Arial"/>
          <w:sz w:val="22"/>
          <w:szCs w:val="22"/>
        </w:rPr>
        <w:tab/>
        <w:t>Date</w:t>
      </w:r>
    </w:p>
    <w:p w:rsidR="00A05EF8" w:rsidRPr="00D249E5" w:rsidRDefault="00A05EF8">
      <w:pPr>
        <w:rPr>
          <w:rFonts w:ascii="Arial" w:hAnsi="Arial" w:cs="Arial"/>
          <w:sz w:val="22"/>
          <w:szCs w:val="22"/>
        </w:rPr>
      </w:pPr>
    </w:p>
    <w:p w:rsidR="008601E5" w:rsidRPr="00D249E5" w:rsidRDefault="008601E5"/>
    <w:p w:rsidR="008601E5" w:rsidRPr="00D249E5" w:rsidRDefault="008601E5"/>
    <w:p w:rsidR="008601E5" w:rsidRPr="00D249E5" w:rsidRDefault="008601E5" w:rsidP="00521964">
      <w:pPr>
        <w:ind w:right="-283"/>
        <w:rPr>
          <w:rFonts w:ascii="Arial" w:hAnsi="Arial" w:cs="Arial"/>
          <w:b/>
          <w:sz w:val="22"/>
          <w:szCs w:val="22"/>
        </w:rPr>
      </w:pPr>
      <w:r w:rsidRPr="00D249E5">
        <w:rPr>
          <w:rFonts w:ascii="Arial" w:hAnsi="Arial" w:cs="Arial"/>
          <w:b/>
          <w:sz w:val="22"/>
          <w:szCs w:val="22"/>
        </w:rPr>
        <w:t xml:space="preserve">APPROVED BY </w:t>
      </w:r>
    </w:p>
    <w:p w:rsidR="008601E5" w:rsidRPr="00D249E5" w:rsidRDefault="008601E5" w:rsidP="00521964">
      <w:pPr>
        <w:ind w:right="-283"/>
        <w:rPr>
          <w:rFonts w:ascii="Arial" w:hAnsi="Arial" w:cs="Arial"/>
          <w:b/>
          <w:sz w:val="22"/>
          <w:szCs w:val="22"/>
        </w:rPr>
      </w:pPr>
    </w:p>
    <w:p w:rsidR="00BF187E" w:rsidRPr="00D249E5" w:rsidRDefault="008601E5" w:rsidP="00521964">
      <w:pPr>
        <w:ind w:right="-283"/>
        <w:rPr>
          <w:rFonts w:ascii="Arial" w:hAnsi="Arial" w:cs="Arial"/>
          <w:b/>
          <w:sz w:val="22"/>
          <w:szCs w:val="22"/>
        </w:rPr>
      </w:pPr>
      <w:r w:rsidRPr="00D249E5">
        <w:rPr>
          <w:rFonts w:ascii="Arial" w:hAnsi="Arial" w:cs="Arial"/>
          <w:b/>
          <w:sz w:val="22"/>
          <w:szCs w:val="22"/>
        </w:rPr>
        <w:t>CHIEF EXECUTIVE OFFICER</w:t>
      </w:r>
    </w:p>
    <w:p w:rsidR="0080064A" w:rsidRPr="00D249E5" w:rsidRDefault="0080064A" w:rsidP="00521964">
      <w:pPr>
        <w:ind w:right="-283"/>
        <w:rPr>
          <w:rFonts w:ascii="Arial" w:hAnsi="Arial" w:cs="Arial"/>
          <w:b/>
          <w:sz w:val="22"/>
          <w:szCs w:val="22"/>
        </w:rPr>
      </w:pPr>
    </w:p>
    <w:p w:rsidR="008601E5" w:rsidRPr="00D249E5" w:rsidRDefault="008601E5" w:rsidP="00521964">
      <w:pPr>
        <w:ind w:right="-283"/>
        <w:rPr>
          <w:rFonts w:ascii="Arial" w:hAnsi="Arial" w:cs="Arial"/>
          <w:b/>
          <w:sz w:val="22"/>
          <w:szCs w:val="22"/>
        </w:rPr>
      </w:pPr>
      <w:r w:rsidRPr="00D249E5">
        <w:rPr>
          <w:rFonts w:ascii="Arial" w:hAnsi="Arial" w:cs="Arial"/>
          <w:b/>
          <w:sz w:val="22"/>
          <w:szCs w:val="22"/>
        </w:rPr>
        <w:tab/>
      </w:r>
      <w:r w:rsidRPr="00D249E5">
        <w:rPr>
          <w:rFonts w:ascii="Arial" w:hAnsi="Arial" w:cs="Arial"/>
          <w:b/>
          <w:sz w:val="22"/>
          <w:szCs w:val="22"/>
        </w:rPr>
        <w:tab/>
      </w:r>
      <w:r w:rsidRPr="00D249E5">
        <w:rPr>
          <w:rFonts w:ascii="Arial" w:hAnsi="Arial" w:cs="Arial"/>
          <w:b/>
          <w:sz w:val="22"/>
          <w:szCs w:val="22"/>
        </w:rPr>
        <w:tab/>
      </w:r>
      <w:r w:rsidRPr="00D249E5">
        <w:rPr>
          <w:rFonts w:ascii="Arial" w:hAnsi="Arial" w:cs="Arial"/>
          <w:b/>
          <w:sz w:val="22"/>
          <w:szCs w:val="22"/>
        </w:rPr>
        <w:tab/>
      </w:r>
      <w:r w:rsidRPr="00D249E5">
        <w:rPr>
          <w:rFonts w:ascii="Arial" w:hAnsi="Arial" w:cs="Arial"/>
          <w:b/>
          <w:sz w:val="22"/>
          <w:szCs w:val="22"/>
        </w:rPr>
        <w:tab/>
      </w:r>
    </w:p>
    <w:p w:rsidR="004559F4" w:rsidRPr="00D249E5" w:rsidRDefault="007E0BEC" w:rsidP="004559F4">
      <w:pPr>
        <w:rPr>
          <w:rFonts w:ascii="Arial" w:hAnsi="Arial" w:cs="Arial"/>
          <w:b/>
          <w:sz w:val="22"/>
          <w:szCs w:val="22"/>
        </w:rPr>
      </w:pPr>
      <w:r>
        <w:rPr>
          <w:rFonts w:ascii="Arial" w:hAnsi="Arial" w:cs="Arial"/>
          <w:b/>
          <w:sz w:val="22"/>
          <w:szCs w:val="22"/>
        </w:rPr>
        <w:t>________________________</w:t>
      </w:r>
      <w:r>
        <w:rPr>
          <w:rFonts w:ascii="Arial" w:hAnsi="Arial" w:cs="Arial"/>
          <w:b/>
          <w:sz w:val="22"/>
          <w:szCs w:val="22"/>
        </w:rPr>
        <w:tab/>
      </w:r>
      <w:r>
        <w:rPr>
          <w:rFonts w:ascii="Arial" w:hAnsi="Arial" w:cs="Arial"/>
          <w:b/>
          <w:sz w:val="22"/>
          <w:szCs w:val="22"/>
        </w:rPr>
        <w:tab/>
      </w:r>
      <w:r w:rsidR="004559F4" w:rsidRPr="00D249E5">
        <w:rPr>
          <w:rFonts w:ascii="Arial" w:hAnsi="Arial" w:cs="Arial"/>
          <w:b/>
          <w:sz w:val="22"/>
          <w:szCs w:val="22"/>
        </w:rPr>
        <w:t>____________________</w:t>
      </w:r>
      <w:r w:rsidR="004559F4" w:rsidRPr="00D249E5">
        <w:rPr>
          <w:rFonts w:ascii="Arial" w:hAnsi="Arial" w:cs="Arial"/>
          <w:b/>
          <w:sz w:val="22"/>
          <w:szCs w:val="22"/>
        </w:rPr>
        <w:tab/>
      </w:r>
      <w:r w:rsidR="004559F4" w:rsidRPr="00D249E5">
        <w:rPr>
          <w:rFonts w:ascii="Arial" w:hAnsi="Arial" w:cs="Arial"/>
          <w:b/>
          <w:sz w:val="22"/>
          <w:szCs w:val="22"/>
        </w:rPr>
        <w:tab/>
      </w:r>
      <w:r w:rsidR="004559F4" w:rsidRPr="00D249E5">
        <w:rPr>
          <w:rFonts w:ascii="Arial" w:hAnsi="Arial" w:cs="Arial"/>
          <w:b/>
          <w:sz w:val="22"/>
          <w:szCs w:val="22"/>
        </w:rPr>
        <w:tab/>
        <w:t>___________</w:t>
      </w:r>
    </w:p>
    <w:p w:rsidR="004559F4" w:rsidRPr="001A608F" w:rsidRDefault="007E0BEC" w:rsidP="004559F4">
      <w:pPr>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559F4" w:rsidRPr="00D249E5">
        <w:rPr>
          <w:rFonts w:ascii="Arial" w:hAnsi="Arial" w:cs="Arial"/>
          <w:b/>
          <w:sz w:val="22"/>
          <w:szCs w:val="22"/>
        </w:rPr>
        <w:t>Signature</w:t>
      </w:r>
      <w:r w:rsidR="004559F4" w:rsidRPr="00D249E5">
        <w:rPr>
          <w:rFonts w:ascii="Arial" w:hAnsi="Arial" w:cs="Arial"/>
          <w:b/>
          <w:sz w:val="22"/>
          <w:szCs w:val="22"/>
        </w:rPr>
        <w:tab/>
      </w:r>
      <w:r w:rsidR="004559F4" w:rsidRPr="00D249E5">
        <w:rPr>
          <w:rFonts w:ascii="Arial" w:hAnsi="Arial" w:cs="Arial"/>
          <w:b/>
          <w:sz w:val="22"/>
          <w:szCs w:val="22"/>
        </w:rPr>
        <w:tab/>
      </w:r>
      <w:r w:rsidR="004559F4" w:rsidRPr="00D249E5">
        <w:rPr>
          <w:rFonts w:ascii="Arial" w:hAnsi="Arial" w:cs="Arial"/>
          <w:b/>
          <w:sz w:val="22"/>
          <w:szCs w:val="22"/>
        </w:rPr>
        <w:tab/>
      </w:r>
      <w:r w:rsidR="004559F4" w:rsidRPr="00D249E5">
        <w:rPr>
          <w:rFonts w:ascii="Arial" w:hAnsi="Arial" w:cs="Arial"/>
          <w:b/>
          <w:sz w:val="22"/>
          <w:szCs w:val="22"/>
        </w:rPr>
        <w:tab/>
        <w:t xml:space="preserve">     </w:t>
      </w:r>
      <w:r w:rsidR="004559F4" w:rsidRPr="00D249E5">
        <w:rPr>
          <w:rFonts w:ascii="Arial" w:hAnsi="Arial" w:cs="Arial"/>
          <w:b/>
          <w:sz w:val="22"/>
          <w:szCs w:val="22"/>
        </w:rPr>
        <w:tab/>
      </w:r>
      <w:r w:rsidR="004559F4" w:rsidRPr="00D249E5">
        <w:rPr>
          <w:rFonts w:ascii="Arial" w:hAnsi="Arial" w:cs="Arial"/>
          <w:b/>
          <w:sz w:val="22"/>
          <w:szCs w:val="22"/>
        </w:rPr>
        <w:tab/>
      </w:r>
      <w:r w:rsidR="004559F4" w:rsidRPr="00D249E5">
        <w:rPr>
          <w:rFonts w:ascii="Arial" w:hAnsi="Arial" w:cs="Arial"/>
          <w:b/>
          <w:sz w:val="22"/>
          <w:szCs w:val="22"/>
        </w:rPr>
        <w:tab/>
        <w:t>Date</w:t>
      </w:r>
    </w:p>
    <w:p w:rsidR="00521964" w:rsidRPr="001A608F" w:rsidRDefault="00521964" w:rsidP="00134286">
      <w:pPr>
        <w:widowControl w:val="0"/>
        <w:tabs>
          <w:tab w:val="left" w:pos="-720"/>
          <w:tab w:val="left" w:pos="360"/>
        </w:tabs>
        <w:rPr>
          <w:rFonts w:ascii="Arial" w:hAnsi="Arial" w:cs="Arial"/>
          <w:sz w:val="22"/>
          <w:szCs w:val="22"/>
        </w:rPr>
      </w:pPr>
    </w:p>
    <w:sectPr w:rsidR="00521964" w:rsidRPr="001A608F" w:rsidSect="001268E3">
      <w:pgSz w:w="11907" w:h="16840" w:code="9"/>
      <w:pgMar w:top="1008" w:right="850" w:bottom="567" w:left="850" w:header="720"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D8" w:rsidRDefault="008A61D8">
      <w:r>
        <w:separator/>
      </w:r>
    </w:p>
  </w:endnote>
  <w:endnote w:type="continuationSeparator" w:id="0">
    <w:p w:rsidR="008A61D8" w:rsidRDefault="008A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E3" w:rsidRPr="00134286" w:rsidRDefault="007F37E3" w:rsidP="004D2B40">
    <w:pPr>
      <w:widowControl w:val="0"/>
      <w:tabs>
        <w:tab w:val="left" w:pos="-720"/>
      </w:tabs>
      <w:ind w:left="60"/>
      <w:jc w:val="center"/>
      <w:rPr>
        <w:rFonts w:ascii="Arial" w:hAnsi="Arial" w:cs="Arial"/>
        <w:b/>
        <w:bCs/>
        <w:caps/>
        <w:sz w:val="18"/>
        <w:szCs w:val="18"/>
      </w:rPr>
    </w:pPr>
    <w:r>
      <w:rPr>
        <w:rFonts w:ascii="Arial" w:hAnsi="Arial" w:cs="Arial"/>
        <w:b/>
        <w:bCs/>
        <w:sz w:val="18"/>
        <w:szCs w:val="18"/>
      </w:rPr>
      <w:t xml:space="preserve">Making a Positive Difference to </w:t>
    </w:r>
    <w:r w:rsidRPr="00134286">
      <w:rPr>
        <w:rFonts w:ascii="Arial" w:hAnsi="Arial" w:cs="Arial"/>
        <w:b/>
        <w:bCs/>
        <w:sz w:val="18"/>
        <w:szCs w:val="18"/>
      </w:rPr>
      <w:t xml:space="preserve">Aboriginal &amp; Torres Strait Islander </w:t>
    </w:r>
    <w:r>
      <w:rPr>
        <w:rFonts w:ascii="Arial" w:hAnsi="Arial" w:cs="Arial"/>
        <w:b/>
        <w:bCs/>
        <w:sz w:val="18"/>
        <w:szCs w:val="18"/>
      </w:rPr>
      <w:t>Peoples</w:t>
    </w:r>
  </w:p>
  <w:p w:rsidR="007F37E3" w:rsidRPr="00134286" w:rsidRDefault="007F37E3" w:rsidP="004D2B40">
    <w:pPr>
      <w:widowControl w:val="0"/>
      <w:jc w:val="center"/>
      <w:rPr>
        <w:rFonts w:ascii="Arial" w:hAnsi="Arial" w:cs="Arial"/>
        <w:b/>
        <w:bCs/>
        <w:sz w:val="22"/>
        <w:szCs w:val="22"/>
      </w:rPr>
    </w:pPr>
    <w:r>
      <w:rPr>
        <w:rFonts w:ascii="Arial" w:hAnsi="Arial" w:cs="Arial"/>
        <w:b/>
        <w:bCs/>
        <w:sz w:val="22"/>
        <w:szCs w:val="22"/>
      </w:rPr>
      <w:t>Working Together</w:t>
    </w:r>
    <w:r>
      <w:rPr>
        <w:rFonts w:ascii="Arial" w:hAnsi="Arial" w:cs="Arial"/>
        <w:b/>
        <w:bCs/>
        <w:sz w:val="22"/>
        <w:szCs w:val="22"/>
      </w:rPr>
      <w:tab/>
    </w:r>
    <w:r>
      <w:rPr>
        <w:rFonts w:ascii="Arial" w:hAnsi="Arial" w:cs="Arial"/>
        <w:b/>
        <w:bCs/>
        <w:sz w:val="22"/>
        <w:szCs w:val="22"/>
      </w:rPr>
      <w:tab/>
      <w:t>Fair</w:t>
    </w:r>
    <w:r>
      <w:rPr>
        <w:rFonts w:ascii="Arial" w:hAnsi="Arial" w:cs="Arial"/>
        <w:b/>
        <w:bCs/>
        <w:sz w:val="22"/>
        <w:szCs w:val="22"/>
      </w:rPr>
      <w:tab/>
    </w:r>
    <w:r>
      <w:rPr>
        <w:rFonts w:ascii="Arial" w:hAnsi="Arial" w:cs="Arial"/>
        <w:b/>
        <w:bCs/>
        <w:sz w:val="22"/>
        <w:szCs w:val="22"/>
      </w:rPr>
      <w:tab/>
      <w:t>Accessible</w:t>
    </w:r>
    <w:r>
      <w:rPr>
        <w:rFonts w:ascii="Arial" w:hAnsi="Arial" w:cs="Arial"/>
        <w:b/>
        <w:bCs/>
        <w:sz w:val="22"/>
        <w:szCs w:val="22"/>
      </w:rPr>
      <w:tab/>
    </w:r>
    <w:r>
      <w:rPr>
        <w:rFonts w:ascii="Arial" w:hAnsi="Arial" w:cs="Arial"/>
        <w:b/>
        <w:bCs/>
        <w:sz w:val="22"/>
        <w:szCs w:val="22"/>
      </w:rPr>
      <w:tab/>
      <w:t>Equitable</w:t>
    </w:r>
    <w:r>
      <w:rPr>
        <w:rFonts w:ascii="Arial" w:hAnsi="Arial" w:cs="Arial"/>
        <w:b/>
        <w:bCs/>
        <w:sz w:val="22"/>
        <w:szCs w:val="22"/>
      </w:rPr>
      <w:tab/>
    </w:r>
    <w:r>
      <w:rPr>
        <w:rFonts w:ascii="Arial" w:hAnsi="Arial" w:cs="Arial"/>
        <w:b/>
        <w:bCs/>
        <w:sz w:val="22"/>
        <w:szCs w:val="22"/>
      </w:rPr>
      <w:tab/>
      <w:t>Culturally Appropriate</w:t>
    </w:r>
  </w:p>
  <w:p w:rsidR="007F37E3" w:rsidRDefault="001268E3" w:rsidP="001268E3">
    <w:pPr>
      <w:widowControl w:val="0"/>
      <w:tabs>
        <w:tab w:val="left" w:pos="2415"/>
      </w:tabs>
      <w:rPr>
        <w:rFonts w:ascii="Arial" w:hAnsi="Arial" w:cs="Arial"/>
        <w:b/>
        <w:bCs/>
        <w:sz w:val="18"/>
        <w:szCs w:val="18"/>
      </w:rPr>
    </w:pPr>
    <w:r>
      <w:rPr>
        <w:rFonts w:ascii="Arial" w:hAnsi="Arial" w:cs="Arial"/>
        <w:b/>
        <w:bCs/>
        <w:sz w:val="18"/>
        <w:szCs w:val="18"/>
      </w:rPr>
      <w:tab/>
    </w:r>
  </w:p>
  <w:p w:rsidR="007F37E3" w:rsidRPr="00A307B0" w:rsidRDefault="006E5698" w:rsidP="004D2B40">
    <w:pPr>
      <w:pStyle w:val="Footer"/>
      <w:rPr>
        <w:rFonts w:ascii="Arial" w:hAnsi="Arial" w:cs="Arial"/>
        <w:i/>
        <w:sz w:val="16"/>
        <w:szCs w:val="16"/>
      </w:rPr>
    </w:pPr>
    <w:r>
      <w:rPr>
        <w:rFonts w:ascii="Arial" w:hAnsi="Arial" w:cs="Arial"/>
        <w:i/>
        <w:sz w:val="16"/>
        <w:szCs w:val="16"/>
      </w:rPr>
      <w:tab/>
    </w:r>
    <w:r w:rsidR="007F37E3" w:rsidRPr="00DD5B60">
      <w:rPr>
        <w:rFonts w:ascii="Arial" w:hAnsi="Arial" w:cs="Arial"/>
        <w:i/>
        <w:sz w:val="18"/>
        <w:szCs w:val="18"/>
      </w:rPr>
      <w:tab/>
    </w:r>
    <w:r w:rsidR="007F37E3" w:rsidRPr="00DD5B60">
      <w:rPr>
        <w:rFonts w:ascii="Arial" w:hAnsi="Arial" w:cs="Arial"/>
        <w:i/>
        <w:sz w:val="18"/>
        <w:szCs w:val="18"/>
      </w:rPr>
      <w:tab/>
    </w:r>
    <w:r w:rsidR="007F37E3" w:rsidRPr="00160A79">
      <w:rPr>
        <w:rFonts w:ascii="Arial" w:hAnsi="Arial" w:cs="Arial"/>
        <w:sz w:val="22"/>
        <w:szCs w:val="22"/>
      </w:rPr>
      <w:t xml:space="preserve">   Page </w:t>
    </w:r>
    <w:r w:rsidR="007F37E3" w:rsidRPr="00160A79">
      <w:rPr>
        <w:rFonts w:ascii="Arial" w:hAnsi="Arial" w:cs="Arial"/>
        <w:sz w:val="22"/>
        <w:szCs w:val="22"/>
      </w:rPr>
      <w:fldChar w:fldCharType="begin"/>
    </w:r>
    <w:r w:rsidR="007F37E3" w:rsidRPr="00160A79">
      <w:rPr>
        <w:rFonts w:ascii="Arial" w:hAnsi="Arial" w:cs="Arial"/>
        <w:sz w:val="22"/>
        <w:szCs w:val="22"/>
      </w:rPr>
      <w:instrText xml:space="preserve"> PAGE </w:instrText>
    </w:r>
    <w:r w:rsidR="007F37E3" w:rsidRPr="00160A79">
      <w:rPr>
        <w:rFonts w:ascii="Arial" w:hAnsi="Arial" w:cs="Arial"/>
        <w:sz w:val="22"/>
        <w:szCs w:val="22"/>
      </w:rPr>
      <w:fldChar w:fldCharType="separate"/>
    </w:r>
    <w:r w:rsidR="009465BF">
      <w:rPr>
        <w:rFonts w:ascii="Arial" w:hAnsi="Arial" w:cs="Arial"/>
        <w:noProof/>
        <w:sz w:val="22"/>
        <w:szCs w:val="22"/>
      </w:rPr>
      <w:t>5</w:t>
    </w:r>
    <w:r w:rsidR="007F37E3" w:rsidRPr="00160A79">
      <w:rPr>
        <w:rFonts w:ascii="Arial" w:hAnsi="Arial" w:cs="Arial"/>
        <w:sz w:val="22"/>
        <w:szCs w:val="22"/>
      </w:rPr>
      <w:fldChar w:fldCharType="end"/>
    </w:r>
    <w:r w:rsidR="007F37E3" w:rsidRPr="00160A79">
      <w:rPr>
        <w:rFonts w:ascii="Arial" w:hAnsi="Arial" w:cs="Arial"/>
        <w:sz w:val="22"/>
        <w:szCs w:val="22"/>
      </w:rPr>
      <w:t xml:space="preserve"> of </w:t>
    </w:r>
    <w:r w:rsidR="007F37E3" w:rsidRPr="00160A79">
      <w:rPr>
        <w:rFonts w:ascii="Arial" w:hAnsi="Arial" w:cs="Arial"/>
        <w:sz w:val="22"/>
        <w:szCs w:val="22"/>
      </w:rPr>
      <w:fldChar w:fldCharType="begin"/>
    </w:r>
    <w:r w:rsidR="007F37E3" w:rsidRPr="00160A79">
      <w:rPr>
        <w:rFonts w:ascii="Arial" w:hAnsi="Arial" w:cs="Arial"/>
        <w:sz w:val="22"/>
        <w:szCs w:val="22"/>
      </w:rPr>
      <w:instrText xml:space="preserve"> NUMPAGES </w:instrText>
    </w:r>
    <w:r w:rsidR="007F37E3" w:rsidRPr="00160A79">
      <w:rPr>
        <w:rFonts w:ascii="Arial" w:hAnsi="Arial" w:cs="Arial"/>
        <w:sz w:val="22"/>
        <w:szCs w:val="22"/>
      </w:rPr>
      <w:fldChar w:fldCharType="separate"/>
    </w:r>
    <w:r w:rsidR="009465BF">
      <w:rPr>
        <w:rFonts w:ascii="Arial" w:hAnsi="Arial" w:cs="Arial"/>
        <w:noProof/>
        <w:sz w:val="22"/>
        <w:szCs w:val="22"/>
      </w:rPr>
      <w:t>5</w:t>
    </w:r>
    <w:r w:rsidR="007F37E3" w:rsidRPr="00160A79">
      <w:rPr>
        <w:rFonts w:ascii="Arial" w:hAnsi="Arial" w:cs="Arial"/>
        <w:sz w:val="22"/>
        <w:szCs w:val="22"/>
      </w:rPr>
      <w:fldChar w:fldCharType="end"/>
    </w:r>
  </w:p>
  <w:p w:rsidR="007F37E3" w:rsidRDefault="007F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D8" w:rsidRDefault="008A61D8">
      <w:pPr>
        <w:widowControl w:val="0"/>
      </w:pPr>
      <w:r>
        <w:separator/>
      </w:r>
    </w:p>
  </w:footnote>
  <w:footnote w:type="continuationSeparator" w:id="0">
    <w:p w:rsidR="008A61D8" w:rsidRDefault="008A6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779"/>
    <w:multiLevelType w:val="hybridMultilevel"/>
    <w:tmpl w:val="7C66EE5C"/>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351B3"/>
    <w:multiLevelType w:val="hybridMultilevel"/>
    <w:tmpl w:val="418C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83375"/>
    <w:multiLevelType w:val="hybridMultilevel"/>
    <w:tmpl w:val="91FE2E4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4923EE3"/>
    <w:multiLevelType w:val="hybridMultilevel"/>
    <w:tmpl w:val="83A02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444F3"/>
    <w:multiLevelType w:val="hybridMultilevel"/>
    <w:tmpl w:val="D37C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B70FD9"/>
    <w:multiLevelType w:val="hybridMultilevel"/>
    <w:tmpl w:val="79A2BE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9D552E0"/>
    <w:multiLevelType w:val="hybridMultilevel"/>
    <w:tmpl w:val="66CC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D488A"/>
    <w:multiLevelType w:val="hybridMultilevel"/>
    <w:tmpl w:val="B9405BF8"/>
    <w:lvl w:ilvl="0" w:tplc="FFFFFFFF">
      <w:start w:val="1"/>
      <w:numFmt w:val="bullet"/>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E40938"/>
    <w:multiLevelType w:val="hybridMultilevel"/>
    <w:tmpl w:val="B114D7AC"/>
    <w:lvl w:ilvl="0" w:tplc="FFFFFFFF">
      <w:start w:val="1"/>
      <w:numFmt w:val="bullet"/>
      <w:lvlText w:val=""/>
      <w:legacy w:legacy="1" w:legacySpace="0" w:legacyIndent="283"/>
      <w:lvlJc w:val="left"/>
      <w:pPr>
        <w:ind w:left="283" w:hanging="283"/>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02B64"/>
    <w:multiLevelType w:val="hybridMultilevel"/>
    <w:tmpl w:val="B37A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B2433"/>
    <w:multiLevelType w:val="hybridMultilevel"/>
    <w:tmpl w:val="F4B0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809DE"/>
    <w:multiLevelType w:val="hybridMultilevel"/>
    <w:tmpl w:val="5C94176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2" w15:restartNumberingAfterBreak="0">
    <w:nsid w:val="415062E8"/>
    <w:multiLevelType w:val="hybridMultilevel"/>
    <w:tmpl w:val="DD22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755A9"/>
    <w:multiLevelType w:val="hybridMultilevel"/>
    <w:tmpl w:val="F514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F71C9"/>
    <w:multiLevelType w:val="singleLevel"/>
    <w:tmpl w:val="FFFFFFFF"/>
    <w:lvl w:ilvl="0">
      <w:start w:val="1"/>
      <w:numFmt w:val="bullet"/>
      <w:lvlText w:val=""/>
      <w:legacy w:legacy="1" w:legacySpace="0" w:legacyIndent="283"/>
      <w:lvlJc w:val="left"/>
      <w:pPr>
        <w:ind w:left="425" w:hanging="283"/>
      </w:pPr>
      <w:rPr>
        <w:rFonts w:ascii="Symbol" w:hAnsi="Symbol" w:hint="default"/>
      </w:rPr>
    </w:lvl>
  </w:abstractNum>
  <w:abstractNum w:abstractNumId="15" w15:restartNumberingAfterBreak="0">
    <w:nsid w:val="517D66A6"/>
    <w:multiLevelType w:val="hybridMultilevel"/>
    <w:tmpl w:val="70F87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481C6C"/>
    <w:multiLevelType w:val="hybridMultilevel"/>
    <w:tmpl w:val="4616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534725"/>
    <w:multiLevelType w:val="hybridMultilevel"/>
    <w:tmpl w:val="BA38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3C7B4F"/>
    <w:multiLevelType w:val="hybridMultilevel"/>
    <w:tmpl w:val="58285532"/>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7E562E"/>
    <w:multiLevelType w:val="hybridMultilevel"/>
    <w:tmpl w:val="7026F8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24559D"/>
    <w:multiLevelType w:val="hybridMultilevel"/>
    <w:tmpl w:val="4FB40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CC0A0C"/>
    <w:multiLevelType w:val="singleLevel"/>
    <w:tmpl w:val="FFFFFFFF"/>
    <w:lvl w:ilvl="0">
      <w:start w:val="1"/>
      <w:numFmt w:val="bullet"/>
      <w:lvlText w:val=""/>
      <w:legacy w:legacy="1" w:legacySpace="0" w:legacyIndent="283"/>
      <w:lvlJc w:val="left"/>
      <w:pPr>
        <w:ind w:left="566" w:hanging="283"/>
      </w:pPr>
      <w:rPr>
        <w:rFonts w:ascii="Symbol" w:hAnsi="Symbol" w:hint="default"/>
      </w:rPr>
    </w:lvl>
  </w:abstractNum>
  <w:num w:numId="1">
    <w:abstractNumId w:val="14"/>
  </w:num>
  <w:num w:numId="2">
    <w:abstractNumId w:val="8"/>
  </w:num>
  <w:num w:numId="3">
    <w:abstractNumId w:val="19"/>
  </w:num>
  <w:num w:numId="4">
    <w:abstractNumId w:val="22"/>
  </w:num>
  <w:num w:numId="5">
    <w:abstractNumId w:val="0"/>
  </w:num>
  <w:num w:numId="6">
    <w:abstractNumId w:val="18"/>
  </w:num>
  <w:num w:numId="7">
    <w:abstractNumId w:val="13"/>
  </w:num>
  <w:num w:numId="8">
    <w:abstractNumId w:val="10"/>
  </w:num>
  <w:num w:numId="9">
    <w:abstractNumId w:val="21"/>
  </w:num>
  <w:num w:numId="10">
    <w:abstractNumId w:val="6"/>
  </w:num>
  <w:num w:numId="11">
    <w:abstractNumId w:val="5"/>
  </w:num>
  <w:num w:numId="12">
    <w:abstractNumId w:val="9"/>
  </w:num>
  <w:num w:numId="13">
    <w:abstractNumId w:val="16"/>
  </w:num>
  <w:num w:numId="14">
    <w:abstractNumId w:val="15"/>
  </w:num>
  <w:num w:numId="15">
    <w:abstractNumId w:val="3"/>
  </w:num>
  <w:num w:numId="16">
    <w:abstractNumId w:val="1"/>
  </w:num>
  <w:num w:numId="17">
    <w:abstractNumId w:val="17"/>
  </w:num>
  <w:num w:numId="18">
    <w:abstractNumId w:val="20"/>
  </w:num>
  <w:num w:numId="19">
    <w:abstractNumId w:val="12"/>
  </w:num>
  <w:num w:numId="20">
    <w:abstractNumId w:val="7"/>
  </w:num>
  <w:num w:numId="21">
    <w:abstractNumId w:val="11"/>
  </w:num>
  <w:num w:numId="22">
    <w:abstractNumId w:val="2"/>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25"/>
    <w:rsid w:val="00007DF6"/>
    <w:rsid w:val="0001404F"/>
    <w:rsid w:val="00015110"/>
    <w:rsid w:val="00015464"/>
    <w:rsid w:val="000221AF"/>
    <w:rsid w:val="0003659E"/>
    <w:rsid w:val="00037A69"/>
    <w:rsid w:val="00050AAD"/>
    <w:rsid w:val="000516CC"/>
    <w:rsid w:val="000516D1"/>
    <w:rsid w:val="00054DEF"/>
    <w:rsid w:val="0006219D"/>
    <w:rsid w:val="00075BFF"/>
    <w:rsid w:val="0008018A"/>
    <w:rsid w:val="000A5AD9"/>
    <w:rsid w:val="000B4059"/>
    <w:rsid w:val="000D2139"/>
    <w:rsid w:val="000D4CAB"/>
    <w:rsid w:val="000D5567"/>
    <w:rsid w:val="000E06E6"/>
    <w:rsid w:val="000E1560"/>
    <w:rsid w:val="000E5DA1"/>
    <w:rsid w:val="000E67E6"/>
    <w:rsid w:val="000F52D6"/>
    <w:rsid w:val="000F70E2"/>
    <w:rsid w:val="001054B3"/>
    <w:rsid w:val="00107B3B"/>
    <w:rsid w:val="001108AE"/>
    <w:rsid w:val="00112BE0"/>
    <w:rsid w:val="00115EAF"/>
    <w:rsid w:val="00116EED"/>
    <w:rsid w:val="00120770"/>
    <w:rsid w:val="001268E3"/>
    <w:rsid w:val="00131563"/>
    <w:rsid w:val="00134286"/>
    <w:rsid w:val="00137B38"/>
    <w:rsid w:val="0014012D"/>
    <w:rsid w:val="0014072A"/>
    <w:rsid w:val="00143911"/>
    <w:rsid w:val="001468CE"/>
    <w:rsid w:val="00160A79"/>
    <w:rsid w:val="00165C36"/>
    <w:rsid w:val="00170374"/>
    <w:rsid w:val="00175646"/>
    <w:rsid w:val="00175BB2"/>
    <w:rsid w:val="001817EF"/>
    <w:rsid w:val="00187CB6"/>
    <w:rsid w:val="00197896"/>
    <w:rsid w:val="001A004F"/>
    <w:rsid w:val="001A1AF7"/>
    <w:rsid w:val="001A5D74"/>
    <w:rsid w:val="001A608F"/>
    <w:rsid w:val="001B0334"/>
    <w:rsid w:val="001B563B"/>
    <w:rsid w:val="001B5696"/>
    <w:rsid w:val="001C1487"/>
    <w:rsid w:val="001C3CFF"/>
    <w:rsid w:val="001D208D"/>
    <w:rsid w:val="001E1533"/>
    <w:rsid w:val="001E2C81"/>
    <w:rsid w:val="001E4D75"/>
    <w:rsid w:val="001F050B"/>
    <w:rsid w:val="002013DE"/>
    <w:rsid w:val="00203465"/>
    <w:rsid w:val="00216E6C"/>
    <w:rsid w:val="002225DB"/>
    <w:rsid w:val="00225586"/>
    <w:rsid w:val="00226367"/>
    <w:rsid w:val="00241966"/>
    <w:rsid w:val="002550C1"/>
    <w:rsid w:val="002568CA"/>
    <w:rsid w:val="0026010D"/>
    <w:rsid w:val="00260977"/>
    <w:rsid w:val="00262C32"/>
    <w:rsid w:val="00263CFE"/>
    <w:rsid w:val="002701C9"/>
    <w:rsid w:val="00272F23"/>
    <w:rsid w:val="00273592"/>
    <w:rsid w:val="00282D15"/>
    <w:rsid w:val="002849BF"/>
    <w:rsid w:val="002859DD"/>
    <w:rsid w:val="0028695B"/>
    <w:rsid w:val="00287F64"/>
    <w:rsid w:val="00290493"/>
    <w:rsid w:val="002968E8"/>
    <w:rsid w:val="002B2F3B"/>
    <w:rsid w:val="002B7BA9"/>
    <w:rsid w:val="002B7F24"/>
    <w:rsid w:val="002C097B"/>
    <w:rsid w:val="002C4050"/>
    <w:rsid w:val="002C5A7B"/>
    <w:rsid w:val="002C6862"/>
    <w:rsid w:val="002D0217"/>
    <w:rsid w:val="002D1816"/>
    <w:rsid w:val="002D3587"/>
    <w:rsid w:val="002D74F5"/>
    <w:rsid w:val="002E5835"/>
    <w:rsid w:val="00301FC9"/>
    <w:rsid w:val="003020AF"/>
    <w:rsid w:val="00305119"/>
    <w:rsid w:val="00306B4F"/>
    <w:rsid w:val="0031051E"/>
    <w:rsid w:val="00327255"/>
    <w:rsid w:val="0033618F"/>
    <w:rsid w:val="003405DC"/>
    <w:rsid w:val="00341321"/>
    <w:rsid w:val="00342908"/>
    <w:rsid w:val="00347D0E"/>
    <w:rsid w:val="00350EAB"/>
    <w:rsid w:val="00352D22"/>
    <w:rsid w:val="0036255F"/>
    <w:rsid w:val="00365D1D"/>
    <w:rsid w:val="00373194"/>
    <w:rsid w:val="0038670C"/>
    <w:rsid w:val="0038681C"/>
    <w:rsid w:val="003C1417"/>
    <w:rsid w:val="003D76F1"/>
    <w:rsid w:val="003E1A0B"/>
    <w:rsid w:val="003F5F50"/>
    <w:rsid w:val="00404171"/>
    <w:rsid w:val="004043FF"/>
    <w:rsid w:val="00411C16"/>
    <w:rsid w:val="0041512D"/>
    <w:rsid w:val="00436BDB"/>
    <w:rsid w:val="0044497F"/>
    <w:rsid w:val="00445CC1"/>
    <w:rsid w:val="00450E3D"/>
    <w:rsid w:val="004539D5"/>
    <w:rsid w:val="004559F4"/>
    <w:rsid w:val="00457EA4"/>
    <w:rsid w:val="00470AF1"/>
    <w:rsid w:val="00481365"/>
    <w:rsid w:val="00494151"/>
    <w:rsid w:val="004A1C15"/>
    <w:rsid w:val="004A7211"/>
    <w:rsid w:val="004B4770"/>
    <w:rsid w:val="004C1CF5"/>
    <w:rsid w:val="004C2306"/>
    <w:rsid w:val="004C531B"/>
    <w:rsid w:val="004D23A4"/>
    <w:rsid w:val="004D2B40"/>
    <w:rsid w:val="004D467D"/>
    <w:rsid w:val="004E54F6"/>
    <w:rsid w:val="004F64A3"/>
    <w:rsid w:val="00501651"/>
    <w:rsid w:val="00503AB1"/>
    <w:rsid w:val="00504D79"/>
    <w:rsid w:val="00505A47"/>
    <w:rsid w:val="00510702"/>
    <w:rsid w:val="0051554E"/>
    <w:rsid w:val="00521964"/>
    <w:rsid w:val="0052312E"/>
    <w:rsid w:val="00523DA0"/>
    <w:rsid w:val="00527B48"/>
    <w:rsid w:val="00536CBC"/>
    <w:rsid w:val="00557FFA"/>
    <w:rsid w:val="00565986"/>
    <w:rsid w:val="00565DD9"/>
    <w:rsid w:val="00570163"/>
    <w:rsid w:val="005745B9"/>
    <w:rsid w:val="005849BF"/>
    <w:rsid w:val="00586843"/>
    <w:rsid w:val="005875F4"/>
    <w:rsid w:val="00591AA0"/>
    <w:rsid w:val="00597644"/>
    <w:rsid w:val="005A6366"/>
    <w:rsid w:val="005B008A"/>
    <w:rsid w:val="005B15E6"/>
    <w:rsid w:val="005B1A0A"/>
    <w:rsid w:val="005B4783"/>
    <w:rsid w:val="005C24C6"/>
    <w:rsid w:val="005C2638"/>
    <w:rsid w:val="005D4C5A"/>
    <w:rsid w:val="005E131A"/>
    <w:rsid w:val="005E6269"/>
    <w:rsid w:val="005E7F50"/>
    <w:rsid w:val="005F4CF4"/>
    <w:rsid w:val="005F4E0E"/>
    <w:rsid w:val="006009DE"/>
    <w:rsid w:val="00600BCE"/>
    <w:rsid w:val="006027D2"/>
    <w:rsid w:val="006044A6"/>
    <w:rsid w:val="00604E01"/>
    <w:rsid w:val="006105AC"/>
    <w:rsid w:val="0061553B"/>
    <w:rsid w:val="00621654"/>
    <w:rsid w:val="006233E2"/>
    <w:rsid w:val="00647E80"/>
    <w:rsid w:val="0065115D"/>
    <w:rsid w:val="00651BB0"/>
    <w:rsid w:val="00653EA0"/>
    <w:rsid w:val="00655B49"/>
    <w:rsid w:val="006672A5"/>
    <w:rsid w:val="006727D8"/>
    <w:rsid w:val="00673F34"/>
    <w:rsid w:val="00674721"/>
    <w:rsid w:val="0067555D"/>
    <w:rsid w:val="006803B9"/>
    <w:rsid w:val="00682E01"/>
    <w:rsid w:val="00685EA0"/>
    <w:rsid w:val="006A1D04"/>
    <w:rsid w:val="006B3DAA"/>
    <w:rsid w:val="006C0878"/>
    <w:rsid w:val="006C09BA"/>
    <w:rsid w:val="006C7D2F"/>
    <w:rsid w:val="006D295F"/>
    <w:rsid w:val="006D5AA8"/>
    <w:rsid w:val="006E08D6"/>
    <w:rsid w:val="006E11D3"/>
    <w:rsid w:val="006E5698"/>
    <w:rsid w:val="006E7190"/>
    <w:rsid w:val="006E7794"/>
    <w:rsid w:val="00700364"/>
    <w:rsid w:val="00702B1E"/>
    <w:rsid w:val="007041F8"/>
    <w:rsid w:val="007134BE"/>
    <w:rsid w:val="00715A99"/>
    <w:rsid w:val="00723474"/>
    <w:rsid w:val="007272AA"/>
    <w:rsid w:val="00733EC5"/>
    <w:rsid w:val="007502A1"/>
    <w:rsid w:val="00753845"/>
    <w:rsid w:val="00762DD1"/>
    <w:rsid w:val="007662CB"/>
    <w:rsid w:val="00777825"/>
    <w:rsid w:val="00783F4B"/>
    <w:rsid w:val="00784451"/>
    <w:rsid w:val="00790C11"/>
    <w:rsid w:val="007A79FD"/>
    <w:rsid w:val="007B17FA"/>
    <w:rsid w:val="007B2029"/>
    <w:rsid w:val="007B7B7E"/>
    <w:rsid w:val="007C4622"/>
    <w:rsid w:val="007C4BE7"/>
    <w:rsid w:val="007C7066"/>
    <w:rsid w:val="007C7E23"/>
    <w:rsid w:val="007D6406"/>
    <w:rsid w:val="007E0BEC"/>
    <w:rsid w:val="007F20F6"/>
    <w:rsid w:val="007F37E3"/>
    <w:rsid w:val="007F43CF"/>
    <w:rsid w:val="007F740D"/>
    <w:rsid w:val="0080064A"/>
    <w:rsid w:val="008017EB"/>
    <w:rsid w:val="0081246B"/>
    <w:rsid w:val="008150AA"/>
    <w:rsid w:val="00825E51"/>
    <w:rsid w:val="00836EC5"/>
    <w:rsid w:val="0083713E"/>
    <w:rsid w:val="0084249E"/>
    <w:rsid w:val="0084476F"/>
    <w:rsid w:val="008457A0"/>
    <w:rsid w:val="00845F1F"/>
    <w:rsid w:val="008471B3"/>
    <w:rsid w:val="008521B5"/>
    <w:rsid w:val="008601E5"/>
    <w:rsid w:val="00865125"/>
    <w:rsid w:val="00866D28"/>
    <w:rsid w:val="008716EE"/>
    <w:rsid w:val="00873448"/>
    <w:rsid w:val="008747FF"/>
    <w:rsid w:val="0088041A"/>
    <w:rsid w:val="00880A37"/>
    <w:rsid w:val="00892E6C"/>
    <w:rsid w:val="00893D07"/>
    <w:rsid w:val="00896C57"/>
    <w:rsid w:val="008A61D8"/>
    <w:rsid w:val="008B079D"/>
    <w:rsid w:val="008B2093"/>
    <w:rsid w:val="008B2351"/>
    <w:rsid w:val="008B69BF"/>
    <w:rsid w:val="008D370C"/>
    <w:rsid w:val="008E2644"/>
    <w:rsid w:val="008E423D"/>
    <w:rsid w:val="008E70E4"/>
    <w:rsid w:val="008F0072"/>
    <w:rsid w:val="008F30D2"/>
    <w:rsid w:val="009142B5"/>
    <w:rsid w:val="00916851"/>
    <w:rsid w:val="009327D2"/>
    <w:rsid w:val="00935547"/>
    <w:rsid w:val="00943062"/>
    <w:rsid w:val="0094432C"/>
    <w:rsid w:val="009457D3"/>
    <w:rsid w:val="009465BF"/>
    <w:rsid w:val="0095300E"/>
    <w:rsid w:val="00954209"/>
    <w:rsid w:val="0095494B"/>
    <w:rsid w:val="0096343D"/>
    <w:rsid w:val="00973362"/>
    <w:rsid w:val="009775ED"/>
    <w:rsid w:val="009830E4"/>
    <w:rsid w:val="009852BE"/>
    <w:rsid w:val="009872F3"/>
    <w:rsid w:val="00990A0C"/>
    <w:rsid w:val="0099270B"/>
    <w:rsid w:val="009A3741"/>
    <w:rsid w:val="009A57A4"/>
    <w:rsid w:val="009A61CF"/>
    <w:rsid w:val="009A7568"/>
    <w:rsid w:val="009D1556"/>
    <w:rsid w:val="009D1E26"/>
    <w:rsid w:val="009D2BB2"/>
    <w:rsid w:val="009D4D5B"/>
    <w:rsid w:val="009D5464"/>
    <w:rsid w:val="009D5745"/>
    <w:rsid w:val="009E0162"/>
    <w:rsid w:val="009E0683"/>
    <w:rsid w:val="009E1684"/>
    <w:rsid w:val="009E3873"/>
    <w:rsid w:val="009E3BBD"/>
    <w:rsid w:val="009E5406"/>
    <w:rsid w:val="009F2128"/>
    <w:rsid w:val="009F4A6D"/>
    <w:rsid w:val="009F7B12"/>
    <w:rsid w:val="00A019BA"/>
    <w:rsid w:val="00A046F2"/>
    <w:rsid w:val="00A05EF8"/>
    <w:rsid w:val="00A0621E"/>
    <w:rsid w:val="00A07110"/>
    <w:rsid w:val="00A072EB"/>
    <w:rsid w:val="00A079C0"/>
    <w:rsid w:val="00A307B0"/>
    <w:rsid w:val="00A37F63"/>
    <w:rsid w:val="00A420F1"/>
    <w:rsid w:val="00A43357"/>
    <w:rsid w:val="00A43CFC"/>
    <w:rsid w:val="00A44E12"/>
    <w:rsid w:val="00A519FB"/>
    <w:rsid w:val="00A7670B"/>
    <w:rsid w:val="00A869FA"/>
    <w:rsid w:val="00A905C7"/>
    <w:rsid w:val="00A90671"/>
    <w:rsid w:val="00A91B62"/>
    <w:rsid w:val="00A92CB4"/>
    <w:rsid w:val="00AA2C9D"/>
    <w:rsid w:val="00AA31D7"/>
    <w:rsid w:val="00AA3401"/>
    <w:rsid w:val="00AA4CBC"/>
    <w:rsid w:val="00AB1DB2"/>
    <w:rsid w:val="00AD0E70"/>
    <w:rsid w:val="00AD2BE0"/>
    <w:rsid w:val="00AE2665"/>
    <w:rsid w:val="00AE3F08"/>
    <w:rsid w:val="00AE664E"/>
    <w:rsid w:val="00B00E01"/>
    <w:rsid w:val="00B0281A"/>
    <w:rsid w:val="00B12FEB"/>
    <w:rsid w:val="00B14613"/>
    <w:rsid w:val="00B16F48"/>
    <w:rsid w:val="00B172AA"/>
    <w:rsid w:val="00B200E2"/>
    <w:rsid w:val="00B20C57"/>
    <w:rsid w:val="00B215DD"/>
    <w:rsid w:val="00B26BD6"/>
    <w:rsid w:val="00B27E5F"/>
    <w:rsid w:val="00B40F19"/>
    <w:rsid w:val="00B41BB9"/>
    <w:rsid w:val="00B46FC0"/>
    <w:rsid w:val="00B56777"/>
    <w:rsid w:val="00B6377F"/>
    <w:rsid w:val="00B66029"/>
    <w:rsid w:val="00B66F65"/>
    <w:rsid w:val="00B747FE"/>
    <w:rsid w:val="00B76D51"/>
    <w:rsid w:val="00B77D7E"/>
    <w:rsid w:val="00B801A6"/>
    <w:rsid w:val="00B81D8E"/>
    <w:rsid w:val="00B822C4"/>
    <w:rsid w:val="00B857F4"/>
    <w:rsid w:val="00B92AD7"/>
    <w:rsid w:val="00B96418"/>
    <w:rsid w:val="00B973EB"/>
    <w:rsid w:val="00BA0850"/>
    <w:rsid w:val="00BB6BE0"/>
    <w:rsid w:val="00BB79E9"/>
    <w:rsid w:val="00BC5AD6"/>
    <w:rsid w:val="00BF187E"/>
    <w:rsid w:val="00BF31C2"/>
    <w:rsid w:val="00C026CB"/>
    <w:rsid w:val="00C041DB"/>
    <w:rsid w:val="00C05999"/>
    <w:rsid w:val="00C07CD0"/>
    <w:rsid w:val="00C12534"/>
    <w:rsid w:val="00C23F9C"/>
    <w:rsid w:val="00C248D2"/>
    <w:rsid w:val="00C25098"/>
    <w:rsid w:val="00C27E0A"/>
    <w:rsid w:val="00C37B17"/>
    <w:rsid w:val="00C421C3"/>
    <w:rsid w:val="00C46287"/>
    <w:rsid w:val="00C5668B"/>
    <w:rsid w:val="00C5739A"/>
    <w:rsid w:val="00C57B48"/>
    <w:rsid w:val="00C63C40"/>
    <w:rsid w:val="00C64589"/>
    <w:rsid w:val="00C65014"/>
    <w:rsid w:val="00C767EF"/>
    <w:rsid w:val="00C7788F"/>
    <w:rsid w:val="00C81C7E"/>
    <w:rsid w:val="00C830BA"/>
    <w:rsid w:val="00C94DF0"/>
    <w:rsid w:val="00CA0674"/>
    <w:rsid w:val="00CA2F65"/>
    <w:rsid w:val="00CA56F4"/>
    <w:rsid w:val="00CB0422"/>
    <w:rsid w:val="00CB509B"/>
    <w:rsid w:val="00CB64CC"/>
    <w:rsid w:val="00CC4125"/>
    <w:rsid w:val="00CC66A8"/>
    <w:rsid w:val="00CD05DB"/>
    <w:rsid w:val="00CF0FFD"/>
    <w:rsid w:val="00CF352B"/>
    <w:rsid w:val="00D00E9B"/>
    <w:rsid w:val="00D0358F"/>
    <w:rsid w:val="00D13461"/>
    <w:rsid w:val="00D13BEC"/>
    <w:rsid w:val="00D14074"/>
    <w:rsid w:val="00D167CF"/>
    <w:rsid w:val="00D1761C"/>
    <w:rsid w:val="00D21AC5"/>
    <w:rsid w:val="00D226FE"/>
    <w:rsid w:val="00D233B4"/>
    <w:rsid w:val="00D237FC"/>
    <w:rsid w:val="00D249E5"/>
    <w:rsid w:val="00D26836"/>
    <w:rsid w:val="00D27FE5"/>
    <w:rsid w:val="00D43336"/>
    <w:rsid w:val="00D456AF"/>
    <w:rsid w:val="00D4751B"/>
    <w:rsid w:val="00D47E01"/>
    <w:rsid w:val="00D50018"/>
    <w:rsid w:val="00D54A96"/>
    <w:rsid w:val="00D57B51"/>
    <w:rsid w:val="00D60596"/>
    <w:rsid w:val="00D60A5E"/>
    <w:rsid w:val="00D67498"/>
    <w:rsid w:val="00D710CB"/>
    <w:rsid w:val="00D74936"/>
    <w:rsid w:val="00D77538"/>
    <w:rsid w:val="00D82EB8"/>
    <w:rsid w:val="00D93F2B"/>
    <w:rsid w:val="00D94992"/>
    <w:rsid w:val="00D94E7E"/>
    <w:rsid w:val="00D96C15"/>
    <w:rsid w:val="00DB1F88"/>
    <w:rsid w:val="00DB35D8"/>
    <w:rsid w:val="00DC4EB7"/>
    <w:rsid w:val="00DD31E4"/>
    <w:rsid w:val="00DD33AC"/>
    <w:rsid w:val="00DD5B60"/>
    <w:rsid w:val="00DE4896"/>
    <w:rsid w:val="00DE7900"/>
    <w:rsid w:val="00DF18BC"/>
    <w:rsid w:val="00E03656"/>
    <w:rsid w:val="00E358E4"/>
    <w:rsid w:val="00E35F58"/>
    <w:rsid w:val="00E46A61"/>
    <w:rsid w:val="00E5198E"/>
    <w:rsid w:val="00E52E3C"/>
    <w:rsid w:val="00E53276"/>
    <w:rsid w:val="00E600DD"/>
    <w:rsid w:val="00E60335"/>
    <w:rsid w:val="00E6174B"/>
    <w:rsid w:val="00E6220C"/>
    <w:rsid w:val="00E6345B"/>
    <w:rsid w:val="00E63EB7"/>
    <w:rsid w:val="00E67D41"/>
    <w:rsid w:val="00E723DC"/>
    <w:rsid w:val="00E73BEA"/>
    <w:rsid w:val="00E76D23"/>
    <w:rsid w:val="00E812EB"/>
    <w:rsid w:val="00E90042"/>
    <w:rsid w:val="00E924AD"/>
    <w:rsid w:val="00E92587"/>
    <w:rsid w:val="00E928CB"/>
    <w:rsid w:val="00E93FF9"/>
    <w:rsid w:val="00E94A8C"/>
    <w:rsid w:val="00E95F88"/>
    <w:rsid w:val="00E977B5"/>
    <w:rsid w:val="00E97C20"/>
    <w:rsid w:val="00E97CE4"/>
    <w:rsid w:val="00EB60CC"/>
    <w:rsid w:val="00EB60F1"/>
    <w:rsid w:val="00EC7558"/>
    <w:rsid w:val="00ED7215"/>
    <w:rsid w:val="00EE1D11"/>
    <w:rsid w:val="00EE2463"/>
    <w:rsid w:val="00EE30EA"/>
    <w:rsid w:val="00EE4CA1"/>
    <w:rsid w:val="00EF0F99"/>
    <w:rsid w:val="00EF1571"/>
    <w:rsid w:val="00EF1AE9"/>
    <w:rsid w:val="00EF38C1"/>
    <w:rsid w:val="00F22981"/>
    <w:rsid w:val="00F26799"/>
    <w:rsid w:val="00F416F8"/>
    <w:rsid w:val="00F42770"/>
    <w:rsid w:val="00F512FD"/>
    <w:rsid w:val="00F54056"/>
    <w:rsid w:val="00F5629A"/>
    <w:rsid w:val="00F56DB9"/>
    <w:rsid w:val="00F74969"/>
    <w:rsid w:val="00F76D26"/>
    <w:rsid w:val="00F801E2"/>
    <w:rsid w:val="00F82705"/>
    <w:rsid w:val="00F82E7B"/>
    <w:rsid w:val="00F85233"/>
    <w:rsid w:val="00F86164"/>
    <w:rsid w:val="00F97A0D"/>
    <w:rsid w:val="00FA77E0"/>
    <w:rsid w:val="00FA7C74"/>
    <w:rsid w:val="00FB1CC3"/>
    <w:rsid w:val="00FB20CD"/>
    <w:rsid w:val="00FB3D0A"/>
    <w:rsid w:val="00FB59C6"/>
    <w:rsid w:val="00FC4A4C"/>
    <w:rsid w:val="00FC58C9"/>
    <w:rsid w:val="00FE5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0472AEA-5A67-4D18-A0DD-98ADA7BD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cs="Courier"/>
      <w:sz w:val="24"/>
      <w:szCs w:val="24"/>
      <w:lang w:eastAsia="en-US"/>
    </w:rPr>
  </w:style>
  <w:style w:type="paragraph" w:styleId="Heading1">
    <w:name w:val="heading 1"/>
    <w:basedOn w:val="Normal"/>
    <w:next w:val="Normal"/>
    <w:qFormat/>
    <w:pPr>
      <w:keepNext/>
      <w:widowControl w:val="0"/>
      <w:tabs>
        <w:tab w:val="center" w:pos="5521"/>
      </w:tabs>
      <w:jc w:val="center"/>
      <w:outlineLvl w:val="0"/>
    </w:pPr>
    <w:rPr>
      <w:rFonts w:ascii="Verdana" w:hAnsi="Verdana" w:cs="Verdana"/>
      <w:b/>
      <w:bCs/>
      <w:sz w:val="36"/>
      <w:szCs w:val="36"/>
    </w:rPr>
  </w:style>
  <w:style w:type="paragraph" w:styleId="Heading2">
    <w:name w:val="heading 2"/>
    <w:basedOn w:val="Normal"/>
    <w:next w:val="Normal"/>
    <w:qFormat/>
    <w:pPr>
      <w:keepNext/>
      <w:widowControl w:val="0"/>
      <w:tabs>
        <w:tab w:val="left" w:pos="-720"/>
      </w:tabs>
      <w:ind w:left="-108" w:right="-108"/>
      <w:outlineLvl w:val="1"/>
    </w:pPr>
    <w:rPr>
      <w:rFonts w:ascii="Verdana" w:hAnsi="Verdana" w:cs="Verdana"/>
      <w:b/>
      <w:bCs/>
      <w:sz w:val="16"/>
      <w:szCs w:val="16"/>
    </w:rPr>
  </w:style>
  <w:style w:type="paragraph" w:styleId="Heading3">
    <w:name w:val="heading 3"/>
    <w:basedOn w:val="Normal"/>
    <w:next w:val="Normal"/>
    <w:qFormat/>
    <w:pPr>
      <w:keepNext/>
      <w:ind w:left="-108"/>
      <w:outlineLvl w:val="2"/>
    </w:pPr>
    <w:rPr>
      <w:rFonts w:ascii="Verdana" w:hAnsi="Verdana" w:cs="Verdana"/>
      <w:b/>
      <w:bCs/>
      <w:sz w:val="16"/>
      <w:szCs w:val="16"/>
    </w:rPr>
  </w:style>
  <w:style w:type="paragraph" w:styleId="Heading4">
    <w:name w:val="heading 4"/>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jc w:val="both"/>
      <w:outlineLvl w:val="3"/>
    </w:pPr>
    <w:rPr>
      <w:rFonts w:ascii="Verdana" w:hAnsi="Verdana" w:cs="Verdana"/>
      <w:b/>
      <w:bCs/>
      <w:sz w:val="16"/>
      <w:szCs w:val="16"/>
    </w:rPr>
  </w:style>
  <w:style w:type="paragraph" w:styleId="Heading5">
    <w:name w:val="heading 5"/>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jc w:val="center"/>
      <w:outlineLvl w:val="4"/>
    </w:pPr>
    <w:rPr>
      <w:rFonts w:ascii="Verdana" w:hAnsi="Verdana" w:cs="Verdana"/>
      <w:b/>
      <w:bCs/>
      <w:sz w:val="16"/>
      <w:szCs w:val="16"/>
    </w:rPr>
  </w:style>
  <w:style w:type="paragraph" w:styleId="Heading6">
    <w:name w:val="heading 6"/>
    <w:basedOn w:val="Normal"/>
    <w:next w:val="Normal"/>
    <w:qFormat/>
    <w:pPr>
      <w:keepNext/>
      <w:widowControl w:val="0"/>
      <w:tabs>
        <w:tab w:val="left" w:pos="-720"/>
      </w:tabs>
      <w:outlineLvl w:val="5"/>
    </w:pPr>
    <w:rPr>
      <w:rFonts w:ascii="Verdana" w:hAnsi="Verdana" w:cs="Verdana"/>
      <w:b/>
      <w:bCs/>
      <w:sz w:val="16"/>
      <w:szCs w:val="16"/>
    </w:rPr>
  </w:style>
  <w:style w:type="paragraph" w:styleId="Heading7">
    <w:name w:val="heading 7"/>
    <w:basedOn w:val="Normal"/>
    <w:next w:val="Normal"/>
    <w:qFormat/>
    <w:pPr>
      <w:keepNext/>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7" w:lineRule="auto"/>
      <w:ind w:left="336"/>
      <w:jc w:val="both"/>
      <w:outlineLvl w:val="6"/>
    </w:pPr>
    <w:rPr>
      <w:rFonts w:ascii="Verdana" w:hAnsi="Verdana" w:cs="Verdana"/>
      <w:b/>
      <w:bCs/>
      <w:sz w:val="16"/>
      <w:szCs w:val="16"/>
    </w:rPr>
  </w:style>
  <w:style w:type="paragraph" w:styleId="Heading8">
    <w:name w:val="heading 8"/>
    <w:basedOn w:val="Normal"/>
    <w:next w:val="Normal"/>
    <w:qFormat/>
    <w:pPr>
      <w:keepNext/>
      <w:widowControl w:val="0"/>
      <w:tabs>
        <w:tab w:val="center" w:pos="5521"/>
      </w:tabs>
      <w:ind w:left="851"/>
      <w:jc w:val="center"/>
      <w:outlineLvl w:val="7"/>
    </w:pPr>
    <w:rPr>
      <w:rFonts w:ascii="Trebuchet MS" w:hAnsi="Trebuchet MS" w:cs="Trebuchet MS"/>
      <w:b/>
      <w:bCs/>
      <w:noProof/>
      <w:color w:val="000000"/>
      <w:sz w:val="32"/>
      <w:szCs w:val="32"/>
    </w:rPr>
  </w:style>
  <w:style w:type="paragraph" w:styleId="Heading9">
    <w:name w:val="heading 9"/>
    <w:basedOn w:val="Normal"/>
    <w:next w:val="Normal"/>
    <w:qFormat/>
    <w:pPr>
      <w:keepNext/>
      <w:widowControl w:val="0"/>
      <w:outlineLvl w:val="8"/>
    </w:pPr>
    <w:rPr>
      <w:rFonts w:ascii="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paragraph" w:styleId="Caption">
    <w:name w:val="caption"/>
    <w:basedOn w:val="Normal"/>
    <w:next w:val="Normal"/>
    <w:qFormat/>
    <w:rPr>
      <w:b/>
      <w:bCs/>
    </w:rPr>
  </w:style>
  <w:style w:type="paragraph" w:styleId="BalloonText">
    <w:name w:val="Balloon Text"/>
    <w:basedOn w:val="Normal"/>
    <w:semiHidden/>
    <w:rsid w:val="00CC4125"/>
    <w:rPr>
      <w:rFonts w:ascii="Tahoma" w:hAnsi="Tahoma" w:cs="Tahoma"/>
      <w:sz w:val="16"/>
      <w:szCs w:val="16"/>
    </w:rPr>
  </w:style>
  <w:style w:type="paragraph" w:customStyle="1" w:styleId="Style1">
    <w:name w:val="Style1"/>
    <w:basedOn w:val="Heading9"/>
    <w:rsid w:val="0099270B"/>
    <w:pPr>
      <w:tabs>
        <w:tab w:val="left" w:pos="720"/>
        <w:tab w:val="center" w:pos="1696"/>
      </w:tabs>
    </w:pPr>
    <w:rPr>
      <w:rFonts w:ascii="Courier" w:hAnsi="Courier" w:cs="Courier"/>
      <w:color w:val="FFFFFF"/>
      <w:sz w:val="22"/>
      <w:szCs w:val="22"/>
    </w:rPr>
  </w:style>
  <w:style w:type="table" w:styleId="TableGrid">
    <w:name w:val="Table Grid"/>
    <w:basedOn w:val="TableNormal"/>
    <w:rsid w:val="0099270B"/>
    <w:rPr>
      <w:rFonts w:ascii="Courier" w:hAnsi="Courier" w:cs="Courie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C5AD6"/>
    <w:pPr>
      <w:spacing w:after="120" w:line="480" w:lineRule="auto"/>
    </w:pPr>
  </w:style>
  <w:style w:type="character" w:styleId="PageNumber">
    <w:name w:val="page number"/>
    <w:basedOn w:val="DefaultParagraphFont"/>
    <w:rsid w:val="008601E5"/>
  </w:style>
  <w:style w:type="paragraph" w:styleId="ListParagraph">
    <w:name w:val="List Paragraph"/>
    <w:basedOn w:val="Normal"/>
    <w:uiPriority w:val="34"/>
    <w:qFormat/>
    <w:rsid w:val="00C12534"/>
    <w:pPr>
      <w:ind w:left="720"/>
    </w:pPr>
  </w:style>
  <w:style w:type="paragraph" w:styleId="BlockText">
    <w:name w:val="Block Text"/>
    <w:basedOn w:val="Normal"/>
    <w:rsid w:val="008B69BF"/>
    <w:pPr>
      <w:tabs>
        <w:tab w:val="left" w:pos="5387"/>
      </w:tabs>
      <w:ind w:left="720" w:right="119" w:hanging="360"/>
    </w:pPr>
    <w:rPr>
      <w:rFonts w:ascii="Times New Roman" w:hAnsi="Times New Roman" w:cs="Times New Roman"/>
      <w:sz w:val="20"/>
      <w:szCs w:val="20"/>
      <w:lang w:val="en-GB"/>
    </w:rPr>
  </w:style>
  <w:style w:type="character" w:customStyle="1" w:styleId="FooterChar">
    <w:name w:val="Footer Char"/>
    <w:link w:val="Footer"/>
    <w:rsid w:val="004D2B40"/>
    <w:rPr>
      <w:rFonts w:ascii="Courier" w:hAnsi="Courier" w:cs="Courier"/>
      <w:sz w:val="24"/>
      <w:szCs w:val="24"/>
      <w:lang w:eastAsia="en-US"/>
    </w:rPr>
  </w:style>
  <w:style w:type="character" w:customStyle="1" w:styleId="BodyTextChar">
    <w:name w:val="Body Text Char"/>
    <w:link w:val="BodyText"/>
    <w:rsid w:val="00D21AC5"/>
    <w:rPr>
      <w:rFonts w:ascii="Arial" w:hAnsi="Arial" w:cs="Arial"/>
      <w:lang w:eastAsia="en-US"/>
    </w:rPr>
  </w:style>
  <w:style w:type="character" w:customStyle="1" w:styleId="apple-converted-space">
    <w:name w:val="apple-converted-space"/>
    <w:rsid w:val="000D4CAB"/>
  </w:style>
  <w:style w:type="character" w:styleId="Strong">
    <w:name w:val="Strong"/>
    <w:uiPriority w:val="22"/>
    <w:qFormat/>
    <w:rsid w:val="000D4CAB"/>
    <w:rPr>
      <w:b/>
      <w:bCs/>
    </w:rPr>
  </w:style>
  <w:style w:type="paragraph" w:styleId="BodyText3">
    <w:name w:val="Body Text 3"/>
    <w:basedOn w:val="Normal"/>
    <w:link w:val="BodyText3Char"/>
    <w:unhideWhenUsed/>
    <w:rsid w:val="002C4050"/>
    <w:pPr>
      <w:spacing w:after="120"/>
    </w:pPr>
    <w:rPr>
      <w:sz w:val="16"/>
      <w:szCs w:val="16"/>
    </w:rPr>
  </w:style>
  <w:style w:type="character" w:customStyle="1" w:styleId="BodyText3Char">
    <w:name w:val="Body Text 3 Char"/>
    <w:link w:val="BodyText3"/>
    <w:rsid w:val="002C4050"/>
    <w:rPr>
      <w:rFonts w:ascii="Courier" w:hAnsi="Courier" w:cs="Courie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179">
      <w:bodyDiv w:val="1"/>
      <w:marLeft w:val="0"/>
      <w:marRight w:val="0"/>
      <w:marTop w:val="0"/>
      <w:marBottom w:val="0"/>
      <w:divBdr>
        <w:top w:val="none" w:sz="0" w:space="0" w:color="auto"/>
        <w:left w:val="none" w:sz="0" w:space="0" w:color="auto"/>
        <w:bottom w:val="none" w:sz="0" w:space="0" w:color="auto"/>
        <w:right w:val="none" w:sz="0" w:space="0" w:color="auto"/>
      </w:divBdr>
    </w:div>
    <w:div w:id="364796784">
      <w:bodyDiv w:val="1"/>
      <w:marLeft w:val="60"/>
      <w:marRight w:val="60"/>
      <w:marTop w:val="60"/>
      <w:marBottom w:val="15"/>
      <w:divBdr>
        <w:top w:val="none" w:sz="0" w:space="0" w:color="auto"/>
        <w:left w:val="none" w:sz="0" w:space="0" w:color="auto"/>
        <w:bottom w:val="none" w:sz="0" w:space="0" w:color="auto"/>
        <w:right w:val="none" w:sz="0" w:space="0" w:color="auto"/>
      </w:divBdr>
    </w:div>
    <w:div w:id="683747862">
      <w:bodyDiv w:val="1"/>
      <w:marLeft w:val="0"/>
      <w:marRight w:val="0"/>
      <w:marTop w:val="0"/>
      <w:marBottom w:val="0"/>
      <w:divBdr>
        <w:top w:val="none" w:sz="0" w:space="0" w:color="auto"/>
        <w:left w:val="none" w:sz="0" w:space="0" w:color="auto"/>
        <w:bottom w:val="none" w:sz="0" w:space="0" w:color="auto"/>
        <w:right w:val="none" w:sz="0" w:space="0" w:color="auto"/>
      </w:divBdr>
    </w:div>
    <w:div w:id="874460572">
      <w:bodyDiv w:val="1"/>
      <w:marLeft w:val="0"/>
      <w:marRight w:val="0"/>
      <w:marTop w:val="0"/>
      <w:marBottom w:val="0"/>
      <w:divBdr>
        <w:top w:val="none" w:sz="0" w:space="0" w:color="auto"/>
        <w:left w:val="none" w:sz="0" w:space="0" w:color="auto"/>
        <w:bottom w:val="none" w:sz="0" w:space="0" w:color="auto"/>
        <w:right w:val="none" w:sz="0" w:space="0" w:color="auto"/>
      </w:divBdr>
    </w:div>
    <w:div w:id="1287927948">
      <w:bodyDiv w:val="1"/>
      <w:marLeft w:val="0"/>
      <w:marRight w:val="0"/>
      <w:marTop w:val="0"/>
      <w:marBottom w:val="0"/>
      <w:divBdr>
        <w:top w:val="none" w:sz="0" w:space="0" w:color="auto"/>
        <w:left w:val="none" w:sz="0" w:space="0" w:color="auto"/>
        <w:bottom w:val="none" w:sz="0" w:space="0" w:color="auto"/>
        <w:right w:val="none" w:sz="0" w:space="0" w:color="auto"/>
      </w:divBdr>
    </w:div>
    <w:div w:id="1605189120">
      <w:bodyDiv w:val="1"/>
      <w:marLeft w:val="0"/>
      <w:marRight w:val="0"/>
      <w:marTop w:val="0"/>
      <w:marBottom w:val="0"/>
      <w:divBdr>
        <w:top w:val="none" w:sz="0" w:space="0" w:color="auto"/>
        <w:left w:val="none" w:sz="0" w:space="0" w:color="auto"/>
        <w:bottom w:val="none" w:sz="0" w:space="0" w:color="auto"/>
        <w:right w:val="none" w:sz="0" w:space="0" w:color="auto"/>
      </w:divBdr>
    </w:div>
    <w:div w:id="1892107476">
      <w:bodyDiv w:val="1"/>
      <w:marLeft w:val="60"/>
      <w:marRight w:val="60"/>
      <w:marTop w:val="60"/>
      <w:marBottom w:val="15"/>
      <w:divBdr>
        <w:top w:val="none" w:sz="0" w:space="0" w:color="auto"/>
        <w:left w:val="none" w:sz="0" w:space="0" w:color="auto"/>
        <w:bottom w:val="none" w:sz="0" w:space="0" w:color="auto"/>
        <w:right w:val="none" w:sz="0" w:space="0" w:color="auto"/>
      </w:divBdr>
    </w:div>
    <w:div w:id="19298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208D-4DCE-442D-883E-3A32B245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JDF</vt:lpstr>
    </vt:vector>
  </TitlesOfParts>
  <Company>DEPT OF TRANSPORT</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dc:title>
  <dc:creator>Jacqueline Tan</dc:creator>
  <cp:lastModifiedBy>Rami EO</cp:lastModifiedBy>
  <cp:revision>2</cp:revision>
  <cp:lastPrinted>2014-05-07T23:15:00Z</cp:lastPrinted>
  <dcterms:created xsi:type="dcterms:W3CDTF">2017-03-07T22:55:00Z</dcterms:created>
  <dcterms:modified xsi:type="dcterms:W3CDTF">2017-03-07T22:55:00Z</dcterms:modified>
</cp:coreProperties>
</file>