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E4D1B" w14:textId="77777777" w:rsidR="004D4C1B" w:rsidRDefault="004D4C1B" w:rsidP="00557BFF">
      <w:pPr>
        <w:jc w:val="center"/>
        <w:rPr>
          <w:b/>
          <w:sz w:val="36"/>
          <w:szCs w:val="36"/>
        </w:rPr>
      </w:pPr>
      <w:r w:rsidRPr="00A772C0">
        <w:rPr>
          <w:b/>
          <w:sz w:val="36"/>
          <w:szCs w:val="36"/>
        </w:rPr>
        <w:t>POSITION DESCRIPTION</w:t>
      </w:r>
    </w:p>
    <w:p w14:paraId="1070BBCF" w14:textId="77777777" w:rsidR="004D4C1B" w:rsidRPr="004D4C1B" w:rsidRDefault="004D4C1B" w:rsidP="004D4C1B">
      <w:pPr>
        <w:jc w:val="center"/>
        <w:rPr>
          <w:b/>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948"/>
        <w:gridCol w:w="1701"/>
        <w:gridCol w:w="3006"/>
      </w:tblGrid>
      <w:tr w:rsidR="005D7E5B" w:rsidRPr="00B475DD" w14:paraId="20C7940E" w14:textId="77777777" w:rsidTr="00E73048">
        <w:tc>
          <w:tcPr>
            <w:tcW w:w="9351" w:type="dxa"/>
            <w:gridSpan w:val="4"/>
            <w:shd w:val="clear" w:color="auto" w:fill="F4B083" w:themeFill="accent2" w:themeFillTint="99"/>
          </w:tcPr>
          <w:p w14:paraId="4FE1B41D" w14:textId="77777777" w:rsidR="005D7E5B" w:rsidRPr="00B475DD" w:rsidRDefault="005D7E5B" w:rsidP="001336B5">
            <w:pPr>
              <w:pStyle w:val="Label"/>
            </w:pPr>
            <w:r>
              <w:t>Position Details</w:t>
            </w:r>
          </w:p>
        </w:tc>
      </w:tr>
      <w:tr w:rsidR="005D7E5B" w:rsidRPr="009537A3" w14:paraId="196E91C8" w14:textId="77777777" w:rsidTr="002B4D56">
        <w:tc>
          <w:tcPr>
            <w:tcW w:w="1696" w:type="dxa"/>
            <w:shd w:val="clear" w:color="auto" w:fill="F4B083" w:themeFill="accent2" w:themeFillTint="99"/>
          </w:tcPr>
          <w:p w14:paraId="2387968F" w14:textId="77777777" w:rsidR="005D7E5B" w:rsidRPr="009537A3" w:rsidRDefault="005D7E5B" w:rsidP="001336B5">
            <w:pPr>
              <w:pStyle w:val="Label"/>
              <w:rPr>
                <w:sz w:val="18"/>
                <w:szCs w:val="18"/>
              </w:rPr>
            </w:pPr>
            <w:r w:rsidRPr="009537A3">
              <w:rPr>
                <w:sz w:val="18"/>
                <w:szCs w:val="18"/>
              </w:rPr>
              <w:t>Position Title:</w:t>
            </w:r>
          </w:p>
        </w:tc>
        <w:tc>
          <w:tcPr>
            <w:tcW w:w="2948" w:type="dxa"/>
          </w:tcPr>
          <w:p w14:paraId="23A7ABA4" w14:textId="77777777" w:rsidR="005D7E5B" w:rsidRPr="009537A3" w:rsidRDefault="00513A34" w:rsidP="003E285A">
            <w:pPr>
              <w:rPr>
                <w:sz w:val="18"/>
                <w:szCs w:val="18"/>
              </w:rPr>
            </w:pPr>
            <w:r>
              <w:rPr>
                <w:sz w:val="18"/>
                <w:szCs w:val="18"/>
              </w:rPr>
              <w:t xml:space="preserve">Therapeutic Community </w:t>
            </w:r>
            <w:r w:rsidR="005D6DB1">
              <w:rPr>
                <w:sz w:val="18"/>
                <w:szCs w:val="18"/>
              </w:rPr>
              <w:t>Manager</w:t>
            </w:r>
          </w:p>
        </w:tc>
        <w:tc>
          <w:tcPr>
            <w:tcW w:w="1701" w:type="dxa"/>
            <w:shd w:val="clear" w:color="auto" w:fill="F4B083" w:themeFill="accent2" w:themeFillTint="99"/>
          </w:tcPr>
          <w:p w14:paraId="72707530" w14:textId="77777777" w:rsidR="005D7E5B" w:rsidRPr="009537A3" w:rsidRDefault="005D7E5B" w:rsidP="001336B5">
            <w:pPr>
              <w:pStyle w:val="Label"/>
              <w:rPr>
                <w:sz w:val="18"/>
                <w:szCs w:val="18"/>
              </w:rPr>
            </w:pPr>
            <w:r w:rsidRPr="009537A3">
              <w:rPr>
                <w:sz w:val="18"/>
                <w:szCs w:val="18"/>
              </w:rPr>
              <w:t>Classification</w:t>
            </w:r>
            <w:r w:rsidR="00E73048">
              <w:rPr>
                <w:sz w:val="18"/>
                <w:szCs w:val="18"/>
              </w:rPr>
              <w:t>:</w:t>
            </w:r>
          </w:p>
        </w:tc>
        <w:tc>
          <w:tcPr>
            <w:tcW w:w="3006" w:type="dxa"/>
          </w:tcPr>
          <w:p w14:paraId="5F4C9EA2" w14:textId="77777777" w:rsidR="005D7E5B" w:rsidRPr="009537A3" w:rsidRDefault="00513A34" w:rsidP="003E285A">
            <w:pPr>
              <w:rPr>
                <w:sz w:val="18"/>
                <w:szCs w:val="18"/>
              </w:rPr>
            </w:pPr>
            <w:r>
              <w:rPr>
                <w:sz w:val="18"/>
                <w:szCs w:val="18"/>
              </w:rPr>
              <w:t xml:space="preserve">Level </w:t>
            </w:r>
            <w:r w:rsidR="003E285A">
              <w:rPr>
                <w:sz w:val="18"/>
                <w:szCs w:val="18"/>
              </w:rPr>
              <w:t>6 - 7</w:t>
            </w:r>
          </w:p>
        </w:tc>
      </w:tr>
      <w:tr w:rsidR="005D7E5B" w:rsidRPr="009537A3" w14:paraId="6C055105" w14:textId="77777777" w:rsidTr="002B4D56">
        <w:tc>
          <w:tcPr>
            <w:tcW w:w="1696" w:type="dxa"/>
            <w:shd w:val="clear" w:color="auto" w:fill="F4B083" w:themeFill="accent2" w:themeFillTint="99"/>
          </w:tcPr>
          <w:p w14:paraId="41DB72D5" w14:textId="77777777" w:rsidR="005D7E5B" w:rsidRPr="009537A3" w:rsidRDefault="005D7E5B" w:rsidP="001336B5">
            <w:pPr>
              <w:pStyle w:val="Label"/>
              <w:rPr>
                <w:sz w:val="18"/>
                <w:szCs w:val="18"/>
              </w:rPr>
            </w:pPr>
            <w:r w:rsidRPr="009537A3">
              <w:rPr>
                <w:sz w:val="18"/>
                <w:szCs w:val="18"/>
              </w:rPr>
              <w:t>Position Ref:</w:t>
            </w:r>
          </w:p>
        </w:tc>
        <w:tc>
          <w:tcPr>
            <w:tcW w:w="2948" w:type="dxa"/>
          </w:tcPr>
          <w:p w14:paraId="1AD132AB" w14:textId="77777777" w:rsidR="005D7E5B" w:rsidRPr="009537A3" w:rsidRDefault="005D7E5B" w:rsidP="001336B5">
            <w:pPr>
              <w:rPr>
                <w:sz w:val="18"/>
                <w:szCs w:val="18"/>
              </w:rPr>
            </w:pPr>
          </w:p>
        </w:tc>
        <w:tc>
          <w:tcPr>
            <w:tcW w:w="1701" w:type="dxa"/>
            <w:shd w:val="clear" w:color="auto" w:fill="F4B083" w:themeFill="accent2" w:themeFillTint="99"/>
          </w:tcPr>
          <w:p w14:paraId="66918311" w14:textId="77777777" w:rsidR="005D7E5B" w:rsidRPr="009537A3" w:rsidRDefault="005D7E5B" w:rsidP="001336B5">
            <w:pPr>
              <w:pStyle w:val="Label"/>
              <w:rPr>
                <w:sz w:val="18"/>
                <w:szCs w:val="18"/>
              </w:rPr>
            </w:pPr>
            <w:r w:rsidRPr="009537A3">
              <w:rPr>
                <w:sz w:val="18"/>
                <w:szCs w:val="18"/>
              </w:rPr>
              <w:t>Reports To:</w:t>
            </w:r>
          </w:p>
        </w:tc>
        <w:tc>
          <w:tcPr>
            <w:tcW w:w="3006" w:type="dxa"/>
          </w:tcPr>
          <w:p w14:paraId="775DFECF" w14:textId="6EF7ACE6" w:rsidR="005D7E5B" w:rsidRPr="009537A3" w:rsidRDefault="002B4D56" w:rsidP="002B4D56">
            <w:pPr>
              <w:rPr>
                <w:sz w:val="18"/>
                <w:szCs w:val="18"/>
              </w:rPr>
            </w:pPr>
            <w:r>
              <w:rPr>
                <w:sz w:val="18"/>
                <w:szCs w:val="18"/>
              </w:rPr>
              <w:t xml:space="preserve">Manager People and </w:t>
            </w:r>
            <w:r w:rsidR="003E285A">
              <w:rPr>
                <w:sz w:val="18"/>
                <w:szCs w:val="18"/>
              </w:rPr>
              <w:t>Operations</w:t>
            </w:r>
            <w:r w:rsidR="00513A34">
              <w:rPr>
                <w:sz w:val="18"/>
                <w:szCs w:val="18"/>
              </w:rPr>
              <w:t xml:space="preserve"> </w:t>
            </w:r>
          </w:p>
        </w:tc>
      </w:tr>
      <w:tr w:rsidR="005D7E5B" w:rsidRPr="009537A3" w14:paraId="6F280048" w14:textId="77777777" w:rsidTr="002B4D56">
        <w:tc>
          <w:tcPr>
            <w:tcW w:w="1696" w:type="dxa"/>
            <w:shd w:val="clear" w:color="auto" w:fill="F4B083" w:themeFill="accent2" w:themeFillTint="99"/>
          </w:tcPr>
          <w:p w14:paraId="2302168B" w14:textId="77777777" w:rsidR="005D7E5B" w:rsidRPr="009537A3" w:rsidRDefault="005D7E5B" w:rsidP="001336B5">
            <w:pPr>
              <w:pStyle w:val="Label"/>
              <w:rPr>
                <w:sz w:val="18"/>
                <w:szCs w:val="18"/>
              </w:rPr>
            </w:pPr>
            <w:bookmarkStart w:id="0" w:name="_GoBack"/>
            <w:r w:rsidRPr="009537A3">
              <w:rPr>
                <w:sz w:val="18"/>
                <w:szCs w:val="18"/>
              </w:rPr>
              <w:t>Division:</w:t>
            </w:r>
          </w:p>
        </w:tc>
        <w:tc>
          <w:tcPr>
            <w:tcW w:w="2948" w:type="dxa"/>
          </w:tcPr>
          <w:p w14:paraId="2227915D" w14:textId="77777777" w:rsidR="005D7E5B" w:rsidRPr="009537A3" w:rsidRDefault="00CB078F" w:rsidP="001336B5">
            <w:pPr>
              <w:rPr>
                <w:sz w:val="18"/>
                <w:szCs w:val="18"/>
              </w:rPr>
            </w:pPr>
            <w:r>
              <w:rPr>
                <w:sz w:val="18"/>
                <w:szCs w:val="18"/>
              </w:rPr>
              <w:t>Aranda House</w:t>
            </w:r>
          </w:p>
        </w:tc>
        <w:tc>
          <w:tcPr>
            <w:tcW w:w="1701" w:type="dxa"/>
            <w:shd w:val="clear" w:color="auto" w:fill="F4B083" w:themeFill="accent2" w:themeFillTint="99"/>
          </w:tcPr>
          <w:p w14:paraId="63005F78" w14:textId="77777777" w:rsidR="005D7E5B" w:rsidRPr="009537A3" w:rsidRDefault="005D7E5B" w:rsidP="001336B5">
            <w:pPr>
              <w:pStyle w:val="Label"/>
              <w:rPr>
                <w:sz w:val="18"/>
                <w:szCs w:val="18"/>
              </w:rPr>
            </w:pPr>
            <w:r w:rsidRPr="009537A3">
              <w:rPr>
                <w:sz w:val="18"/>
                <w:szCs w:val="18"/>
              </w:rPr>
              <w:t>Branch/Unit:</w:t>
            </w:r>
          </w:p>
        </w:tc>
        <w:tc>
          <w:tcPr>
            <w:tcW w:w="3006" w:type="dxa"/>
          </w:tcPr>
          <w:p w14:paraId="205B71C3" w14:textId="77777777" w:rsidR="005D7E5B" w:rsidRPr="009537A3" w:rsidRDefault="00513A34" w:rsidP="001336B5">
            <w:pPr>
              <w:rPr>
                <w:sz w:val="18"/>
                <w:szCs w:val="18"/>
              </w:rPr>
            </w:pPr>
            <w:r>
              <w:rPr>
                <w:sz w:val="18"/>
                <w:szCs w:val="18"/>
              </w:rPr>
              <w:t>Case Management</w:t>
            </w:r>
          </w:p>
        </w:tc>
      </w:tr>
      <w:bookmarkEnd w:id="0"/>
      <w:tr w:rsidR="005D7E5B" w:rsidRPr="009537A3" w14:paraId="653C4962" w14:textId="77777777" w:rsidTr="002B4D56">
        <w:tc>
          <w:tcPr>
            <w:tcW w:w="1696" w:type="dxa"/>
            <w:shd w:val="clear" w:color="auto" w:fill="F4B083" w:themeFill="accent2" w:themeFillTint="99"/>
          </w:tcPr>
          <w:p w14:paraId="6C9FBE11" w14:textId="77777777" w:rsidR="005D7E5B" w:rsidRPr="009537A3" w:rsidRDefault="005D7E5B" w:rsidP="001336B5">
            <w:pPr>
              <w:pStyle w:val="Label"/>
              <w:rPr>
                <w:sz w:val="18"/>
                <w:szCs w:val="18"/>
              </w:rPr>
            </w:pPr>
            <w:r w:rsidRPr="009537A3">
              <w:rPr>
                <w:sz w:val="18"/>
                <w:szCs w:val="18"/>
              </w:rPr>
              <w:t>Location:</w:t>
            </w:r>
          </w:p>
        </w:tc>
        <w:tc>
          <w:tcPr>
            <w:tcW w:w="2948" w:type="dxa"/>
          </w:tcPr>
          <w:p w14:paraId="474B9261" w14:textId="77777777" w:rsidR="005D7E5B" w:rsidRPr="009537A3" w:rsidRDefault="00513A34" w:rsidP="00513A34">
            <w:pPr>
              <w:rPr>
                <w:sz w:val="18"/>
                <w:szCs w:val="18"/>
              </w:rPr>
            </w:pPr>
            <w:r>
              <w:rPr>
                <w:sz w:val="18"/>
                <w:szCs w:val="18"/>
              </w:rPr>
              <w:t>Aranda House</w:t>
            </w:r>
          </w:p>
        </w:tc>
        <w:tc>
          <w:tcPr>
            <w:tcW w:w="1701" w:type="dxa"/>
            <w:shd w:val="clear" w:color="auto" w:fill="F4B083" w:themeFill="accent2" w:themeFillTint="99"/>
          </w:tcPr>
          <w:p w14:paraId="393B64FC" w14:textId="77777777" w:rsidR="005D7E5B" w:rsidRPr="009537A3" w:rsidRDefault="005D7E5B" w:rsidP="001336B5">
            <w:pPr>
              <w:pStyle w:val="Label"/>
              <w:rPr>
                <w:sz w:val="18"/>
                <w:szCs w:val="18"/>
              </w:rPr>
            </w:pPr>
            <w:r w:rsidRPr="009537A3">
              <w:rPr>
                <w:sz w:val="18"/>
                <w:szCs w:val="18"/>
              </w:rPr>
              <w:t>Hours per week:</w:t>
            </w:r>
          </w:p>
        </w:tc>
        <w:tc>
          <w:tcPr>
            <w:tcW w:w="3006" w:type="dxa"/>
          </w:tcPr>
          <w:p w14:paraId="369DF7E8" w14:textId="77777777" w:rsidR="005D7E5B" w:rsidRPr="009537A3" w:rsidRDefault="005D6DB1" w:rsidP="001336B5">
            <w:pPr>
              <w:rPr>
                <w:sz w:val="18"/>
                <w:szCs w:val="18"/>
              </w:rPr>
            </w:pPr>
            <w:r>
              <w:rPr>
                <w:sz w:val="18"/>
                <w:szCs w:val="18"/>
              </w:rPr>
              <w:t>37.5</w:t>
            </w:r>
          </w:p>
        </w:tc>
      </w:tr>
      <w:tr w:rsidR="005D7E5B" w:rsidRPr="009537A3" w14:paraId="75DC5859" w14:textId="77777777" w:rsidTr="002B4D56">
        <w:tc>
          <w:tcPr>
            <w:tcW w:w="1696" w:type="dxa"/>
            <w:shd w:val="clear" w:color="auto" w:fill="F4B083" w:themeFill="accent2" w:themeFillTint="99"/>
          </w:tcPr>
          <w:p w14:paraId="54D82717" w14:textId="77777777" w:rsidR="005D7E5B" w:rsidRPr="009537A3" w:rsidRDefault="005D7E5B" w:rsidP="001336B5">
            <w:pPr>
              <w:pStyle w:val="Label"/>
              <w:rPr>
                <w:sz w:val="18"/>
                <w:szCs w:val="18"/>
              </w:rPr>
            </w:pPr>
            <w:r w:rsidRPr="009537A3">
              <w:rPr>
                <w:sz w:val="18"/>
                <w:szCs w:val="18"/>
              </w:rPr>
              <w:t>Date Prepared</w:t>
            </w:r>
            <w:r w:rsidR="00E73048">
              <w:rPr>
                <w:sz w:val="18"/>
                <w:szCs w:val="18"/>
              </w:rPr>
              <w:t>:</w:t>
            </w:r>
          </w:p>
        </w:tc>
        <w:tc>
          <w:tcPr>
            <w:tcW w:w="2948" w:type="dxa"/>
          </w:tcPr>
          <w:p w14:paraId="03608C2E" w14:textId="730F2803" w:rsidR="005D7E5B" w:rsidRPr="009537A3" w:rsidRDefault="0099715E" w:rsidP="002B4D56">
            <w:pPr>
              <w:rPr>
                <w:sz w:val="18"/>
                <w:szCs w:val="18"/>
              </w:rPr>
            </w:pPr>
            <w:r>
              <w:rPr>
                <w:sz w:val="18"/>
                <w:szCs w:val="18"/>
              </w:rPr>
              <w:t xml:space="preserve">November </w:t>
            </w:r>
            <w:r w:rsidR="00513A34">
              <w:rPr>
                <w:sz w:val="18"/>
                <w:szCs w:val="18"/>
              </w:rPr>
              <w:t>201</w:t>
            </w:r>
            <w:r w:rsidR="002B4D56">
              <w:rPr>
                <w:sz w:val="18"/>
                <w:szCs w:val="18"/>
              </w:rPr>
              <w:t>7</w:t>
            </w:r>
          </w:p>
        </w:tc>
        <w:tc>
          <w:tcPr>
            <w:tcW w:w="1701" w:type="dxa"/>
            <w:tcBorders>
              <w:bottom w:val="single" w:sz="4" w:space="0" w:color="000000"/>
            </w:tcBorders>
            <w:shd w:val="clear" w:color="auto" w:fill="F4B083" w:themeFill="accent2" w:themeFillTint="99"/>
          </w:tcPr>
          <w:p w14:paraId="29EE66A0" w14:textId="77777777" w:rsidR="005D7E5B" w:rsidRPr="009537A3" w:rsidRDefault="005D7E5B" w:rsidP="001336B5">
            <w:pPr>
              <w:pStyle w:val="Label"/>
              <w:rPr>
                <w:sz w:val="18"/>
                <w:szCs w:val="18"/>
              </w:rPr>
            </w:pPr>
            <w:r w:rsidRPr="009537A3">
              <w:rPr>
                <w:sz w:val="18"/>
                <w:szCs w:val="18"/>
              </w:rPr>
              <w:t>Position Type:</w:t>
            </w:r>
          </w:p>
        </w:tc>
        <w:tc>
          <w:tcPr>
            <w:tcW w:w="3006" w:type="dxa"/>
          </w:tcPr>
          <w:p w14:paraId="39E3DE85" w14:textId="77777777" w:rsidR="005D7E5B" w:rsidRPr="009537A3" w:rsidRDefault="006722E9" w:rsidP="001336B5">
            <w:pPr>
              <w:rPr>
                <w:sz w:val="18"/>
                <w:szCs w:val="18"/>
              </w:rPr>
            </w:pPr>
            <w:r>
              <w:rPr>
                <w:sz w:val="18"/>
                <w:szCs w:val="18"/>
              </w:rPr>
              <w:t>Permanent</w:t>
            </w:r>
          </w:p>
        </w:tc>
      </w:tr>
    </w:tbl>
    <w:p w14:paraId="21364BD7" w14:textId="77777777" w:rsidR="005D7E5B" w:rsidRDefault="005D7E5B" w:rsidP="001336B5"/>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1336B5" w:rsidRPr="00B475DD" w14:paraId="44C6573F" w14:textId="77777777" w:rsidTr="00E73048">
        <w:tc>
          <w:tcPr>
            <w:tcW w:w="9351" w:type="dxa"/>
            <w:shd w:val="clear" w:color="auto" w:fill="F4B083" w:themeFill="accent2" w:themeFillTint="99"/>
          </w:tcPr>
          <w:p w14:paraId="3B08342C" w14:textId="77777777" w:rsidR="001336B5" w:rsidRPr="00B475DD" w:rsidRDefault="001336B5" w:rsidP="001336B5">
            <w:pPr>
              <w:pStyle w:val="Label"/>
            </w:pPr>
            <w:r>
              <w:t>Context and Purpose of Position</w:t>
            </w:r>
          </w:p>
        </w:tc>
      </w:tr>
      <w:tr w:rsidR="001336B5" w:rsidRPr="009537A3" w14:paraId="66162866" w14:textId="77777777" w:rsidTr="00C0506D">
        <w:tc>
          <w:tcPr>
            <w:tcW w:w="9351" w:type="dxa"/>
            <w:shd w:val="clear" w:color="auto" w:fill="FFFFFF" w:themeFill="background1"/>
          </w:tcPr>
          <w:p w14:paraId="080DEEDF" w14:textId="77777777" w:rsidR="00B917E9" w:rsidRDefault="00B917E9" w:rsidP="00B917E9">
            <w:pPr>
              <w:pStyle w:val="Label"/>
              <w:rPr>
                <w:b w:val="0"/>
                <w:sz w:val="18"/>
                <w:szCs w:val="18"/>
              </w:rPr>
            </w:pPr>
            <w:r w:rsidRPr="00C75C75">
              <w:rPr>
                <w:b w:val="0"/>
                <w:sz w:val="18"/>
                <w:szCs w:val="18"/>
              </w:rPr>
              <w:t>DASA is a growing organisation with a team of enthusiastic and dedicated staff across each of its branches.</w:t>
            </w:r>
            <w:r>
              <w:rPr>
                <w:b w:val="0"/>
                <w:sz w:val="18"/>
                <w:szCs w:val="18"/>
              </w:rPr>
              <w:t xml:space="preserve"> </w:t>
            </w:r>
            <w:r w:rsidRPr="00766CB1">
              <w:rPr>
                <w:b w:val="0"/>
                <w:sz w:val="18"/>
                <w:szCs w:val="18"/>
              </w:rPr>
              <w:t>The guiding principle of all DASA programs is to recognize the sovereignty of the individual and their right to self-determination and decision making, but also recognizing the responsibility of society to provide an environment where personal development towards a better lifestyle is supported and valued.</w:t>
            </w:r>
          </w:p>
          <w:p w14:paraId="19919278" w14:textId="77777777" w:rsidR="00B917E9" w:rsidRDefault="00B917E9" w:rsidP="001336B5">
            <w:pPr>
              <w:pStyle w:val="Label"/>
              <w:rPr>
                <w:b w:val="0"/>
                <w:sz w:val="18"/>
                <w:szCs w:val="18"/>
              </w:rPr>
            </w:pPr>
          </w:p>
          <w:p w14:paraId="00ACB494" w14:textId="77777777" w:rsidR="00766CB1" w:rsidRDefault="00766CB1" w:rsidP="001336B5">
            <w:pPr>
              <w:pStyle w:val="Label"/>
              <w:rPr>
                <w:b w:val="0"/>
                <w:sz w:val="18"/>
                <w:szCs w:val="18"/>
              </w:rPr>
            </w:pPr>
            <w:r w:rsidRPr="00766CB1">
              <w:rPr>
                <w:b w:val="0"/>
                <w:sz w:val="18"/>
                <w:szCs w:val="18"/>
              </w:rPr>
              <w:t>Aranda House is a 20 bed Therapeutic Community</w:t>
            </w:r>
            <w:r w:rsidR="00BA2282">
              <w:rPr>
                <w:b w:val="0"/>
                <w:sz w:val="18"/>
                <w:szCs w:val="18"/>
              </w:rPr>
              <w:t xml:space="preserve"> (TC)</w:t>
            </w:r>
            <w:r w:rsidRPr="00766CB1">
              <w:rPr>
                <w:b w:val="0"/>
                <w:sz w:val="18"/>
                <w:szCs w:val="18"/>
              </w:rPr>
              <w:t xml:space="preserve"> that offers a 12 week program and </w:t>
            </w:r>
            <w:r w:rsidR="00A13272">
              <w:rPr>
                <w:b w:val="0"/>
                <w:sz w:val="18"/>
                <w:szCs w:val="18"/>
              </w:rPr>
              <w:t>a</w:t>
            </w:r>
            <w:r w:rsidRPr="00766CB1">
              <w:rPr>
                <w:b w:val="0"/>
                <w:sz w:val="18"/>
                <w:szCs w:val="18"/>
              </w:rPr>
              <w:t xml:space="preserve">lso an eight week program for Volatile Substance Misusers. The Transitional After Care Unit is also attached to the Aranda House facility; this is semi-independent living supported by DASA staff and </w:t>
            </w:r>
            <w:r w:rsidR="007E56EB">
              <w:rPr>
                <w:b w:val="0"/>
                <w:sz w:val="18"/>
                <w:szCs w:val="18"/>
              </w:rPr>
              <w:t>residents</w:t>
            </w:r>
            <w:r w:rsidRPr="00766CB1">
              <w:rPr>
                <w:b w:val="0"/>
                <w:sz w:val="18"/>
                <w:szCs w:val="18"/>
              </w:rPr>
              <w:t xml:space="preserve"> can stay for up to a year in this Program.</w:t>
            </w:r>
            <w:r>
              <w:rPr>
                <w:b w:val="0"/>
                <w:sz w:val="18"/>
                <w:szCs w:val="18"/>
              </w:rPr>
              <w:t xml:space="preserve"> </w:t>
            </w:r>
          </w:p>
          <w:p w14:paraId="7C9840F8" w14:textId="77777777" w:rsidR="00766CB1" w:rsidRDefault="00766CB1" w:rsidP="001336B5">
            <w:pPr>
              <w:pStyle w:val="Label"/>
              <w:rPr>
                <w:b w:val="0"/>
                <w:sz w:val="18"/>
                <w:szCs w:val="18"/>
              </w:rPr>
            </w:pPr>
          </w:p>
          <w:p w14:paraId="78015491" w14:textId="77777777" w:rsidR="001336B5" w:rsidRPr="009537A3" w:rsidRDefault="001336B5" w:rsidP="002D7B29">
            <w:pPr>
              <w:pStyle w:val="Label"/>
              <w:rPr>
                <w:b w:val="0"/>
                <w:sz w:val="18"/>
                <w:szCs w:val="18"/>
              </w:rPr>
            </w:pPr>
            <w:r w:rsidRPr="009537A3">
              <w:rPr>
                <w:b w:val="0"/>
                <w:sz w:val="18"/>
                <w:szCs w:val="18"/>
              </w:rPr>
              <w:t xml:space="preserve">The </w:t>
            </w:r>
            <w:r w:rsidR="00513A34">
              <w:rPr>
                <w:b w:val="0"/>
                <w:sz w:val="18"/>
                <w:szCs w:val="18"/>
              </w:rPr>
              <w:t xml:space="preserve">TC </w:t>
            </w:r>
            <w:r w:rsidR="0089770F">
              <w:rPr>
                <w:b w:val="0"/>
                <w:sz w:val="18"/>
                <w:szCs w:val="18"/>
              </w:rPr>
              <w:t>Manager</w:t>
            </w:r>
            <w:r w:rsidR="00513A34">
              <w:rPr>
                <w:b w:val="0"/>
                <w:sz w:val="18"/>
                <w:szCs w:val="18"/>
              </w:rPr>
              <w:t xml:space="preserve"> is responsible for </w:t>
            </w:r>
            <w:r w:rsidR="002D7B29">
              <w:rPr>
                <w:b w:val="0"/>
                <w:sz w:val="18"/>
                <w:szCs w:val="18"/>
              </w:rPr>
              <w:t>leading the Case Management Team and other staff toward best practice in the Therapeutic Community Model.</w:t>
            </w:r>
            <w:r w:rsidR="00766CB1">
              <w:rPr>
                <w:b w:val="0"/>
                <w:sz w:val="18"/>
                <w:szCs w:val="18"/>
              </w:rPr>
              <w:t xml:space="preserve"> </w:t>
            </w:r>
            <w:r w:rsidRPr="009537A3">
              <w:rPr>
                <w:b w:val="0"/>
                <w:sz w:val="18"/>
                <w:szCs w:val="18"/>
              </w:rPr>
              <w:t>The position also undertakes a variety of oth</w:t>
            </w:r>
            <w:r w:rsidR="002D7B29">
              <w:rPr>
                <w:b w:val="0"/>
                <w:sz w:val="18"/>
                <w:szCs w:val="18"/>
              </w:rPr>
              <w:t>er duties in the management and development of relevant programs in conjunction with other external service providers, together with regular reporting to senior management.</w:t>
            </w:r>
          </w:p>
        </w:tc>
      </w:tr>
    </w:tbl>
    <w:p w14:paraId="7B18B648" w14:textId="77777777" w:rsidR="00110924" w:rsidRDefault="00110924" w:rsidP="001336B5"/>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3969"/>
        <w:gridCol w:w="3827"/>
      </w:tblGrid>
      <w:tr w:rsidR="001336B5" w:rsidRPr="009537A3" w14:paraId="1F698A66" w14:textId="77777777" w:rsidTr="00DF7CE7">
        <w:trPr>
          <w:trHeight w:val="476"/>
        </w:trPr>
        <w:tc>
          <w:tcPr>
            <w:tcW w:w="1555" w:type="dxa"/>
            <w:shd w:val="clear" w:color="auto" w:fill="F4B083" w:themeFill="accent2" w:themeFillTint="99"/>
          </w:tcPr>
          <w:p w14:paraId="7E15D134" w14:textId="77777777" w:rsidR="001336B5" w:rsidRPr="009537A3" w:rsidRDefault="00A44201" w:rsidP="00185C1C">
            <w:pPr>
              <w:pStyle w:val="Label"/>
              <w:jc w:val="center"/>
            </w:pPr>
            <w:r w:rsidRPr="009537A3">
              <w:t>KEY RESULT AREA</w:t>
            </w:r>
          </w:p>
        </w:tc>
        <w:tc>
          <w:tcPr>
            <w:tcW w:w="3969" w:type="dxa"/>
            <w:shd w:val="clear" w:color="auto" w:fill="F4B083" w:themeFill="accent2" w:themeFillTint="99"/>
          </w:tcPr>
          <w:p w14:paraId="2607AB35" w14:textId="77777777" w:rsidR="001336B5" w:rsidRPr="009537A3" w:rsidRDefault="00A44201" w:rsidP="00185C1C">
            <w:pPr>
              <w:jc w:val="center"/>
              <w:rPr>
                <w:b/>
              </w:rPr>
            </w:pPr>
            <w:r w:rsidRPr="009537A3">
              <w:rPr>
                <w:b/>
              </w:rPr>
              <w:t>PERFORMANCE OBJECTIVE</w:t>
            </w:r>
          </w:p>
        </w:tc>
        <w:tc>
          <w:tcPr>
            <w:tcW w:w="3827" w:type="dxa"/>
            <w:shd w:val="clear" w:color="auto" w:fill="F4B083" w:themeFill="accent2" w:themeFillTint="99"/>
          </w:tcPr>
          <w:p w14:paraId="0F3FD8B6" w14:textId="77777777" w:rsidR="001336B5" w:rsidRPr="009537A3" w:rsidRDefault="00A44201" w:rsidP="00185C1C">
            <w:pPr>
              <w:pStyle w:val="Label"/>
              <w:jc w:val="center"/>
            </w:pPr>
            <w:r w:rsidRPr="009537A3">
              <w:t>KEY PERFORMANCE INDICATOR</w:t>
            </w:r>
          </w:p>
        </w:tc>
      </w:tr>
      <w:tr w:rsidR="001336B5" w:rsidRPr="009537A3" w14:paraId="43342BB3" w14:textId="77777777" w:rsidTr="00DF7CE7">
        <w:trPr>
          <w:trHeight w:val="476"/>
        </w:trPr>
        <w:tc>
          <w:tcPr>
            <w:tcW w:w="1555" w:type="dxa"/>
            <w:shd w:val="clear" w:color="auto" w:fill="FFFFFF" w:themeFill="background1"/>
          </w:tcPr>
          <w:p w14:paraId="2EEF1B16" w14:textId="77777777" w:rsidR="003924F7" w:rsidRPr="00E622F4" w:rsidRDefault="003924F7" w:rsidP="00857468">
            <w:pPr>
              <w:pStyle w:val="Label"/>
              <w:shd w:val="clear" w:color="auto" w:fill="FFFFFF" w:themeFill="background1"/>
              <w:rPr>
                <w:sz w:val="18"/>
                <w:szCs w:val="18"/>
              </w:rPr>
            </w:pPr>
            <w:r w:rsidRPr="00857468">
              <w:rPr>
                <w:sz w:val="18"/>
                <w:szCs w:val="18"/>
              </w:rPr>
              <w:t>KRA 1:</w:t>
            </w:r>
          </w:p>
          <w:p w14:paraId="25EEDF07" w14:textId="77777777" w:rsidR="001336B5" w:rsidRPr="009537A3" w:rsidRDefault="009B5586" w:rsidP="009D6FCC">
            <w:pPr>
              <w:pStyle w:val="Label"/>
              <w:rPr>
                <w:b w:val="0"/>
                <w:sz w:val="18"/>
                <w:szCs w:val="18"/>
              </w:rPr>
            </w:pPr>
            <w:r>
              <w:rPr>
                <w:b w:val="0"/>
                <w:sz w:val="18"/>
                <w:szCs w:val="18"/>
              </w:rPr>
              <w:t>Community Management.</w:t>
            </w:r>
          </w:p>
        </w:tc>
        <w:tc>
          <w:tcPr>
            <w:tcW w:w="3969" w:type="dxa"/>
            <w:shd w:val="clear" w:color="auto" w:fill="FFFFFF" w:themeFill="background1"/>
          </w:tcPr>
          <w:p w14:paraId="57EEE6AF" w14:textId="77777777" w:rsidR="001F0EFA" w:rsidRDefault="001F0EFA" w:rsidP="00666B50">
            <w:pPr>
              <w:pStyle w:val="ListParagraph"/>
              <w:numPr>
                <w:ilvl w:val="0"/>
                <w:numId w:val="1"/>
              </w:numPr>
              <w:ind w:left="459" w:hanging="284"/>
              <w:rPr>
                <w:sz w:val="18"/>
                <w:szCs w:val="18"/>
              </w:rPr>
            </w:pPr>
            <w:r>
              <w:rPr>
                <w:sz w:val="18"/>
                <w:szCs w:val="18"/>
              </w:rPr>
              <w:t>Provide the Leadership in program activities, therapy and group work.</w:t>
            </w:r>
          </w:p>
          <w:p w14:paraId="0314AAEF" w14:textId="2350FB48" w:rsidR="001F0EFA" w:rsidRPr="001F0EFA" w:rsidRDefault="001F0EFA" w:rsidP="001F0EFA">
            <w:pPr>
              <w:pStyle w:val="ListParagraph"/>
              <w:numPr>
                <w:ilvl w:val="0"/>
                <w:numId w:val="1"/>
              </w:numPr>
              <w:ind w:left="459" w:hanging="284"/>
              <w:rPr>
                <w:sz w:val="18"/>
                <w:szCs w:val="18"/>
              </w:rPr>
            </w:pPr>
            <w:r>
              <w:rPr>
                <w:sz w:val="18"/>
                <w:szCs w:val="18"/>
              </w:rPr>
              <w:t xml:space="preserve">Provide operational supervision </w:t>
            </w:r>
            <w:r w:rsidR="00CC2293">
              <w:rPr>
                <w:sz w:val="18"/>
                <w:szCs w:val="18"/>
              </w:rPr>
              <w:t>in conjunction with the Manager</w:t>
            </w:r>
            <w:r w:rsidR="00316616">
              <w:rPr>
                <w:sz w:val="18"/>
                <w:szCs w:val="18"/>
              </w:rPr>
              <w:t xml:space="preserve"> People and Operations,</w:t>
            </w:r>
            <w:r w:rsidR="00CC2293">
              <w:rPr>
                <w:sz w:val="18"/>
                <w:szCs w:val="18"/>
              </w:rPr>
              <w:t xml:space="preserve"> </w:t>
            </w:r>
            <w:r>
              <w:rPr>
                <w:sz w:val="18"/>
                <w:szCs w:val="18"/>
              </w:rPr>
              <w:t>to the Therapeutic Team.</w:t>
            </w:r>
          </w:p>
          <w:p w14:paraId="4AEE40C1" w14:textId="77777777" w:rsidR="001F0EFA" w:rsidRDefault="001F0EFA" w:rsidP="00A44201">
            <w:pPr>
              <w:pStyle w:val="ListParagraph"/>
              <w:numPr>
                <w:ilvl w:val="0"/>
                <w:numId w:val="1"/>
              </w:numPr>
              <w:ind w:left="459" w:hanging="284"/>
              <w:rPr>
                <w:sz w:val="18"/>
                <w:szCs w:val="18"/>
              </w:rPr>
            </w:pPr>
            <w:r>
              <w:rPr>
                <w:sz w:val="18"/>
                <w:szCs w:val="18"/>
              </w:rPr>
              <w:t>Plan, coordinate and problem solve Community management issues in collaboration with team members.</w:t>
            </w:r>
          </w:p>
          <w:p w14:paraId="31371338" w14:textId="77777777" w:rsidR="00222CB7" w:rsidRDefault="00222CB7" w:rsidP="00A44201">
            <w:pPr>
              <w:pStyle w:val="ListParagraph"/>
              <w:numPr>
                <w:ilvl w:val="0"/>
                <w:numId w:val="1"/>
              </w:numPr>
              <w:ind w:left="459" w:hanging="284"/>
              <w:rPr>
                <w:sz w:val="18"/>
                <w:szCs w:val="18"/>
              </w:rPr>
            </w:pPr>
            <w:r>
              <w:rPr>
                <w:sz w:val="18"/>
                <w:szCs w:val="18"/>
              </w:rPr>
              <w:t xml:space="preserve">Facilitate </w:t>
            </w:r>
            <w:r w:rsidR="00CC2293">
              <w:rPr>
                <w:sz w:val="18"/>
                <w:szCs w:val="18"/>
              </w:rPr>
              <w:t>Bi-</w:t>
            </w:r>
            <w:r w:rsidR="008176F8">
              <w:rPr>
                <w:sz w:val="18"/>
                <w:szCs w:val="18"/>
              </w:rPr>
              <w:t xml:space="preserve">monthly </w:t>
            </w:r>
            <w:r>
              <w:rPr>
                <w:sz w:val="18"/>
                <w:szCs w:val="18"/>
              </w:rPr>
              <w:t>Staff meetings.</w:t>
            </w:r>
          </w:p>
          <w:p w14:paraId="28E9136D" w14:textId="77777777" w:rsidR="00A44201" w:rsidRDefault="00792B48" w:rsidP="00792B48">
            <w:pPr>
              <w:pStyle w:val="ListParagraph"/>
              <w:numPr>
                <w:ilvl w:val="0"/>
                <w:numId w:val="1"/>
              </w:numPr>
              <w:ind w:left="459" w:hanging="284"/>
              <w:rPr>
                <w:sz w:val="18"/>
                <w:szCs w:val="18"/>
              </w:rPr>
            </w:pPr>
            <w:r w:rsidRPr="00792B48">
              <w:rPr>
                <w:sz w:val="18"/>
                <w:szCs w:val="18"/>
              </w:rPr>
              <w:t xml:space="preserve">Ensure the comfort and dignity of </w:t>
            </w:r>
            <w:r w:rsidR="007E56EB">
              <w:rPr>
                <w:sz w:val="18"/>
                <w:szCs w:val="18"/>
              </w:rPr>
              <w:t>residents</w:t>
            </w:r>
            <w:r w:rsidRPr="00792B48">
              <w:rPr>
                <w:sz w:val="18"/>
                <w:szCs w:val="18"/>
              </w:rPr>
              <w:t xml:space="preserve"> is maintained at all times</w:t>
            </w:r>
            <w:r w:rsidR="00A44201" w:rsidRPr="00792B48">
              <w:rPr>
                <w:sz w:val="18"/>
                <w:szCs w:val="18"/>
              </w:rPr>
              <w:t>.</w:t>
            </w:r>
          </w:p>
          <w:p w14:paraId="109B0C66" w14:textId="77777777" w:rsidR="001903F7" w:rsidRDefault="00DF7CE7" w:rsidP="007E1962">
            <w:pPr>
              <w:pStyle w:val="ListParagraph"/>
              <w:numPr>
                <w:ilvl w:val="0"/>
                <w:numId w:val="1"/>
              </w:numPr>
              <w:ind w:left="459" w:hanging="284"/>
              <w:rPr>
                <w:sz w:val="18"/>
                <w:szCs w:val="18"/>
              </w:rPr>
            </w:pPr>
            <w:r>
              <w:rPr>
                <w:sz w:val="18"/>
                <w:szCs w:val="18"/>
              </w:rPr>
              <w:t>At all times, demonstrate role model attributes through appropriate and respectful behavior.</w:t>
            </w:r>
            <w:r w:rsidR="001903F7" w:rsidRPr="001903F7">
              <w:rPr>
                <w:sz w:val="18"/>
                <w:szCs w:val="18"/>
              </w:rPr>
              <w:t xml:space="preserve"> </w:t>
            </w:r>
          </w:p>
          <w:p w14:paraId="273769B1" w14:textId="77777777" w:rsidR="00DF7CE7" w:rsidRDefault="001903F7" w:rsidP="007E1962">
            <w:pPr>
              <w:pStyle w:val="ListParagraph"/>
              <w:numPr>
                <w:ilvl w:val="0"/>
                <w:numId w:val="1"/>
              </w:numPr>
              <w:ind w:left="459" w:hanging="284"/>
              <w:rPr>
                <w:sz w:val="18"/>
                <w:szCs w:val="18"/>
              </w:rPr>
            </w:pPr>
            <w:r w:rsidRPr="001903F7">
              <w:rPr>
                <w:sz w:val="18"/>
                <w:szCs w:val="18"/>
              </w:rPr>
              <w:t>Ensure and contribute to overall quality improvement relating to service delivery in line with DASA objectives.</w:t>
            </w:r>
          </w:p>
          <w:p w14:paraId="13DE6D77" w14:textId="77777777" w:rsidR="003F5DC3" w:rsidRPr="00964E2F" w:rsidRDefault="003F5DC3" w:rsidP="007E1962">
            <w:pPr>
              <w:pStyle w:val="ListParagraph"/>
              <w:numPr>
                <w:ilvl w:val="0"/>
                <w:numId w:val="1"/>
              </w:numPr>
              <w:ind w:left="459" w:hanging="284"/>
              <w:rPr>
                <w:sz w:val="18"/>
                <w:szCs w:val="18"/>
              </w:rPr>
            </w:pPr>
            <w:r>
              <w:rPr>
                <w:sz w:val="18"/>
                <w:szCs w:val="18"/>
              </w:rPr>
              <w:t xml:space="preserve">Investigate and initiate actions on incidents involving safety or </w:t>
            </w:r>
            <w:r w:rsidR="007E56EB">
              <w:rPr>
                <w:sz w:val="18"/>
                <w:szCs w:val="18"/>
              </w:rPr>
              <w:t>Resident</w:t>
            </w:r>
            <w:r>
              <w:rPr>
                <w:sz w:val="18"/>
                <w:szCs w:val="18"/>
              </w:rPr>
              <w:t xml:space="preserve"> issues in the community and ILP.</w:t>
            </w:r>
          </w:p>
        </w:tc>
        <w:tc>
          <w:tcPr>
            <w:tcW w:w="3827" w:type="dxa"/>
            <w:shd w:val="clear" w:color="auto" w:fill="FFFFFF" w:themeFill="background1"/>
          </w:tcPr>
          <w:p w14:paraId="571A309E" w14:textId="77777777" w:rsidR="00964E2F" w:rsidRPr="00666B50" w:rsidRDefault="007E56EB" w:rsidP="00666B50">
            <w:pPr>
              <w:pStyle w:val="Label"/>
              <w:numPr>
                <w:ilvl w:val="0"/>
                <w:numId w:val="1"/>
              </w:numPr>
              <w:ind w:left="539" w:hanging="284"/>
              <w:rPr>
                <w:b w:val="0"/>
                <w:sz w:val="18"/>
                <w:szCs w:val="18"/>
              </w:rPr>
            </w:pPr>
            <w:r>
              <w:rPr>
                <w:b w:val="0"/>
                <w:sz w:val="18"/>
                <w:szCs w:val="18"/>
              </w:rPr>
              <w:t>Resident</w:t>
            </w:r>
            <w:r w:rsidR="003B2325">
              <w:rPr>
                <w:b w:val="0"/>
                <w:sz w:val="18"/>
                <w:szCs w:val="18"/>
              </w:rPr>
              <w:t xml:space="preserve"> and service levels from rehabilitation services provided through safe and effective management reviews</w:t>
            </w:r>
            <w:r w:rsidR="00C61541">
              <w:rPr>
                <w:b w:val="0"/>
                <w:sz w:val="18"/>
                <w:szCs w:val="18"/>
              </w:rPr>
              <w:t>.</w:t>
            </w:r>
          </w:p>
          <w:p w14:paraId="22C7F4B1" w14:textId="77777777" w:rsidR="003B2325" w:rsidRDefault="003B2325" w:rsidP="00964E2F">
            <w:pPr>
              <w:pStyle w:val="Label"/>
              <w:numPr>
                <w:ilvl w:val="0"/>
                <w:numId w:val="1"/>
              </w:numPr>
              <w:ind w:left="539" w:hanging="284"/>
              <w:rPr>
                <w:b w:val="0"/>
                <w:sz w:val="18"/>
                <w:szCs w:val="18"/>
              </w:rPr>
            </w:pPr>
            <w:r>
              <w:rPr>
                <w:b w:val="0"/>
                <w:sz w:val="18"/>
                <w:szCs w:val="18"/>
              </w:rPr>
              <w:t>Ongoing monthly occupancy rates maintaining at high levels.</w:t>
            </w:r>
          </w:p>
          <w:p w14:paraId="6C02F53A" w14:textId="77777777" w:rsidR="00222CB7" w:rsidRDefault="00222CB7" w:rsidP="00964E2F">
            <w:pPr>
              <w:pStyle w:val="Label"/>
              <w:numPr>
                <w:ilvl w:val="0"/>
                <w:numId w:val="1"/>
              </w:numPr>
              <w:ind w:left="539" w:hanging="284"/>
              <w:rPr>
                <w:b w:val="0"/>
                <w:sz w:val="18"/>
                <w:szCs w:val="18"/>
              </w:rPr>
            </w:pPr>
            <w:r>
              <w:rPr>
                <w:b w:val="0"/>
                <w:sz w:val="18"/>
                <w:szCs w:val="18"/>
              </w:rPr>
              <w:t>Monthly staff meetings and weekly House meetings</w:t>
            </w:r>
            <w:r w:rsidR="008176F8">
              <w:rPr>
                <w:b w:val="0"/>
                <w:sz w:val="18"/>
                <w:szCs w:val="18"/>
              </w:rPr>
              <w:t>.</w:t>
            </w:r>
          </w:p>
          <w:p w14:paraId="4886A47C" w14:textId="77777777" w:rsidR="00964E2F" w:rsidRDefault="00C61541" w:rsidP="00964E2F">
            <w:pPr>
              <w:pStyle w:val="Label"/>
              <w:numPr>
                <w:ilvl w:val="0"/>
                <w:numId w:val="1"/>
              </w:numPr>
              <w:ind w:left="539" w:hanging="284"/>
              <w:rPr>
                <w:b w:val="0"/>
                <w:sz w:val="18"/>
                <w:szCs w:val="18"/>
              </w:rPr>
            </w:pPr>
            <w:r>
              <w:rPr>
                <w:b w:val="0"/>
                <w:sz w:val="18"/>
                <w:szCs w:val="18"/>
              </w:rPr>
              <w:t>Build</w:t>
            </w:r>
            <w:r w:rsidR="003A450D">
              <w:rPr>
                <w:b w:val="0"/>
                <w:sz w:val="18"/>
                <w:szCs w:val="18"/>
              </w:rPr>
              <w:t>ing</w:t>
            </w:r>
            <w:r>
              <w:rPr>
                <w:b w:val="0"/>
                <w:sz w:val="18"/>
                <w:szCs w:val="18"/>
              </w:rPr>
              <w:t xml:space="preserve"> supportive relationships with all </w:t>
            </w:r>
            <w:r w:rsidR="007E56EB">
              <w:rPr>
                <w:b w:val="0"/>
                <w:sz w:val="18"/>
                <w:szCs w:val="18"/>
              </w:rPr>
              <w:t>residents</w:t>
            </w:r>
            <w:r>
              <w:rPr>
                <w:b w:val="0"/>
                <w:sz w:val="18"/>
                <w:szCs w:val="18"/>
              </w:rPr>
              <w:t>/residents</w:t>
            </w:r>
            <w:r w:rsidR="003A450D">
              <w:rPr>
                <w:b w:val="0"/>
                <w:sz w:val="18"/>
                <w:szCs w:val="18"/>
              </w:rPr>
              <w:t xml:space="preserve"> and key stakeholders</w:t>
            </w:r>
            <w:r>
              <w:rPr>
                <w:b w:val="0"/>
                <w:sz w:val="18"/>
                <w:szCs w:val="18"/>
              </w:rPr>
              <w:t>.</w:t>
            </w:r>
          </w:p>
          <w:p w14:paraId="706110F8" w14:textId="77777777" w:rsidR="00964E2F" w:rsidRDefault="00DF7CE7" w:rsidP="00964E2F">
            <w:pPr>
              <w:pStyle w:val="Label"/>
              <w:numPr>
                <w:ilvl w:val="0"/>
                <w:numId w:val="1"/>
              </w:numPr>
              <w:ind w:left="539" w:hanging="284"/>
              <w:rPr>
                <w:b w:val="0"/>
                <w:sz w:val="18"/>
                <w:szCs w:val="18"/>
              </w:rPr>
            </w:pPr>
            <w:r>
              <w:rPr>
                <w:b w:val="0"/>
                <w:sz w:val="18"/>
                <w:szCs w:val="18"/>
              </w:rPr>
              <w:t>Active participation in the Aranda House TC model</w:t>
            </w:r>
            <w:r w:rsidR="00964E2F">
              <w:rPr>
                <w:b w:val="0"/>
                <w:sz w:val="18"/>
                <w:szCs w:val="18"/>
              </w:rPr>
              <w:t>.</w:t>
            </w:r>
          </w:p>
          <w:p w14:paraId="56D4F7D3" w14:textId="77777777" w:rsidR="00964E2F" w:rsidRPr="009537A3" w:rsidRDefault="003F5DC3" w:rsidP="003F5DC3">
            <w:pPr>
              <w:pStyle w:val="Label"/>
              <w:numPr>
                <w:ilvl w:val="0"/>
                <w:numId w:val="1"/>
              </w:numPr>
              <w:ind w:left="539" w:hanging="284"/>
              <w:rPr>
                <w:b w:val="0"/>
                <w:sz w:val="18"/>
                <w:szCs w:val="18"/>
              </w:rPr>
            </w:pPr>
            <w:r>
              <w:rPr>
                <w:b w:val="0"/>
                <w:sz w:val="18"/>
                <w:szCs w:val="18"/>
              </w:rPr>
              <w:t>Incident management and reporting through monthly reporting.</w:t>
            </w:r>
          </w:p>
        </w:tc>
      </w:tr>
    </w:tbl>
    <w:p w14:paraId="437D47E5" w14:textId="77777777" w:rsidR="00F142E5" w:rsidRDefault="00F142E5">
      <w:r>
        <w:rPr>
          <w:b/>
        </w:rPr>
        <w:br w:type="page"/>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3969"/>
        <w:gridCol w:w="3827"/>
      </w:tblGrid>
      <w:tr w:rsidR="00A44201" w:rsidRPr="009537A3" w14:paraId="63167821" w14:textId="77777777" w:rsidTr="00DF7CE7">
        <w:trPr>
          <w:trHeight w:val="2500"/>
        </w:trPr>
        <w:tc>
          <w:tcPr>
            <w:tcW w:w="1555" w:type="dxa"/>
            <w:shd w:val="clear" w:color="auto" w:fill="FFFFFF" w:themeFill="background1"/>
          </w:tcPr>
          <w:p w14:paraId="383BFC2D" w14:textId="77777777" w:rsidR="003924F7" w:rsidRPr="00E622F4" w:rsidRDefault="003924F7" w:rsidP="00A44201">
            <w:pPr>
              <w:pStyle w:val="Label"/>
              <w:rPr>
                <w:sz w:val="18"/>
                <w:szCs w:val="18"/>
              </w:rPr>
            </w:pPr>
            <w:r w:rsidRPr="00E622F4">
              <w:rPr>
                <w:sz w:val="18"/>
                <w:szCs w:val="18"/>
              </w:rPr>
              <w:lastRenderedPageBreak/>
              <w:t>KRA 2:</w:t>
            </w:r>
          </w:p>
          <w:p w14:paraId="704617F9" w14:textId="77777777" w:rsidR="00A44201" w:rsidRPr="009537A3" w:rsidRDefault="00AE726C" w:rsidP="00AE726C">
            <w:pPr>
              <w:pStyle w:val="Label"/>
              <w:rPr>
                <w:b w:val="0"/>
                <w:sz w:val="18"/>
                <w:szCs w:val="18"/>
              </w:rPr>
            </w:pPr>
            <w:r>
              <w:rPr>
                <w:b w:val="0"/>
                <w:sz w:val="18"/>
                <w:szCs w:val="18"/>
              </w:rPr>
              <w:t>Program Development</w:t>
            </w:r>
            <w:r w:rsidR="001903F7">
              <w:rPr>
                <w:b w:val="0"/>
                <w:sz w:val="18"/>
                <w:szCs w:val="18"/>
              </w:rPr>
              <w:t xml:space="preserve"> and </w:t>
            </w:r>
            <w:r w:rsidR="007E56EB">
              <w:rPr>
                <w:b w:val="0"/>
                <w:sz w:val="18"/>
                <w:szCs w:val="18"/>
              </w:rPr>
              <w:t>Resident</w:t>
            </w:r>
            <w:r w:rsidR="001903F7">
              <w:rPr>
                <w:b w:val="0"/>
                <w:sz w:val="18"/>
                <w:szCs w:val="18"/>
              </w:rPr>
              <w:t xml:space="preserve"> Services.</w:t>
            </w:r>
            <w:r w:rsidR="006F357C">
              <w:rPr>
                <w:b w:val="0"/>
                <w:sz w:val="18"/>
                <w:szCs w:val="18"/>
              </w:rPr>
              <w:t xml:space="preserve"> </w:t>
            </w:r>
          </w:p>
        </w:tc>
        <w:tc>
          <w:tcPr>
            <w:tcW w:w="3969" w:type="dxa"/>
            <w:shd w:val="clear" w:color="auto" w:fill="FFFFFF" w:themeFill="background1"/>
          </w:tcPr>
          <w:p w14:paraId="4C128C30" w14:textId="77777777" w:rsidR="00557BFF" w:rsidRDefault="001F0EFA" w:rsidP="00557BFF">
            <w:pPr>
              <w:pStyle w:val="ListParagraph"/>
              <w:numPr>
                <w:ilvl w:val="0"/>
                <w:numId w:val="1"/>
              </w:numPr>
              <w:ind w:left="459" w:hanging="284"/>
              <w:rPr>
                <w:sz w:val="18"/>
                <w:szCs w:val="18"/>
              </w:rPr>
            </w:pPr>
            <w:r>
              <w:rPr>
                <w:sz w:val="18"/>
                <w:szCs w:val="18"/>
              </w:rPr>
              <w:t xml:space="preserve">Lead, </w:t>
            </w:r>
            <w:r w:rsidR="00557BFF">
              <w:rPr>
                <w:sz w:val="18"/>
                <w:szCs w:val="18"/>
              </w:rPr>
              <w:t xml:space="preserve">Develop, facilitate and participate in </w:t>
            </w:r>
            <w:r>
              <w:rPr>
                <w:sz w:val="18"/>
                <w:szCs w:val="18"/>
              </w:rPr>
              <w:t>program management</w:t>
            </w:r>
            <w:r w:rsidR="00557BFF">
              <w:rPr>
                <w:sz w:val="18"/>
                <w:szCs w:val="18"/>
              </w:rPr>
              <w:t xml:space="preserve"> relating to relapse prevention, harm reduction, drug education, health promotion and well-being activities.</w:t>
            </w:r>
          </w:p>
          <w:p w14:paraId="7E98FA74" w14:textId="3E53F3E7" w:rsidR="00F142E5" w:rsidRDefault="00F142E5" w:rsidP="00557BFF">
            <w:pPr>
              <w:pStyle w:val="ListParagraph"/>
              <w:numPr>
                <w:ilvl w:val="0"/>
                <w:numId w:val="1"/>
              </w:numPr>
              <w:ind w:left="459" w:hanging="284"/>
              <w:rPr>
                <w:sz w:val="18"/>
                <w:szCs w:val="18"/>
              </w:rPr>
            </w:pPr>
            <w:r>
              <w:rPr>
                <w:sz w:val="18"/>
                <w:szCs w:val="18"/>
              </w:rPr>
              <w:t>Revis</w:t>
            </w:r>
            <w:r w:rsidR="00D85236">
              <w:rPr>
                <w:sz w:val="18"/>
                <w:szCs w:val="18"/>
              </w:rPr>
              <w:t>e</w:t>
            </w:r>
            <w:r>
              <w:rPr>
                <w:sz w:val="18"/>
                <w:szCs w:val="18"/>
              </w:rPr>
              <w:t xml:space="preserve"> and review existing programs through identification of optimal modules or programs.</w:t>
            </w:r>
          </w:p>
          <w:p w14:paraId="4DCD3F5B" w14:textId="77777777" w:rsidR="001903F7" w:rsidRDefault="001F0EFA" w:rsidP="006F357C">
            <w:pPr>
              <w:pStyle w:val="ListParagraph"/>
              <w:numPr>
                <w:ilvl w:val="0"/>
                <w:numId w:val="1"/>
              </w:numPr>
              <w:ind w:left="459" w:hanging="284"/>
              <w:rPr>
                <w:sz w:val="18"/>
                <w:szCs w:val="18"/>
              </w:rPr>
            </w:pPr>
            <w:r>
              <w:rPr>
                <w:sz w:val="18"/>
                <w:szCs w:val="18"/>
              </w:rPr>
              <w:t xml:space="preserve">Ensure the entire process of </w:t>
            </w:r>
            <w:r w:rsidR="007E56EB">
              <w:rPr>
                <w:sz w:val="18"/>
                <w:szCs w:val="18"/>
              </w:rPr>
              <w:t>Resident</w:t>
            </w:r>
            <w:r w:rsidR="00D60F93">
              <w:rPr>
                <w:sz w:val="18"/>
                <w:szCs w:val="18"/>
              </w:rPr>
              <w:t xml:space="preserve"> intake, program activity through to discharge is conducted</w:t>
            </w:r>
            <w:r w:rsidR="001903F7">
              <w:rPr>
                <w:sz w:val="18"/>
                <w:szCs w:val="18"/>
              </w:rPr>
              <w:t>.</w:t>
            </w:r>
          </w:p>
          <w:p w14:paraId="560472C7" w14:textId="77777777" w:rsidR="004D4C1B" w:rsidRDefault="006F357C" w:rsidP="00750366">
            <w:pPr>
              <w:pStyle w:val="ListParagraph"/>
              <w:numPr>
                <w:ilvl w:val="0"/>
                <w:numId w:val="1"/>
              </w:numPr>
              <w:ind w:left="459" w:hanging="284"/>
              <w:rPr>
                <w:sz w:val="18"/>
                <w:szCs w:val="18"/>
              </w:rPr>
            </w:pPr>
            <w:r w:rsidRPr="006F357C">
              <w:rPr>
                <w:sz w:val="18"/>
                <w:szCs w:val="18"/>
              </w:rPr>
              <w:t xml:space="preserve">Encourage, facilitate and support positive contact between </w:t>
            </w:r>
            <w:r w:rsidR="007E56EB">
              <w:rPr>
                <w:sz w:val="18"/>
                <w:szCs w:val="18"/>
              </w:rPr>
              <w:t>residents</w:t>
            </w:r>
            <w:r w:rsidRPr="006F357C">
              <w:rPr>
                <w:sz w:val="18"/>
                <w:szCs w:val="18"/>
              </w:rPr>
              <w:t xml:space="preserve"> and their families, friends, significant others, health and educational services, other agencies and the wider community</w:t>
            </w:r>
            <w:r w:rsidR="00A44201" w:rsidRPr="006F357C">
              <w:rPr>
                <w:sz w:val="18"/>
                <w:szCs w:val="18"/>
              </w:rPr>
              <w:t>.</w:t>
            </w:r>
          </w:p>
          <w:p w14:paraId="03B42BA4" w14:textId="77777777" w:rsidR="00750366" w:rsidRPr="00750366" w:rsidRDefault="00750366" w:rsidP="00750366">
            <w:pPr>
              <w:ind w:left="175"/>
              <w:rPr>
                <w:sz w:val="18"/>
                <w:szCs w:val="18"/>
              </w:rPr>
            </w:pPr>
          </w:p>
        </w:tc>
        <w:tc>
          <w:tcPr>
            <w:tcW w:w="3827" w:type="dxa"/>
            <w:shd w:val="clear" w:color="auto" w:fill="FFFFFF" w:themeFill="background1"/>
          </w:tcPr>
          <w:p w14:paraId="31FAE2E8" w14:textId="77777777" w:rsidR="001F0EFA" w:rsidRDefault="001F0EFA" w:rsidP="001F0EFA">
            <w:pPr>
              <w:pStyle w:val="Label"/>
              <w:numPr>
                <w:ilvl w:val="0"/>
                <w:numId w:val="1"/>
              </w:numPr>
              <w:ind w:left="539" w:hanging="284"/>
              <w:rPr>
                <w:b w:val="0"/>
                <w:sz w:val="18"/>
                <w:szCs w:val="18"/>
              </w:rPr>
            </w:pPr>
            <w:r>
              <w:rPr>
                <w:b w:val="0"/>
                <w:sz w:val="18"/>
                <w:szCs w:val="18"/>
              </w:rPr>
              <w:t>Design, document, implement and facilitate the therapeutic and cultural programs.</w:t>
            </w:r>
          </w:p>
          <w:p w14:paraId="00DFBE32" w14:textId="77777777" w:rsidR="00AB6162" w:rsidRDefault="00AB6162" w:rsidP="00C61541">
            <w:pPr>
              <w:pStyle w:val="Label"/>
              <w:numPr>
                <w:ilvl w:val="0"/>
                <w:numId w:val="1"/>
              </w:numPr>
              <w:ind w:left="539" w:hanging="284"/>
              <w:rPr>
                <w:b w:val="0"/>
                <w:sz w:val="18"/>
                <w:szCs w:val="18"/>
              </w:rPr>
            </w:pPr>
            <w:r>
              <w:rPr>
                <w:b w:val="0"/>
                <w:sz w:val="18"/>
                <w:szCs w:val="18"/>
              </w:rPr>
              <w:t>Attend</w:t>
            </w:r>
            <w:r w:rsidR="00601A9F">
              <w:rPr>
                <w:b w:val="0"/>
                <w:sz w:val="18"/>
                <w:szCs w:val="18"/>
              </w:rPr>
              <w:t>ance at</w:t>
            </w:r>
            <w:r>
              <w:rPr>
                <w:b w:val="0"/>
                <w:sz w:val="18"/>
                <w:szCs w:val="18"/>
              </w:rPr>
              <w:t xml:space="preserve"> and active participat</w:t>
            </w:r>
            <w:r w:rsidR="00601A9F">
              <w:rPr>
                <w:b w:val="0"/>
                <w:sz w:val="18"/>
                <w:szCs w:val="18"/>
              </w:rPr>
              <w:t xml:space="preserve">ion </w:t>
            </w:r>
            <w:r>
              <w:rPr>
                <w:b w:val="0"/>
                <w:sz w:val="18"/>
                <w:szCs w:val="18"/>
              </w:rPr>
              <w:t>in staff and house meetings.</w:t>
            </w:r>
          </w:p>
          <w:p w14:paraId="22902476" w14:textId="77777777" w:rsidR="00AB6162" w:rsidRDefault="00AB6162" w:rsidP="00C61541">
            <w:pPr>
              <w:pStyle w:val="Label"/>
              <w:numPr>
                <w:ilvl w:val="0"/>
                <w:numId w:val="1"/>
              </w:numPr>
              <w:ind w:left="539" w:hanging="284"/>
              <w:rPr>
                <w:b w:val="0"/>
                <w:sz w:val="18"/>
                <w:szCs w:val="18"/>
              </w:rPr>
            </w:pPr>
            <w:r>
              <w:rPr>
                <w:b w:val="0"/>
                <w:sz w:val="18"/>
                <w:szCs w:val="18"/>
              </w:rPr>
              <w:t>Design, prepar</w:t>
            </w:r>
            <w:r w:rsidR="00601A9F">
              <w:rPr>
                <w:b w:val="0"/>
                <w:sz w:val="18"/>
                <w:szCs w:val="18"/>
              </w:rPr>
              <w:t xml:space="preserve">ation </w:t>
            </w:r>
            <w:r>
              <w:rPr>
                <w:b w:val="0"/>
                <w:sz w:val="18"/>
                <w:szCs w:val="18"/>
              </w:rPr>
              <w:t>and/or present</w:t>
            </w:r>
            <w:r w:rsidR="00601A9F">
              <w:rPr>
                <w:b w:val="0"/>
                <w:sz w:val="18"/>
                <w:szCs w:val="18"/>
              </w:rPr>
              <w:t xml:space="preserve">ation of new/existing </w:t>
            </w:r>
            <w:r>
              <w:rPr>
                <w:b w:val="0"/>
                <w:sz w:val="18"/>
                <w:szCs w:val="18"/>
              </w:rPr>
              <w:t>program content.</w:t>
            </w:r>
          </w:p>
          <w:p w14:paraId="0ED3815D" w14:textId="77777777" w:rsidR="0061603C" w:rsidRPr="009537A3" w:rsidRDefault="00AB6162" w:rsidP="00601A9F">
            <w:pPr>
              <w:pStyle w:val="Label"/>
              <w:numPr>
                <w:ilvl w:val="0"/>
                <w:numId w:val="1"/>
              </w:numPr>
              <w:ind w:left="539" w:hanging="284"/>
              <w:rPr>
                <w:b w:val="0"/>
                <w:sz w:val="18"/>
                <w:szCs w:val="18"/>
              </w:rPr>
            </w:pPr>
            <w:r>
              <w:rPr>
                <w:b w:val="0"/>
                <w:sz w:val="18"/>
                <w:szCs w:val="18"/>
              </w:rPr>
              <w:t xml:space="preserve">Feedback from </w:t>
            </w:r>
            <w:r w:rsidR="007E56EB">
              <w:rPr>
                <w:b w:val="0"/>
                <w:sz w:val="18"/>
                <w:szCs w:val="18"/>
              </w:rPr>
              <w:t>residents</w:t>
            </w:r>
            <w:r>
              <w:rPr>
                <w:b w:val="0"/>
                <w:sz w:val="18"/>
                <w:szCs w:val="18"/>
              </w:rPr>
              <w:t xml:space="preserve">/residents in support of the </w:t>
            </w:r>
            <w:r w:rsidR="00601A9F">
              <w:rPr>
                <w:b w:val="0"/>
                <w:sz w:val="18"/>
                <w:szCs w:val="18"/>
              </w:rPr>
              <w:t xml:space="preserve">programs and </w:t>
            </w:r>
            <w:r>
              <w:rPr>
                <w:b w:val="0"/>
                <w:sz w:val="18"/>
                <w:szCs w:val="18"/>
              </w:rPr>
              <w:t xml:space="preserve">treatment </w:t>
            </w:r>
            <w:r w:rsidR="00601A9F">
              <w:rPr>
                <w:b w:val="0"/>
                <w:sz w:val="18"/>
                <w:szCs w:val="18"/>
              </w:rPr>
              <w:t>p</w:t>
            </w:r>
            <w:r>
              <w:rPr>
                <w:b w:val="0"/>
                <w:sz w:val="18"/>
                <w:szCs w:val="18"/>
              </w:rPr>
              <w:t xml:space="preserve">lans </w:t>
            </w:r>
            <w:r w:rsidR="00601A9F">
              <w:rPr>
                <w:b w:val="0"/>
                <w:sz w:val="18"/>
                <w:szCs w:val="18"/>
              </w:rPr>
              <w:t xml:space="preserve">as </w:t>
            </w:r>
            <w:r>
              <w:rPr>
                <w:b w:val="0"/>
                <w:sz w:val="18"/>
                <w:szCs w:val="18"/>
              </w:rPr>
              <w:t>prepa</w:t>
            </w:r>
            <w:r w:rsidR="001903F7">
              <w:rPr>
                <w:b w:val="0"/>
                <w:sz w:val="18"/>
                <w:szCs w:val="18"/>
              </w:rPr>
              <w:t>r</w:t>
            </w:r>
            <w:r>
              <w:rPr>
                <w:b w:val="0"/>
                <w:sz w:val="18"/>
                <w:szCs w:val="18"/>
              </w:rPr>
              <w:t xml:space="preserve">ed. </w:t>
            </w:r>
          </w:p>
        </w:tc>
      </w:tr>
      <w:tr w:rsidR="00E73048" w:rsidRPr="009537A3" w14:paraId="6ACD9F36" w14:textId="77777777" w:rsidTr="00DF7CE7">
        <w:trPr>
          <w:trHeight w:val="476"/>
        </w:trPr>
        <w:tc>
          <w:tcPr>
            <w:tcW w:w="1555" w:type="dxa"/>
            <w:shd w:val="clear" w:color="auto" w:fill="FFFFFF" w:themeFill="background1"/>
          </w:tcPr>
          <w:p w14:paraId="700B7A0A" w14:textId="77777777" w:rsidR="003924F7" w:rsidRPr="00E622F4" w:rsidRDefault="003924F7" w:rsidP="00A44201">
            <w:pPr>
              <w:pStyle w:val="Label"/>
              <w:rPr>
                <w:sz w:val="18"/>
                <w:szCs w:val="18"/>
              </w:rPr>
            </w:pPr>
            <w:r w:rsidRPr="00E622F4">
              <w:rPr>
                <w:sz w:val="18"/>
                <w:szCs w:val="18"/>
              </w:rPr>
              <w:t>KRA 3:</w:t>
            </w:r>
          </w:p>
          <w:p w14:paraId="0355D74F" w14:textId="77777777" w:rsidR="00E73048" w:rsidRDefault="00C61541" w:rsidP="00A44201">
            <w:pPr>
              <w:pStyle w:val="Label"/>
              <w:rPr>
                <w:b w:val="0"/>
                <w:sz w:val="18"/>
                <w:szCs w:val="18"/>
              </w:rPr>
            </w:pPr>
            <w:r>
              <w:rPr>
                <w:b w:val="0"/>
                <w:sz w:val="18"/>
                <w:szCs w:val="18"/>
              </w:rPr>
              <w:t>Administration and Reporting</w:t>
            </w:r>
            <w:r w:rsidR="008B436D">
              <w:rPr>
                <w:b w:val="0"/>
                <w:sz w:val="18"/>
                <w:szCs w:val="18"/>
              </w:rPr>
              <w:t>.</w:t>
            </w:r>
          </w:p>
        </w:tc>
        <w:tc>
          <w:tcPr>
            <w:tcW w:w="3969" w:type="dxa"/>
            <w:shd w:val="clear" w:color="auto" w:fill="FFFFFF" w:themeFill="background1"/>
          </w:tcPr>
          <w:p w14:paraId="0F31A6FA" w14:textId="77777777" w:rsidR="0061603C" w:rsidRDefault="00C61541" w:rsidP="00593DA8">
            <w:pPr>
              <w:pStyle w:val="ListParagraph"/>
              <w:numPr>
                <w:ilvl w:val="0"/>
                <w:numId w:val="1"/>
              </w:numPr>
              <w:ind w:left="459" w:hanging="284"/>
              <w:rPr>
                <w:sz w:val="18"/>
                <w:szCs w:val="18"/>
              </w:rPr>
            </w:pPr>
            <w:r>
              <w:rPr>
                <w:sz w:val="18"/>
                <w:szCs w:val="18"/>
              </w:rPr>
              <w:t>Complete clear, concise, timely and professional case notes and data entry.</w:t>
            </w:r>
          </w:p>
          <w:p w14:paraId="7EDF7DEA" w14:textId="77777777" w:rsidR="00C61541" w:rsidRDefault="00231148" w:rsidP="00C61541">
            <w:pPr>
              <w:pStyle w:val="ListParagraph"/>
              <w:numPr>
                <w:ilvl w:val="0"/>
                <w:numId w:val="1"/>
              </w:numPr>
              <w:ind w:left="459" w:hanging="284"/>
              <w:rPr>
                <w:sz w:val="18"/>
                <w:szCs w:val="18"/>
              </w:rPr>
            </w:pPr>
            <w:r>
              <w:rPr>
                <w:sz w:val="18"/>
                <w:szCs w:val="18"/>
              </w:rPr>
              <w:t xml:space="preserve">Ensure database entries are </w:t>
            </w:r>
            <w:r w:rsidR="00750366">
              <w:rPr>
                <w:sz w:val="18"/>
                <w:szCs w:val="18"/>
              </w:rPr>
              <w:t>accurate and complete</w:t>
            </w:r>
            <w:r w:rsidR="00C61541">
              <w:rPr>
                <w:sz w:val="18"/>
                <w:szCs w:val="18"/>
              </w:rPr>
              <w:t>.</w:t>
            </w:r>
          </w:p>
          <w:p w14:paraId="5EEE6395" w14:textId="3B305138" w:rsidR="005419A9" w:rsidRDefault="005419A9" w:rsidP="00C61541">
            <w:pPr>
              <w:pStyle w:val="ListParagraph"/>
              <w:numPr>
                <w:ilvl w:val="0"/>
                <w:numId w:val="1"/>
              </w:numPr>
              <w:ind w:left="459" w:hanging="284"/>
              <w:rPr>
                <w:sz w:val="18"/>
                <w:szCs w:val="18"/>
              </w:rPr>
            </w:pPr>
            <w:r>
              <w:rPr>
                <w:sz w:val="18"/>
                <w:szCs w:val="18"/>
              </w:rPr>
              <w:t>In absence of the Manager</w:t>
            </w:r>
            <w:r w:rsidR="00316616">
              <w:rPr>
                <w:sz w:val="18"/>
                <w:szCs w:val="18"/>
              </w:rPr>
              <w:t xml:space="preserve"> People and Operations</w:t>
            </w:r>
            <w:r>
              <w:rPr>
                <w:sz w:val="18"/>
                <w:szCs w:val="18"/>
              </w:rPr>
              <w:t>, being the approval officer in purchasing goods and/or services for TC or ILP.</w:t>
            </w:r>
          </w:p>
          <w:p w14:paraId="7A6F226B" w14:textId="77777777" w:rsidR="00C61541" w:rsidRDefault="00C61541" w:rsidP="00C61541">
            <w:pPr>
              <w:pStyle w:val="ListParagraph"/>
              <w:numPr>
                <w:ilvl w:val="0"/>
                <w:numId w:val="1"/>
              </w:numPr>
              <w:ind w:left="459" w:hanging="284"/>
              <w:rPr>
                <w:sz w:val="18"/>
                <w:szCs w:val="18"/>
              </w:rPr>
            </w:pPr>
            <w:r>
              <w:rPr>
                <w:sz w:val="18"/>
                <w:szCs w:val="18"/>
              </w:rPr>
              <w:t>Complete all audits and processes in accordance with DASA policy.</w:t>
            </w:r>
          </w:p>
          <w:p w14:paraId="1488542A" w14:textId="77777777" w:rsidR="00593DA8" w:rsidRPr="00C61541" w:rsidRDefault="00C61541" w:rsidP="0093248C">
            <w:pPr>
              <w:pStyle w:val="ListParagraph"/>
              <w:numPr>
                <w:ilvl w:val="0"/>
                <w:numId w:val="1"/>
              </w:numPr>
              <w:ind w:left="459" w:hanging="284"/>
              <w:rPr>
                <w:sz w:val="18"/>
                <w:szCs w:val="18"/>
              </w:rPr>
            </w:pPr>
            <w:r>
              <w:rPr>
                <w:sz w:val="18"/>
                <w:szCs w:val="18"/>
              </w:rPr>
              <w:t xml:space="preserve">Provide written </w:t>
            </w:r>
            <w:r w:rsidR="009B5586">
              <w:rPr>
                <w:sz w:val="18"/>
                <w:szCs w:val="18"/>
              </w:rPr>
              <w:t xml:space="preserve">and statistical </w:t>
            </w:r>
            <w:r>
              <w:rPr>
                <w:sz w:val="18"/>
                <w:szCs w:val="18"/>
              </w:rPr>
              <w:t xml:space="preserve">reports </w:t>
            </w:r>
            <w:r w:rsidR="009B5586">
              <w:rPr>
                <w:sz w:val="18"/>
                <w:szCs w:val="18"/>
              </w:rPr>
              <w:t xml:space="preserve">monthly </w:t>
            </w:r>
            <w:r>
              <w:rPr>
                <w:sz w:val="18"/>
                <w:szCs w:val="18"/>
              </w:rPr>
              <w:t>on program delivery</w:t>
            </w:r>
            <w:r w:rsidR="009B5586">
              <w:rPr>
                <w:sz w:val="18"/>
                <w:szCs w:val="18"/>
              </w:rPr>
              <w:t xml:space="preserve"> Case Manager interactions</w:t>
            </w:r>
            <w:r>
              <w:rPr>
                <w:sz w:val="18"/>
                <w:szCs w:val="18"/>
              </w:rPr>
              <w:t xml:space="preserve"> and effectiveness</w:t>
            </w:r>
            <w:r w:rsidR="00EA58C0" w:rsidRPr="00C61541">
              <w:rPr>
                <w:sz w:val="18"/>
                <w:szCs w:val="18"/>
              </w:rPr>
              <w:t>.</w:t>
            </w:r>
          </w:p>
        </w:tc>
        <w:tc>
          <w:tcPr>
            <w:tcW w:w="3827" w:type="dxa"/>
            <w:shd w:val="clear" w:color="auto" w:fill="FFFFFF" w:themeFill="background1"/>
          </w:tcPr>
          <w:p w14:paraId="4D119B4F" w14:textId="47A89E4C" w:rsidR="00C61541" w:rsidRDefault="00231148" w:rsidP="00964E2F">
            <w:pPr>
              <w:pStyle w:val="Label"/>
              <w:numPr>
                <w:ilvl w:val="0"/>
                <w:numId w:val="1"/>
              </w:numPr>
              <w:ind w:left="539" w:hanging="284"/>
              <w:rPr>
                <w:b w:val="0"/>
                <w:sz w:val="18"/>
                <w:szCs w:val="18"/>
              </w:rPr>
            </w:pPr>
            <w:r>
              <w:rPr>
                <w:b w:val="0"/>
                <w:sz w:val="18"/>
                <w:szCs w:val="18"/>
              </w:rPr>
              <w:t>All Case</w:t>
            </w:r>
            <w:r w:rsidR="00C61541">
              <w:rPr>
                <w:b w:val="0"/>
                <w:sz w:val="18"/>
                <w:szCs w:val="18"/>
              </w:rPr>
              <w:t xml:space="preserve"> </w:t>
            </w:r>
            <w:r w:rsidR="001F5B7F">
              <w:rPr>
                <w:b w:val="0"/>
                <w:sz w:val="18"/>
                <w:szCs w:val="18"/>
              </w:rPr>
              <w:t xml:space="preserve">Manager </w:t>
            </w:r>
            <w:r w:rsidR="00C61541">
              <w:rPr>
                <w:b w:val="0"/>
                <w:sz w:val="18"/>
                <w:szCs w:val="18"/>
              </w:rPr>
              <w:t>notes are up to date</w:t>
            </w:r>
            <w:r w:rsidR="001F5B7F">
              <w:rPr>
                <w:b w:val="0"/>
                <w:sz w:val="18"/>
                <w:szCs w:val="18"/>
              </w:rPr>
              <w:t>, comprehensive</w:t>
            </w:r>
            <w:r w:rsidR="00C61541">
              <w:rPr>
                <w:b w:val="0"/>
                <w:sz w:val="18"/>
                <w:szCs w:val="18"/>
              </w:rPr>
              <w:t xml:space="preserve"> and complete</w:t>
            </w:r>
            <w:r w:rsidR="009B5586">
              <w:rPr>
                <w:b w:val="0"/>
                <w:sz w:val="18"/>
                <w:szCs w:val="18"/>
              </w:rPr>
              <w:t>d daily</w:t>
            </w:r>
            <w:r w:rsidR="00C61541">
              <w:rPr>
                <w:b w:val="0"/>
                <w:sz w:val="18"/>
                <w:szCs w:val="18"/>
              </w:rPr>
              <w:t>.</w:t>
            </w:r>
          </w:p>
          <w:p w14:paraId="37800D8D" w14:textId="77777777" w:rsidR="0061603C" w:rsidRDefault="00445197" w:rsidP="00964E2F">
            <w:pPr>
              <w:pStyle w:val="Label"/>
              <w:numPr>
                <w:ilvl w:val="0"/>
                <w:numId w:val="1"/>
              </w:numPr>
              <w:ind w:left="539" w:hanging="284"/>
              <w:rPr>
                <w:b w:val="0"/>
                <w:sz w:val="18"/>
                <w:szCs w:val="18"/>
              </w:rPr>
            </w:pPr>
            <w:r>
              <w:rPr>
                <w:b w:val="0"/>
                <w:sz w:val="18"/>
                <w:szCs w:val="18"/>
              </w:rPr>
              <w:t xml:space="preserve">Delivery and/or coordination of </w:t>
            </w:r>
            <w:r w:rsidR="00B103DF">
              <w:rPr>
                <w:b w:val="0"/>
                <w:sz w:val="18"/>
                <w:szCs w:val="18"/>
              </w:rPr>
              <w:t xml:space="preserve">Community programs </w:t>
            </w:r>
            <w:r w:rsidR="001F5B7F">
              <w:rPr>
                <w:b w:val="0"/>
                <w:sz w:val="18"/>
                <w:szCs w:val="18"/>
              </w:rPr>
              <w:t>which</w:t>
            </w:r>
            <w:r>
              <w:rPr>
                <w:b w:val="0"/>
                <w:sz w:val="18"/>
                <w:szCs w:val="18"/>
              </w:rPr>
              <w:t xml:space="preserve"> </w:t>
            </w:r>
            <w:r w:rsidR="00B103DF">
              <w:rPr>
                <w:b w:val="0"/>
                <w:sz w:val="18"/>
                <w:szCs w:val="18"/>
              </w:rPr>
              <w:t>are appropriate to needs.</w:t>
            </w:r>
          </w:p>
          <w:p w14:paraId="4694AA9F" w14:textId="77777777" w:rsidR="0089770F" w:rsidRDefault="006C7C22" w:rsidP="00964E2F">
            <w:pPr>
              <w:pStyle w:val="Label"/>
              <w:numPr>
                <w:ilvl w:val="0"/>
                <w:numId w:val="1"/>
              </w:numPr>
              <w:ind w:left="539" w:hanging="284"/>
              <w:rPr>
                <w:b w:val="0"/>
                <w:sz w:val="18"/>
                <w:szCs w:val="18"/>
              </w:rPr>
            </w:pPr>
            <w:r>
              <w:rPr>
                <w:b w:val="0"/>
                <w:sz w:val="18"/>
                <w:szCs w:val="18"/>
              </w:rPr>
              <w:t xml:space="preserve">Prepare </w:t>
            </w:r>
            <w:r w:rsidR="00811D33">
              <w:rPr>
                <w:b w:val="0"/>
                <w:sz w:val="18"/>
                <w:szCs w:val="18"/>
              </w:rPr>
              <w:t xml:space="preserve">and submit </w:t>
            </w:r>
            <w:r>
              <w:rPr>
                <w:b w:val="0"/>
                <w:sz w:val="18"/>
                <w:szCs w:val="18"/>
              </w:rPr>
              <w:t xml:space="preserve">monthly reporting on </w:t>
            </w:r>
            <w:r w:rsidR="00811D33">
              <w:rPr>
                <w:b w:val="0"/>
                <w:sz w:val="18"/>
                <w:szCs w:val="18"/>
              </w:rPr>
              <w:t>Community and Case Manager activities</w:t>
            </w:r>
            <w:r w:rsidR="0089770F">
              <w:rPr>
                <w:b w:val="0"/>
                <w:sz w:val="18"/>
                <w:szCs w:val="18"/>
              </w:rPr>
              <w:t>.</w:t>
            </w:r>
          </w:p>
          <w:p w14:paraId="50626BC7" w14:textId="77777777" w:rsidR="00110924" w:rsidRDefault="00110924" w:rsidP="00C61541">
            <w:pPr>
              <w:pStyle w:val="Label"/>
              <w:ind w:left="255"/>
              <w:rPr>
                <w:b w:val="0"/>
                <w:sz w:val="18"/>
                <w:szCs w:val="18"/>
              </w:rPr>
            </w:pPr>
          </w:p>
        </w:tc>
      </w:tr>
      <w:tr w:rsidR="00857468" w:rsidRPr="009537A3" w14:paraId="01E437F4" w14:textId="77777777" w:rsidTr="00DF7CE7">
        <w:trPr>
          <w:trHeight w:val="476"/>
        </w:trPr>
        <w:tc>
          <w:tcPr>
            <w:tcW w:w="1555" w:type="dxa"/>
            <w:shd w:val="clear" w:color="auto" w:fill="FFFFFF" w:themeFill="background1"/>
          </w:tcPr>
          <w:p w14:paraId="6D61C65D" w14:textId="77777777" w:rsidR="00857468" w:rsidRPr="00E622F4" w:rsidRDefault="00857468" w:rsidP="00A44201">
            <w:pPr>
              <w:pStyle w:val="Label"/>
              <w:rPr>
                <w:sz w:val="18"/>
                <w:szCs w:val="18"/>
              </w:rPr>
            </w:pPr>
            <w:r w:rsidRPr="00857468">
              <w:rPr>
                <w:sz w:val="18"/>
                <w:szCs w:val="18"/>
              </w:rPr>
              <w:t>KRA 4:</w:t>
            </w:r>
          </w:p>
          <w:p w14:paraId="5B03BF6A" w14:textId="77777777" w:rsidR="00857468" w:rsidRDefault="003E73C5" w:rsidP="003E73C5">
            <w:pPr>
              <w:pStyle w:val="Label"/>
              <w:rPr>
                <w:b w:val="0"/>
                <w:sz w:val="18"/>
                <w:szCs w:val="18"/>
              </w:rPr>
            </w:pPr>
            <w:r w:rsidRPr="008B436D">
              <w:rPr>
                <w:b w:val="0"/>
                <w:sz w:val="18"/>
                <w:szCs w:val="18"/>
              </w:rPr>
              <w:t>Teamwork, Servicing and C</w:t>
            </w:r>
            <w:r w:rsidR="00857468" w:rsidRPr="008B436D">
              <w:rPr>
                <w:b w:val="0"/>
                <w:sz w:val="18"/>
                <w:szCs w:val="18"/>
              </w:rPr>
              <w:t>ommunication</w:t>
            </w:r>
            <w:r w:rsidR="008B436D">
              <w:rPr>
                <w:b w:val="0"/>
                <w:sz w:val="18"/>
                <w:szCs w:val="18"/>
              </w:rPr>
              <w:t>.</w:t>
            </w:r>
          </w:p>
        </w:tc>
        <w:tc>
          <w:tcPr>
            <w:tcW w:w="3969" w:type="dxa"/>
            <w:shd w:val="clear" w:color="auto" w:fill="FFFFFF" w:themeFill="background1"/>
          </w:tcPr>
          <w:p w14:paraId="39D3396C" w14:textId="77777777" w:rsidR="006C7C22" w:rsidRDefault="00231148" w:rsidP="00E73048">
            <w:pPr>
              <w:pStyle w:val="ListParagraph"/>
              <w:numPr>
                <w:ilvl w:val="0"/>
                <w:numId w:val="1"/>
              </w:numPr>
              <w:ind w:left="459" w:hanging="284"/>
              <w:rPr>
                <w:sz w:val="18"/>
                <w:szCs w:val="18"/>
              </w:rPr>
            </w:pPr>
            <w:r>
              <w:rPr>
                <w:sz w:val="18"/>
                <w:szCs w:val="18"/>
              </w:rPr>
              <w:t xml:space="preserve">Coach </w:t>
            </w:r>
            <w:r w:rsidR="006C7C22">
              <w:rPr>
                <w:sz w:val="18"/>
                <w:szCs w:val="18"/>
              </w:rPr>
              <w:t>and mentor Case Managers in their ongoing development</w:t>
            </w:r>
            <w:r w:rsidR="00AF35B0">
              <w:rPr>
                <w:sz w:val="18"/>
                <w:szCs w:val="18"/>
              </w:rPr>
              <w:t>.</w:t>
            </w:r>
          </w:p>
          <w:p w14:paraId="774EBDFF" w14:textId="77777777" w:rsidR="00857468" w:rsidRDefault="00857468" w:rsidP="00E73048">
            <w:pPr>
              <w:pStyle w:val="ListParagraph"/>
              <w:numPr>
                <w:ilvl w:val="0"/>
                <w:numId w:val="1"/>
              </w:numPr>
              <w:ind w:left="459" w:hanging="284"/>
              <w:rPr>
                <w:sz w:val="18"/>
                <w:szCs w:val="18"/>
              </w:rPr>
            </w:pPr>
            <w:r>
              <w:rPr>
                <w:sz w:val="18"/>
                <w:szCs w:val="18"/>
              </w:rPr>
              <w:t xml:space="preserve">Work </w:t>
            </w:r>
            <w:r w:rsidR="003E73C5">
              <w:rPr>
                <w:sz w:val="18"/>
                <w:szCs w:val="18"/>
              </w:rPr>
              <w:t xml:space="preserve">collaboratively </w:t>
            </w:r>
            <w:r>
              <w:rPr>
                <w:sz w:val="18"/>
                <w:szCs w:val="18"/>
              </w:rPr>
              <w:t xml:space="preserve">in partnership with </w:t>
            </w:r>
            <w:r w:rsidR="006F32D9">
              <w:rPr>
                <w:sz w:val="18"/>
                <w:szCs w:val="18"/>
              </w:rPr>
              <w:t>senior management</w:t>
            </w:r>
            <w:r>
              <w:rPr>
                <w:sz w:val="18"/>
                <w:szCs w:val="18"/>
              </w:rPr>
              <w:t xml:space="preserve"> </w:t>
            </w:r>
            <w:r w:rsidR="003E73C5">
              <w:rPr>
                <w:sz w:val="18"/>
                <w:szCs w:val="18"/>
              </w:rPr>
              <w:t xml:space="preserve">and </w:t>
            </w:r>
            <w:r w:rsidR="00231148">
              <w:rPr>
                <w:sz w:val="18"/>
                <w:szCs w:val="18"/>
              </w:rPr>
              <w:t xml:space="preserve">all </w:t>
            </w:r>
            <w:r w:rsidR="003E73C5">
              <w:rPr>
                <w:sz w:val="18"/>
                <w:szCs w:val="18"/>
              </w:rPr>
              <w:t>stakeholders</w:t>
            </w:r>
            <w:r>
              <w:rPr>
                <w:sz w:val="18"/>
                <w:szCs w:val="18"/>
              </w:rPr>
              <w:t>.</w:t>
            </w:r>
          </w:p>
          <w:p w14:paraId="22DBD0B5" w14:textId="77777777" w:rsidR="00857468" w:rsidRDefault="006F32D9" w:rsidP="00E6422E">
            <w:pPr>
              <w:pStyle w:val="ListParagraph"/>
              <w:numPr>
                <w:ilvl w:val="0"/>
                <w:numId w:val="1"/>
              </w:numPr>
              <w:ind w:left="459" w:hanging="284"/>
              <w:rPr>
                <w:sz w:val="18"/>
                <w:szCs w:val="18"/>
              </w:rPr>
            </w:pPr>
            <w:r>
              <w:rPr>
                <w:sz w:val="18"/>
                <w:szCs w:val="18"/>
              </w:rPr>
              <w:t xml:space="preserve">Manage, </w:t>
            </w:r>
            <w:r w:rsidR="00857468">
              <w:rPr>
                <w:sz w:val="18"/>
                <w:szCs w:val="18"/>
              </w:rPr>
              <w:t xml:space="preserve">Contribute, </w:t>
            </w:r>
            <w:r>
              <w:rPr>
                <w:sz w:val="18"/>
                <w:szCs w:val="18"/>
              </w:rPr>
              <w:t>S</w:t>
            </w:r>
            <w:r w:rsidR="00857468">
              <w:rPr>
                <w:sz w:val="18"/>
                <w:szCs w:val="18"/>
              </w:rPr>
              <w:t>hare knowledge and take ownership of area issues and goals.</w:t>
            </w:r>
          </w:p>
          <w:p w14:paraId="65E266F9" w14:textId="77777777" w:rsidR="00857468" w:rsidRPr="00E6422E" w:rsidRDefault="00857468" w:rsidP="00445197">
            <w:pPr>
              <w:pStyle w:val="ListParagraph"/>
              <w:numPr>
                <w:ilvl w:val="0"/>
                <w:numId w:val="1"/>
              </w:numPr>
              <w:ind w:left="459" w:hanging="284"/>
              <w:rPr>
                <w:sz w:val="18"/>
                <w:szCs w:val="18"/>
              </w:rPr>
            </w:pPr>
            <w:r>
              <w:rPr>
                <w:sz w:val="18"/>
                <w:szCs w:val="18"/>
              </w:rPr>
              <w:t xml:space="preserve">Participation in </w:t>
            </w:r>
            <w:r w:rsidR="00445197">
              <w:rPr>
                <w:sz w:val="18"/>
                <w:szCs w:val="18"/>
              </w:rPr>
              <w:t xml:space="preserve">the management capacity </w:t>
            </w:r>
            <w:r>
              <w:rPr>
                <w:sz w:val="18"/>
                <w:szCs w:val="18"/>
              </w:rPr>
              <w:t>as per the Therapeutic Community Model.</w:t>
            </w:r>
          </w:p>
        </w:tc>
        <w:tc>
          <w:tcPr>
            <w:tcW w:w="3827" w:type="dxa"/>
            <w:shd w:val="clear" w:color="auto" w:fill="FFFFFF" w:themeFill="background1"/>
          </w:tcPr>
          <w:p w14:paraId="399559A4" w14:textId="77777777" w:rsidR="003707D5" w:rsidRDefault="003707D5" w:rsidP="00964E2F">
            <w:pPr>
              <w:pStyle w:val="Label"/>
              <w:numPr>
                <w:ilvl w:val="0"/>
                <w:numId w:val="1"/>
              </w:numPr>
              <w:ind w:left="539" w:hanging="284"/>
              <w:rPr>
                <w:b w:val="0"/>
                <w:sz w:val="18"/>
                <w:szCs w:val="18"/>
              </w:rPr>
            </w:pPr>
            <w:r>
              <w:rPr>
                <w:b w:val="0"/>
                <w:sz w:val="18"/>
                <w:szCs w:val="18"/>
              </w:rPr>
              <w:t>Evidence of supporting Case Manager’s in development of their job roles.</w:t>
            </w:r>
          </w:p>
          <w:p w14:paraId="319CB3BB" w14:textId="77777777" w:rsidR="003E73C5" w:rsidRDefault="003E73C5" w:rsidP="00964E2F">
            <w:pPr>
              <w:pStyle w:val="Label"/>
              <w:numPr>
                <w:ilvl w:val="0"/>
                <w:numId w:val="1"/>
              </w:numPr>
              <w:ind w:left="539" w:hanging="284"/>
              <w:rPr>
                <w:b w:val="0"/>
                <w:sz w:val="18"/>
                <w:szCs w:val="18"/>
              </w:rPr>
            </w:pPr>
            <w:r>
              <w:rPr>
                <w:b w:val="0"/>
                <w:sz w:val="18"/>
                <w:szCs w:val="18"/>
              </w:rPr>
              <w:t xml:space="preserve">Knowledge of external stakeholders </w:t>
            </w:r>
            <w:r w:rsidR="00445197">
              <w:rPr>
                <w:b w:val="0"/>
                <w:sz w:val="18"/>
                <w:szCs w:val="18"/>
              </w:rPr>
              <w:t>and having regular documented meetings.</w:t>
            </w:r>
          </w:p>
          <w:p w14:paraId="63A7EDE4" w14:textId="77777777" w:rsidR="00857468" w:rsidRDefault="00445197" w:rsidP="00964E2F">
            <w:pPr>
              <w:pStyle w:val="Label"/>
              <w:numPr>
                <w:ilvl w:val="0"/>
                <w:numId w:val="1"/>
              </w:numPr>
              <w:ind w:left="539" w:hanging="284"/>
              <w:rPr>
                <w:b w:val="0"/>
                <w:sz w:val="18"/>
                <w:szCs w:val="18"/>
              </w:rPr>
            </w:pPr>
            <w:r>
              <w:rPr>
                <w:b w:val="0"/>
                <w:sz w:val="18"/>
                <w:szCs w:val="18"/>
              </w:rPr>
              <w:t xml:space="preserve">Delivery and </w:t>
            </w:r>
            <w:r w:rsidR="00857468">
              <w:rPr>
                <w:b w:val="0"/>
                <w:sz w:val="18"/>
                <w:szCs w:val="18"/>
              </w:rPr>
              <w:t xml:space="preserve">Attendance </w:t>
            </w:r>
            <w:r>
              <w:rPr>
                <w:b w:val="0"/>
                <w:sz w:val="18"/>
                <w:szCs w:val="18"/>
              </w:rPr>
              <w:t>at</w:t>
            </w:r>
            <w:r w:rsidR="00857468">
              <w:rPr>
                <w:b w:val="0"/>
                <w:sz w:val="18"/>
                <w:szCs w:val="18"/>
              </w:rPr>
              <w:t xml:space="preserve"> meetings and training sessions.</w:t>
            </w:r>
          </w:p>
          <w:p w14:paraId="3C5E1F51" w14:textId="77777777" w:rsidR="00857468" w:rsidRDefault="00857468" w:rsidP="0093248C">
            <w:pPr>
              <w:pStyle w:val="Label"/>
              <w:numPr>
                <w:ilvl w:val="0"/>
                <w:numId w:val="1"/>
              </w:numPr>
              <w:ind w:left="539" w:hanging="284"/>
              <w:rPr>
                <w:b w:val="0"/>
                <w:sz w:val="18"/>
                <w:szCs w:val="18"/>
              </w:rPr>
            </w:pPr>
            <w:r>
              <w:rPr>
                <w:b w:val="0"/>
                <w:sz w:val="18"/>
                <w:szCs w:val="18"/>
              </w:rPr>
              <w:t>Displays willingness to assist others, share knowledge openly, cooperate and support team, be receptive to feedback.</w:t>
            </w:r>
          </w:p>
        </w:tc>
      </w:tr>
      <w:tr w:rsidR="00857468" w:rsidRPr="009537A3" w14:paraId="701B0747" w14:textId="77777777" w:rsidTr="00DF7CE7">
        <w:trPr>
          <w:trHeight w:val="476"/>
        </w:trPr>
        <w:tc>
          <w:tcPr>
            <w:tcW w:w="1555" w:type="dxa"/>
            <w:shd w:val="clear" w:color="auto" w:fill="FFFFFF" w:themeFill="background1"/>
          </w:tcPr>
          <w:p w14:paraId="2B4330BB" w14:textId="77777777" w:rsidR="00857468" w:rsidRPr="00E622F4" w:rsidRDefault="00857468" w:rsidP="00A44201">
            <w:pPr>
              <w:pStyle w:val="Label"/>
              <w:rPr>
                <w:sz w:val="18"/>
                <w:szCs w:val="18"/>
              </w:rPr>
            </w:pPr>
            <w:r w:rsidRPr="00857468">
              <w:rPr>
                <w:sz w:val="18"/>
                <w:szCs w:val="18"/>
              </w:rPr>
              <w:t>KRA 5:</w:t>
            </w:r>
          </w:p>
          <w:p w14:paraId="4BB14C67" w14:textId="77777777" w:rsidR="00857468" w:rsidRDefault="00753027" w:rsidP="00A44201">
            <w:pPr>
              <w:pStyle w:val="Label"/>
              <w:rPr>
                <w:b w:val="0"/>
                <w:sz w:val="18"/>
                <w:szCs w:val="18"/>
              </w:rPr>
            </w:pPr>
            <w:r w:rsidRPr="008B436D">
              <w:rPr>
                <w:b w:val="0"/>
                <w:sz w:val="18"/>
                <w:szCs w:val="18"/>
              </w:rPr>
              <w:t>Compliance</w:t>
            </w:r>
            <w:r w:rsidR="008B436D">
              <w:rPr>
                <w:b w:val="0"/>
                <w:sz w:val="18"/>
                <w:szCs w:val="18"/>
              </w:rPr>
              <w:t>.</w:t>
            </w:r>
          </w:p>
          <w:p w14:paraId="6BCCED6C" w14:textId="77777777" w:rsidR="00857468" w:rsidRDefault="00857468" w:rsidP="00857468">
            <w:pPr>
              <w:pStyle w:val="Details"/>
            </w:pPr>
          </w:p>
        </w:tc>
        <w:tc>
          <w:tcPr>
            <w:tcW w:w="3969" w:type="dxa"/>
            <w:shd w:val="clear" w:color="auto" w:fill="FFFFFF" w:themeFill="background1"/>
          </w:tcPr>
          <w:p w14:paraId="2FBD388E" w14:textId="77777777" w:rsidR="00857468" w:rsidRDefault="00857468" w:rsidP="00E73048">
            <w:pPr>
              <w:pStyle w:val="ListParagraph"/>
              <w:numPr>
                <w:ilvl w:val="0"/>
                <w:numId w:val="1"/>
              </w:numPr>
              <w:ind w:left="459" w:hanging="284"/>
              <w:rPr>
                <w:sz w:val="18"/>
                <w:szCs w:val="18"/>
              </w:rPr>
            </w:pPr>
            <w:r>
              <w:rPr>
                <w:sz w:val="18"/>
                <w:szCs w:val="18"/>
              </w:rPr>
              <w:t>Observance and compliance of WHS legislation, DASA Policy and Procedures, Code of Conduct and Confidentiality requirements.</w:t>
            </w:r>
          </w:p>
          <w:p w14:paraId="092F5DDB" w14:textId="77777777" w:rsidR="00857468" w:rsidRDefault="00857468" w:rsidP="00E73048">
            <w:pPr>
              <w:pStyle w:val="ListParagraph"/>
              <w:numPr>
                <w:ilvl w:val="0"/>
                <w:numId w:val="1"/>
              </w:numPr>
              <w:ind w:left="459" w:hanging="284"/>
              <w:rPr>
                <w:sz w:val="18"/>
                <w:szCs w:val="18"/>
              </w:rPr>
            </w:pPr>
            <w:r>
              <w:rPr>
                <w:sz w:val="18"/>
                <w:szCs w:val="18"/>
              </w:rPr>
              <w:t>Actively contribute to and value add to the broader strategic objectives of DASA.</w:t>
            </w:r>
          </w:p>
          <w:p w14:paraId="79304BDC" w14:textId="77777777" w:rsidR="00857468" w:rsidRDefault="00857468" w:rsidP="00E73048">
            <w:pPr>
              <w:pStyle w:val="ListParagraph"/>
              <w:numPr>
                <w:ilvl w:val="0"/>
                <w:numId w:val="1"/>
              </w:numPr>
              <w:ind w:left="459" w:hanging="284"/>
              <w:rPr>
                <w:sz w:val="18"/>
                <w:szCs w:val="18"/>
              </w:rPr>
            </w:pPr>
            <w:r>
              <w:rPr>
                <w:sz w:val="18"/>
                <w:szCs w:val="18"/>
              </w:rPr>
              <w:t>Provide a working environment that is safe and supportive, reporting all hazards or incidents as required.</w:t>
            </w:r>
          </w:p>
          <w:p w14:paraId="4CDB24B1" w14:textId="77777777" w:rsidR="00857468" w:rsidRDefault="00857468" w:rsidP="00E73048">
            <w:pPr>
              <w:pStyle w:val="ListParagraph"/>
              <w:numPr>
                <w:ilvl w:val="0"/>
                <w:numId w:val="1"/>
              </w:numPr>
              <w:ind w:left="459" w:hanging="284"/>
              <w:rPr>
                <w:sz w:val="18"/>
                <w:szCs w:val="18"/>
              </w:rPr>
            </w:pPr>
            <w:r>
              <w:rPr>
                <w:sz w:val="18"/>
                <w:szCs w:val="18"/>
              </w:rPr>
              <w:t xml:space="preserve">Understand and Participate in the Quality Improvement Process. </w:t>
            </w:r>
          </w:p>
          <w:p w14:paraId="0E1B7830" w14:textId="77777777" w:rsidR="00857468" w:rsidRDefault="00857468" w:rsidP="0093248C">
            <w:pPr>
              <w:pStyle w:val="ListParagraph"/>
              <w:numPr>
                <w:ilvl w:val="0"/>
                <w:numId w:val="1"/>
              </w:numPr>
              <w:ind w:left="459" w:hanging="284"/>
              <w:rPr>
                <w:sz w:val="18"/>
                <w:szCs w:val="18"/>
              </w:rPr>
            </w:pPr>
            <w:r>
              <w:rPr>
                <w:sz w:val="18"/>
                <w:szCs w:val="18"/>
              </w:rPr>
              <w:t>Participate in the Performance Management Program for ongoing career development.</w:t>
            </w:r>
          </w:p>
        </w:tc>
        <w:tc>
          <w:tcPr>
            <w:tcW w:w="3827" w:type="dxa"/>
            <w:shd w:val="clear" w:color="auto" w:fill="FFFFFF" w:themeFill="background1"/>
          </w:tcPr>
          <w:p w14:paraId="4EDE93C4" w14:textId="77777777" w:rsidR="00857468" w:rsidRDefault="00857468" w:rsidP="00964E2F">
            <w:pPr>
              <w:pStyle w:val="Label"/>
              <w:numPr>
                <w:ilvl w:val="0"/>
                <w:numId w:val="1"/>
              </w:numPr>
              <w:ind w:left="539" w:hanging="284"/>
              <w:rPr>
                <w:b w:val="0"/>
                <w:sz w:val="18"/>
                <w:szCs w:val="18"/>
              </w:rPr>
            </w:pPr>
            <w:r>
              <w:rPr>
                <w:b w:val="0"/>
                <w:sz w:val="18"/>
                <w:szCs w:val="18"/>
              </w:rPr>
              <w:t>Code of Conduct standards are adhered to in all work practices.</w:t>
            </w:r>
          </w:p>
          <w:p w14:paraId="4BD7A73C" w14:textId="77777777" w:rsidR="00753027" w:rsidRDefault="0065432E" w:rsidP="00964E2F">
            <w:pPr>
              <w:pStyle w:val="Label"/>
              <w:numPr>
                <w:ilvl w:val="0"/>
                <w:numId w:val="1"/>
              </w:numPr>
              <w:ind w:left="539" w:hanging="284"/>
              <w:rPr>
                <w:b w:val="0"/>
                <w:sz w:val="18"/>
                <w:szCs w:val="18"/>
              </w:rPr>
            </w:pPr>
            <w:r>
              <w:rPr>
                <w:b w:val="0"/>
                <w:sz w:val="18"/>
                <w:szCs w:val="18"/>
              </w:rPr>
              <w:t xml:space="preserve">Approving </w:t>
            </w:r>
            <w:r w:rsidR="00753027">
              <w:rPr>
                <w:b w:val="0"/>
                <w:sz w:val="18"/>
                <w:szCs w:val="18"/>
              </w:rPr>
              <w:t>audits as designated</w:t>
            </w:r>
            <w:r>
              <w:rPr>
                <w:b w:val="0"/>
                <w:sz w:val="18"/>
                <w:szCs w:val="18"/>
              </w:rPr>
              <w:t xml:space="preserve"> from the Quality Manager system, in a timely manner.</w:t>
            </w:r>
          </w:p>
          <w:p w14:paraId="2B378B41" w14:textId="77777777" w:rsidR="00857468" w:rsidRDefault="00857468" w:rsidP="00964E2F">
            <w:pPr>
              <w:pStyle w:val="Label"/>
              <w:numPr>
                <w:ilvl w:val="0"/>
                <w:numId w:val="1"/>
              </w:numPr>
              <w:ind w:left="539" w:hanging="284"/>
              <w:rPr>
                <w:b w:val="0"/>
                <w:sz w:val="18"/>
                <w:szCs w:val="18"/>
              </w:rPr>
            </w:pPr>
            <w:r>
              <w:rPr>
                <w:b w:val="0"/>
                <w:sz w:val="18"/>
                <w:szCs w:val="18"/>
              </w:rPr>
              <w:t xml:space="preserve">Completion of </w:t>
            </w:r>
            <w:r w:rsidR="0065432E">
              <w:rPr>
                <w:b w:val="0"/>
                <w:sz w:val="18"/>
                <w:szCs w:val="18"/>
              </w:rPr>
              <w:t xml:space="preserve">staff </w:t>
            </w:r>
            <w:r>
              <w:rPr>
                <w:b w:val="0"/>
                <w:sz w:val="18"/>
                <w:szCs w:val="18"/>
              </w:rPr>
              <w:t xml:space="preserve">Performance </w:t>
            </w:r>
            <w:r w:rsidR="0065432E">
              <w:rPr>
                <w:b w:val="0"/>
                <w:sz w:val="18"/>
                <w:szCs w:val="18"/>
              </w:rPr>
              <w:t>Development</w:t>
            </w:r>
            <w:r>
              <w:rPr>
                <w:b w:val="0"/>
                <w:sz w:val="18"/>
                <w:szCs w:val="18"/>
              </w:rPr>
              <w:t xml:space="preserve"> reviews </w:t>
            </w:r>
            <w:r w:rsidR="00753027">
              <w:rPr>
                <w:b w:val="0"/>
                <w:sz w:val="18"/>
                <w:szCs w:val="18"/>
              </w:rPr>
              <w:t>i</w:t>
            </w:r>
            <w:r>
              <w:rPr>
                <w:b w:val="0"/>
                <w:sz w:val="18"/>
                <w:szCs w:val="18"/>
              </w:rPr>
              <w:t xml:space="preserve">n line with </w:t>
            </w:r>
            <w:proofErr w:type="spellStart"/>
            <w:r>
              <w:rPr>
                <w:b w:val="0"/>
                <w:sz w:val="18"/>
                <w:szCs w:val="18"/>
              </w:rPr>
              <w:t>organisational</w:t>
            </w:r>
            <w:proofErr w:type="spellEnd"/>
            <w:r>
              <w:rPr>
                <w:b w:val="0"/>
                <w:sz w:val="18"/>
                <w:szCs w:val="18"/>
              </w:rPr>
              <w:t xml:space="preserve"> requirements.</w:t>
            </w:r>
          </w:p>
          <w:p w14:paraId="0CE60A05" w14:textId="77777777" w:rsidR="00857468" w:rsidRDefault="00857468" w:rsidP="00E6422E">
            <w:pPr>
              <w:pStyle w:val="Label"/>
              <w:ind w:left="255"/>
              <w:rPr>
                <w:b w:val="0"/>
                <w:sz w:val="18"/>
                <w:szCs w:val="18"/>
              </w:rPr>
            </w:pPr>
          </w:p>
        </w:tc>
      </w:tr>
      <w:tr w:rsidR="00666B50" w:rsidRPr="009537A3" w14:paraId="2EF69252" w14:textId="77777777" w:rsidTr="00DF7CE7">
        <w:trPr>
          <w:trHeight w:val="476"/>
        </w:trPr>
        <w:tc>
          <w:tcPr>
            <w:tcW w:w="1555" w:type="dxa"/>
            <w:shd w:val="clear" w:color="auto" w:fill="FFFFFF" w:themeFill="background1"/>
          </w:tcPr>
          <w:p w14:paraId="57F3281A" w14:textId="77777777" w:rsidR="00666B50" w:rsidRDefault="00666B50" w:rsidP="00A44201">
            <w:pPr>
              <w:pStyle w:val="Label"/>
              <w:rPr>
                <w:sz w:val="18"/>
                <w:szCs w:val="18"/>
              </w:rPr>
            </w:pPr>
            <w:r>
              <w:rPr>
                <w:sz w:val="18"/>
                <w:szCs w:val="18"/>
              </w:rPr>
              <w:t>KRA 6:</w:t>
            </w:r>
          </w:p>
          <w:p w14:paraId="26564A49" w14:textId="77777777" w:rsidR="00666B50" w:rsidRPr="00666B50" w:rsidRDefault="00666B50" w:rsidP="00A44201">
            <w:pPr>
              <w:pStyle w:val="Label"/>
              <w:rPr>
                <w:b w:val="0"/>
                <w:sz w:val="18"/>
                <w:szCs w:val="18"/>
              </w:rPr>
            </w:pPr>
            <w:r w:rsidRPr="008B436D">
              <w:rPr>
                <w:b w:val="0"/>
                <w:sz w:val="18"/>
                <w:szCs w:val="18"/>
              </w:rPr>
              <w:t>Professional Conduct</w:t>
            </w:r>
            <w:r w:rsidR="008B436D">
              <w:rPr>
                <w:b w:val="0"/>
                <w:sz w:val="18"/>
                <w:szCs w:val="18"/>
              </w:rPr>
              <w:t>.</w:t>
            </w:r>
          </w:p>
        </w:tc>
        <w:tc>
          <w:tcPr>
            <w:tcW w:w="3969" w:type="dxa"/>
            <w:shd w:val="clear" w:color="auto" w:fill="FFFFFF" w:themeFill="background1"/>
          </w:tcPr>
          <w:p w14:paraId="576C8804" w14:textId="2ACD91FE" w:rsidR="00666B50" w:rsidRDefault="00666B50" w:rsidP="00E73048">
            <w:pPr>
              <w:pStyle w:val="ListParagraph"/>
              <w:numPr>
                <w:ilvl w:val="0"/>
                <w:numId w:val="1"/>
              </w:numPr>
              <w:ind w:left="459" w:hanging="284"/>
              <w:rPr>
                <w:sz w:val="18"/>
                <w:szCs w:val="18"/>
              </w:rPr>
            </w:pPr>
            <w:r>
              <w:rPr>
                <w:sz w:val="18"/>
                <w:szCs w:val="18"/>
              </w:rPr>
              <w:t>Provide highest ethical standards to all residents and colleagues.</w:t>
            </w:r>
          </w:p>
          <w:p w14:paraId="79AAF5D0" w14:textId="77777777" w:rsidR="00666B50" w:rsidRDefault="00666B50" w:rsidP="00E73048">
            <w:pPr>
              <w:pStyle w:val="ListParagraph"/>
              <w:numPr>
                <w:ilvl w:val="0"/>
                <w:numId w:val="1"/>
              </w:numPr>
              <w:ind w:left="459" w:hanging="284"/>
              <w:rPr>
                <w:sz w:val="18"/>
                <w:szCs w:val="18"/>
              </w:rPr>
            </w:pPr>
            <w:r>
              <w:rPr>
                <w:sz w:val="18"/>
                <w:szCs w:val="18"/>
              </w:rPr>
              <w:t xml:space="preserve">Demonstrate at all times, being the positive role model for </w:t>
            </w:r>
            <w:r w:rsidR="00222CB7">
              <w:rPr>
                <w:sz w:val="18"/>
                <w:szCs w:val="18"/>
              </w:rPr>
              <w:t>staff</w:t>
            </w:r>
            <w:r>
              <w:rPr>
                <w:sz w:val="18"/>
                <w:szCs w:val="18"/>
              </w:rPr>
              <w:t xml:space="preserve"> and residents.</w:t>
            </w:r>
          </w:p>
          <w:p w14:paraId="2EA53023" w14:textId="77777777" w:rsidR="00666B50" w:rsidRDefault="00666B50" w:rsidP="00E73048">
            <w:pPr>
              <w:pStyle w:val="ListParagraph"/>
              <w:numPr>
                <w:ilvl w:val="0"/>
                <w:numId w:val="1"/>
              </w:numPr>
              <w:ind w:left="459" w:hanging="284"/>
              <w:rPr>
                <w:sz w:val="18"/>
                <w:szCs w:val="18"/>
              </w:rPr>
            </w:pPr>
            <w:r>
              <w:rPr>
                <w:sz w:val="18"/>
                <w:szCs w:val="18"/>
              </w:rPr>
              <w:t>Demonstrated commitment to DASA values and priorities.</w:t>
            </w:r>
          </w:p>
          <w:p w14:paraId="1234870F" w14:textId="77777777" w:rsidR="00666B50" w:rsidRDefault="00666B50" w:rsidP="00E73048">
            <w:pPr>
              <w:pStyle w:val="ListParagraph"/>
              <w:numPr>
                <w:ilvl w:val="0"/>
                <w:numId w:val="1"/>
              </w:numPr>
              <w:ind w:left="459" w:hanging="284"/>
              <w:rPr>
                <w:sz w:val="18"/>
                <w:szCs w:val="18"/>
              </w:rPr>
            </w:pPr>
            <w:r>
              <w:rPr>
                <w:sz w:val="18"/>
                <w:szCs w:val="18"/>
              </w:rPr>
              <w:t>Represent DASA in a professional and ethical manner at all times.</w:t>
            </w:r>
          </w:p>
        </w:tc>
        <w:tc>
          <w:tcPr>
            <w:tcW w:w="3827" w:type="dxa"/>
            <w:shd w:val="clear" w:color="auto" w:fill="FFFFFF" w:themeFill="background1"/>
          </w:tcPr>
          <w:p w14:paraId="042E03D9" w14:textId="77777777" w:rsidR="00666B50" w:rsidRDefault="00666B50" w:rsidP="00964E2F">
            <w:pPr>
              <w:pStyle w:val="Label"/>
              <w:numPr>
                <w:ilvl w:val="0"/>
                <w:numId w:val="1"/>
              </w:numPr>
              <w:ind w:left="539" w:hanging="284"/>
              <w:rPr>
                <w:b w:val="0"/>
                <w:sz w:val="18"/>
                <w:szCs w:val="18"/>
              </w:rPr>
            </w:pPr>
            <w:r>
              <w:rPr>
                <w:b w:val="0"/>
                <w:sz w:val="18"/>
                <w:szCs w:val="18"/>
              </w:rPr>
              <w:t>On every occasion, representing DASA professionally and ethically.</w:t>
            </w:r>
          </w:p>
          <w:p w14:paraId="7456548D" w14:textId="77777777" w:rsidR="00666B50" w:rsidRPr="00666B50" w:rsidRDefault="00666B50" w:rsidP="00666B50">
            <w:pPr>
              <w:pStyle w:val="Label"/>
              <w:numPr>
                <w:ilvl w:val="0"/>
                <w:numId w:val="1"/>
              </w:numPr>
              <w:ind w:left="539" w:hanging="284"/>
              <w:rPr>
                <w:b w:val="0"/>
                <w:sz w:val="18"/>
                <w:szCs w:val="18"/>
              </w:rPr>
            </w:pPr>
            <w:r>
              <w:rPr>
                <w:b w:val="0"/>
                <w:sz w:val="18"/>
                <w:szCs w:val="18"/>
              </w:rPr>
              <w:t>Maintaining ethical and professional practicing standards.</w:t>
            </w:r>
          </w:p>
        </w:tc>
      </w:tr>
    </w:tbl>
    <w:p w14:paraId="4458193F" w14:textId="77777777" w:rsidR="000D2C79" w:rsidRDefault="000D2C79" w:rsidP="001336B5"/>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8"/>
      </w:tblGrid>
      <w:tr w:rsidR="00C0506D" w:rsidRPr="00C0506D" w14:paraId="3629B098" w14:textId="77777777" w:rsidTr="00DF7CE7">
        <w:trPr>
          <w:trHeight w:val="598"/>
        </w:trPr>
        <w:tc>
          <w:tcPr>
            <w:tcW w:w="9348" w:type="dxa"/>
            <w:shd w:val="clear" w:color="auto" w:fill="F4B083" w:themeFill="accent2" w:themeFillTint="99"/>
          </w:tcPr>
          <w:p w14:paraId="02CD6E57" w14:textId="77777777" w:rsidR="00C0506D" w:rsidRPr="00C0506D" w:rsidRDefault="00C0506D" w:rsidP="00C0506D">
            <w:pPr>
              <w:spacing w:before="40"/>
              <w:rPr>
                <w:b/>
                <w:color w:val="262626"/>
              </w:rPr>
            </w:pPr>
            <w:r w:rsidRPr="00C0506D">
              <w:rPr>
                <w:b/>
                <w:color w:val="262626"/>
              </w:rPr>
              <w:lastRenderedPageBreak/>
              <w:t>PROFESSIONAL AC</w:t>
            </w:r>
            <w:r w:rsidR="00225162">
              <w:rPr>
                <w:b/>
                <w:color w:val="262626"/>
              </w:rPr>
              <w:t>C</w:t>
            </w:r>
            <w:r w:rsidRPr="00C0506D">
              <w:rPr>
                <w:b/>
                <w:color w:val="262626"/>
              </w:rPr>
              <w:t>OUNTABILITIES</w:t>
            </w:r>
          </w:p>
          <w:p w14:paraId="1E0EBB07" w14:textId="77777777" w:rsidR="00C0506D" w:rsidRPr="00C0506D" w:rsidRDefault="00C0506D" w:rsidP="00C0506D">
            <w:pPr>
              <w:spacing w:before="40"/>
              <w:rPr>
                <w:b/>
                <w:color w:val="262626"/>
              </w:rPr>
            </w:pPr>
          </w:p>
        </w:tc>
      </w:tr>
      <w:tr w:rsidR="00C0506D" w:rsidRPr="00C0506D" w14:paraId="2C547F89" w14:textId="77777777" w:rsidTr="00DF7CE7">
        <w:trPr>
          <w:trHeight w:val="1879"/>
        </w:trPr>
        <w:tc>
          <w:tcPr>
            <w:tcW w:w="9348" w:type="dxa"/>
            <w:shd w:val="clear" w:color="auto" w:fill="FFFFFF" w:themeFill="background1"/>
          </w:tcPr>
          <w:p w14:paraId="786898C6" w14:textId="77777777" w:rsidR="00C0506D" w:rsidRDefault="00B544D7" w:rsidP="00B544D7">
            <w:pPr>
              <w:pStyle w:val="ListParagraph"/>
              <w:numPr>
                <w:ilvl w:val="0"/>
                <w:numId w:val="2"/>
              </w:numPr>
              <w:spacing w:before="40"/>
              <w:rPr>
                <w:color w:val="262626"/>
                <w:sz w:val="18"/>
                <w:szCs w:val="18"/>
              </w:rPr>
            </w:pPr>
            <w:r>
              <w:rPr>
                <w:color w:val="262626"/>
                <w:sz w:val="18"/>
                <w:szCs w:val="18"/>
              </w:rPr>
              <w:t>Comply with DASA Code of Conduct, Policy and Procedures.</w:t>
            </w:r>
          </w:p>
          <w:p w14:paraId="5FB9D0CD" w14:textId="77777777" w:rsidR="00B544D7" w:rsidRDefault="00B544D7" w:rsidP="00B544D7">
            <w:pPr>
              <w:pStyle w:val="ListParagraph"/>
              <w:numPr>
                <w:ilvl w:val="0"/>
                <w:numId w:val="2"/>
              </w:numPr>
              <w:spacing w:before="40"/>
              <w:rPr>
                <w:color w:val="262626"/>
                <w:sz w:val="18"/>
                <w:szCs w:val="18"/>
              </w:rPr>
            </w:pPr>
            <w:r>
              <w:rPr>
                <w:color w:val="262626"/>
                <w:sz w:val="18"/>
                <w:szCs w:val="18"/>
              </w:rPr>
              <w:t>Demonstrate a commitment to consistently behaving in accordance with DASA workplace values and core capabilities.</w:t>
            </w:r>
          </w:p>
          <w:p w14:paraId="768C1F76" w14:textId="77777777" w:rsidR="00B03ED2" w:rsidRDefault="00B544D7" w:rsidP="00B544D7">
            <w:pPr>
              <w:pStyle w:val="ListParagraph"/>
              <w:numPr>
                <w:ilvl w:val="0"/>
                <w:numId w:val="2"/>
              </w:numPr>
              <w:spacing w:before="40"/>
              <w:rPr>
                <w:color w:val="262626"/>
                <w:sz w:val="18"/>
                <w:szCs w:val="18"/>
              </w:rPr>
            </w:pPr>
            <w:r>
              <w:rPr>
                <w:color w:val="262626"/>
                <w:sz w:val="18"/>
                <w:szCs w:val="18"/>
              </w:rPr>
              <w:t>Assist with the promotion and implementation of relevant standards, legislation, policies, instructions and guidelines</w:t>
            </w:r>
            <w:r w:rsidR="00B03ED2">
              <w:rPr>
                <w:color w:val="262626"/>
                <w:sz w:val="18"/>
                <w:szCs w:val="18"/>
              </w:rPr>
              <w:t xml:space="preserve"> within DASA.</w:t>
            </w:r>
          </w:p>
          <w:p w14:paraId="789FEDA5" w14:textId="77777777" w:rsidR="00C0506D" w:rsidRDefault="00B03ED2" w:rsidP="00386C2B">
            <w:pPr>
              <w:pStyle w:val="ListParagraph"/>
              <w:numPr>
                <w:ilvl w:val="0"/>
                <w:numId w:val="2"/>
              </w:numPr>
              <w:spacing w:before="40"/>
              <w:rPr>
                <w:color w:val="262626"/>
                <w:sz w:val="18"/>
                <w:szCs w:val="18"/>
              </w:rPr>
            </w:pPr>
            <w:r w:rsidRPr="00B03ED2">
              <w:rPr>
                <w:color w:val="262626"/>
                <w:sz w:val="18"/>
                <w:szCs w:val="18"/>
              </w:rPr>
              <w:t>Understanding and experience in applying safety management practices in the workplace.</w:t>
            </w:r>
          </w:p>
          <w:p w14:paraId="2A6CD5D8" w14:textId="77777777" w:rsidR="00C0506D" w:rsidRPr="00C0506D" w:rsidRDefault="00335C9F" w:rsidP="000D2C79">
            <w:pPr>
              <w:pStyle w:val="ListParagraph"/>
              <w:numPr>
                <w:ilvl w:val="0"/>
                <w:numId w:val="2"/>
              </w:numPr>
              <w:spacing w:before="40"/>
              <w:rPr>
                <w:color w:val="262626"/>
                <w:sz w:val="18"/>
                <w:szCs w:val="18"/>
              </w:rPr>
            </w:pPr>
            <w:r>
              <w:rPr>
                <w:color w:val="262626"/>
                <w:sz w:val="18"/>
                <w:szCs w:val="18"/>
              </w:rPr>
              <w:t>Progress towards further qualifications</w:t>
            </w:r>
            <w:r w:rsidR="0093258C">
              <w:rPr>
                <w:color w:val="262626"/>
                <w:sz w:val="18"/>
                <w:szCs w:val="18"/>
              </w:rPr>
              <w:t xml:space="preserve"> and self-development</w:t>
            </w:r>
            <w:r>
              <w:rPr>
                <w:color w:val="262626"/>
                <w:sz w:val="18"/>
                <w:szCs w:val="18"/>
              </w:rPr>
              <w:t>.</w:t>
            </w:r>
          </w:p>
        </w:tc>
      </w:tr>
    </w:tbl>
    <w:p w14:paraId="40AD69DC" w14:textId="77777777" w:rsidR="00C367DC" w:rsidRDefault="00C367DC">
      <w:pPr>
        <w:spacing w:before="0" w:after="160" w:line="259" w:lineRule="auto"/>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C0506D" w:rsidRPr="00C0506D" w14:paraId="018BFF68" w14:textId="77777777" w:rsidTr="00E73048">
        <w:tc>
          <w:tcPr>
            <w:tcW w:w="9351" w:type="dxa"/>
            <w:shd w:val="clear" w:color="auto" w:fill="F4B083" w:themeFill="accent2" w:themeFillTint="99"/>
          </w:tcPr>
          <w:p w14:paraId="6D2B2C64" w14:textId="77777777" w:rsidR="00C0506D" w:rsidRPr="00C0506D" w:rsidRDefault="00C0506D" w:rsidP="00C0506D">
            <w:pPr>
              <w:spacing w:before="40"/>
              <w:rPr>
                <w:b/>
                <w:color w:val="262626"/>
              </w:rPr>
            </w:pPr>
            <w:r w:rsidRPr="00C0506D">
              <w:rPr>
                <w:b/>
                <w:color w:val="262626"/>
              </w:rPr>
              <w:t>REPORTING/WORKING RELATIONSHIPS/INTERACTIONS</w:t>
            </w:r>
          </w:p>
          <w:p w14:paraId="2C52DA43" w14:textId="77777777" w:rsidR="00C0506D" w:rsidRPr="00C0506D" w:rsidRDefault="00C0506D" w:rsidP="00C0506D">
            <w:pPr>
              <w:spacing w:before="40"/>
              <w:rPr>
                <w:b/>
                <w:color w:val="262626"/>
              </w:rPr>
            </w:pPr>
          </w:p>
        </w:tc>
      </w:tr>
      <w:tr w:rsidR="00C0506D" w:rsidRPr="00C0506D" w14:paraId="0E578EF5" w14:textId="77777777" w:rsidTr="00E73048">
        <w:tc>
          <w:tcPr>
            <w:tcW w:w="9351" w:type="dxa"/>
            <w:shd w:val="clear" w:color="auto" w:fill="FFFFFF" w:themeFill="background1"/>
          </w:tcPr>
          <w:p w14:paraId="72D1DBB2" w14:textId="77777777" w:rsidR="00C0506D" w:rsidRPr="00C0506D" w:rsidRDefault="00C0506D" w:rsidP="00C0506D">
            <w:pPr>
              <w:spacing w:before="40"/>
              <w:rPr>
                <w:color w:val="262626"/>
                <w:sz w:val="18"/>
                <w:szCs w:val="18"/>
              </w:rPr>
            </w:pPr>
          </w:p>
          <w:p w14:paraId="77E62E3A" w14:textId="293E1C86" w:rsidR="00C0506D" w:rsidRDefault="00B03ED2" w:rsidP="00B03ED2">
            <w:pPr>
              <w:pStyle w:val="ListParagraph"/>
              <w:numPr>
                <w:ilvl w:val="0"/>
                <w:numId w:val="3"/>
              </w:numPr>
              <w:spacing w:before="40"/>
              <w:rPr>
                <w:color w:val="262626"/>
                <w:sz w:val="18"/>
                <w:szCs w:val="18"/>
              </w:rPr>
            </w:pPr>
            <w:r>
              <w:rPr>
                <w:color w:val="262626"/>
                <w:sz w:val="18"/>
                <w:szCs w:val="18"/>
              </w:rPr>
              <w:t xml:space="preserve">Responsible to the </w:t>
            </w:r>
            <w:r w:rsidR="00E1160B">
              <w:rPr>
                <w:color w:val="262626"/>
                <w:sz w:val="18"/>
                <w:szCs w:val="18"/>
              </w:rPr>
              <w:t>Manager</w:t>
            </w:r>
            <w:r w:rsidR="002B4D56">
              <w:rPr>
                <w:color w:val="262626"/>
                <w:sz w:val="18"/>
                <w:szCs w:val="18"/>
              </w:rPr>
              <w:t>, People and Operations</w:t>
            </w:r>
            <w:r>
              <w:rPr>
                <w:color w:val="262626"/>
                <w:sz w:val="18"/>
                <w:szCs w:val="18"/>
              </w:rPr>
              <w:t>.</w:t>
            </w:r>
          </w:p>
          <w:p w14:paraId="54886878" w14:textId="77777777" w:rsidR="00B03ED2" w:rsidRDefault="00B03ED2" w:rsidP="00B03ED2">
            <w:pPr>
              <w:pStyle w:val="ListParagraph"/>
              <w:numPr>
                <w:ilvl w:val="0"/>
                <w:numId w:val="3"/>
              </w:numPr>
              <w:spacing w:before="40"/>
              <w:rPr>
                <w:color w:val="262626"/>
                <w:sz w:val="18"/>
                <w:szCs w:val="18"/>
              </w:rPr>
            </w:pPr>
            <w:r>
              <w:rPr>
                <w:color w:val="262626"/>
                <w:sz w:val="18"/>
                <w:szCs w:val="18"/>
              </w:rPr>
              <w:t xml:space="preserve">Works closely with the </w:t>
            </w:r>
            <w:r w:rsidR="00C625C6">
              <w:rPr>
                <w:color w:val="262626"/>
                <w:sz w:val="18"/>
                <w:szCs w:val="18"/>
              </w:rPr>
              <w:t xml:space="preserve">Case Management </w:t>
            </w:r>
            <w:r w:rsidR="0061603C">
              <w:rPr>
                <w:color w:val="262626"/>
                <w:sz w:val="18"/>
                <w:szCs w:val="18"/>
              </w:rPr>
              <w:t xml:space="preserve">and Therapeutic Community </w:t>
            </w:r>
            <w:r w:rsidR="00C625C6">
              <w:rPr>
                <w:color w:val="262626"/>
                <w:sz w:val="18"/>
                <w:szCs w:val="18"/>
              </w:rPr>
              <w:t>Team</w:t>
            </w:r>
            <w:r>
              <w:rPr>
                <w:color w:val="262626"/>
                <w:sz w:val="18"/>
                <w:szCs w:val="18"/>
              </w:rPr>
              <w:t>.</w:t>
            </w:r>
          </w:p>
          <w:p w14:paraId="101CB81C" w14:textId="77777777" w:rsidR="00B03ED2" w:rsidRDefault="00B03ED2" w:rsidP="00B03ED2">
            <w:pPr>
              <w:pStyle w:val="ListParagraph"/>
              <w:numPr>
                <w:ilvl w:val="0"/>
                <w:numId w:val="3"/>
              </w:numPr>
              <w:spacing w:before="40"/>
              <w:rPr>
                <w:color w:val="262626"/>
                <w:sz w:val="18"/>
                <w:szCs w:val="18"/>
              </w:rPr>
            </w:pPr>
            <w:r>
              <w:rPr>
                <w:color w:val="262626"/>
                <w:sz w:val="18"/>
                <w:szCs w:val="18"/>
              </w:rPr>
              <w:t>Works as part of a Team.</w:t>
            </w:r>
          </w:p>
          <w:p w14:paraId="38CFCEF5" w14:textId="7B15524A" w:rsidR="00B03ED2" w:rsidRPr="00B03ED2" w:rsidRDefault="00B03ED2" w:rsidP="00B03ED2">
            <w:pPr>
              <w:pStyle w:val="ListParagraph"/>
              <w:numPr>
                <w:ilvl w:val="0"/>
                <w:numId w:val="3"/>
              </w:numPr>
              <w:spacing w:before="40"/>
              <w:rPr>
                <w:color w:val="262626"/>
                <w:sz w:val="18"/>
                <w:szCs w:val="18"/>
              </w:rPr>
            </w:pPr>
            <w:r>
              <w:rPr>
                <w:color w:val="262626"/>
                <w:sz w:val="18"/>
                <w:szCs w:val="18"/>
              </w:rPr>
              <w:t xml:space="preserve">Liaises with </w:t>
            </w:r>
            <w:r w:rsidR="00C625C6">
              <w:rPr>
                <w:color w:val="262626"/>
                <w:sz w:val="18"/>
                <w:szCs w:val="18"/>
              </w:rPr>
              <w:t xml:space="preserve">Case Managers, other </w:t>
            </w:r>
            <w:r w:rsidR="00886995">
              <w:rPr>
                <w:color w:val="262626"/>
                <w:sz w:val="18"/>
                <w:szCs w:val="18"/>
              </w:rPr>
              <w:t xml:space="preserve">support </w:t>
            </w:r>
            <w:r>
              <w:rPr>
                <w:color w:val="262626"/>
                <w:sz w:val="18"/>
                <w:szCs w:val="18"/>
              </w:rPr>
              <w:t>staff and external agencies when required.</w:t>
            </w:r>
          </w:p>
          <w:p w14:paraId="17435D1B" w14:textId="77777777" w:rsidR="00C0506D" w:rsidRPr="00C0506D" w:rsidRDefault="00C0506D" w:rsidP="00C0506D">
            <w:pPr>
              <w:spacing w:before="40"/>
              <w:rPr>
                <w:color w:val="262626"/>
                <w:sz w:val="18"/>
                <w:szCs w:val="18"/>
              </w:rPr>
            </w:pPr>
          </w:p>
        </w:tc>
      </w:tr>
    </w:tbl>
    <w:p w14:paraId="5013FEAE" w14:textId="77777777" w:rsidR="00857468" w:rsidRDefault="00857468" w:rsidP="00C0506D"/>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C0506D" w:rsidRPr="00C0506D" w14:paraId="42A5FF43" w14:textId="77777777" w:rsidTr="00E73048">
        <w:tc>
          <w:tcPr>
            <w:tcW w:w="9351" w:type="dxa"/>
            <w:shd w:val="clear" w:color="auto" w:fill="F4B083" w:themeFill="accent2" w:themeFillTint="99"/>
          </w:tcPr>
          <w:p w14:paraId="660ECF12" w14:textId="77777777" w:rsidR="00C0506D" w:rsidRPr="00C0506D" w:rsidRDefault="00C0506D" w:rsidP="00C0506D">
            <w:pPr>
              <w:spacing w:before="40"/>
              <w:rPr>
                <w:b/>
                <w:color w:val="262626"/>
              </w:rPr>
            </w:pPr>
            <w:r w:rsidRPr="00C0506D">
              <w:rPr>
                <w:b/>
                <w:color w:val="262626"/>
              </w:rPr>
              <w:t>RESOURCE MANAGEMENT</w:t>
            </w:r>
          </w:p>
          <w:p w14:paraId="612AD122" w14:textId="77777777" w:rsidR="00C0506D" w:rsidRPr="00C0506D" w:rsidRDefault="00C85C22" w:rsidP="00C0506D">
            <w:pPr>
              <w:spacing w:before="40"/>
              <w:rPr>
                <w:b/>
                <w:color w:val="262626"/>
              </w:rPr>
            </w:pPr>
            <w:r w:rsidRPr="00C0506D">
              <w:rPr>
                <w:b/>
                <w:i/>
                <w:color w:val="262626"/>
              </w:rPr>
              <w:t>Financial delegations, staffing, information management and other resources that relate to this position.</w:t>
            </w:r>
          </w:p>
        </w:tc>
      </w:tr>
      <w:tr w:rsidR="00C0506D" w:rsidRPr="00C0506D" w14:paraId="72172E93" w14:textId="77777777" w:rsidTr="00E73048">
        <w:tc>
          <w:tcPr>
            <w:tcW w:w="9351" w:type="dxa"/>
            <w:shd w:val="clear" w:color="auto" w:fill="FFFFFF" w:themeFill="background1"/>
          </w:tcPr>
          <w:p w14:paraId="753E751E" w14:textId="77777777" w:rsidR="003B5AF3" w:rsidRPr="003B5AF3" w:rsidRDefault="003B5AF3" w:rsidP="003B5AF3">
            <w:pPr>
              <w:spacing w:before="40"/>
              <w:ind w:left="360"/>
              <w:rPr>
                <w:color w:val="262626"/>
                <w:sz w:val="18"/>
                <w:szCs w:val="18"/>
              </w:rPr>
            </w:pPr>
          </w:p>
          <w:p w14:paraId="7820008C" w14:textId="77777777" w:rsidR="00C0506D" w:rsidRDefault="00EF1DAE" w:rsidP="00975D3B">
            <w:pPr>
              <w:pStyle w:val="ListParagraph"/>
              <w:numPr>
                <w:ilvl w:val="0"/>
                <w:numId w:val="4"/>
              </w:numPr>
              <w:spacing w:before="40"/>
              <w:rPr>
                <w:color w:val="262626"/>
                <w:sz w:val="18"/>
                <w:szCs w:val="18"/>
              </w:rPr>
            </w:pPr>
            <w:r w:rsidRPr="00C85C22">
              <w:rPr>
                <w:color w:val="262626"/>
                <w:sz w:val="18"/>
                <w:szCs w:val="18"/>
              </w:rPr>
              <w:t>Utilize</w:t>
            </w:r>
            <w:r w:rsidR="00B03ED2" w:rsidRPr="00C85C22">
              <w:rPr>
                <w:color w:val="262626"/>
                <w:sz w:val="18"/>
                <w:szCs w:val="18"/>
              </w:rPr>
              <w:t xml:space="preserve"> organizational resources including equipment and materials effectively</w:t>
            </w:r>
            <w:r w:rsidR="00C85C22" w:rsidRPr="00C85C22">
              <w:rPr>
                <w:color w:val="262626"/>
                <w:sz w:val="18"/>
                <w:szCs w:val="18"/>
              </w:rPr>
              <w:t xml:space="preserve"> and efficiently.</w:t>
            </w:r>
          </w:p>
          <w:p w14:paraId="7EC1F66A" w14:textId="77777777" w:rsidR="003B5AF3" w:rsidRPr="003B5AF3" w:rsidRDefault="003B5AF3" w:rsidP="003B5AF3">
            <w:pPr>
              <w:spacing w:before="40"/>
              <w:ind w:left="360"/>
              <w:rPr>
                <w:color w:val="262626"/>
                <w:sz w:val="18"/>
                <w:szCs w:val="18"/>
              </w:rPr>
            </w:pPr>
          </w:p>
        </w:tc>
      </w:tr>
      <w:tr w:rsidR="00627904" w:rsidRPr="00C0506D" w14:paraId="245F8B6B" w14:textId="77777777" w:rsidTr="00E73048">
        <w:tc>
          <w:tcPr>
            <w:tcW w:w="9351" w:type="dxa"/>
            <w:shd w:val="clear" w:color="auto" w:fill="FFFFFF" w:themeFill="background1"/>
          </w:tcPr>
          <w:p w14:paraId="45AE5441" w14:textId="77777777" w:rsidR="00627904" w:rsidRPr="005D6955" w:rsidRDefault="00627904" w:rsidP="00627904">
            <w:pPr>
              <w:pStyle w:val="ListParagraph"/>
              <w:numPr>
                <w:ilvl w:val="0"/>
                <w:numId w:val="4"/>
              </w:numPr>
              <w:spacing w:before="40"/>
              <w:rPr>
                <w:color w:val="262626"/>
                <w:sz w:val="18"/>
                <w:szCs w:val="18"/>
              </w:rPr>
            </w:pPr>
            <w:r w:rsidRPr="005D6955">
              <w:rPr>
                <w:color w:val="262626"/>
                <w:sz w:val="18"/>
                <w:szCs w:val="18"/>
              </w:rPr>
              <w:t xml:space="preserve">From 028_InstrumentofDelegation_v6_rev11052017: </w:t>
            </w:r>
          </w:p>
          <w:p w14:paraId="4BE32B43" w14:textId="77777777" w:rsidR="00627904" w:rsidRPr="005D6955" w:rsidRDefault="00627904" w:rsidP="00627904">
            <w:pPr>
              <w:pStyle w:val="ListParagraph"/>
              <w:spacing w:before="40"/>
              <w:rPr>
                <w:color w:val="262626"/>
                <w:sz w:val="18"/>
                <w:szCs w:val="18"/>
              </w:rPr>
            </w:pPr>
            <w:r w:rsidRPr="005D6955">
              <w:rPr>
                <w:color w:val="262626"/>
                <w:sz w:val="18"/>
                <w:szCs w:val="18"/>
              </w:rPr>
              <w:t>- Urgent repairs to buildings and repairs / replacement of equipment &lt;$500</w:t>
            </w:r>
          </w:p>
          <w:p w14:paraId="64FF8786" w14:textId="77777777" w:rsidR="00627904" w:rsidRPr="005D6955" w:rsidRDefault="00627904" w:rsidP="00627904">
            <w:pPr>
              <w:pStyle w:val="ListParagraph"/>
              <w:spacing w:before="40"/>
              <w:rPr>
                <w:color w:val="262626"/>
                <w:sz w:val="18"/>
                <w:szCs w:val="18"/>
              </w:rPr>
            </w:pPr>
            <w:r w:rsidRPr="005D6955">
              <w:rPr>
                <w:color w:val="262626"/>
                <w:sz w:val="18"/>
                <w:szCs w:val="18"/>
              </w:rPr>
              <w:t>- Approval for payment of general operating expenditure within budget limits Including payroll up to $2,000</w:t>
            </w:r>
          </w:p>
          <w:p w14:paraId="39FF05E2" w14:textId="77777777" w:rsidR="00627904" w:rsidRPr="005D6955" w:rsidRDefault="00627904" w:rsidP="00627904">
            <w:pPr>
              <w:pStyle w:val="ListParagraph"/>
              <w:spacing w:before="40"/>
              <w:rPr>
                <w:color w:val="262626"/>
                <w:sz w:val="18"/>
                <w:szCs w:val="18"/>
              </w:rPr>
            </w:pPr>
            <w:r w:rsidRPr="005D6955">
              <w:rPr>
                <w:color w:val="262626"/>
                <w:sz w:val="18"/>
                <w:szCs w:val="18"/>
              </w:rPr>
              <w:t>-</w:t>
            </w:r>
            <w:r w:rsidRPr="005D6955">
              <w:t xml:space="preserve"> </w:t>
            </w:r>
            <w:r w:rsidRPr="005D6955">
              <w:rPr>
                <w:color w:val="262626"/>
                <w:sz w:val="18"/>
                <w:szCs w:val="18"/>
              </w:rPr>
              <w:t>Equipment purchases within budget parameters where the net cost is no more than $1,000</w:t>
            </w:r>
          </w:p>
          <w:p w14:paraId="07917FA7" w14:textId="77777777" w:rsidR="00627904" w:rsidRPr="005D6955" w:rsidRDefault="00627904" w:rsidP="00627904">
            <w:pPr>
              <w:pStyle w:val="ListParagraph"/>
              <w:spacing w:before="40"/>
              <w:rPr>
                <w:color w:val="262626"/>
                <w:sz w:val="18"/>
                <w:szCs w:val="18"/>
              </w:rPr>
            </w:pPr>
            <w:r w:rsidRPr="005D6955">
              <w:rPr>
                <w:color w:val="262626"/>
                <w:sz w:val="18"/>
                <w:szCs w:val="18"/>
              </w:rPr>
              <w:t>- Motor Vehicles fleet management - day to day operational arrangements</w:t>
            </w:r>
          </w:p>
          <w:p w14:paraId="73DAE742" w14:textId="77777777" w:rsidR="00627904" w:rsidRPr="005D6955" w:rsidRDefault="00627904" w:rsidP="00627904">
            <w:pPr>
              <w:pStyle w:val="ListParagraph"/>
              <w:spacing w:before="40"/>
              <w:rPr>
                <w:color w:val="262626"/>
                <w:sz w:val="18"/>
                <w:szCs w:val="18"/>
              </w:rPr>
            </w:pPr>
            <w:r w:rsidRPr="005D6955">
              <w:rPr>
                <w:color w:val="262626"/>
                <w:sz w:val="18"/>
                <w:szCs w:val="18"/>
              </w:rPr>
              <w:t>- Correspondence, letters, memoranda and email for operating arrangements - initial liaison and correspondence including but not limited to emails, faxes, letters and telephone discussions with relevant Government departments and agencies in relation to negotiating specific transactions and arrangements for the benefit of the organisation – DASA</w:t>
            </w:r>
          </w:p>
          <w:p w14:paraId="2FE6B4A8" w14:textId="77777777" w:rsidR="00627904" w:rsidRPr="005D6955" w:rsidRDefault="00627904" w:rsidP="00627904">
            <w:pPr>
              <w:pStyle w:val="ListParagraph"/>
              <w:spacing w:before="40"/>
              <w:rPr>
                <w:color w:val="262626"/>
                <w:sz w:val="18"/>
                <w:szCs w:val="18"/>
              </w:rPr>
            </w:pPr>
            <w:r w:rsidRPr="005D6955">
              <w:rPr>
                <w:color w:val="262626"/>
                <w:sz w:val="18"/>
                <w:szCs w:val="18"/>
              </w:rPr>
              <w:t>- Management of new initiatives or funded proposals - establishment of a Steering Committee or Working Party, at the discretion of the CEO</w:t>
            </w:r>
          </w:p>
          <w:p w14:paraId="40AD573D" w14:textId="77777777" w:rsidR="00627904" w:rsidRPr="005D6955" w:rsidRDefault="00627904" w:rsidP="00627904">
            <w:pPr>
              <w:pStyle w:val="ListParagraph"/>
              <w:spacing w:before="40"/>
              <w:rPr>
                <w:color w:val="262626"/>
                <w:sz w:val="18"/>
                <w:szCs w:val="18"/>
              </w:rPr>
            </w:pPr>
            <w:r w:rsidRPr="005D6955">
              <w:rPr>
                <w:color w:val="262626"/>
                <w:sz w:val="18"/>
                <w:szCs w:val="18"/>
              </w:rPr>
              <w:t>- Performance reviews</w:t>
            </w:r>
          </w:p>
          <w:p w14:paraId="54F8A091" w14:textId="77777777" w:rsidR="00627904" w:rsidRPr="005D6955" w:rsidRDefault="00627904" w:rsidP="00627904">
            <w:pPr>
              <w:pStyle w:val="ListParagraph"/>
              <w:spacing w:before="40"/>
              <w:rPr>
                <w:color w:val="262626"/>
                <w:sz w:val="18"/>
                <w:szCs w:val="18"/>
              </w:rPr>
            </w:pPr>
            <w:r w:rsidRPr="005D6955">
              <w:rPr>
                <w:color w:val="262626"/>
                <w:sz w:val="18"/>
                <w:szCs w:val="18"/>
              </w:rPr>
              <w:t>- Staff attendance at seminars, conferences or courses for the purposes of professional training and development -cost inclusive of travel, accommodation, allowances and course fees &lt;$1,000.</w:t>
            </w:r>
          </w:p>
          <w:p w14:paraId="6134B99C" w14:textId="77777777" w:rsidR="00627904" w:rsidRPr="005D6955" w:rsidRDefault="00627904" w:rsidP="00627904">
            <w:pPr>
              <w:pStyle w:val="ListParagraph"/>
              <w:spacing w:before="40"/>
              <w:rPr>
                <w:color w:val="262626"/>
                <w:sz w:val="18"/>
                <w:szCs w:val="18"/>
              </w:rPr>
            </w:pPr>
            <w:r w:rsidRPr="005D6955">
              <w:rPr>
                <w:color w:val="262626"/>
                <w:sz w:val="18"/>
                <w:szCs w:val="18"/>
              </w:rPr>
              <w:t>- Staff discipline processes and practice at unit level</w:t>
            </w:r>
          </w:p>
          <w:p w14:paraId="0099C8DA" w14:textId="77777777" w:rsidR="00627904" w:rsidRDefault="00627904" w:rsidP="00AD45A0">
            <w:pPr>
              <w:pStyle w:val="ListParagraph"/>
              <w:tabs>
                <w:tab w:val="left" w:pos="4200"/>
              </w:tabs>
              <w:spacing w:before="40"/>
              <w:rPr>
                <w:color w:val="262626"/>
                <w:sz w:val="18"/>
                <w:szCs w:val="18"/>
              </w:rPr>
            </w:pPr>
            <w:r w:rsidRPr="005D6955">
              <w:rPr>
                <w:color w:val="262626"/>
                <w:sz w:val="18"/>
                <w:szCs w:val="18"/>
              </w:rPr>
              <w:t>- Time and attendance management</w:t>
            </w:r>
            <w:r w:rsidRPr="005D6955">
              <w:rPr>
                <w:color w:val="262626"/>
                <w:sz w:val="18"/>
                <w:szCs w:val="18"/>
              </w:rPr>
              <w:tab/>
            </w:r>
          </w:p>
          <w:p w14:paraId="2D6F5D6B" w14:textId="6D21A701" w:rsidR="00627904" w:rsidRPr="003B5AF3" w:rsidRDefault="00627904" w:rsidP="00AD45A0">
            <w:pPr>
              <w:pStyle w:val="ListParagraph"/>
              <w:tabs>
                <w:tab w:val="left" w:pos="4200"/>
              </w:tabs>
              <w:spacing w:before="40"/>
              <w:rPr>
                <w:color w:val="262626"/>
                <w:sz w:val="18"/>
                <w:szCs w:val="18"/>
              </w:rPr>
            </w:pPr>
            <w:r>
              <w:rPr>
                <w:color w:val="262626"/>
                <w:sz w:val="18"/>
                <w:szCs w:val="18"/>
              </w:rPr>
              <w:t xml:space="preserve">- </w:t>
            </w:r>
            <w:r w:rsidRPr="005D6955">
              <w:rPr>
                <w:color w:val="262626"/>
                <w:sz w:val="18"/>
                <w:szCs w:val="18"/>
              </w:rPr>
              <w:t>Student / Work Experiences / Secondary Colleges</w:t>
            </w:r>
          </w:p>
        </w:tc>
      </w:tr>
    </w:tbl>
    <w:p w14:paraId="2C19802E" w14:textId="77777777" w:rsidR="009557A7" w:rsidRPr="00C0506D" w:rsidRDefault="009557A7" w:rsidP="00C0506D"/>
    <w:tbl>
      <w:tblPr>
        <w:tblStyle w:val="TableGrid"/>
        <w:tblW w:w="9351" w:type="dxa"/>
        <w:tblLayout w:type="fixed"/>
        <w:tblLook w:val="04A0" w:firstRow="1" w:lastRow="0" w:firstColumn="1" w:lastColumn="0" w:noHBand="0" w:noVBand="1"/>
      </w:tblPr>
      <w:tblGrid>
        <w:gridCol w:w="4661"/>
        <w:gridCol w:w="4690"/>
      </w:tblGrid>
      <w:tr w:rsidR="00C0506D" w:rsidRPr="00C0506D" w14:paraId="49A4D79A" w14:textId="77777777" w:rsidTr="00661077">
        <w:tc>
          <w:tcPr>
            <w:tcW w:w="9351" w:type="dxa"/>
            <w:gridSpan w:val="2"/>
            <w:shd w:val="clear" w:color="auto" w:fill="F4B083" w:themeFill="accent2" w:themeFillTint="99"/>
          </w:tcPr>
          <w:p w14:paraId="695727EB" w14:textId="77777777" w:rsidR="00C0506D" w:rsidRDefault="00C0506D" w:rsidP="00C0506D">
            <w:pPr>
              <w:spacing w:before="40"/>
              <w:rPr>
                <w:b/>
                <w:color w:val="262626"/>
              </w:rPr>
            </w:pPr>
            <w:r w:rsidRPr="00C0506D">
              <w:rPr>
                <w:b/>
                <w:color w:val="262626"/>
              </w:rPr>
              <w:t>OCCUPATIONAL HAZARD ANALYSIS</w:t>
            </w:r>
            <w:r w:rsidR="00C85C22">
              <w:rPr>
                <w:b/>
                <w:color w:val="262626"/>
              </w:rPr>
              <w:t>:</w:t>
            </w:r>
          </w:p>
          <w:p w14:paraId="4FA35FF3" w14:textId="77777777" w:rsidR="00C0506D" w:rsidRPr="00C0506D" w:rsidRDefault="00C85C22" w:rsidP="00C85C22">
            <w:pPr>
              <w:spacing w:before="40"/>
              <w:rPr>
                <w:b/>
                <w:i/>
                <w:color w:val="262626"/>
              </w:rPr>
            </w:pPr>
            <w:r w:rsidRPr="00C85C22">
              <w:rPr>
                <w:b/>
                <w:i/>
                <w:color w:val="262626"/>
              </w:rPr>
              <w:t>Analysis of hazards associated with this position including environmental and physical.</w:t>
            </w:r>
          </w:p>
        </w:tc>
      </w:tr>
      <w:tr w:rsidR="00C85C22" w:rsidRPr="00C85C22" w14:paraId="45906030" w14:textId="77777777" w:rsidTr="00661077">
        <w:tc>
          <w:tcPr>
            <w:tcW w:w="4661" w:type="dxa"/>
          </w:tcPr>
          <w:p w14:paraId="53EFFF1E" w14:textId="77777777" w:rsidR="00C85C22" w:rsidRDefault="00C85C22" w:rsidP="00C85C22">
            <w:pPr>
              <w:jc w:val="center"/>
              <w:rPr>
                <w:b/>
              </w:rPr>
            </w:pPr>
            <w:r w:rsidRPr="00C85C22">
              <w:rPr>
                <w:b/>
              </w:rPr>
              <w:t>Environmental</w:t>
            </w:r>
          </w:p>
          <w:p w14:paraId="391B0960" w14:textId="77777777" w:rsidR="00C85C22" w:rsidRPr="00931031" w:rsidRDefault="00C85C22" w:rsidP="00C85C22">
            <w:pPr>
              <w:pStyle w:val="ListParagraph"/>
              <w:numPr>
                <w:ilvl w:val="0"/>
                <w:numId w:val="4"/>
              </w:numPr>
              <w:rPr>
                <w:sz w:val="18"/>
                <w:szCs w:val="18"/>
              </w:rPr>
            </w:pPr>
            <w:r w:rsidRPr="00931031">
              <w:rPr>
                <w:sz w:val="18"/>
                <w:szCs w:val="18"/>
              </w:rPr>
              <w:t>Impact of work structure</w:t>
            </w:r>
            <w:r w:rsidR="00491FDD">
              <w:rPr>
                <w:sz w:val="18"/>
                <w:szCs w:val="18"/>
              </w:rPr>
              <w:t>.</w:t>
            </w:r>
          </w:p>
          <w:p w14:paraId="5D437BCB" w14:textId="77777777" w:rsidR="00C85C22" w:rsidRPr="00491FDD" w:rsidRDefault="00C85C22" w:rsidP="00C85C22">
            <w:pPr>
              <w:pStyle w:val="ListParagraph"/>
              <w:numPr>
                <w:ilvl w:val="0"/>
                <w:numId w:val="4"/>
              </w:numPr>
            </w:pPr>
            <w:r w:rsidRPr="00931031">
              <w:rPr>
                <w:sz w:val="18"/>
                <w:szCs w:val="18"/>
              </w:rPr>
              <w:t>Physical environment</w:t>
            </w:r>
            <w:r w:rsidR="00491FDD">
              <w:rPr>
                <w:sz w:val="18"/>
                <w:szCs w:val="18"/>
              </w:rPr>
              <w:t>.</w:t>
            </w:r>
          </w:p>
          <w:p w14:paraId="00F10560" w14:textId="77777777" w:rsidR="00491FDD" w:rsidRPr="00C85C22" w:rsidRDefault="00491FDD" w:rsidP="0097316A">
            <w:pPr>
              <w:pStyle w:val="ListParagraph"/>
              <w:numPr>
                <w:ilvl w:val="0"/>
                <w:numId w:val="4"/>
              </w:numPr>
            </w:pPr>
            <w:r>
              <w:rPr>
                <w:sz w:val="18"/>
                <w:szCs w:val="18"/>
              </w:rPr>
              <w:t xml:space="preserve">Temperature variations while </w:t>
            </w:r>
            <w:r w:rsidR="0097316A">
              <w:rPr>
                <w:sz w:val="18"/>
                <w:szCs w:val="18"/>
              </w:rPr>
              <w:t>on</w:t>
            </w:r>
            <w:r w:rsidR="00663DB4">
              <w:rPr>
                <w:sz w:val="18"/>
                <w:szCs w:val="18"/>
              </w:rPr>
              <w:t xml:space="preserve"> </w:t>
            </w:r>
            <w:r>
              <w:rPr>
                <w:sz w:val="18"/>
                <w:szCs w:val="18"/>
              </w:rPr>
              <w:t>outdoor</w:t>
            </w:r>
            <w:r w:rsidR="0097316A">
              <w:rPr>
                <w:sz w:val="18"/>
                <w:szCs w:val="18"/>
              </w:rPr>
              <w:t xml:space="preserve"> activities</w:t>
            </w:r>
            <w:r>
              <w:rPr>
                <w:sz w:val="18"/>
                <w:szCs w:val="18"/>
              </w:rPr>
              <w:t>.</w:t>
            </w:r>
          </w:p>
        </w:tc>
        <w:tc>
          <w:tcPr>
            <w:tcW w:w="4690" w:type="dxa"/>
          </w:tcPr>
          <w:p w14:paraId="3967D332" w14:textId="77777777" w:rsidR="00C85C22" w:rsidRDefault="00C85C22" w:rsidP="00C85C22">
            <w:pPr>
              <w:jc w:val="center"/>
              <w:rPr>
                <w:b/>
              </w:rPr>
            </w:pPr>
            <w:r w:rsidRPr="00C85C22">
              <w:rPr>
                <w:b/>
              </w:rPr>
              <w:t>Physical</w:t>
            </w:r>
          </w:p>
          <w:p w14:paraId="5F1DFC28" w14:textId="77777777" w:rsidR="00C85C22" w:rsidRPr="00931031" w:rsidRDefault="00C85C22" w:rsidP="00C85C22">
            <w:pPr>
              <w:pStyle w:val="ListParagraph"/>
              <w:numPr>
                <w:ilvl w:val="0"/>
                <w:numId w:val="5"/>
              </w:numPr>
              <w:rPr>
                <w:sz w:val="18"/>
                <w:szCs w:val="18"/>
              </w:rPr>
            </w:pPr>
            <w:r w:rsidRPr="00931031">
              <w:rPr>
                <w:sz w:val="18"/>
                <w:szCs w:val="18"/>
              </w:rPr>
              <w:t>Muscular skeletal (body postures)</w:t>
            </w:r>
            <w:r w:rsidR="00491FDD">
              <w:rPr>
                <w:sz w:val="18"/>
                <w:szCs w:val="18"/>
              </w:rPr>
              <w:t>.</w:t>
            </w:r>
          </w:p>
          <w:p w14:paraId="1C5F6B6B" w14:textId="77777777" w:rsidR="002623C9" w:rsidRPr="002623C9" w:rsidRDefault="002623C9" w:rsidP="002623C9">
            <w:pPr>
              <w:pStyle w:val="ListParagraph"/>
              <w:numPr>
                <w:ilvl w:val="0"/>
                <w:numId w:val="5"/>
              </w:numPr>
              <w:rPr>
                <w:sz w:val="18"/>
                <w:szCs w:val="18"/>
              </w:rPr>
            </w:pPr>
            <w:r w:rsidRPr="002623C9">
              <w:rPr>
                <w:sz w:val="18"/>
                <w:szCs w:val="18"/>
              </w:rPr>
              <w:t xml:space="preserve">Prolonged standing and/or walking (between </w:t>
            </w:r>
            <w:r w:rsidR="008303BA">
              <w:rPr>
                <w:sz w:val="18"/>
                <w:szCs w:val="18"/>
              </w:rPr>
              <w:t>50</w:t>
            </w:r>
            <w:r w:rsidRPr="002623C9">
              <w:rPr>
                <w:sz w:val="18"/>
                <w:szCs w:val="18"/>
              </w:rPr>
              <w:t xml:space="preserve">% to </w:t>
            </w:r>
            <w:r w:rsidR="008303BA">
              <w:rPr>
                <w:sz w:val="18"/>
                <w:szCs w:val="18"/>
              </w:rPr>
              <w:t>75%</w:t>
            </w:r>
            <w:r w:rsidRPr="002623C9">
              <w:rPr>
                <w:sz w:val="18"/>
                <w:szCs w:val="18"/>
              </w:rPr>
              <w:t xml:space="preserve"> of a </w:t>
            </w:r>
            <w:r w:rsidR="008303BA">
              <w:rPr>
                <w:sz w:val="18"/>
                <w:szCs w:val="18"/>
              </w:rPr>
              <w:t>day</w:t>
            </w:r>
            <w:r w:rsidRPr="002623C9">
              <w:rPr>
                <w:sz w:val="18"/>
                <w:szCs w:val="18"/>
              </w:rPr>
              <w:t>)</w:t>
            </w:r>
            <w:r w:rsidR="00491FDD">
              <w:rPr>
                <w:sz w:val="18"/>
                <w:szCs w:val="18"/>
              </w:rPr>
              <w:t>.</w:t>
            </w:r>
          </w:p>
          <w:p w14:paraId="13A89608" w14:textId="77777777" w:rsidR="00C85C22" w:rsidRPr="00C85C22" w:rsidRDefault="002623C9" w:rsidP="002623C9">
            <w:pPr>
              <w:pStyle w:val="ListParagraph"/>
              <w:numPr>
                <w:ilvl w:val="0"/>
                <w:numId w:val="5"/>
              </w:numPr>
            </w:pPr>
            <w:r w:rsidRPr="002623C9">
              <w:rPr>
                <w:sz w:val="18"/>
                <w:szCs w:val="18"/>
              </w:rPr>
              <w:t>Sitting for prolonged periods of time (up to 2 hours)</w:t>
            </w:r>
            <w:r w:rsidRPr="002623C9">
              <w:rPr>
                <w:sz w:val="18"/>
                <w:szCs w:val="18"/>
              </w:rPr>
              <w:cr/>
            </w:r>
            <w:r w:rsidR="00C85C22" w:rsidRPr="00931031">
              <w:rPr>
                <w:sz w:val="18"/>
                <w:szCs w:val="18"/>
              </w:rPr>
              <w:t>.</w:t>
            </w:r>
          </w:p>
        </w:tc>
      </w:tr>
    </w:tbl>
    <w:p w14:paraId="3E068DF1" w14:textId="77777777" w:rsidR="009557A7" w:rsidRDefault="009557A7">
      <w:pPr>
        <w:spacing w:before="0" w:after="160" w:line="259" w:lineRule="auto"/>
      </w:pPr>
      <w:r>
        <w:br w:type="page"/>
      </w:r>
    </w:p>
    <w:p w14:paraId="1C803629" w14:textId="77777777" w:rsidR="00C0506D" w:rsidRPr="00C0506D" w:rsidRDefault="00C0506D" w:rsidP="00C0506D"/>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C0506D" w:rsidRPr="00C0506D" w14:paraId="1ADC6D52" w14:textId="77777777" w:rsidTr="00E73048">
        <w:tc>
          <w:tcPr>
            <w:tcW w:w="9351" w:type="dxa"/>
            <w:shd w:val="clear" w:color="auto" w:fill="F4B083" w:themeFill="accent2" w:themeFillTint="99"/>
          </w:tcPr>
          <w:p w14:paraId="7DAA940A" w14:textId="77777777" w:rsidR="00C0506D" w:rsidRPr="00C0506D" w:rsidRDefault="00C0506D" w:rsidP="00C0506D">
            <w:pPr>
              <w:spacing w:before="40"/>
              <w:rPr>
                <w:b/>
                <w:color w:val="262626"/>
              </w:rPr>
            </w:pPr>
            <w:r w:rsidRPr="00C0506D">
              <w:rPr>
                <w:b/>
                <w:color w:val="262626"/>
              </w:rPr>
              <w:t>KEY CHALLENGES</w:t>
            </w:r>
          </w:p>
          <w:p w14:paraId="13FE38F9" w14:textId="77777777" w:rsidR="00C0506D" w:rsidRPr="00C0506D" w:rsidRDefault="00C0506D" w:rsidP="00C0506D">
            <w:pPr>
              <w:spacing w:before="40"/>
              <w:rPr>
                <w:b/>
                <w:color w:val="262626"/>
              </w:rPr>
            </w:pPr>
          </w:p>
        </w:tc>
      </w:tr>
      <w:tr w:rsidR="00C0506D" w:rsidRPr="00C0506D" w14:paraId="415D9910" w14:textId="77777777" w:rsidTr="00E73048">
        <w:tc>
          <w:tcPr>
            <w:tcW w:w="9351" w:type="dxa"/>
            <w:shd w:val="clear" w:color="auto" w:fill="FFFFFF" w:themeFill="background1"/>
          </w:tcPr>
          <w:p w14:paraId="155A937F" w14:textId="77777777" w:rsidR="003B5AF3" w:rsidRPr="003B5AF3" w:rsidRDefault="003B5AF3" w:rsidP="003B5AF3">
            <w:pPr>
              <w:spacing w:before="40"/>
              <w:ind w:left="360"/>
              <w:rPr>
                <w:color w:val="262626"/>
                <w:sz w:val="18"/>
                <w:szCs w:val="18"/>
              </w:rPr>
            </w:pPr>
          </w:p>
          <w:p w14:paraId="4ED92529" w14:textId="77777777" w:rsidR="00C0506D" w:rsidRDefault="00C85C22" w:rsidP="00C85C22">
            <w:pPr>
              <w:pStyle w:val="ListParagraph"/>
              <w:numPr>
                <w:ilvl w:val="0"/>
                <w:numId w:val="6"/>
              </w:numPr>
              <w:spacing w:before="40"/>
              <w:rPr>
                <w:color w:val="262626"/>
                <w:sz w:val="18"/>
                <w:szCs w:val="18"/>
              </w:rPr>
            </w:pPr>
            <w:r w:rsidRPr="00C85C22">
              <w:rPr>
                <w:color w:val="262626"/>
                <w:sz w:val="18"/>
                <w:szCs w:val="18"/>
              </w:rPr>
              <w:t>Understanding the requirements of this position in meeting DASA objectives</w:t>
            </w:r>
            <w:r w:rsidR="00343F32">
              <w:rPr>
                <w:color w:val="262626"/>
                <w:sz w:val="18"/>
                <w:szCs w:val="18"/>
              </w:rPr>
              <w:t xml:space="preserve">, </w:t>
            </w:r>
            <w:r w:rsidRPr="00C85C22">
              <w:rPr>
                <w:color w:val="262626"/>
                <w:sz w:val="18"/>
                <w:szCs w:val="18"/>
              </w:rPr>
              <w:t>broad community outcomes</w:t>
            </w:r>
            <w:r w:rsidR="00343F32">
              <w:rPr>
                <w:color w:val="262626"/>
                <w:sz w:val="18"/>
                <w:szCs w:val="18"/>
              </w:rPr>
              <w:t xml:space="preserve"> and the supporting</w:t>
            </w:r>
            <w:r w:rsidR="00195501">
              <w:rPr>
                <w:color w:val="262626"/>
                <w:sz w:val="18"/>
                <w:szCs w:val="18"/>
              </w:rPr>
              <w:t xml:space="preserve"> </w:t>
            </w:r>
            <w:r w:rsidR="00343F32">
              <w:rPr>
                <w:color w:val="262626"/>
                <w:sz w:val="18"/>
                <w:szCs w:val="18"/>
              </w:rPr>
              <w:t>the individual</w:t>
            </w:r>
            <w:r w:rsidRPr="00C85C22">
              <w:rPr>
                <w:color w:val="262626"/>
                <w:sz w:val="18"/>
                <w:szCs w:val="18"/>
              </w:rPr>
              <w:t>.</w:t>
            </w:r>
          </w:p>
          <w:p w14:paraId="7B736E4E" w14:textId="77777777" w:rsidR="007E65CE" w:rsidRDefault="007E65CE" w:rsidP="00386C2B">
            <w:pPr>
              <w:pStyle w:val="ListParagraph"/>
              <w:numPr>
                <w:ilvl w:val="0"/>
                <w:numId w:val="6"/>
              </w:numPr>
              <w:spacing w:before="40"/>
              <w:rPr>
                <w:color w:val="262626"/>
                <w:sz w:val="18"/>
                <w:szCs w:val="18"/>
              </w:rPr>
            </w:pPr>
            <w:r>
              <w:rPr>
                <w:color w:val="262626"/>
                <w:sz w:val="18"/>
                <w:szCs w:val="18"/>
              </w:rPr>
              <w:t xml:space="preserve">Providing high quality evidence based services to assist in the assessment, management and supervision to staff and </w:t>
            </w:r>
            <w:r w:rsidR="007E56EB">
              <w:rPr>
                <w:color w:val="262626"/>
                <w:sz w:val="18"/>
                <w:szCs w:val="18"/>
              </w:rPr>
              <w:t>residents</w:t>
            </w:r>
            <w:r>
              <w:rPr>
                <w:color w:val="262626"/>
                <w:sz w:val="18"/>
                <w:szCs w:val="18"/>
              </w:rPr>
              <w:t>.</w:t>
            </w:r>
          </w:p>
          <w:p w14:paraId="165BB36E" w14:textId="77777777" w:rsidR="00C0506D" w:rsidRDefault="00C85C22" w:rsidP="00386C2B">
            <w:pPr>
              <w:pStyle w:val="ListParagraph"/>
              <w:numPr>
                <w:ilvl w:val="0"/>
                <w:numId w:val="6"/>
              </w:numPr>
              <w:spacing w:before="40"/>
              <w:rPr>
                <w:color w:val="262626"/>
                <w:sz w:val="18"/>
                <w:szCs w:val="18"/>
              </w:rPr>
            </w:pPr>
            <w:r w:rsidRPr="00C85C22">
              <w:rPr>
                <w:color w:val="262626"/>
                <w:sz w:val="18"/>
                <w:szCs w:val="18"/>
              </w:rPr>
              <w:t>Understanding and respecting diversity, culture, gender, social backgrounds and race within the workplace and in the broader community.</w:t>
            </w:r>
          </w:p>
          <w:p w14:paraId="56FF37A2" w14:textId="77777777" w:rsidR="0093258C" w:rsidRPr="00C85C22" w:rsidRDefault="0093258C" w:rsidP="00386C2B">
            <w:pPr>
              <w:pStyle w:val="ListParagraph"/>
              <w:numPr>
                <w:ilvl w:val="0"/>
                <w:numId w:val="6"/>
              </w:numPr>
              <w:spacing w:before="40"/>
              <w:rPr>
                <w:color w:val="262626"/>
                <w:sz w:val="18"/>
                <w:szCs w:val="18"/>
              </w:rPr>
            </w:pPr>
            <w:r>
              <w:rPr>
                <w:color w:val="262626"/>
                <w:sz w:val="18"/>
                <w:szCs w:val="18"/>
              </w:rPr>
              <w:t>Ability to work within a multidisciplinary team while fostering a harm minimization philosophy, taking into account cultural considerations.</w:t>
            </w:r>
          </w:p>
          <w:p w14:paraId="1806364B" w14:textId="77777777" w:rsidR="00C0506D" w:rsidRPr="00C0506D" w:rsidRDefault="00C0506D" w:rsidP="00C0506D">
            <w:pPr>
              <w:spacing w:before="40"/>
              <w:rPr>
                <w:color w:val="262626"/>
                <w:sz w:val="18"/>
                <w:szCs w:val="18"/>
              </w:rPr>
            </w:pPr>
          </w:p>
        </w:tc>
      </w:tr>
    </w:tbl>
    <w:p w14:paraId="3EC5CF08" w14:textId="77777777" w:rsidR="00E622F4" w:rsidRPr="00C0506D" w:rsidRDefault="00E622F4" w:rsidP="00C0506D"/>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C0506D" w:rsidRPr="00C0506D" w14:paraId="40765BA8" w14:textId="77777777" w:rsidTr="00E73048">
        <w:trPr>
          <w:trHeight w:val="578"/>
        </w:trPr>
        <w:tc>
          <w:tcPr>
            <w:tcW w:w="9351" w:type="dxa"/>
            <w:shd w:val="clear" w:color="auto" w:fill="F4B083" w:themeFill="accent2" w:themeFillTint="99"/>
          </w:tcPr>
          <w:p w14:paraId="45A4460A" w14:textId="77777777" w:rsidR="00C0506D" w:rsidRPr="00C0506D" w:rsidRDefault="00C0506D" w:rsidP="00C0506D">
            <w:pPr>
              <w:spacing w:before="40"/>
              <w:rPr>
                <w:b/>
                <w:color w:val="262626"/>
              </w:rPr>
            </w:pPr>
            <w:r w:rsidRPr="00C0506D">
              <w:rPr>
                <w:b/>
                <w:color w:val="262626"/>
              </w:rPr>
              <w:t>SPECIAL CONDITIONS</w:t>
            </w:r>
          </w:p>
          <w:p w14:paraId="4A1FC932" w14:textId="77777777" w:rsidR="00C0506D" w:rsidRPr="00C0506D" w:rsidRDefault="00C0506D" w:rsidP="00C0506D">
            <w:pPr>
              <w:spacing w:before="40"/>
              <w:rPr>
                <w:b/>
                <w:color w:val="262626"/>
              </w:rPr>
            </w:pPr>
          </w:p>
        </w:tc>
      </w:tr>
      <w:tr w:rsidR="00C0506D" w:rsidRPr="00C0506D" w14:paraId="4B9CA172" w14:textId="77777777" w:rsidTr="00E73048">
        <w:trPr>
          <w:trHeight w:val="2052"/>
        </w:trPr>
        <w:tc>
          <w:tcPr>
            <w:tcW w:w="9351" w:type="dxa"/>
            <w:shd w:val="clear" w:color="auto" w:fill="FFFFFF" w:themeFill="background1"/>
          </w:tcPr>
          <w:p w14:paraId="17A7035E" w14:textId="77777777" w:rsidR="003B5AF3" w:rsidRPr="003B5AF3" w:rsidRDefault="003B5AF3" w:rsidP="003B5AF3">
            <w:pPr>
              <w:spacing w:before="40"/>
              <w:ind w:left="360"/>
              <w:rPr>
                <w:color w:val="262626"/>
                <w:sz w:val="18"/>
                <w:szCs w:val="18"/>
              </w:rPr>
            </w:pPr>
          </w:p>
          <w:p w14:paraId="7D38DDA0" w14:textId="2FC0825B" w:rsidR="0093248C" w:rsidRDefault="0093248C" w:rsidP="00657907">
            <w:pPr>
              <w:pStyle w:val="ListParagraph"/>
              <w:numPr>
                <w:ilvl w:val="0"/>
                <w:numId w:val="7"/>
              </w:numPr>
              <w:spacing w:before="40"/>
              <w:rPr>
                <w:color w:val="262626"/>
                <w:sz w:val="18"/>
                <w:szCs w:val="18"/>
              </w:rPr>
            </w:pPr>
            <w:r>
              <w:rPr>
                <w:color w:val="262626"/>
                <w:sz w:val="18"/>
                <w:szCs w:val="18"/>
              </w:rPr>
              <w:t>Knowledge of the harm caused by AOD misuse and strategies in harm minimi</w:t>
            </w:r>
            <w:r w:rsidR="0007754D">
              <w:rPr>
                <w:color w:val="262626"/>
                <w:sz w:val="18"/>
                <w:szCs w:val="18"/>
              </w:rPr>
              <w:t>s</w:t>
            </w:r>
            <w:r>
              <w:rPr>
                <w:color w:val="262626"/>
                <w:sz w:val="18"/>
                <w:szCs w:val="18"/>
              </w:rPr>
              <w:t>ation.</w:t>
            </w:r>
          </w:p>
          <w:p w14:paraId="099B30F9" w14:textId="77777777" w:rsidR="00C0506D" w:rsidRDefault="00E1160B" w:rsidP="00657907">
            <w:pPr>
              <w:pStyle w:val="ListParagraph"/>
              <w:numPr>
                <w:ilvl w:val="0"/>
                <w:numId w:val="7"/>
              </w:numPr>
              <w:spacing w:before="40"/>
              <w:rPr>
                <w:color w:val="262626"/>
                <w:sz w:val="18"/>
                <w:szCs w:val="18"/>
              </w:rPr>
            </w:pPr>
            <w:r>
              <w:rPr>
                <w:color w:val="262626"/>
                <w:sz w:val="18"/>
                <w:szCs w:val="18"/>
              </w:rPr>
              <w:t>C</w:t>
            </w:r>
            <w:r w:rsidR="00657907" w:rsidRPr="00657907">
              <w:rPr>
                <w:color w:val="262626"/>
                <w:sz w:val="18"/>
                <w:szCs w:val="18"/>
              </w:rPr>
              <w:t xml:space="preserve">urrent and valid driver’s </w:t>
            </w:r>
            <w:r w:rsidR="00D17354" w:rsidRPr="00657907">
              <w:rPr>
                <w:color w:val="262626"/>
                <w:sz w:val="18"/>
                <w:szCs w:val="18"/>
              </w:rPr>
              <w:t>license</w:t>
            </w:r>
            <w:r w:rsidR="00657907" w:rsidRPr="00657907">
              <w:rPr>
                <w:color w:val="262626"/>
                <w:sz w:val="18"/>
                <w:szCs w:val="18"/>
              </w:rPr>
              <w:t xml:space="preserve">. </w:t>
            </w:r>
          </w:p>
          <w:p w14:paraId="21B27F06" w14:textId="77777777" w:rsidR="0093258C" w:rsidRDefault="0093258C" w:rsidP="00657907">
            <w:pPr>
              <w:pStyle w:val="ListParagraph"/>
              <w:numPr>
                <w:ilvl w:val="0"/>
                <w:numId w:val="7"/>
              </w:numPr>
              <w:spacing w:before="40"/>
              <w:rPr>
                <w:color w:val="262626"/>
                <w:sz w:val="18"/>
                <w:szCs w:val="18"/>
              </w:rPr>
            </w:pPr>
            <w:r>
              <w:rPr>
                <w:color w:val="262626"/>
                <w:sz w:val="18"/>
                <w:szCs w:val="18"/>
              </w:rPr>
              <w:t>Ability to be ‘On-Call’ on a rotating roster basis.</w:t>
            </w:r>
          </w:p>
          <w:p w14:paraId="57BFD65B" w14:textId="77777777" w:rsidR="00A80CE6" w:rsidRDefault="00A80CE6" w:rsidP="00A80CE6">
            <w:pPr>
              <w:pStyle w:val="ListParagraph"/>
              <w:numPr>
                <w:ilvl w:val="0"/>
                <w:numId w:val="7"/>
              </w:numPr>
              <w:spacing w:before="40"/>
              <w:rPr>
                <w:color w:val="262626"/>
                <w:sz w:val="18"/>
                <w:szCs w:val="18"/>
              </w:rPr>
            </w:pPr>
            <w:r>
              <w:rPr>
                <w:color w:val="262626"/>
                <w:sz w:val="18"/>
                <w:szCs w:val="18"/>
              </w:rPr>
              <w:t>Employment subject to h</w:t>
            </w:r>
            <w:r w:rsidR="00657907" w:rsidRPr="00657907">
              <w:rPr>
                <w:color w:val="262626"/>
                <w:sz w:val="18"/>
                <w:szCs w:val="18"/>
              </w:rPr>
              <w:t>av</w:t>
            </w:r>
            <w:r>
              <w:rPr>
                <w:color w:val="262626"/>
                <w:sz w:val="18"/>
                <w:szCs w:val="18"/>
              </w:rPr>
              <w:t>ing</w:t>
            </w:r>
            <w:r w:rsidR="00657907" w:rsidRPr="00657907">
              <w:rPr>
                <w:color w:val="262626"/>
                <w:sz w:val="18"/>
                <w:szCs w:val="18"/>
              </w:rPr>
              <w:t xml:space="preserve">, or ability to obtain a </w:t>
            </w:r>
            <w:r w:rsidR="00C26783">
              <w:rPr>
                <w:color w:val="262626"/>
                <w:sz w:val="18"/>
                <w:szCs w:val="18"/>
              </w:rPr>
              <w:t xml:space="preserve">National </w:t>
            </w:r>
            <w:r w:rsidR="00657907" w:rsidRPr="00657907">
              <w:rPr>
                <w:color w:val="262626"/>
                <w:sz w:val="18"/>
                <w:szCs w:val="18"/>
              </w:rPr>
              <w:t>Police Clearance Certificate</w:t>
            </w:r>
            <w:r>
              <w:rPr>
                <w:color w:val="262626"/>
                <w:sz w:val="18"/>
                <w:szCs w:val="18"/>
              </w:rPr>
              <w:t>/Criminal History check</w:t>
            </w:r>
            <w:r w:rsidR="00C26783">
              <w:rPr>
                <w:color w:val="262626"/>
                <w:sz w:val="18"/>
                <w:szCs w:val="18"/>
              </w:rPr>
              <w:t>.</w:t>
            </w:r>
          </w:p>
          <w:p w14:paraId="758F3E57" w14:textId="77777777" w:rsidR="00C0506D" w:rsidRDefault="00A80CE6" w:rsidP="00A80CE6">
            <w:pPr>
              <w:pStyle w:val="ListParagraph"/>
              <w:numPr>
                <w:ilvl w:val="0"/>
                <w:numId w:val="7"/>
              </w:numPr>
              <w:spacing w:before="40"/>
              <w:rPr>
                <w:color w:val="262626"/>
                <w:sz w:val="18"/>
                <w:szCs w:val="18"/>
              </w:rPr>
            </w:pPr>
            <w:r>
              <w:rPr>
                <w:color w:val="262626"/>
                <w:sz w:val="18"/>
                <w:szCs w:val="18"/>
              </w:rPr>
              <w:t>Obtaining, or having the Working with Children Clearance (Ochre Card) NT</w:t>
            </w:r>
            <w:r w:rsidR="00657907" w:rsidRPr="00657907">
              <w:rPr>
                <w:color w:val="262626"/>
                <w:sz w:val="18"/>
                <w:szCs w:val="18"/>
              </w:rPr>
              <w:t xml:space="preserve">.  </w:t>
            </w:r>
          </w:p>
          <w:p w14:paraId="13579548" w14:textId="77777777" w:rsidR="00335C9F" w:rsidRDefault="00335C9F" w:rsidP="00A80CE6">
            <w:pPr>
              <w:pStyle w:val="ListParagraph"/>
              <w:numPr>
                <w:ilvl w:val="0"/>
                <w:numId w:val="7"/>
              </w:numPr>
              <w:spacing w:before="40"/>
              <w:rPr>
                <w:color w:val="262626"/>
                <w:sz w:val="18"/>
                <w:szCs w:val="18"/>
              </w:rPr>
            </w:pPr>
            <w:r>
              <w:rPr>
                <w:color w:val="262626"/>
                <w:sz w:val="18"/>
                <w:szCs w:val="18"/>
              </w:rPr>
              <w:t>Ability to work within a multidisciplinary team, while fostering a harm minimization philosophy, taking into account the need for cultural considerations.</w:t>
            </w:r>
          </w:p>
          <w:p w14:paraId="2206A06F" w14:textId="77777777" w:rsidR="00DD1D67" w:rsidRDefault="00DD1D67" w:rsidP="00DD1D67">
            <w:pPr>
              <w:pStyle w:val="ListParagraph"/>
              <w:numPr>
                <w:ilvl w:val="0"/>
                <w:numId w:val="7"/>
              </w:numPr>
              <w:spacing w:before="40"/>
              <w:rPr>
                <w:color w:val="262626"/>
                <w:sz w:val="18"/>
                <w:szCs w:val="18"/>
              </w:rPr>
            </w:pPr>
            <w:r>
              <w:rPr>
                <w:color w:val="262626"/>
                <w:sz w:val="18"/>
                <w:szCs w:val="18"/>
              </w:rPr>
              <w:t xml:space="preserve">Level of experience and qualifications </w:t>
            </w:r>
            <w:r w:rsidR="002206B6">
              <w:rPr>
                <w:color w:val="262626"/>
                <w:sz w:val="18"/>
                <w:szCs w:val="18"/>
              </w:rPr>
              <w:t xml:space="preserve">may </w:t>
            </w:r>
            <w:r>
              <w:rPr>
                <w:color w:val="262626"/>
                <w:sz w:val="18"/>
                <w:szCs w:val="18"/>
              </w:rPr>
              <w:t>determine Level of Classification on commencement, as per DASA Enterprise Agreement.</w:t>
            </w:r>
          </w:p>
          <w:p w14:paraId="73457B6B" w14:textId="77777777" w:rsidR="00DD1D67" w:rsidRPr="00DD1D67" w:rsidRDefault="00DD1D67" w:rsidP="00DD1D67">
            <w:pPr>
              <w:spacing w:before="40"/>
              <w:ind w:left="360"/>
              <w:rPr>
                <w:color w:val="262626"/>
                <w:sz w:val="18"/>
                <w:szCs w:val="18"/>
              </w:rPr>
            </w:pPr>
          </w:p>
        </w:tc>
      </w:tr>
    </w:tbl>
    <w:p w14:paraId="52EA69B4" w14:textId="77777777" w:rsidR="00C26783" w:rsidRDefault="00C26783" w:rsidP="00C0506D"/>
    <w:p w14:paraId="05E60FB0" w14:textId="77777777" w:rsidR="00C26783" w:rsidRDefault="00C26783">
      <w:pPr>
        <w:spacing w:before="0" w:after="160" w:line="259" w:lineRule="auto"/>
      </w:pPr>
      <w:r>
        <w:br w:type="page"/>
      </w:r>
    </w:p>
    <w:p w14:paraId="65F478A0" w14:textId="77777777" w:rsidR="00C0506D" w:rsidRPr="00C0506D" w:rsidRDefault="00C0506D" w:rsidP="00C0506D"/>
    <w:p w14:paraId="6EC479F9" w14:textId="77777777" w:rsidR="00C0506D" w:rsidRPr="00C0506D" w:rsidRDefault="00C0506D" w:rsidP="00C0506D">
      <w:pPr>
        <w:rPr>
          <w:b/>
          <w:sz w:val="24"/>
          <w:szCs w:val="24"/>
        </w:rPr>
      </w:pPr>
      <w:r w:rsidRPr="00C0506D">
        <w:rPr>
          <w:b/>
          <w:sz w:val="24"/>
          <w:szCs w:val="24"/>
        </w:rPr>
        <w:t>SECTION B: EMPLOYEE CAPABILITY PROFILE</w:t>
      </w:r>
    </w:p>
    <w:p w14:paraId="02883C39" w14:textId="77777777" w:rsidR="00C0506D" w:rsidRDefault="00C0506D" w:rsidP="00C0506D">
      <w:pPr>
        <w:rPr>
          <w:i/>
        </w:rPr>
      </w:pPr>
      <w:r w:rsidRPr="00C0506D">
        <w:rPr>
          <w:i/>
        </w:rPr>
        <w:t>This section outlines the assessment criteria (</w:t>
      </w:r>
      <w:proofErr w:type="spellStart"/>
      <w:r w:rsidRPr="00C0506D">
        <w:rPr>
          <w:i/>
        </w:rPr>
        <w:t>behavioural</w:t>
      </w:r>
      <w:proofErr w:type="spellEnd"/>
      <w:r w:rsidRPr="00C0506D">
        <w:rPr>
          <w:i/>
        </w:rPr>
        <w:t xml:space="preserve"> and technical) that enables the successful performance of the duties of this position and reflects a commitment to DASA core values and capabilities.   </w:t>
      </w:r>
    </w:p>
    <w:p w14:paraId="3F7B0670" w14:textId="77777777" w:rsidR="00780E3A" w:rsidRPr="00C0506D" w:rsidRDefault="00780E3A" w:rsidP="00C0506D">
      <w:pPr>
        <w:rPr>
          <w:i/>
        </w:rPr>
      </w:pPr>
    </w:p>
    <w:p w14:paraId="6DB2C536" w14:textId="77777777" w:rsidR="00C0506D" w:rsidRPr="00C0506D" w:rsidRDefault="00C0506D" w:rsidP="00C0506D"/>
    <w:tbl>
      <w:tblPr>
        <w:tblStyle w:val="TableGrid"/>
        <w:tblW w:w="9351" w:type="dxa"/>
        <w:tblLayout w:type="fixed"/>
        <w:tblLook w:val="04A0" w:firstRow="1" w:lastRow="0" w:firstColumn="1" w:lastColumn="0" w:noHBand="0" w:noVBand="1"/>
      </w:tblPr>
      <w:tblGrid>
        <w:gridCol w:w="2263"/>
        <w:gridCol w:w="7088"/>
      </w:tblGrid>
      <w:tr w:rsidR="00C0506D" w:rsidRPr="00C0506D" w14:paraId="05CBB719" w14:textId="77777777" w:rsidTr="00386C2B">
        <w:tc>
          <w:tcPr>
            <w:tcW w:w="9351" w:type="dxa"/>
            <w:gridSpan w:val="2"/>
            <w:shd w:val="clear" w:color="auto" w:fill="F7CAAC" w:themeFill="accent2" w:themeFillTint="66"/>
          </w:tcPr>
          <w:p w14:paraId="7E44A73E" w14:textId="77777777" w:rsidR="00C0506D" w:rsidRPr="00C0506D" w:rsidRDefault="00C0506D" w:rsidP="00C0506D">
            <w:pPr>
              <w:spacing w:before="40"/>
              <w:rPr>
                <w:b/>
                <w:color w:val="262626"/>
              </w:rPr>
            </w:pPr>
            <w:r w:rsidRPr="00C0506D">
              <w:rPr>
                <w:b/>
                <w:color w:val="262626"/>
              </w:rPr>
              <w:t>BEHAVIOURAL CAPABILITIES</w:t>
            </w:r>
          </w:p>
          <w:p w14:paraId="2AD0F4D4" w14:textId="77777777" w:rsidR="00C0506D" w:rsidRPr="00C0506D" w:rsidRDefault="00C0506D" w:rsidP="00C0506D">
            <w:pPr>
              <w:spacing w:before="40"/>
              <w:rPr>
                <w:b/>
                <w:i/>
                <w:color w:val="262626"/>
                <w:sz w:val="18"/>
                <w:szCs w:val="18"/>
              </w:rPr>
            </w:pPr>
            <w:r w:rsidRPr="00C0506D">
              <w:rPr>
                <w:b/>
                <w:i/>
                <w:color w:val="262626"/>
                <w:sz w:val="18"/>
                <w:szCs w:val="18"/>
              </w:rPr>
              <w:t xml:space="preserve">These capabilities and associated </w:t>
            </w:r>
            <w:proofErr w:type="spellStart"/>
            <w:r w:rsidRPr="00C0506D">
              <w:rPr>
                <w:b/>
                <w:i/>
                <w:color w:val="262626"/>
                <w:sz w:val="18"/>
                <w:szCs w:val="18"/>
              </w:rPr>
              <w:t>behavioural</w:t>
            </w:r>
            <w:proofErr w:type="spellEnd"/>
            <w:r w:rsidRPr="00C0506D">
              <w:rPr>
                <w:b/>
                <w:i/>
                <w:color w:val="262626"/>
                <w:sz w:val="18"/>
                <w:szCs w:val="18"/>
              </w:rPr>
              <w:t xml:space="preserve"> characteristics are essential in fulfilling the requirements of this position.</w:t>
            </w:r>
          </w:p>
          <w:p w14:paraId="2D4D33DF" w14:textId="77777777" w:rsidR="00C0506D" w:rsidRPr="00C0506D" w:rsidRDefault="00C0506D" w:rsidP="00C0506D">
            <w:pPr>
              <w:spacing w:before="40"/>
              <w:rPr>
                <w:b/>
                <w:color w:val="262626"/>
              </w:rPr>
            </w:pPr>
          </w:p>
        </w:tc>
      </w:tr>
      <w:tr w:rsidR="00C0506D" w:rsidRPr="00C0506D" w14:paraId="5585BEB1" w14:textId="77777777" w:rsidTr="00386C2B">
        <w:tc>
          <w:tcPr>
            <w:tcW w:w="2263" w:type="dxa"/>
          </w:tcPr>
          <w:p w14:paraId="733BFFB0" w14:textId="77777777" w:rsidR="00C0506D" w:rsidRPr="00C0506D" w:rsidRDefault="00C0506D" w:rsidP="00C0506D">
            <w:pPr>
              <w:rPr>
                <w:b/>
              </w:rPr>
            </w:pPr>
            <w:r w:rsidRPr="00C0506D">
              <w:rPr>
                <w:b/>
              </w:rPr>
              <w:t>Capabilities</w:t>
            </w:r>
          </w:p>
        </w:tc>
        <w:tc>
          <w:tcPr>
            <w:tcW w:w="7088" w:type="dxa"/>
          </w:tcPr>
          <w:p w14:paraId="5FCCF953" w14:textId="77777777" w:rsidR="00C0506D" w:rsidRPr="00C0506D" w:rsidRDefault="00C0506D" w:rsidP="00C0506D">
            <w:pPr>
              <w:rPr>
                <w:b/>
              </w:rPr>
            </w:pPr>
            <w:proofErr w:type="spellStart"/>
            <w:r w:rsidRPr="00C0506D">
              <w:rPr>
                <w:b/>
              </w:rPr>
              <w:t>Behavioural</w:t>
            </w:r>
            <w:proofErr w:type="spellEnd"/>
            <w:r w:rsidRPr="00C0506D">
              <w:rPr>
                <w:b/>
              </w:rPr>
              <w:t xml:space="preserve"> Characteristics</w:t>
            </w:r>
          </w:p>
        </w:tc>
      </w:tr>
      <w:tr w:rsidR="00C0506D" w:rsidRPr="00C26783" w14:paraId="249A86A0" w14:textId="77777777" w:rsidTr="00386C2B">
        <w:tc>
          <w:tcPr>
            <w:tcW w:w="2263" w:type="dxa"/>
          </w:tcPr>
          <w:p w14:paraId="06F16877" w14:textId="77777777" w:rsidR="00C0506D" w:rsidRPr="00C26783" w:rsidRDefault="00C26783" w:rsidP="00C0506D">
            <w:pPr>
              <w:rPr>
                <w:sz w:val="18"/>
                <w:szCs w:val="18"/>
              </w:rPr>
            </w:pPr>
            <w:r w:rsidRPr="00C26783">
              <w:rPr>
                <w:sz w:val="18"/>
                <w:szCs w:val="18"/>
              </w:rPr>
              <w:t xml:space="preserve">Professional </w:t>
            </w:r>
            <w:r>
              <w:rPr>
                <w:sz w:val="18"/>
                <w:szCs w:val="18"/>
              </w:rPr>
              <w:t>Accountability</w:t>
            </w:r>
          </w:p>
        </w:tc>
        <w:tc>
          <w:tcPr>
            <w:tcW w:w="7088" w:type="dxa"/>
          </w:tcPr>
          <w:p w14:paraId="764160BD" w14:textId="77777777" w:rsidR="00C0506D" w:rsidRDefault="00C26783" w:rsidP="00624573">
            <w:pPr>
              <w:pStyle w:val="ListParagraph"/>
              <w:numPr>
                <w:ilvl w:val="0"/>
                <w:numId w:val="10"/>
              </w:numPr>
              <w:ind w:left="318" w:hanging="284"/>
              <w:rPr>
                <w:sz w:val="18"/>
                <w:szCs w:val="18"/>
              </w:rPr>
            </w:pPr>
            <w:r w:rsidRPr="00624573">
              <w:rPr>
                <w:sz w:val="18"/>
                <w:szCs w:val="18"/>
              </w:rPr>
              <w:t>Demonstrating integrity, ethical standards and work performance consistent of a high standard.</w:t>
            </w:r>
          </w:p>
          <w:p w14:paraId="452925C0" w14:textId="77777777" w:rsidR="00624573" w:rsidRDefault="00624573" w:rsidP="00624573">
            <w:pPr>
              <w:pStyle w:val="ListParagraph"/>
              <w:numPr>
                <w:ilvl w:val="0"/>
                <w:numId w:val="10"/>
              </w:numPr>
              <w:ind w:left="318" w:hanging="284"/>
              <w:rPr>
                <w:sz w:val="18"/>
                <w:szCs w:val="18"/>
              </w:rPr>
            </w:pPr>
            <w:r>
              <w:rPr>
                <w:sz w:val="18"/>
                <w:szCs w:val="18"/>
              </w:rPr>
              <w:t xml:space="preserve">Accepts professional and personal accountability for own actions and </w:t>
            </w:r>
            <w:proofErr w:type="spellStart"/>
            <w:r>
              <w:rPr>
                <w:sz w:val="18"/>
                <w:szCs w:val="18"/>
              </w:rPr>
              <w:t>behaviours</w:t>
            </w:r>
            <w:proofErr w:type="spellEnd"/>
            <w:r>
              <w:rPr>
                <w:sz w:val="18"/>
                <w:szCs w:val="18"/>
              </w:rPr>
              <w:t xml:space="preserve"> and how this impacts on others.</w:t>
            </w:r>
          </w:p>
          <w:p w14:paraId="569A1097" w14:textId="77777777" w:rsidR="00624573" w:rsidRDefault="00624573" w:rsidP="00624573">
            <w:pPr>
              <w:pStyle w:val="ListParagraph"/>
              <w:numPr>
                <w:ilvl w:val="0"/>
                <w:numId w:val="10"/>
              </w:numPr>
              <w:ind w:left="318" w:hanging="284"/>
              <w:rPr>
                <w:sz w:val="18"/>
                <w:szCs w:val="18"/>
              </w:rPr>
            </w:pPr>
            <w:r>
              <w:rPr>
                <w:sz w:val="18"/>
                <w:szCs w:val="18"/>
              </w:rPr>
              <w:t>Actions and decisions are transparent and consistent.</w:t>
            </w:r>
          </w:p>
          <w:p w14:paraId="6F7B4286" w14:textId="77777777" w:rsidR="00624573" w:rsidRDefault="00624573" w:rsidP="00624573">
            <w:pPr>
              <w:pStyle w:val="ListParagraph"/>
              <w:numPr>
                <w:ilvl w:val="0"/>
                <w:numId w:val="10"/>
              </w:numPr>
              <w:ind w:left="318" w:hanging="284"/>
              <w:rPr>
                <w:sz w:val="18"/>
                <w:szCs w:val="18"/>
              </w:rPr>
            </w:pPr>
            <w:proofErr w:type="spellStart"/>
            <w:r>
              <w:rPr>
                <w:sz w:val="18"/>
                <w:szCs w:val="18"/>
              </w:rPr>
              <w:t>Utilises</w:t>
            </w:r>
            <w:proofErr w:type="spellEnd"/>
            <w:r>
              <w:rPr>
                <w:sz w:val="18"/>
                <w:szCs w:val="18"/>
              </w:rPr>
              <w:t xml:space="preserve"> </w:t>
            </w:r>
            <w:proofErr w:type="spellStart"/>
            <w:r>
              <w:rPr>
                <w:sz w:val="18"/>
                <w:szCs w:val="18"/>
              </w:rPr>
              <w:t>organisational</w:t>
            </w:r>
            <w:proofErr w:type="spellEnd"/>
            <w:r>
              <w:rPr>
                <w:sz w:val="18"/>
                <w:szCs w:val="18"/>
              </w:rPr>
              <w:t xml:space="preserve"> resources effectively and efficiently.</w:t>
            </w:r>
          </w:p>
          <w:p w14:paraId="66B40E6E" w14:textId="77777777" w:rsidR="00624573" w:rsidRPr="00624573" w:rsidRDefault="00624573" w:rsidP="00624573">
            <w:pPr>
              <w:pStyle w:val="ListParagraph"/>
              <w:numPr>
                <w:ilvl w:val="0"/>
                <w:numId w:val="10"/>
              </w:numPr>
              <w:ind w:left="318" w:hanging="284"/>
              <w:rPr>
                <w:sz w:val="18"/>
                <w:szCs w:val="18"/>
              </w:rPr>
            </w:pPr>
            <w:r>
              <w:rPr>
                <w:sz w:val="18"/>
                <w:szCs w:val="18"/>
              </w:rPr>
              <w:t xml:space="preserve">Display personal energy and enthusiasm, maintaining a positive outlook together with demonstrating a ‘can-do’ attitude.  </w:t>
            </w:r>
          </w:p>
        </w:tc>
      </w:tr>
      <w:tr w:rsidR="00C0506D" w:rsidRPr="00C26783" w14:paraId="3303D690" w14:textId="77777777" w:rsidTr="00386C2B">
        <w:tc>
          <w:tcPr>
            <w:tcW w:w="2263" w:type="dxa"/>
          </w:tcPr>
          <w:p w14:paraId="572B7AD8" w14:textId="77777777" w:rsidR="00C0506D" w:rsidRPr="00C26783" w:rsidRDefault="00624573" w:rsidP="00C0506D">
            <w:pPr>
              <w:rPr>
                <w:sz w:val="18"/>
                <w:szCs w:val="18"/>
              </w:rPr>
            </w:pPr>
            <w:r>
              <w:rPr>
                <w:sz w:val="18"/>
                <w:szCs w:val="18"/>
              </w:rPr>
              <w:t>Communication and Interpersonal Relationships</w:t>
            </w:r>
          </w:p>
        </w:tc>
        <w:tc>
          <w:tcPr>
            <w:tcW w:w="7088" w:type="dxa"/>
          </w:tcPr>
          <w:p w14:paraId="3A149EB0" w14:textId="77777777" w:rsidR="00C0506D" w:rsidRDefault="00624573" w:rsidP="00624573">
            <w:pPr>
              <w:pStyle w:val="ListParagraph"/>
              <w:numPr>
                <w:ilvl w:val="0"/>
                <w:numId w:val="11"/>
              </w:numPr>
              <w:ind w:left="318" w:hanging="284"/>
              <w:rPr>
                <w:sz w:val="18"/>
                <w:szCs w:val="18"/>
              </w:rPr>
            </w:pPr>
            <w:r w:rsidRPr="00624573">
              <w:rPr>
                <w:sz w:val="18"/>
                <w:szCs w:val="18"/>
              </w:rPr>
              <w:t>Presents information both verbally and in writing, in a clear and professional manner.</w:t>
            </w:r>
          </w:p>
          <w:p w14:paraId="4418A732" w14:textId="77777777" w:rsidR="00624573" w:rsidRDefault="00624573" w:rsidP="00624573">
            <w:pPr>
              <w:pStyle w:val="ListParagraph"/>
              <w:numPr>
                <w:ilvl w:val="0"/>
                <w:numId w:val="11"/>
              </w:numPr>
              <w:ind w:left="318" w:hanging="284"/>
              <w:rPr>
                <w:sz w:val="18"/>
                <w:szCs w:val="18"/>
              </w:rPr>
            </w:pPr>
            <w:r>
              <w:rPr>
                <w:sz w:val="18"/>
                <w:szCs w:val="18"/>
              </w:rPr>
              <w:t>Understand different roles and perspectives within the organization.</w:t>
            </w:r>
          </w:p>
          <w:p w14:paraId="00D2FA2A" w14:textId="77777777" w:rsidR="00624573" w:rsidRDefault="00624573" w:rsidP="00624573">
            <w:pPr>
              <w:pStyle w:val="ListParagraph"/>
              <w:numPr>
                <w:ilvl w:val="0"/>
                <w:numId w:val="11"/>
              </w:numPr>
              <w:ind w:left="318" w:hanging="284"/>
              <w:rPr>
                <w:sz w:val="18"/>
                <w:szCs w:val="18"/>
              </w:rPr>
            </w:pPr>
            <w:r>
              <w:rPr>
                <w:sz w:val="18"/>
                <w:szCs w:val="18"/>
              </w:rPr>
              <w:t>Respecting people, understanding cultural differences, being sensitive and valuing differences</w:t>
            </w:r>
            <w:r w:rsidR="00386C2B">
              <w:rPr>
                <w:sz w:val="18"/>
                <w:szCs w:val="18"/>
              </w:rPr>
              <w:t>, building positive relationships with all stakeholders.</w:t>
            </w:r>
          </w:p>
          <w:p w14:paraId="38D3DE4C" w14:textId="77777777" w:rsidR="00386C2B" w:rsidRPr="00624573" w:rsidRDefault="00386C2B" w:rsidP="00624573">
            <w:pPr>
              <w:pStyle w:val="ListParagraph"/>
              <w:numPr>
                <w:ilvl w:val="0"/>
                <w:numId w:val="11"/>
              </w:numPr>
              <w:ind w:left="318" w:hanging="284"/>
              <w:rPr>
                <w:sz w:val="18"/>
                <w:szCs w:val="18"/>
              </w:rPr>
            </w:pPr>
            <w:r>
              <w:rPr>
                <w:sz w:val="18"/>
                <w:szCs w:val="18"/>
              </w:rPr>
              <w:t xml:space="preserve">Resolves interpersonal differences constructively and professionally to ensure no adverse consequences to the quality of internal and external </w:t>
            </w:r>
            <w:r w:rsidR="007E56EB">
              <w:rPr>
                <w:sz w:val="18"/>
                <w:szCs w:val="18"/>
              </w:rPr>
              <w:t>Resident</w:t>
            </w:r>
            <w:r>
              <w:rPr>
                <w:sz w:val="18"/>
                <w:szCs w:val="18"/>
              </w:rPr>
              <w:t xml:space="preserve"> services.</w:t>
            </w:r>
          </w:p>
        </w:tc>
      </w:tr>
      <w:tr w:rsidR="00C0506D" w:rsidRPr="00C26783" w14:paraId="0F93BE05" w14:textId="77777777" w:rsidTr="00386C2B">
        <w:tc>
          <w:tcPr>
            <w:tcW w:w="2263" w:type="dxa"/>
          </w:tcPr>
          <w:p w14:paraId="354B2629" w14:textId="77777777" w:rsidR="00C0506D" w:rsidRPr="00C26783" w:rsidRDefault="007E56EB" w:rsidP="00C0506D">
            <w:pPr>
              <w:rPr>
                <w:sz w:val="18"/>
                <w:szCs w:val="18"/>
              </w:rPr>
            </w:pPr>
            <w:r>
              <w:rPr>
                <w:sz w:val="18"/>
                <w:szCs w:val="18"/>
              </w:rPr>
              <w:t>Resident</w:t>
            </w:r>
            <w:r w:rsidR="00386C2B">
              <w:rPr>
                <w:sz w:val="18"/>
                <w:szCs w:val="18"/>
              </w:rPr>
              <w:t xml:space="preserve"> Service Focus</w:t>
            </w:r>
          </w:p>
        </w:tc>
        <w:tc>
          <w:tcPr>
            <w:tcW w:w="7088" w:type="dxa"/>
          </w:tcPr>
          <w:p w14:paraId="1F03B030" w14:textId="77777777" w:rsidR="00C0506D" w:rsidRDefault="00386C2B" w:rsidP="00386C2B">
            <w:pPr>
              <w:pStyle w:val="ListParagraph"/>
              <w:numPr>
                <w:ilvl w:val="0"/>
                <w:numId w:val="12"/>
              </w:numPr>
              <w:ind w:left="318" w:hanging="284"/>
              <w:rPr>
                <w:sz w:val="18"/>
                <w:szCs w:val="18"/>
              </w:rPr>
            </w:pPr>
            <w:proofErr w:type="spellStart"/>
            <w:r w:rsidRPr="00386C2B">
              <w:rPr>
                <w:sz w:val="18"/>
                <w:szCs w:val="18"/>
              </w:rPr>
              <w:t>Utilises</w:t>
            </w:r>
            <w:proofErr w:type="spellEnd"/>
            <w:r w:rsidRPr="00386C2B">
              <w:rPr>
                <w:sz w:val="18"/>
                <w:szCs w:val="18"/>
              </w:rPr>
              <w:t xml:space="preserve"> </w:t>
            </w:r>
            <w:r>
              <w:rPr>
                <w:sz w:val="18"/>
                <w:szCs w:val="18"/>
              </w:rPr>
              <w:t xml:space="preserve">effective questioning skills to accurately interpret the needs of </w:t>
            </w:r>
            <w:r w:rsidR="007E56EB">
              <w:rPr>
                <w:sz w:val="18"/>
                <w:szCs w:val="18"/>
              </w:rPr>
              <w:t>Resident</w:t>
            </w:r>
            <w:r w:rsidR="00491FDD">
              <w:rPr>
                <w:sz w:val="18"/>
                <w:szCs w:val="18"/>
              </w:rPr>
              <w:t>’s</w:t>
            </w:r>
            <w:r>
              <w:rPr>
                <w:sz w:val="18"/>
                <w:szCs w:val="18"/>
              </w:rPr>
              <w:t xml:space="preserve"> and demonstrate effective problem solving skills to provide a flexible service that meets these needs.</w:t>
            </w:r>
          </w:p>
          <w:p w14:paraId="6B8AEB3D" w14:textId="77777777" w:rsidR="00386C2B" w:rsidRDefault="00386C2B" w:rsidP="00386C2B">
            <w:pPr>
              <w:pStyle w:val="ListParagraph"/>
              <w:numPr>
                <w:ilvl w:val="0"/>
                <w:numId w:val="12"/>
              </w:numPr>
              <w:ind w:left="318" w:hanging="284"/>
              <w:rPr>
                <w:sz w:val="18"/>
                <w:szCs w:val="18"/>
              </w:rPr>
            </w:pPr>
            <w:r>
              <w:rPr>
                <w:sz w:val="18"/>
                <w:szCs w:val="18"/>
              </w:rPr>
              <w:t xml:space="preserve">Understands </w:t>
            </w:r>
            <w:r w:rsidR="007E56EB">
              <w:rPr>
                <w:sz w:val="18"/>
                <w:szCs w:val="18"/>
              </w:rPr>
              <w:t>Resident</w:t>
            </w:r>
            <w:r>
              <w:rPr>
                <w:sz w:val="18"/>
                <w:szCs w:val="18"/>
              </w:rPr>
              <w:t xml:space="preserve"> requirements and delivers services at a high standard and in responsive and timely manner.</w:t>
            </w:r>
          </w:p>
          <w:p w14:paraId="4B6F8024" w14:textId="77777777" w:rsidR="00386C2B" w:rsidRPr="00386C2B" w:rsidRDefault="00386C2B" w:rsidP="00386C2B">
            <w:pPr>
              <w:pStyle w:val="ListParagraph"/>
              <w:numPr>
                <w:ilvl w:val="0"/>
                <w:numId w:val="12"/>
              </w:numPr>
              <w:ind w:left="318" w:hanging="284"/>
              <w:rPr>
                <w:sz w:val="18"/>
                <w:szCs w:val="18"/>
              </w:rPr>
            </w:pPr>
            <w:r>
              <w:rPr>
                <w:sz w:val="18"/>
                <w:szCs w:val="18"/>
              </w:rPr>
              <w:t xml:space="preserve">Demonstrate empathy and understanding of </w:t>
            </w:r>
            <w:r w:rsidR="007E56EB">
              <w:rPr>
                <w:sz w:val="18"/>
                <w:szCs w:val="18"/>
              </w:rPr>
              <w:t>residents</w:t>
            </w:r>
            <w:r>
              <w:rPr>
                <w:sz w:val="18"/>
                <w:szCs w:val="18"/>
              </w:rPr>
              <w:t xml:space="preserve"> from diverse, cultural, ethnic and social background</w:t>
            </w:r>
            <w:r w:rsidR="00780E3A">
              <w:rPr>
                <w:sz w:val="18"/>
                <w:szCs w:val="18"/>
              </w:rPr>
              <w:t>s</w:t>
            </w:r>
            <w:r>
              <w:rPr>
                <w:sz w:val="18"/>
                <w:szCs w:val="18"/>
              </w:rPr>
              <w:t>.</w:t>
            </w:r>
          </w:p>
        </w:tc>
      </w:tr>
      <w:tr w:rsidR="00C0506D" w:rsidRPr="00C26783" w14:paraId="53473CB0" w14:textId="77777777" w:rsidTr="00386C2B">
        <w:tc>
          <w:tcPr>
            <w:tcW w:w="2263" w:type="dxa"/>
          </w:tcPr>
          <w:p w14:paraId="31ED9099" w14:textId="77777777" w:rsidR="00C0506D" w:rsidRPr="00C26783" w:rsidRDefault="00780E3A" w:rsidP="00C0506D">
            <w:pPr>
              <w:rPr>
                <w:sz w:val="18"/>
                <w:szCs w:val="18"/>
              </w:rPr>
            </w:pPr>
            <w:r>
              <w:rPr>
                <w:sz w:val="18"/>
                <w:szCs w:val="18"/>
              </w:rPr>
              <w:t>Team Focus</w:t>
            </w:r>
          </w:p>
        </w:tc>
        <w:tc>
          <w:tcPr>
            <w:tcW w:w="7088" w:type="dxa"/>
          </w:tcPr>
          <w:p w14:paraId="01D0FBB4" w14:textId="77777777" w:rsidR="00C0506D" w:rsidRDefault="00780E3A" w:rsidP="00780E3A">
            <w:pPr>
              <w:pStyle w:val="ListParagraph"/>
              <w:numPr>
                <w:ilvl w:val="0"/>
                <w:numId w:val="13"/>
              </w:numPr>
              <w:ind w:left="318" w:hanging="284"/>
              <w:rPr>
                <w:sz w:val="18"/>
                <w:szCs w:val="18"/>
              </w:rPr>
            </w:pPr>
            <w:r>
              <w:rPr>
                <w:sz w:val="18"/>
                <w:szCs w:val="18"/>
              </w:rPr>
              <w:t>Becomes part of the team environment by showing respect, acknowledging and validating other team members.</w:t>
            </w:r>
          </w:p>
          <w:p w14:paraId="4954CBC2" w14:textId="77777777" w:rsidR="00780E3A" w:rsidRDefault="00780E3A" w:rsidP="00780E3A">
            <w:pPr>
              <w:pStyle w:val="ListParagraph"/>
              <w:numPr>
                <w:ilvl w:val="0"/>
                <w:numId w:val="13"/>
              </w:numPr>
              <w:ind w:left="318" w:hanging="284"/>
              <w:rPr>
                <w:sz w:val="18"/>
                <w:szCs w:val="18"/>
              </w:rPr>
            </w:pPr>
            <w:r>
              <w:rPr>
                <w:sz w:val="18"/>
                <w:szCs w:val="18"/>
              </w:rPr>
              <w:t>Enhances team effectiveness by taking ownership of team issues and goals.</w:t>
            </w:r>
          </w:p>
          <w:p w14:paraId="5519A120" w14:textId="77777777" w:rsidR="00780E3A" w:rsidRPr="00780E3A" w:rsidRDefault="00780E3A" w:rsidP="00780E3A">
            <w:pPr>
              <w:pStyle w:val="ListParagraph"/>
              <w:numPr>
                <w:ilvl w:val="0"/>
                <w:numId w:val="13"/>
              </w:numPr>
              <w:ind w:left="318" w:hanging="284"/>
              <w:rPr>
                <w:sz w:val="18"/>
                <w:szCs w:val="18"/>
              </w:rPr>
            </w:pPr>
            <w:r>
              <w:rPr>
                <w:sz w:val="18"/>
                <w:szCs w:val="18"/>
              </w:rPr>
              <w:t>Contributes and shares knowledge with others.</w:t>
            </w:r>
          </w:p>
        </w:tc>
      </w:tr>
      <w:tr w:rsidR="00C0506D" w:rsidRPr="00C26783" w14:paraId="417E2451" w14:textId="77777777" w:rsidTr="00386C2B">
        <w:tc>
          <w:tcPr>
            <w:tcW w:w="2263" w:type="dxa"/>
          </w:tcPr>
          <w:p w14:paraId="6EF013A3" w14:textId="77777777" w:rsidR="00C0506D" w:rsidRPr="00C26783" w:rsidRDefault="00780E3A" w:rsidP="00C0506D">
            <w:pPr>
              <w:rPr>
                <w:sz w:val="18"/>
                <w:szCs w:val="18"/>
              </w:rPr>
            </w:pPr>
            <w:r>
              <w:rPr>
                <w:sz w:val="18"/>
                <w:szCs w:val="18"/>
              </w:rPr>
              <w:t>Continuous improvement</w:t>
            </w:r>
          </w:p>
        </w:tc>
        <w:tc>
          <w:tcPr>
            <w:tcW w:w="7088" w:type="dxa"/>
          </w:tcPr>
          <w:p w14:paraId="0B2E3D0B" w14:textId="77777777" w:rsidR="00C0506D" w:rsidRDefault="00780E3A" w:rsidP="00780E3A">
            <w:pPr>
              <w:pStyle w:val="ListParagraph"/>
              <w:numPr>
                <w:ilvl w:val="0"/>
                <w:numId w:val="14"/>
              </w:numPr>
              <w:ind w:left="318" w:hanging="284"/>
              <w:rPr>
                <w:sz w:val="18"/>
                <w:szCs w:val="18"/>
              </w:rPr>
            </w:pPr>
            <w:r>
              <w:rPr>
                <w:sz w:val="18"/>
                <w:szCs w:val="18"/>
              </w:rPr>
              <w:t>Consistently demonstrate best practice and commitment to quality standards, proactively identifying needs for improvement and showing initiative in meeting these improvement needs.</w:t>
            </w:r>
          </w:p>
          <w:p w14:paraId="07E886F9" w14:textId="77777777" w:rsidR="00780E3A" w:rsidRDefault="00780E3A" w:rsidP="00780E3A">
            <w:pPr>
              <w:pStyle w:val="ListParagraph"/>
              <w:numPr>
                <w:ilvl w:val="0"/>
                <w:numId w:val="14"/>
              </w:numPr>
              <w:ind w:left="318" w:hanging="284"/>
              <w:rPr>
                <w:sz w:val="18"/>
                <w:szCs w:val="18"/>
              </w:rPr>
            </w:pPr>
            <w:r>
              <w:rPr>
                <w:sz w:val="18"/>
                <w:szCs w:val="18"/>
              </w:rPr>
              <w:t>Defines standards and values and embeds continuous improvement into areas of responsibility.</w:t>
            </w:r>
          </w:p>
          <w:p w14:paraId="7E8EA5DE" w14:textId="77777777" w:rsidR="00780E3A" w:rsidRPr="00780E3A" w:rsidRDefault="00780E3A" w:rsidP="00780E3A">
            <w:pPr>
              <w:pStyle w:val="ListParagraph"/>
              <w:numPr>
                <w:ilvl w:val="0"/>
                <w:numId w:val="14"/>
              </w:numPr>
              <w:ind w:left="318" w:hanging="284"/>
              <w:rPr>
                <w:sz w:val="18"/>
                <w:szCs w:val="18"/>
              </w:rPr>
            </w:pPr>
            <w:r>
              <w:rPr>
                <w:sz w:val="18"/>
                <w:szCs w:val="18"/>
              </w:rPr>
              <w:t>Seeks feedback and acts on opportunities for continuous personal development.</w:t>
            </w:r>
          </w:p>
        </w:tc>
      </w:tr>
      <w:tr w:rsidR="00C0506D" w:rsidRPr="00C26783" w14:paraId="16980960" w14:textId="77777777" w:rsidTr="00386C2B">
        <w:tc>
          <w:tcPr>
            <w:tcW w:w="2263" w:type="dxa"/>
          </w:tcPr>
          <w:p w14:paraId="1F441C35" w14:textId="77777777" w:rsidR="00C0506D" w:rsidRPr="00C26783" w:rsidRDefault="00780E3A" w:rsidP="00C0506D">
            <w:pPr>
              <w:rPr>
                <w:sz w:val="18"/>
                <w:szCs w:val="18"/>
              </w:rPr>
            </w:pPr>
            <w:r>
              <w:rPr>
                <w:sz w:val="18"/>
                <w:szCs w:val="18"/>
              </w:rPr>
              <w:t>Result Focus</w:t>
            </w:r>
          </w:p>
        </w:tc>
        <w:tc>
          <w:tcPr>
            <w:tcW w:w="7088" w:type="dxa"/>
          </w:tcPr>
          <w:p w14:paraId="12FADC7F" w14:textId="77777777" w:rsidR="00C0506D" w:rsidRPr="00780E3A" w:rsidRDefault="00780E3A" w:rsidP="00780E3A">
            <w:pPr>
              <w:pStyle w:val="ListParagraph"/>
              <w:numPr>
                <w:ilvl w:val="0"/>
                <w:numId w:val="15"/>
              </w:numPr>
              <w:ind w:left="318" w:hanging="284"/>
              <w:rPr>
                <w:sz w:val="18"/>
                <w:szCs w:val="18"/>
              </w:rPr>
            </w:pPr>
            <w:r w:rsidRPr="00780E3A">
              <w:rPr>
                <w:sz w:val="18"/>
                <w:szCs w:val="18"/>
              </w:rPr>
              <w:t xml:space="preserve">Have clear goals and expectations in accordance with </w:t>
            </w:r>
            <w:proofErr w:type="spellStart"/>
            <w:r w:rsidRPr="00780E3A">
              <w:rPr>
                <w:sz w:val="18"/>
                <w:szCs w:val="18"/>
              </w:rPr>
              <w:t>organisational</w:t>
            </w:r>
            <w:proofErr w:type="spellEnd"/>
            <w:r w:rsidRPr="00780E3A">
              <w:rPr>
                <w:sz w:val="18"/>
                <w:szCs w:val="18"/>
              </w:rPr>
              <w:t xml:space="preserve"> directions and achieves performance objectives.</w:t>
            </w:r>
          </w:p>
          <w:p w14:paraId="3CE9B34D" w14:textId="77777777" w:rsidR="00780E3A" w:rsidRDefault="00780E3A" w:rsidP="00780E3A">
            <w:pPr>
              <w:pStyle w:val="ListParagraph"/>
              <w:numPr>
                <w:ilvl w:val="0"/>
                <w:numId w:val="15"/>
              </w:numPr>
              <w:ind w:left="318" w:hanging="284"/>
              <w:rPr>
                <w:sz w:val="18"/>
                <w:szCs w:val="18"/>
              </w:rPr>
            </w:pPr>
            <w:r w:rsidRPr="00780E3A">
              <w:rPr>
                <w:sz w:val="18"/>
                <w:szCs w:val="18"/>
              </w:rPr>
              <w:t xml:space="preserve">Reviews performance, maintains alignment with </w:t>
            </w:r>
            <w:proofErr w:type="spellStart"/>
            <w:r w:rsidRPr="00780E3A">
              <w:rPr>
                <w:sz w:val="18"/>
                <w:szCs w:val="18"/>
              </w:rPr>
              <w:t>organisational</w:t>
            </w:r>
            <w:proofErr w:type="spellEnd"/>
            <w:r w:rsidRPr="00780E3A">
              <w:rPr>
                <w:sz w:val="18"/>
                <w:szCs w:val="18"/>
              </w:rPr>
              <w:t xml:space="preserve"> priorities.</w:t>
            </w:r>
          </w:p>
          <w:p w14:paraId="6C906F88" w14:textId="77777777" w:rsidR="00491FDD" w:rsidRPr="00780E3A" w:rsidRDefault="00491FDD" w:rsidP="00780E3A">
            <w:pPr>
              <w:pStyle w:val="ListParagraph"/>
              <w:numPr>
                <w:ilvl w:val="0"/>
                <w:numId w:val="15"/>
              </w:numPr>
              <w:ind w:left="318" w:hanging="284"/>
              <w:rPr>
                <w:sz w:val="18"/>
                <w:szCs w:val="18"/>
              </w:rPr>
            </w:pPr>
            <w:r>
              <w:rPr>
                <w:sz w:val="18"/>
                <w:szCs w:val="18"/>
              </w:rPr>
              <w:t>Participates in training opportunities and seeks further industry qualifications.</w:t>
            </w:r>
          </w:p>
          <w:p w14:paraId="7C139715" w14:textId="77777777" w:rsidR="00780E3A" w:rsidRPr="00780E3A" w:rsidRDefault="00780E3A" w:rsidP="00780E3A">
            <w:pPr>
              <w:pStyle w:val="ListParagraph"/>
              <w:numPr>
                <w:ilvl w:val="0"/>
                <w:numId w:val="15"/>
              </w:numPr>
              <w:ind w:left="318" w:hanging="284"/>
              <w:rPr>
                <w:sz w:val="18"/>
                <w:szCs w:val="18"/>
              </w:rPr>
            </w:pPr>
            <w:r w:rsidRPr="00780E3A">
              <w:rPr>
                <w:sz w:val="18"/>
                <w:szCs w:val="18"/>
              </w:rPr>
              <w:t>Problem solves effectively by gathering and analyzing appropriate information and assisting in achieving satisfactory outcomes.</w:t>
            </w:r>
          </w:p>
        </w:tc>
      </w:tr>
    </w:tbl>
    <w:p w14:paraId="61AC6E61" w14:textId="77777777" w:rsidR="00C0506D" w:rsidRDefault="00C0506D" w:rsidP="00C0506D"/>
    <w:p w14:paraId="2F137C85" w14:textId="77777777" w:rsidR="000D2C79" w:rsidRDefault="000D2C79">
      <w:pPr>
        <w:spacing w:before="0" w:after="160" w:line="259" w:lineRule="auto"/>
      </w:pPr>
      <w:r>
        <w:br w:type="page"/>
      </w:r>
    </w:p>
    <w:p w14:paraId="199CC8C5" w14:textId="77777777" w:rsidR="00FF6822" w:rsidRPr="00C0506D" w:rsidRDefault="00FF6822" w:rsidP="00C0506D"/>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C0506D" w:rsidRPr="00C0506D" w14:paraId="0C39BB45" w14:textId="77777777" w:rsidTr="00E73048">
        <w:trPr>
          <w:trHeight w:val="578"/>
        </w:trPr>
        <w:tc>
          <w:tcPr>
            <w:tcW w:w="9351" w:type="dxa"/>
            <w:shd w:val="clear" w:color="auto" w:fill="F4B083" w:themeFill="accent2" w:themeFillTint="99"/>
          </w:tcPr>
          <w:p w14:paraId="2ECEE7DD" w14:textId="77777777" w:rsidR="00C0506D" w:rsidRPr="00C0506D" w:rsidRDefault="00C0506D" w:rsidP="00C0506D">
            <w:pPr>
              <w:spacing w:before="40"/>
              <w:rPr>
                <w:b/>
                <w:color w:val="262626"/>
              </w:rPr>
            </w:pPr>
            <w:r w:rsidRPr="00C0506D">
              <w:rPr>
                <w:b/>
                <w:color w:val="262626"/>
              </w:rPr>
              <w:t>TECHNICAL CAPABILITIES</w:t>
            </w:r>
          </w:p>
          <w:p w14:paraId="52A1C8E6" w14:textId="77777777" w:rsidR="00C0506D" w:rsidRPr="00C0506D" w:rsidRDefault="00C0506D" w:rsidP="00C0506D">
            <w:pPr>
              <w:spacing w:before="40"/>
              <w:rPr>
                <w:b/>
                <w:color w:val="262626"/>
              </w:rPr>
            </w:pPr>
            <w:r w:rsidRPr="00C0506D">
              <w:rPr>
                <w:b/>
                <w:color w:val="262626"/>
              </w:rPr>
              <w:t>Qualifications, Experience, Skills, and Knowledge required to fulfil the requirements of this position</w:t>
            </w:r>
          </w:p>
          <w:p w14:paraId="23A50190" w14:textId="77777777" w:rsidR="00C0506D" w:rsidRPr="00C0506D" w:rsidRDefault="00C0506D" w:rsidP="00C0506D">
            <w:pPr>
              <w:spacing w:before="40"/>
              <w:rPr>
                <w:b/>
                <w:color w:val="262626"/>
              </w:rPr>
            </w:pPr>
          </w:p>
        </w:tc>
      </w:tr>
      <w:tr w:rsidR="00C0506D" w:rsidRPr="00C0506D" w14:paraId="049B6E77" w14:textId="77777777" w:rsidTr="00E73048">
        <w:trPr>
          <w:trHeight w:val="573"/>
        </w:trPr>
        <w:tc>
          <w:tcPr>
            <w:tcW w:w="9351" w:type="dxa"/>
            <w:shd w:val="clear" w:color="auto" w:fill="FFFFFF" w:themeFill="background1"/>
          </w:tcPr>
          <w:p w14:paraId="1DD20442" w14:textId="77777777" w:rsidR="00C0506D" w:rsidRDefault="00C0506D" w:rsidP="00C0506D">
            <w:pPr>
              <w:spacing w:before="40"/>
              <w:rPr>
                <w:b/>
                <w:color w:val="262626"/>
                <w:sz w:val="18"/>
                <w:szCs w:val="18"/>
              </w:rPr>
            </w:pPr>
            <w:r w:rsidRPr="00C0506D">
              <w:rPr>
                <w:b/>
                <w:color w:val="262626"/>
                <w:sz w:val="18"/>
                <w:szCs w:val="18"/>
              </w:rPr>
              <w:t>Qualifications:</w:t>
            </w:r>
          </w:p>
          <w:p w14:paraId="0FB77237" w14:textId="7097C997" w:rsidR="008E264B" w:rsidRDefault="008E264B" w:rsidP="008E264B">
            <w:pPr>
              <w:pStyle w:val="ListParagraph"/>
              <w:numPr>
                <w:ilvl w:val="0"/>
                <w:numId w:val="8"/>
              </w:numPr>
              <w:spacing w:before="40"/>
              <w:rPr>
                <w:color w:val="262626"/>
                <w:sz w:val="18"/>
                <w:szCs w:val="18"/>
              </w:rPr>
            </w:pPr>
            <w:r w:rsidRPr="008E264B">
              <w:rPr>
                <w:color w:val="262626"/>
                <w:sz w:val="18"/>
                <w:szCs w:val="18"/>
              </w:rPr>
              <w:t>Minimum Requirement</w:t>
            </w:r>
            <w:r w:rsidR="00F141FB">
              <w:rPr>
                <w:color w:val="262626"/>
                <w:sz w:val="18"/>
                <w:szCs w:val="18"/>
              </w:rPr>
              <w:t>s</w:t>
            </w:r>
            <w:r w:rsidRPr="008E264B">
              <w:rPr>
                <w:color w:val="262626"/>
                <w:sz w:val="18"/>
                <w:szCs w:val="18"/>
              </w:rPr>
              <w:t xml:space="preserve"> - </w:t>
            </w:r>
            <w:r w:rsidR="004A4CCA">
              <w:rPr>
                <w:color w:val="262626"/>
                <w:sz w:val="18"/>
                <w:szCs w:val="18"/>
              </w:rPr>
              <w:t>T</w:t>
            </w:r>
            <w:r w:rsidRPr="008E264B">
              <w:rPr>
                <w:color w:val="262626"/>
                <w:sz w:val="18"/>
                <w:szCs w:val="18"/>
              </w:rPr>
              <w:t xml:space="preserve">ertiary qualification in Social Work, Psychology, Counselling, Social Science </w:t>
            </w:r>
            <w:r w:rsidR="004A4CCA">
              <w:rPr>
                <w:color w:val="262626"/>
                <w:sz w:val="18"/>
                <w:szCs w:val="18"/>
              </w:rPr>
              <w:t>and</w:t>
            </w:r>
            <w:r w:rsidRPr="008E264B">
              <w:rPr>
                <w:color w:val="262626"/>
                <w:sz w:val="18"/>
                <w:szCs w:val="18"/>
              </w:rPr>
              <w:t xml:space="preserve"> Addiction related studies </w:t>
            </w:r>
            <w:r w:rsidR="004A4CCA">
              <w:rPr>
                <w:color w:val="262626"/>
                <w:sz w:val="18"/>
                <w:szCs w:val="18"/>
              </w:rPr>
              <w:t>with</w:t>
            </w:r>
            <w:r w:rsidRPr="008E264B">
              <w:rPr>
                <w:color w:val="262626"/>
                <w:sz w:val="18"/>
                <w:szCs w:val="18"/>
              </w:rPr>
              <w:t xml:space="preserve"> at least 5 years’ relevant industry experience including management roles</w:t>
            </w:r>
            <w:r>
              <w:rPr>
                <w:color w:val="262626"/>
                <w:sz w:val="18"/>
                <w:szCs w:val="18"/>
              </w:rPr>
              <w:t>.</w:t>
            </w:r>
            <w:r w:rsidRPr="008E264B">
              <w:rPr>
                <w:color w:val="262626"/>
                <w:sz w:val="18"/>
                <w:szCs w:val="18"/>
              </w:rPr>
              <w:t xml:space="preserve"> </w:t>
            </w:r>
          </w:p>
          <w:p w14:paraId="67E721DC" w14:textId="27F8B981" w:rsidR="008E264B" w:rsidRPr="00E156C5" w:rsidRDefault="004A4CCA" w:rsidP="008E264B">
            <w:pPr>
              <w:pStyle w:val="ListParagraph"/>
              <w:numPr>
                <w:ilvl w:val="0"/>
                <w:numId w:val="8"/>
              </w:numPr>
              <w:spacing w:before="40"/>
              <w:rPr>
                <w:color w:val="262626"/>
                <w:sz w:val="18"/>
                <w:szCs w:val="18"/>
              </w:rPr>
            </w:pPr>
            <w:r>
              <w:rPr>
                <w:color w:val="262626"/>
                <w:sz w:val="18"/>
                <w:szCs w:val="18"/>
              </w:rPr>
              <w:t xml:space="preserve">OR a </w:t>
            </w:r>
            <w:r w:rsidR="008E264B" w:rsidRPr="008E264B">
              <w:rPr>
                <w:color w:val="262626"/>
                <w:sz w:val="18"/>
                <w:szCs w:val="18"/>
              </w:rPr>
              <w:t xml:space="preserve">Diploma in Community Services (AOD, Mental Health, Case Management or Human Services) with at least </w:t>
            </w:r>
            <w:r w:rsidR="00E156C5">
              <w:rPr>
                <w:color w:val="262626"/>
                <w:sz w:val="18"/>
                <w:szCs w:val="18"/>
              </w:rPr>
              <w:t>7</w:t>
            </w:r>
            <w:r w:rsidR="008E264B" w:rsidRPr="008E264B">
              <w:rPr>
                <w:color w:val="262626"/>
                <w:sz w:val="18"/>
                <w:szCs w:val="18"/>
              </w:rPr>
              <w:t xml:space="preserve"> years’ relevant industry experience including management roles</w:t>
            </w:r>
            <w:r w:rsidR="008E264B" w:rsidRPr="00E156C5">
              <w:rPr>
                <w:color w:val="262626"/>
                <w:sz w:val="18"/>
                <w:szCs w:val="18"/>
              </w:rPr>
              <w:t>.</w:t>
            </w:r>
          </w:p>
          <w:p w14:paraId="290AD8A8" w14:textId="0A4DB548" w:rsidR="008E264B" w:rsidRPr="008E264B" w:rsidRDefault="008E264B" w:rsidP="008E264B">
            <w:pPr>
              <w:pStyle w:val="ListParagraph"/>
              <w:numPr>
                <w:ilvl w:val="0"/>
                <w:numId w:val="8"/>
              </w:numPr>
              <w:spacing w:before="40"/>
              <w:rPr>
                <w:color w:val="262626"/>
                <w:sz w:val="18"/>
                <w:szCs w:val="18"/>
              </w:rPr>
            </w:pPr>
            <w:r w:rsidRPr="008E264B">
              <w:rPr>
                <w:color w:val="262626"/>
                <w:sz w:val="18"/>
                <w:szCs w:val="18"/>
              </w:rPr>
              <w:t>Cert</w:t>
            </w:r>
            <w:r>
              <w:rPr>
                <w:color w:val="262626"/>
                <w:sz w:val="18"/>
                <w:szCs w:val="18"/>
              </w:rPr>
              <w:t>ificate</w:t>
            </w:r>
            <w:r w:rsidRPr="008E264B">
              <w:rPr>
                <w:color w:val="262626"/>
                <w:sz w:val="18"/>
                <w:szCs w:val="18"/>
              </w:rPr>
              <w:t xml:space="preserve"> IV in TAE and/or Group Facilitation (</w:t>
            </w:r>
            <w:r w:rsidR="00E156C5">
              <w:rPr>
                <w:color w:val="262626"/>
                <w:sz w:val="18"/>
                <w:szCs w:val="18"/>
              </w:rPr>
              <w:t>d</w:t>
            </w:r>
            <w:r w:rsidRPr="008E264B">
              <w:rPr>
                <w:color w:val="262626"/>
                <w:sz w:val="18"/>
                <w:szCs w:val="18"/>
              </w:rPr>
              <w:t>esirable). Or willing</w:t>
            </w:r>
            <w:r>
              <w:rPr>
                <w:color w:val="262626"/>
                <w:sz w:val="18"/>
                <w:szCs w:val="18"/>
              </w:rPr>
              <w:t>ness</w:t>
            </w:r>
            <w:r w:rsidRPr="008E264B">
              <w:rPr>
                <w:color w:val="262626"/>
                <w:sz w:val="18"/>
                <w:szCs w:val="18"/>
              </w:rPr>
              <w:t xml:space="preserve"> to obtain</w:t>
            </w:r>
            <w:r>
              <w:rPr>
                <w:color w:val="262626"/>
                <w:sz w:val="18"/>
                <w:szCs w:val="18"/>
              </w:rPr>
              <w:t>.</w:t>
            </w:r>
          </w:p>
          <w:p w14:paraId="26E043F2" w14:textId="35279953" w:rsidR="00C0506D" w:rsidRPr="00C0506D" w:rsidRDefault="008E264B" w:rsidP="007F02D9">
            <w:pPr>
              <w:pStyle w:val="ListParagraph"/>
              <w:numPr>
                <w:ilvl w:val="0"/>
                <w:numId w:val="8"/>
              </w:numPr>
              <w:spacing w:before="40"/>
              <w:rPr>
                <w:color w:val="262626"/>
                <w:sz w:val="18"/>
                <w:szCs w:val="18"/>
              </w:rPr>
            </w:pPr>
            <w:r w:rsidRPr="008E264B">
              <w:rPr>
                <w:color w:val="262626"/>
                <w:sz w:val="18"/>
                <w:szCs w:val="18"/>
              </w:rPr>
              <w:t>Ability to undertake the range of activities as directed.</w:t>
            </w:r>
          </w:p>
        </w:tc>
      </w:tr>
      <w:tr w:rsidR="00C0506D" w:rsidRPr="00C0506D" w14:paraId="17D50757" w14:textId="77777777" w:rsidTr="00E73048">
        <w:trPr>
          <w:trHeight w:val="2052"/>
        </w:trPr>
        <w:tc>
          <w:tcPr>
            <w:tcW w:w="9351" w:type="dxa"/>
            <w:shd w:val="clear" w:color="auto" w:fill="FFFFFF" w:themeFill="background1"/>
          </w:tcPr>
          <w:p w14:paraId="59E96CA6" w14:textId="77777777" w:rsidR="00C0506D" w:rsidRPr="00C0506D" w:rsidRDefault="00C0506D" w:rsidP="00C0506D">
            <w:pPr>
              <w:spacing w:before="40"/>
              <w:rPr>
                <w:b/>
                <w:color w:val="262626"/>
                <w:sz w:val="18"/>
                <w:szCs w:val="18"/>
              </w:rPr>
            </w:pPr>
            <w:r w:rsidRPr="00C0506D">
              <w:rPr>
                <w:b/>
                <w:color w:val="262626"/>
                <w:sz w:val="18"/>
                <w:szCs w:val="18"/>
              </w:rPr>
              <w:t>Experience/Knowledge/Skills:</w:t>
            </w:r>
          </w:p>
          <w:p w14:paraId="6AF9F697" w14:textId="77777777" w:rsidR="00C0506D" w:rsidRPr="00C0506D" w:rsidRDefault="00C0506D" w:rsidP="00C0506D">
            <w:pPr>
              <w:spacing w:before="40"/>
              <w:rPr>
                <w:b/>
                <w:color w:val="262626"/>
                <w:sz w:val="18"/>
                <w:szCs w:val="18"/>
              </w:rPr>
            </w:pPr>
            <w:r w:rsidRPr="00C0506D">
              <w:rPr>
                <w:b/>
                <w:color w:val="262626"/>
                <w:sz w:val="18"/>
                <w:szCs w:val="18"/>
              </w:rPr>
              <w:t>Essential:</w:t>
            </w:r>
          </w:p>
          <w:p w14:paraId="1275FA57" w14:textId="77777777" w:rsidR="00C0506D" w:rsidRDefault="00657907" w:rsidP="00657907">
            <w:pPr>
              <w:pStyle w:val="ListParagraph"/>
              <w:numPr>
                <w:ilvl w:val="0"/>
                <w:numId w:val="8"/>
              </w:numPr>
              <w:spacing w:before="40"/>
              <w:rPr>
                <w:color w:val="262626"/>
                <w:sz w:val="18"/>
                <w:szCs w:val="18"/>
              </w:rPr>
            </w:pPr>
            <w:r w:rsidRPr="00657907">
              <w:rPr>
                <w:color w:val="262626"/>
                <w:sz w:val="18"/>
                <w:szCs w:val="18"/>
              </w:rPr>
              <w:t xml:space="preserve">Exceptional communication skills and the ability to converse with a </w:t>
            </w:r>
            <w:r>
              <w:rPr>
                <w:color w:val="262626"/>
                <w:sz w:val="18"/>
                <w:szCs w:val="18"/>
              </w:rPr>
              <w:t xml:space="preserve">diverse range of </w:t>
            </w:r>
            <w:r w:rsidR="007E56EB">
              <w:rPr>
                <w:color w:val="262626"/>
                <w:sz w:val="18"/>
                <w:szCs w:val="18"/>
              </w:rPr>
              <w:t>residents</w:t>
            </w:r>
            <w:r>
              <w:rPr>
                <w:color w:val="262626"/>
                <w:sz w:val="18"/>
                <w:szCs w:val="18"/>
              </w:rPr>
              <w:t xml:space="preserve"> and fellow staff</w:t>
            </w:r>
            <w:r w:rsidR="00CB064A">
              <w:rPr>
                <w:color w:val="262626"/>
                <w:sz w:val="18"/>
                <w:szCs w:val="18"/>
              </w:rPr>
              <w:t xml:space="preserve"> in a nonjudgmental and culturally appropriate manner</w:t>
            </w:r>
            <w:r>
              <w:rPr>
                <w:color w:val="262626"/>
                <w:sz w:val="18"/>
                <w:szCs w:val="18"/>
              </w:rPr>
              <w:t>.</w:t>
            </w:r>
          </w:p>
          <w:p w14:paraId="53119C45" w14:textId="77777777" w:rsidR="00A84C27" w:rsidRDefault="00D16E23" w:rsidP="00657907">
            <w:pPr>
              <w:pStyle w:val="ListParagraph"/>
              <w:numPr>
                <w:ilvl w:val="0"/>
                <w:numId w:val="8"/>
              </w:numPr>
              <w:spacing w:before="40"/>
              <w:rPr>
                <w:color w:val="262626"/>
                <w:sz w:val="18"/>
                <w:szCs w:val="18"/>
              </w:rPr>
            </w:pPr>
            <w:r>
              <w:rPr>
                <w:color w:val="262626"/>
                <w:sz w:val="18"/>
                <w:szCs w:val="18"/>
              </w:rPr>
              <w:t>Ability to plan/coordinate</w:t>
            </w:r>
            <w:r w:rsidR="002206B6">
              <w:rPr>
                <w:color w:val="262626"/>
                <w:sz w:val="18"/>
                <w:szCs w:val="18"/>
              </w:rPr>
              <w:t xml:space="preserve"> and deliver</w:t>
            </w:r>
            <w:r>
              <w:rPr>
                <w:color w:val="262626"/>
                <w:sz w:val="18"/>
                <w:szCs w:val="18"/>
              </w:rPr>
              <w:t xml:space="preserve"> community based activities</w:t>
            </w:r>
            <w:r w:rsidR="00657907">
              <w:rPr>
                <w:color w:val="262626"/>
                <w:sz w:val="18"/>
                <w:szCs w:val="18"/>
              </w:rPr>
              <w:t>.</w:t>
            </w:r>
          </w:p>
          <w:p w14:paraId="65A4D38A" w14:textId="77777777" w:rsidR="00657907" w:rsidRDefault="00A84C27" w:rsidP="00657907">
            <w:pPr>
              <w:pStyle w:val="ListParagraph"/>
              <w:numPr>
                <w:ilvl w:val="0"/>
                <w:numId w:val="8"/>
              </w:numPr>
              <w:spacing w:before="40"/>
              <w:rPr>
                <w:color w:val="262626"/>
                <w:sz w:val="18"/>
                <w:szCs w:val="18"/>
              </w:rPr>
            </w:pPr>
            <w:r>
              <w:rPr>
                <w:color w:val="262626"/>
                <w:sz w:val="18"/>
                <w:szCs w:val="18"/>
              </w:rPr>
              <w:t xml:space="preserve">Demonstrated understanding of </w:t>
            </w:r>
            <w:r w:rsidR="00037C06">
              <w:rPr>
                <w:color w:val="262626"/>
                <w:sz w:val="18"/>
                <w:szCs w:val="18"/>
              </w:rPr>
              <w:t xml:space="preserve">the TC model and ability to respond to challenging </w:t>
            </w:r>
            <w:proofErr w:type="spellStart"/>
            <w:r w:rsidR="00037C06">
              <w:rPr>
                <w:color w:val="262626"/>
                <w:sz w:val="18"/>
                <w:szCs w:val="18"/>
              </w:rPr>
              <w:t>behaviours</w:t>
            </w:r>
            <w:proofErr w:type="spellEnd"/>
            <w:r w:rsidR="00037C06">
              <w:rPr>
                <w:color w:val="262626"/>
                <w:sz w:val="18"/>
                <w:szCs w:val="18"/>
              </w:rPr>
              <w:t xml:space="preserve"> exhibited by residents in a TC environment.</w:t>
            </w:r>
            <w:r w:rsidR="003B5AF3">
              <w:rPr>
                <w:color w:val="262626"/>
                <w:sz w:val="18"/>
                <w:szCs w:val="18"/>
              </w:rPr>
              <w:t xml:space="preserve"> </w:t>
            </w:r>
          </w:p>
          <w:p w14:paraId="7F54321E" w14:textId="77777777" w:rsidR="00657907" w:rsidRDefault="003B5AF3" w:rsidP="00657907">
            <w:pPr>
              <w:pStyle w:val="ListParagraph"/>
              <w:numPr>
                <w:ilvl w:val="0"/>
                <w:numId w:val="8"/>
              </w:numPr>
              <w:spacing w:before="40"/>
              <w:rPr>
                <w:color w:val="262626"/>
                <w:sz w:val="18"/>
                <w:szCs w:val="18"/>
              </w:rPr>
            </w:pPr>
            <w:r>
              <w:rPr>
                <w:color w:val="262626"/>
                <w:sz w:val="18"/>
                <w:szCs w:val="18"/>
              </w:rPr>
              <w:t>Relevant experience in designing, facilitating and involvement in AOD, cultural groups and activities</w:t>
            </w:r>
            <w:r w:rsidR="00657907">
              <w:rPr>
                <w:color w:val="262626"/>
                <w:sz w:val="18"/>
                <w:szCs w:val="18"/>
              </w:rPr>
              <w:t>.</w:t>
            </w:r>
          </w:p>
          <w:p w14:paraId="5C1392B2" w14:textId="77777777" w:rsidR="00657907" w:rsidRDefault="003B5AF3" w:rsidP="00657907">
            <w:pPr>
              <w:pStyle w:val="ListParagraph"/>
              <w:numPr>
                <w:ilvl w:val="0"/>
                <w:numId w:val="8"/>
              </w:numPr>
              <w:spacing w:before="40"/>
              <w:rPr>
                <w:color w:val="262626"/>
                <w:sz w:val="18"/>
                <w:szCs w:val="18"/>
              </w:rPr>
            </w:pPr>
            <w:r>
              <w:rPr>
                <w:color w:val="262626"/>
                <w:sz w:val="18"/>
                <w:szCs w:val="18"/>
              </w:rPr>
              <w:t>Maintain a professional approach in all forms of communication – report writing, case notes, verbal and electronic</w:t>
            </w:r>
            <w:r w:rsidR="00657907">
              <w:rPr>
                <w:color w:val="262626"/>
                <w:sz w:val="18"/>
                <w:szCs w:val="18"/>
              </w:rPr>
              <w:t xml:space="preserve">. </w:t>
            </w:r>
          </w:p>
          <w:p w14:paraId="75EFA2C8" w14:textId="77777777" w:rsidR="00C0506D" w:rsidRPr="00A80CE6" w:rsidRDefault="003B5AF3" w:rsidP="00386C2B">
            <w:pPr>
              <w:pStyle w:val="ListParagraph"/>
              <w:numPr>
                <w:ilvl w:val="0"/>
                <w:numId w:val="8"/>
              </w:numPr>
              <w:spacing w:before="40"/>
              <w:rPr>
                <w:color w:val="262626"/>
                <w:sz w:val="18"/>
                <w:szCs w:val="18"/>
              </w:rPr>
            </w:pPr>
            <w:r>
              <w:rPr>
                <w:color w:val="262626"/>
                <w:sz w:val="18"/>
                <w:szCs w:val="18"/>
              </w:rPr>
              <w:t xml:space="preserve">Demonstrated experience in case </w:t>
            </w:r>
            <w:r w:rsidR="004B0809">
              <w:rPr>
                <w:color w:val="262626"/>
                <w:sz w:val="18"/>
                <w:szCs w:val="18"/>
              </w:rPr>
              <w:t>management</w:t>
            </w:r>
            <w:r>
              <w:rPr>
                <w:color w:val="262626"/>
                <w:sz w:val="18"/>
                <w:szCs w:val="18"/>
              </w:rPr>
              <w:t xml:space="preserve">, including review of treatment plans </w:t>
            </w:r>
            <w:r w:rsidR="00A84C27">
              <w:rPr>
                <w:color w:val="262626"/>
                <w:sz w:val="18"/>
                <w:szCs w:val="18"/>
              </w:rPr>
              <w:t>with other support groups, where appropriate.</w:t>
            </w:r>
          </w:p>
          <w:p w14:paraId="0544D6FC" w14:textId="77777777" w:rsidR="00C0506D" w:rsidRPr="00C0506D" w:rsidRDefault="00C0506D" w:rsidP="00C0506D">
            <w:pPr>
              <w:spacing w:before="40"/>
              <w:rPr>
                <w:b/>
                <w:color w:val="262626"/>
                <w:sz w:val="18"/>
                <w:szCs w:val="18"/>
              </w:rPr>
            </w:pPr>
            <w:r w:rsidRPr="00C0506D">
              <w:rPr>
                <w:b/>
                <w:color w:val="262626"/>
                <w:sz w:val="18"/>
                <w:szCs w:val="18"/>
              </w:rPr>
              <w:t>Desirable:</w:t>
            </w:r>
          </w:p>
          <w:p w14:paraId="3CF82CA2" w14:textId="77777777" w:rsidR="00C0506D" w:rsidRPr="00D16E23" w:rsidRDefault="00D16E23" w:rsidP="00BA579A">
            <w:pPr>
              <w:pStyle w:val="ListParagraph"/>
              <w:numPr>
                <w:ilvl w:val="0"/>
                <w:numId w:val="9"/>
              </w:numPr>
              <w:spacing w:before="40"/>
              <w:rPr>
                <w:b/>
                <w:color w:val="262626"/>
                <w:sz w:val="18"/>
                <w:szCs w:val="18"/>
              </w:rPr>
            </w:pPr>
            <w:r w:rsidRPr="00D16E23">
              <w:rPr>
                <w:color w:val="262626"/>
                <w:sz w:val="18"/>
                <w:szCs w:val="18"/>
              </w:rPr>
              <w:t>Excellent time management</w:t>
            </w:r>
            <w:r w:rsidR="00BA579A">
              <w:rPr>
                <w:color w:val="262626"/>
                <w:sz w:val="18"/>
                <w:szCs w:val="18"/>
              </w:rPr>
              <w:t xml:space="preserve">, </w:t>
            </w:r>
            <w:proofErr w:type="spellStart"/>
            <w:r w:rsidR="00BA579A">
              <w:rPr>
                <w:color w:val="262626"/>
                <w:sz w:val="18"/>
                <w:szCs w:val="18"/>
              </w:rPr>
              <w:t>o</w:t>
            </w:r>
            <w:r w:rsidRPr="00D16E23">
              <w:rPr>
                <w:color w:val="262626"/>
                <w:sz w:val="18"/>
                <w:szCs w:val="18"/>
              </w:rPr>
              <w:t>rganisational</w:t>
            </w:r>
            <w:proofErr w:type="spellEnd"/>
            <w:r w:rsidR="00BA579A">
              <w:rPr>
                <w:color w:val="262626"/>
                <w:sz w:val="18"/>
                <w:szCs w:val="18"/>
              </w:rPr>
              <w:t>,</w:t>
            </w:r>
            <w:r w:rsidRPr="00D16E23">
              <w:rPr>
                <w:color w:val="262626"/>
                <w:sz w:val="18"/>
                <w:szCs w:val="18"/>
              </w:rPr>
              <w:t xml:space="preserve"> </w:t>
            </w:r>
            <w:r w:rsidR="00BA579A">
              <w:rPr>
                <w:color w:val="262626"/>
                <w:sz w:val="18"/>
                <w:szCs w:val="18"/>
              </w:rPr>
              <w:t>computer, numeracy and literary skills.</w:t>
            </w:r>
            <w:r w:rsidRPr="00D16E23">
              <w:rPr>
                <w:color w:val="262626"/>
                <w:sz w:val="18"/>
                <w:szCs w:val="18"/>
              </w:rPr>
              <w:t xml:space="preserve"> </w:t>
            </w:r>
          </w:p>
        </w:tc>
      </w:tr>
    </w:tbl>
    <w:p w14:paraId="628748D4" w14:textId="77777777" w:rsidR="00C0506D" w:rsidRDefault="00C0506D" w:rsidP="00C0506D"/>
    <w:tbl>
      <w:tblPr>
        <w:tblStyle w:val="TableGrid"/>
        <w:tblW w:w="9322" w:type="dxa"/>
        <w:tblLayout w:type="fixed"/>
        <w:tblLook w:val="04A0" w:firstRow="1" w:lastRow="0" w:firstColumn="1" w:lastColumn="0" w:noHBand="0" w:noVBand="1"/>
      </w:tblPr>
      <w:tblGrid>
        <w:gridCol w:w="2689"/>
        <w:gridCol w:w="2693"/>
        <w:gridCol w:w="2551"/>
        <w:gridCol w:w="1389"/>
      </w:tblGrid>
      <w:tr w:rsidR="00C0506D" w:rsidRPr="00C0506D" w14:paraId="0314238E" w14:textId="77777777" w:rsidTr="00E73048">
        <w:tc>
          <w:tcPr>
            <w:tcW w:w="2689" w:type="dxa"/>
          </w:tcPr>
          <w:p w14:paraId="7B01DE01" w14:textId="77777777" w:rsidR="00C0506D" w:rsidRPr="00C0506D" w:rsidRDefault="00C0506D" w:rsidP="00C0506D">
            <w:r w:rsidRPr="00C0506D">
              <w:t>Approved By:</w:t>
            </w:r>
          </w:p>
        </w:tc>
        <w:tc>
          <w:tcPr>
            <w:tcW w:w="2693" w:type="dxa"/>
          </w:tcPr>
          <w:p w14:paraId="11AEC946" w14:textId="77777777" w:rsidR="00C0506D" w:rsidRPr="00C0506D" w:rsidRDefault="00C0506D" w:rsidP="00C0506D">
            <w:r w:rsidRPr="00C0506D">
              <w:t>Print Name:</w:t>
            </w:r>
          </w:p>
        </w:tc>
        <w:tc>
          <w:tcPr>
            <w:tcW w:w="2551" w:type="dxa"/>
          </w:tcPr>
          <w:p w14:paraId="796C2E1C" w14:textId="77777777" w:rsidR="00C0506D" w:rsidRPr="00C0506D" w:rsidRDefault="00C0506D" w:rsidP="00C0506D">
            <w:r w:rsidRPr="00C0506D">
              <w:t>Signature:</w:t>
            </w:r>
          </w:p>
        </w:tc>
        <w:tc>
          <w:tcPr>
            <w:tcW w:w="1389" w:type="dxa"/>
          </w:tcPr>
          <w:p w14:paraId="4631E467" w14:textId="77777777" w:rsidR="00C0506D" w:rsidRPr="00C0506D" w:rsidRDefault="00C0506D" w:rsidP="00C0506D">
            <w:r w:rsidRPr="00C0506D">
              <w:t>Date:</w:t>
            </w:r>
          </w:p>
        </w:tc>
      </w:tr>
      <w:tr w:rsidR="00C0506D" w:rsidRPr="00C0506D" w14:paraId="732CBEE9" w14:textId="77777777" w:rsidTr="00E73048">
        <w:tc>
          <w:tcPr>
            <w:tcW w:w="2689" w:type="dxa"/>
          </w:tcPr>
          <w:p w14:paraId="36A4B3C9" w14:textId="77777777" w:rsidR="00C0506D" w:rsidRPr="00C0506D" w:rsidRDefault="00C0506D" w:rsidP="00C0506D"/>
          <w:p w14:paraId="6791FE83" w14:textId="77777777" w:rsidR="00C0506D" w:rsidRPr="00C0506D" w:rsidRDefault="00C0506D" w:rsidP="00C0506D"/>
        </w:tc>
        <w:tc>
          <w:tcPr>
            <w:tcW w:w="2693" w:type="dxa"/>
          </w:tcPr>
          <w:p w14:paraId="66DDC5EC" w14:textId="77777777" w:rsidR="00C0506D" w:rsidRPr="00C0506D" w:rsidRDefault="00C0506D" w:rsidP="00C0506D"/>
        </w:tc>
        <w:tc>
          <w:tcPr>
            <w:tcW w:w="2551" w:type="dxa"/>
          </w:tcPr>
          <w:p w14:paraId="64FEE2DF" w14:textId="77777777" w:rsidR="00C0506D" w:rsidRPr="00C0506D" w:rsidRDefault="00C0506D" w:rsidP="00C0506D"/>
        </w:tc>
        <w:tc>
          <w:tcPr>
            <w:tcW w:w="1389" w:type="dxa"/>
          </w:tcPr>
          <w:p w14:paraId="215273AF" w14:textId="77777777" w:rsidR="00C0506D" w:rsidRPr="00C0506D" w:rsidRDefault="00C0506D" w:rsidP="00C0506D"/>
        </w:tc>
      </w:tr>
    </w:tbl>
    <w:p w14:paraId="16A4F5A5" w14:textId="77777777" w:rsidR="00C0506D" w:rsidRDefault="00C0506D" w:rsidP="00C0506D"/>
    <w:tbl>
      <w:tblPr>
        <w:tblStyle w:val="TableGrid"/>
        <w:tblW w:w="0" w:type="auto"/>
        <w:shd w:val="clear" w:color="auto" w:fill="F4B083" w:themeFill="accent2" w:themeFillTint="99"/>
        <w:tblLook w:val="04A0" w:firstRow="1" w:lastRow="0" w:firstColumn="1" w:lastColumn="0" w:noHBand="0" w:noVBand="1"/>
      </w:tblPr>
      <w:tblGrid>
        <w:gridCol w:w="9322"/>
      </w:tblGrid>
      <w:tr w:rsidR="009F4129" w14:paraId="63AA3520" w14:textId="77777777" w:rsidTr="009F4129">
        <w:tc>
          <w:tcPr>
            <w:tcW w:w="9322" w:type="dxa"/>
            <w:shd w:val="clear" w:color="auto" w:fill="F4B083" w:themeFill="accent2" w:themeFillTint="99"/>
          </w:tcPr>
          <w:p w14:paraId="51707E4D" w14:textId="77777777" w:rsidR="009F4129" w:rsidRDefault="009F4129" w:rsidP="00C0506D"/>
        </w:tc>
      </w:tr>
    </w:tbl>
    <w:p w14:paraId="13C4EEB6" w14:textId="77777777" w:rsidR="009F4129" w:rsidRPr="009F4129" w:rsidRDefault="009F4129" w:rsidP="00C0506D">
      <w:pPr>
        <w:rPr>
          <w:sz w:val="18"/>
          <w:szCs w:val="18"/>
        </w:rPr>
      </w:pPr>
      <w:r w:rsidRPr="009F4129">
        <w:rPr>
          <w:sz w:val="18"/>
          <w:szCs w:val="18"/>
        </w:rPr>
        <w:t>I have read this document and agree to undertake the duties and responsibilities listed above. I acknowledge that:</w:t>
      </w:r>
    </w:p>
    <w:p w14:paraId="050666AE" w14:textId="77777777" w:rsidR="009F4129" w:rsidRDefault="009F4129" w:rsidP="009F4129">
      <w:pPr>
        <w:pStyle w:val="ListParagraph"/>
        <w:numPr>
          <w:ilvl w:val="0"/>
          <w:numId w:val="9"/>
        </w:numPr>
        <w:ind w:left="426" w:hanging="284"/>
        <w:rPr>
          <w:sz w:val="18"/>
          <w:szCs w:val="18"/>
        </w:rPr>
      </w:pPr>
      <w:r w:rsidRPr="009F4129">
        <w:rPr>
          <w:sz w:val="18"/>
          <w:szCs w:val="18"/>
        </w:rPr>
        <w:t>The job description is an indication of the duties and responsibilities that I may be required to undertake. Additional or other duties and responsibilities may be allocated to me. Where additional training and support is required to fulfil extra or other duties of a similar level of responsibility, it will be provided within the guidelines of DASA.</w:t>
      </w:r>
    </w:p>
    <w:p w14:paraId="619DDB47" w14:textId="77777777" w:rsidR="009F4129" w:rsidRDefault="009F4129" w:rsidP="009F4129">
      <w:pPr>
        <w:pStyle w:val="ListParagraph"/>
        <w:numPr>
          <w:ilvl w:val="0"/>
          <w:numId w:val="9"/>
        </w:numPr>
        <w:ind w:left="426" w:hanging="284"/>
        <w:rPr>
          <w:sz w:val="18"/>
          <w:szCs w:val="18"/>
        </w:rPr>
      </w:pPr>
      <w:r>
        <w:rPr>
          <w:sz w:val="18"/>
          <w:szCs w:val="18"/>
        </w:rPr>
        <w:t>I acknowledge that I am fit and capable to perform all the required tasks relating to the position.</w:t>
      </w:r>
    </w:p>
    <w:p w14:paraId="7FF22A3A" w14:textId="77777777" w:rsidR="009F4129" w:rsidRDefault="009F4129" w:rsidP="009F4129">
      <w:pPr>
        <w:pStyle w:val="ListParagraph"/>
        <w:numPr>
          <w:ilvl w:val="0"/>
          <w:numId w:val="9"/>
        </w:numPr>
        <w:ind w:left="426" w:hanging="284"/>
        <w:rPr>
          <w:sz w:val="18"/>
          <w:szCs w:val="18"/>
        </w:rPr>
      </w:pPr>
      <w:r>
        <w:rPr>
          <w:sz w:val="18"/>
          <w:szCs w:val="18"/>
        </w:rPr>
        <w:t>The Key Performance Indicators where included in this document, are indicative and will be set by the immediate supervisor in discussion with me, for each year, or other set period and my performance reviewed against those KPI’s.</w:t>
      </w:r>
    </w:p>
    <w:p w14:paraId="084AE172" w14:textId="77777777" w:rsidR="009F4129" w:rsidRDefault="009F4129" w:rsidP="000A000B">
      <w:pPr>
        <w:pStyle w:val="ListParagraph"/>
        <w:numPr>
          <w:ilvl w:val="0"/>
          <w:numId w:val="9"/>
        </w:numPr>
        <w:ind w:left="426" w:hanging="284"/>
      </w:pPr>
      <w:r w:rsidRPr="00370831">
        <w:rPr>
          <w:sz w:val="18"/>
          <w:szCs w:val="18"/>
        </w:rPr>
        <w:t xml:space="preserve">I will adhere to all relevant </w:t>
      </w:r>
      <w:r w:rsidR="009B6ADA">
        <w:rPr>
          <w:sz w:val="18"/>
          <w:szCs w:val="18"/>
        </w:rPr>
        <w:t xml:space="preserve">DASA </w:t>
      </w:r>
      <w:r w:rsidRPr="00370831">
        <w:rPr>
          <w:sz w:val="18"/>
          <w:szCs w:val="18"/>
        </w:rPr>
        <w:t>Policy and Procedure’s, including the Code of Conduct</w:t>
      </w:r>
      <w:r w:rsidR="009B6ADA">
        <w:rPr>
          <w:sz w:val="18"/>
          <w:szCs w:val="18"/>
        </w:rPr>
        <w:t>, Confidentiality</w:t>
      </w:r>
      <w:r w:rsidRPr="00370831">
        <w:rPr>
          <w:sz w:val="18"/>
          <w:szCs w:val="18"/>
        </w:rPr>
        <w:t xml:space="preserve"> and Computer Use Policy</w:t>
      </w:r>
      <w:r w:rsidR="00FF6822" w:rsidRPr="00370831">
        <w:rPr>
          <w:sz w:val="18"/>
          <w:szCs w:val="18"/>
        </w:rPr>
        <w:t>.</w:t>
      </w:r>
    </w:p>
    <w:p w14:paraId="3BB774F5" w14:textId="77777777" w:rsidR="00370831" w:rsidRPr="00370831" w:rsidRDefault="00370831" w:rsidP="000A000B">
      <w:pPr>
        <w:pStyle w:val="ListParagraph"/>
        <w:numPr>
          <w:ilvl w:val="0"/>
          <w:numId w:val="9"/>
        </w:numPr>
        <w:ind w:left="426" w:hanging="284"/>
        <w:rPr>
          <w:sz w:val="18"/>
          <w:szCs w:val="18"/>
        </w:rPr>
      </w:pPr>
      <w:r w:rsidRPr="00370831">
        <w:rPr>
          <w:sz w:val="18"/>
          <w:szCs w:val="18"/>
        </w:rPr>
        <w:t xml:space="preserve">Ownership of Materials and Intellectual Property -The </w:t>
      </w:r>
      <w:r>
        <w:rPr>
          <w:sz w:val="18"/>
          <w:szCs w:val="18"/>
        </w:rPr>
        <w:t xml:space="preserve">employee </w:t>
      </w:r>
      <w:r w:rsidRPr="00370831">
        <w:rPr>
          <w:sz w:val="18"/>
          <w:szCs w:val="18"/>
        </w:rPr>
        <w:t xml:space="preserve">agrees that all material provided to the </w:t>
      </w:r>
      <w:r>
        <w:rPr>
          <w:sz w:val="18"/>
          <w:szCs w:val="18"/>
        </w:rPr>
        <w:t>employee</w:t>
      </w:r>
      <w:r w:rsidRPr="00370831">
        <w:rPr>
          <w:sz w:val="18"/>
          <w:szCs w:val="18"/>
        </w:rPr>
        <w:t xml:space="preserve"> by DASA and all intellectual property rights in that material is and will remain the property of DASA. All material, documents and reports produced by the </w:t>
      </w:r>
      <w:r>
        <w:rPr>
          <w:sz w:val="18"/>
          <w:szCs w:val="18"/>
        </w:rPr>
        <w:t>employee</w:t>
      </w:r>
      <w:r w:rsidRPr="00370831">
        <w:rPr>
          <w:sz w:val="18"/>
          <w:szCs w:val="18"/>
        </w:rPr>
        <w:t xml:space="preserve"> in performing obligations under this agreement, and all intellectual property rights in that material, upon its creation will solely be the property of DASA. At </w:t>
      </w:r>
      <w:r>
        <w:rPr>
          <w:sz w:val="18"/>
          <w:szCs w:val="18"/>
        </w:rPr>
        <w:t>DASA’s</w:t>
      </w:r>
      <w:r w:rsidRPr="00370831">
        <w:rPr>
          <w:sz w:val="18"/>
          <w:szCs w:val="18"/>
        </w:rPr>
        <w:t xml:space="preserve"> request at any time, the </w:t>
      </w:r>
      <w:r>
        <w:rPr>
          <w:sz w:val="18"/>
          <w:szCs w:val="18"/>
        </w:rPr>
        <w:t>employee</w:t>
      </w:r>
      <w:r w:rsidRPr="00370831">
        <w:rPr>
          <w:sz w:val="18"/>
          <w:szCs w:val="18"/>
        </w:rPr>
        <w:t xml:space="preserve"> must return all </w:t>
      </w:r>
      <w:r>
        <w:rPr>
          <w:sz w:val="18"/>
          <w:szCs w:val="18"/>
        </w:rPr>
        <w:t>DASA</w:t>
      </w:r>
      <w:r w:rsidRPr="00370831">
        <w:rPr>
          <w:sz w:val="18"/>
          <w:szCs w:val="18"/>
        </w:rPr>
        <w:t xml:space="preserve"> material.  The </w:t>
      </w:r>
      <w:r>
        <w:rPr>
          <w:sz w:val="18"/>
          <w:szCs w:val="18"/>
        </w:rPr>
        <w:t>employee</w:t>
      </w:r>
      <w:r w:rsidRPr="00370831">
        <w:rPr>
          <w:sz w:val="18"/>
          <w:szCs w:val="18"/>
        </w:rPr>
        <w:t xml:space="preserve"> is not entitled to retain copies of </w:t>
      </w:r>
      <w:r>
        <w:rPr>
          <w:sz w:val="18"/>
          <w:szCs w:val="18"/>
        </w:rPr>
        <w:t xml:space="preserve">DASA </w:t>
      </w:r>
      <w:r w:rsidRPr="00370831">
        <w:rPr>
          <w:sz w:val="18"/>
          <w:szCs w:val="18"/>
        </w:rPr>
        <w:t>material in any form.</w:t>
      </w:r>
    </w:p>
    <w:p w14:paraId="080EAABB" w14:textId="77777777" w:rsidR="00370831" w:rsidRDefault="00370831" w:rsidP="00C0506D"/>
    <w:p w14:paraId="35B8859A" w14:textId="77777777" w:rsidR="00370831" w:rsidRPr="00C0506D" w:rsidRDefault="00370831" w:rsidP="00C0506D"/>
    <w:tbl>
      <w:tblPr>
        <w:tblStyle w:val="TableGrid"/>
        <w:tblW w:w="9322" w:type="dxa"/>
        <w:tblLayout w:type="fixed"/>
        <w:tblLook w:val="04A0" w:firstRow="1" w:lastRow="0" w:firstColumn="1" w:lastColumn="0" w:noHBand="0" w:noVBand="1"/>
      </w:tblPr>
      <w:tblGrid>
        <w:gridCol w:w="2689"/>
        <w:gridCol w:w="2693"/>
        <w:gridCol w:w="2551"/>
        <w:gridCol w:w="1389"/>
      </w:tblGrid>
      <w:tr w:rsidR="00C0506D" w:rsidRPr="00C0506D" w14:paraId="17EE34A8" w14:textId="77777777" w:rsidTr="00E73048">
        <w:tc>
          <w:tcPr>
            <w:tcW w:w="2689" w:type="dxa"/>
          </w:tcPr>
          <w:p w14:paraId="02EA2B3B" w14:textId="77777777" w:rsidR="00C0506D" w:rsidRPr="00C0506D" w:rsidRDefault="00C0506D" w:rsidP="00C0506D">
            <w:r w:rsidRPr="00C0506D">
              <w:t>Accepted by Position Incumbent</w:t>
            </w:r>
          </w:p>
        </w:tc>
        <w:tc>
          <w:tcPr>
            <w:tcW w:w="2693" w:type="dxa"/>
          </w:tcPr>
          <w:p w14:paraId="6C893871" w14:textId="77777777" w:rsidR="00C0506D" w:rsidRPr="00C0506D" w:rsidRDefault="00C0506D" w:rsidP="00C0506D">
            <w:r w:rsidRPr="00C0506D">
              <w:t>Print Name:</w:t>
            </w:r>
          </w:p>
        </w:tc>
        <w:tc>
          <w:tcPr>
            <w:tcW w:w="2551" w:type="dxa"/>
          </w:tcPr>
          <w:p w14:paraId="6747483A" w14:textId="77777777" w:rsidR="00C0506D" w:rsidRPr="00C0506D" w:rsidRDefault="00C0506D" w:rsidP="00C0506D">
            <w:r w:rsidRPr="00C0506D">
              <w:t>Signature:</w:t>
            </w:r>
          </w:p>
        </w:tc>
        <w:tc>
          <w:tcPr>
            <w:tcW w:w="1389" w:type="dxa"/>
          </w:tcPr>
          <w:p w14:paraId="34AACFAF" w14:textId="77777777" w:rsidR="00C0506D" w:rsidRPr="00C0506D" w:rsidRDefault="00C0506D" w:rsidP="00C0506D">
            <w:r w:rsidRPr="00C0506D">
              <w:t>Date:</w:t>
            </w:r>
          </w:p>
        </w:tc>
      </w:tr>
      <w:tr w:rsidR="00C0506D" w:rsidRPr="00C0506D" w14:paraId="362A23FE" w14:textId="77777777" w:rsidTr="00E73048">
        <w:tc>
          <w:tcPr>
            <w:tcW w:w="2689" w:type="dxa"/>
          </w:tcPr>
          <w:p w14:paraId="2866E0D5" w14:textId="77777777" w:rsidR="00C0506D" w:rsidRPr="00C0506D" w:rsidRDefault="00C0506D" w:rsidP="00C0506D"/>
          <w:p w14:paraId="0DCC1004" w14:textId="77777777" w:rsidR="00C0506D" w:rsidRPr="00C0506D" w:rsidRDefault="00C0506D" w:rsidP="00C0506D"/>
        </w:tc>
        <w:tc>
          <w:tcPr>
            <w:tcW w:w="2693" w:type="dxa"/>
          </w:tcPr>
          <w:p w14:paraId="688F2B9D" w14:textId="77777777" w:rsidR="00C0506D" w:rsidRPr="00C0506D" w:rsidRDefault="00C0506D" w:rsidP="00C0506D"/>
        </w:tc>
        <w:tc>
          <w:tcPr>
            <w:tcW w:w="2551" w:type="dxa"/>
          </w:tcPr>
          <w:p w14:paraId="57890EC9" w14:textId="77777777" w:rsidR="00C0506D" w:rsidRPr="00C0506D" w:rsidRDefault="00C0506D" w:rsidP="00C0506D"/>
        </w:tc>
        <w:tc>
          <w:tcPr>
            <w:tcW w:w="1389" w:type="dxa"/>
          </w:tcPr>
          <w:p w14:paraId="40090C50" w14:textId="77777777" w:rsidR="00C0506D" w:rsidRPr="00C0506D" w:rsidRDefault="00C0506D" w:rsidP="00C0506D"/>
        </w:tc>
      </w:tr>
    </w:tbl>
    <w:p w14:paraId="09B39354" w14:textId="77777777" w:rsidR="00C0506D" w:rsidRPr="00C0506D" w:rsidRDefault="00C0506D" w:rsidP="00370831"/>
    <w:sectPr w:rsidR="00C0506D" w:rsidRPr="00C0506D" w:rsidSect="000D2C79">
      <w:headerReference w:type="default" r:id="rId8"/>
      <w:footerReference w:type="default" r:id="rId9"/>
      <w:pgSz w:w="11906" w:h="16838"/>
      <w:pgMar w:top="1371" w:right="1440" w:bottom="1276" w:left="1134"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4BC8A" w14:textId="77777777" w:rsidR="00781FC8" w:rsidRDefault="00781FC8" w:rsidP="005D7E5B">
      <w:pPr>
        <w:spacing w:before="0" w:after="0"/>
      </w:pPr>
      <w:r>
        <w:separator/>
      </w:r>
    </w:p>
  </w:endnote>
  <w:endnote w:type="continuationSeparator" w:id="0">
    <w:p w14:paraId="660A45B2" w14:textId="77777777" w:rsidR="00781FC8" w:rsidRDefault="00781FC8" w:rsidP="005D7E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836254"/>
      <w:docPartObj>
        <w:docPartGallery w:val="Page Numbers (Bottom of Page)"/>
        <w:docPartUnique/>
      </w:docPartObj>
    </w:sdtPr>
    <w:sdtEndPr/>
    <w:sdtContent>
      <w:sdt>
        <w:sdtPr>
          <w:id w:val="737906209"/>
          <w:docPartObj>
            <w:docPartGallery w:val="Page Numbers (Top of Page)"/>
            <w:docPartUnique/>
          </w:docPartObj>
        </w:sdtPr>
        <w:sdtEndPr/>
        <w:sdtContent>
          <w:p w14:paraId="69EB3812" w14:textId="77777777" w:rsidR="004A4CCA" w:rsidRDefault="004A4CCA">
            <w:pPr>
              <w:pStyle w:val="Footer"/>
              <w:jc w:val="right"/>
            </w:pPr>
            <w:r w:rsidRPr="00886092">
              <w:rPr>
                <w:sz w:val="16"/>
                <w:szCs w:val="16"/>
              </w:rPr>
              <w:t xml:space="preserve">Page </w:t>
            </w:r>
            <w:r w:rsidRPr="00886092">
              <w:rPr>
                <w:b/>
                <w:bCs/>
                <w:sz w:val="16"/>
                <w:szCs w:val="16"/>
              </w:rPr>
              <w:fldChar w:fldCharType="begin"/>
            </w:r>
            <w:r w:rsidRPr="00886092">
              <w:rPr>
                <w:b/>
                <w:bCs/>
                <w:sz w:val="16"/>
                <w:szCs w:val="16"/>
              </w:rPr>
              <w:instrText xml:space="preserve"> PAGE </w:instrText>
            </w:r>
            <w:r w:rsidRPr="00886092">
              <w:rPr>
                <w:b/>
                <w:bCs/>
                <w:sz w:val="16"/>
                <w:szCs w:val="16"/>
              </w:rPr>
              <w:fldChar w:fldCharType="separate"/>
            </w:r>
            <w:r w:rsidR="001B7DA8">
              <w:rPr>
                <w:b/>
                <w:bCs/>
                <w:noProof/>
                <w:sz w:val="16"/>
                <w:szCs w:val="16"/>
              </w:rPr>
              <w:t>1</w:t>
            </w:r>
            <w:r w:rsidRPr="00886092">
              <w:rPr>
                <w:b/>
                <w:bCs/>
                <w:sz w:val="16"/>
                <w:szCs w:val="16"/>
              </w:rPr>
              <w:fldChar w:fldCharType="end"/>
            </w:r>
            <w:r w:rsidRPr="00886092">
              <w:rPr>
                <w:sz w:val="16"/>
                <w:szCs w:val="16"/>
              </w:rPr>
              <w:t xml:space="preserve"> of </w:t>
            </w:r>
            <w:r w:rsidRPr="00886092">
              <w:rPr>
                <w:b/>
                <w:bCs/>
                <w:sz w:val="16"/>
                <w:szCs w:val="16"/>
              </w:rPr>
              <w:fldChar w:fldCharType="begin"/>
            </w:r>
            <w:r w:rsidRPr="00886092">
              <w:rPr>
                <w:b/>
                <w:bCs/>
                <w:sz w:val="16"/>
                <w:szCs w:val="16"/>
              </w:rPr>
              <w:instrText xml:space="preserve"> NUMPAGES  </w:instrText>
            </w:r>
            <w:r w:rsidRPr="00886092">
              <w:rPr>
                <w:b/>
                <w:bCs/>
                <w:sz w:val="16"/>
                <w:szCs w:val="16"/>
              </w:rPr>
              <w:fldChar w:fldCharType="separate"/>
            </w:r>
            <w:r w:rsidR="001B7DA8">
              <w:rPr>
                <w:b/>
                <w:bCs/>
                <w:noProof/>
                <w:sz w:val="16"/>
                <w:szCs w:val="16"/>
              </w:rPr>
              <w:t>6</w:t>
            </w:r>
            <w:r w:rsidRPr="00886092">
              <w:rPr>
                <w:b/>
                <w:bCs/>
                <w:sz w:val="16"/>
                <w:szCs w:val="16"/>
              </w:rPr>
              <w:fldChar w:fldCharType="end"/>
            </w:r>
          </w:p>
        </w:sdtContent>
      </w:sdt>
    </w:sdtContent>
  </w:sdt>
  <w:p w14:paraId="7FD2F11D" w14:textId="77777777" w:rsidR="004A4CCA" w:rsidRDefault="004A4C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AF2C" w14:textId="77777777" w:rsidR="00781FC8" w:rsidRDefault="00781FC8" w:rsidP="005D7E5B">
      <w:pPr>
        <w:spacing w:before="0" w:after="0"/>
      </w:pPr>
      <w:r>
        <w:separator/>
      </w:r>
    </w:p>
  </w:footnote>
  <w:footnote w:type="continuationSeparator" w:id="0">
    <w:p w14:paraId="661CCB91" w14:textId="77777777" w:rsidR="00781FC8" w:rsidRDefault="00781FC8" w:rsidP="005D7E5B">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99BD" w14:textId="3239257A" w:rsidR="004A4CCA" w:rsidRDefault="004A4CCA">
    <w:pPr>
      <w:pStyle w:val="Header"/>
    </w:pPr>
    <w:r>
      <w:rPr>
        <w:rFonts w:ascii="Arial" w:hAnsi="Arial" w:cs="Arial"/>
        <w:noProof/>
        <w:lang w:val="en-GB" w:eastAsia="en-GB"/>
      </w:rPr>
      <w:drawing>
        <wp:anchor distT="0" distB="0" distL="114300" distR="114300" simplePos="0" relativeHeight="251659776" behindDoc="1" locked="0" layoutInCell="1" allowOverlap="1" wp14:anchorId="3F4214AA" wp14:editId="59FC6000">
          <wp:simplePos x="0" y="0"/>
          <wp:positionH relativeFrom="column">
            <wp:posOffset>4624796</wp:posOffset>
          </wp:positionH>
          <wp:positionV relativeFrom="paragraph">
            <wp:posOffset>-284298</wp:posOffset>
          </wp:positionV>
          <wp:extent cx="1758043" cy="4853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A_Logo_2017_CMYK-01.jpg"/>
                  <pic:cNvPicPr/>
                </pic:nvPicPr>
                <pic:blipFill>
                  <a:blip r:embed="rId1">
                    <a:extLst>
                      <a:ext uri="{28A0092B-C50C-407E-A947-70E740481C1C}">
                        <a14:useLocalDpi xmlns:a14="http://schemas.microsoft.com/office/drawing/2010/main" val="0"/>
                      </a:ext>
                    </a:extLst>
                  </a:blip>
                  <a:stretch>
                    <a:fillRect/>
                  </a:stretch>
                </pic:blipFill>
                <pic:spPr>
                  <a:xfrm>
                    <a:off x="0" y="0"/>
                    <a:ext cx="1758043" cy="4853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D11"/>
    <w:multiLevelType w:val="hybridMultilevel"/>
    <w:tmpl w:val="851CF1EA"/>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12624"/>
    <w:multiLevelType w:val="hybridMultilevel"/>
    <w:tmpl w:val="DD74620C"/>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C55CE9"/>
    <w:multiLevelType w:val="hybridMultilevel"/>
    <w:tmpl w:val="2E42F756"/>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9F1EE8"/>
    <w:multiLevelType w:val="hybridMultilevel"/>
    <w:tmpl w:val="9E581264"/>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D21BCE"/>
    <w:multiLevelType w:val="hybridMultilevel"/>
    <w:tmpl w:val="E8AA56C0"/>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9E0ACE"/>
    <w:multiLevelType w:val="hybridMultilevel"/>
    <w:tmpl w:val="67B88268"/>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5E34E4"/>
    <w:multiLevelType w:val="hybridMultilevel"/>
    <w:tmpl w:val="717AE4B6"/>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A76DF7"/>
    <w:multiLevelType w:val="hybridMultilevel"/>
    <w:tmpl w:val="D6B67DA8"/>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0B7F86"/>
    <w:multiLevelType w:val="hybridMultilevel"/>
    <w:tmpl w:val="62943446"/>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9265B8"/>
    <w:multiLevelType w:val="hybridMultilevel"/>
    <w:tmpl w:val="AA54D98A"/>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572F84"/>
    <w:multiLevelType w:val="hybridMultilevel"/>
    <w:tmpl w:val="A2B68A96"/>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EA7AE4"/>
    <w:multiLevelType w:val="hybridMultilevel"/>
    <w:tmpl w:val="D4BAA200"/>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DE1140"/>
    <w:multiLevelType w:val="hybridMultilevel"/>
    <w:tmpl w:val="0CCC3B10"/>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1D1F26"/>
    <w:multiLevelType w:val="hybridMultilevel"/>
    <w:tmpl w:val="6EC4E71C"/>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FE31E9"/>
    <w:multiLevelType w:val="hybridMultilevel"/>
    <w:tmpl w:val="E91A1598"/>
    <w:lvl w:ilvl="0" w:tplc="CEBCB8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1"/>
  </w:num>
  <w:num w:numId="5">
    <w:abstractNumId w:val="13"/>
  </w:num>
  <w:num w:numId="6">
    <w:abstractNumId w:val="4"/>
  </w:num>
  <w:num w:numId="7">
    <w:abstractNumId w:val="7"/>
  </w:num>
  <w:num w:numId="8">
    <w:abstractNumId w:val="9"/>
  </w:num>
  <w:num w:numId="9">
    <w:abstractNumId w:val="8"/>
  </w:num>
  <w:num w:numId="10">
    <w:abstractNumId w:val="3"/>
  </w:num>
  <w:num w:numId="11">
    <w:abstractNumId w:val="5"/>
  </w:num>
  <w:num w:numId="12">
    <w:abstractNumId w:val="1"/>
  </w:num>
  <w:num w:numId="13">
    <w:abstractNumId w:val="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5B"/>
    <w:rsid w:val="00013CC3"/>
    <w:rsid w:val="00037C06"/>
    <w:rsid w:val="00050272"/>
    <w:rsid w:val="0007754D"/>
    <w:rsid w:val="000A000B"/>
    <w:rsid w:val="000C36A7"/>
    <w:rsid w:val="000D2C79"/>
    <w:rsid w:val="000E2D52"/>
    <w:rsid w:val="001067B3"/>
    <w:rsid w:val="00110924"/>
    <w:rsid w:val="001246A2"/>
    <w:rsid w:val="001336B5"/>
    <w:rsid w:val="00144D50"/>
    <w:rsid w:val="00182BDA"/>
    <w:rsid w:val="00185C1C"/>
    <w:rsid w:val="001903F7"/>
    <w:rsid w:val="00195501"/>
    <w:rsid w:val="001B7DA8"/>
    <w:rsid w:val="001C26D2"/>
    <w:rsid w:val="001E05E1"/>
    <w:rsid w:val="001F0EFA"/>
    <w:rsid w:val="001F5B7F"/>
    <w:rsid w:val="002206B6"/>
    <w:rsid w:val="00222CB7"/>
    <w:rsid w:val="00225162"/>
    <w:rsid w:val="00231148"/>
    <w:rsid w:val="00232E32"/>
    <w:rsid w:val="002623C9"/>
    <w:rsid w:val="002B4D56"/>
    <w:rsid w:val="002D7B29"/>
    <w:rsid w:val="002E6666"/>
    <w:rsid w:val="002F1804"/>
    <w:rsid w:val="00314B85"/>
    <w:rsid w:val="00316616"/>
    <w:rsid w:val="00335C9F"/>
    <w:rsid w:val="003406A7"/>
    <w:rsid w:val="00343F32"/>
    <w:rsid w:val="00350AC8"/>
    <w:rsid w:val="00363675"/>
    <w:rsid w:val="003707D5"/>
    <w:rsid w:val="00370831"/>
    <w:rsid w:val="00386C2B"/>
    <w:rsid w:val="003904F2"/>
    <w:rsid w:val="003924F7"/>
    <w:rsid w:val="003A450D"/>
    <w:rsid w:val="003B2325"/>
    <w:rsid w:val="003B5AF3"/>
    <w:rsid w:val="003E285A"/>
    <w:rsid w:val="003E73C5"/>
    <w:rsid w:val="003F5DC3"/>
    <w:rsid w:val="00424D50"/>
    <w:rsid w:val="00441B6D"/>
    <w:rsid w:val="00445197"/>
    <w:rsid w:val="00491FDD"/>
    <w:rsid w:val="004A4CCA"/>
    <w:rsid w:val="004B0809"/>
    <w:rsid w:val="004B442F"/>
    <w:rsid w:val="004D4C1B"/>
    <w:rsid w:val="004E7547"/>
    <w:rsid w:val="00513A34"/>
    <w:rsid w:val="00517687"/>
    <w:rsid w:val="005419A9"/>
    <w:rsid w:val="00545AF9"/>
    <w:rsid w:val="00557BFF"/>
    <w:rsid w:val="0056681E"/>
    <w:rsid w:val="00572593"/>
    <w:rsid w:val="00593DA8"/>
    <w:rsid w:val="005D6DB1"/>
    <w:rsid w:val="005D7E5B"/>
    <w:rsid w:val="005E0A15"/>
    <w:rsid w:val="005F577D"/>
    <w:rsid w:val="00601A9F"/>
    <w:rsid w:val="0061603C"/>
    <w:rsid w:val="00622952"/>
    <w:rsid w:val="00624573"/>
    <w:rsid w:val="00624656"/>
    <w:rsid w:val="00627904"/>
    <w:rsid w:val="00650260"/>
    <w:rsid w:val="006524E5"/>
    <w:rsid w:val="0065432E"/>
    <w:rsid w:val="00657907"/>
    <w:rsid w:val="00661077"/>
    <w:rsid w:val="00663DB4"/>
    <w:rsid w:val="00666B50"/>
    <w:rsid w:val="006702A4"/>
    <w:rsid w:val="006722E9"/>
    <w:rsid w:val="00686CB1"/>
    <w:rsid w:val="006A7A40"/>
    <w:rsid w:val="006B17F5"/>
    <w:rsid w:val="006C7C22"/>
    <w:rsid w:val="006D6BA6"/>
    <w:rsid w:val="006F32D9"/>
    <w:rsid w:val="006F357C"/>
    <w:rsid w:val="007111C5"/>
    <w:rsid w:val="00737B71"/>
    <w:rsid w:val="00750366"/>
    <w:rsid w:val="00753027"/>
    <w:rsid w:val="00766CB1"/>
    <w:rsid w:val="0077360F"/>
    <w:rsid w:val="00780E3A"/>
    <w:rsid w:val="00781FC8"/>
    <w:rsid w:val="00792B48"/>
    <w:rsid w:val="007E1962"/>
    <w:rsid w:val="007E56EB"/>
    <w:rsid w:val="007E65CE"/>
    <w:rsid w:val="007F02D9"/>
    <w:rsid w:val="00811D33"/>
    <w:rsid w:val="008176F8"/>
    <w:rsid w:val="008303BA"/>
    <w:rsid w:val="008359F9"/>
    <w:rsid w:val="00857468"/>
    <w:rsid w:val="008849CE"/>
    <w:rsid w:val="00886092"/>
    <w:rsid w:val="00886995"/>
    <w:rsid w:val="00887EFB"/>
    <w:rsid w:val="00895115"/>
    <w:rsid w:val="0089770F"/>
    <w:rsid w:val="008B0351"/>
    <w:rsid w:val="008B436D"/>
    <w:rsid w:val="008C3581"/>
    <w:rsid w:val="008E264B"/>
    <w:rsid w:val="0092493C"/>
    <w:rsid w:val="00931031"/>
    <w:rsid w:val="0093248C"/>
    <w:rsid w:val="0093258C"/>
    <w:rsid w:val="009334F5"/>
    <w:rsid w:val="009537A3"/>
    <w:rsid w:val="009557A7"/>
    <w:rsid w:val="00964E2F"/>
    <w:rsid w:val="0097316A"/>
    <w:rsid w:val="00975D3B"/>
    <w:rsid w:val="009852AE"/>
    <w:rsid w:val="0099715E"/>
    <w:rsid w:val="009B5586"/>
    <w:rsid w:val="009B6ADA"/>
    <w:rsid w:val="009C2873"/>
    <w:rsid w:val="009D6FCC"/>
    <w:rsid w:val="009F4129"/>
    <w:rsid w:val="00A13272"/>
    <w:rsid w:val="00A44201"/>
    <w:rsid w:val="00A5098B"/>
    <w:rsid w:val="00A7484A"/>
    <w:rsid w:val="00A80CE6"/>
    <w:rsid w:val="00A84C27"/>
    <w:rsid w:val="00AB6162"/>
    <w:rsid w:val="00AC559F"/>
    <w:rsid w:val="00AD45A0"/>
    <w:rsid w:val="00AE4AE9"/>
    <w:rsid w:val="00AE726C"/>
    <w:rsid w:val="00AF35B0"/>
    <w:rsid w:val="00B03ED2"/>
    <w:rsid w:val="00B103DF"/>
    <w:rsid w:val="00B50F5E"/>
    <w:rsid w:val="00B544D7"/>
    <w:rsid w:val="00B917E9"/>
    <w:rsid w:val="00BA2282"/>
    <w:rsid w:val="00BA579A"/>
    <w:rsid w:val="00BC54A7"/>
    <w:rsid w:val="00BD1F8E"/>
    <w:rsid w:val="00BD25D8"/>
    <w:rsid w:val="00C0506D"/>
    <w:rsid w:val="00C26783"/>
    <w:rsid w:val="00C367DC"/>
    <w:rsid w:val="00C61541"/>
    <w:rsid w:val="00C625C6"/>
    <w:rsid w:val="00C815BD"/>
    <w:rsid w:val="00C85C22"/>
    <w:rsid w:val="00CB064A"/>
    <w:rsid w:val="00CB078F"/>
    <w:rsid w:val="00CC2293"/>
    <w:rsid w:val="00CD0678"/>
    <w:rsid w:val="00CE7EAF"/>
    <w:rsid w:val="00D16E23"/>
    <w:rsid w:val="00D17354"/>
    <w:rsid w:val="00D379C6"/>
    <w:rsid w:val="00D52016"/>
    <w:rsid w:val="00D6059E"/>
    <w:rsid w:val="00D60F93"/>
    <w:rsid w:val="00D85236"/>
    <w:rsid w:val="00D9035B"/>
    <w:rsid w:val="00DD1D67"/>
    <w:rsid w:val="00DF7CE7"/>
    <w:rsid w:val="00E1160B"/>
    <w:rsid w:val="00E156C5"/>
    <w:rsid w:val="00E23B66"/>
    <w:rsid w:val="00E51203"/>
    <w:rsid w:val="00E521E0"/>
    <w:rsid w:val="00E622F4"/>
    <w:rsid w:val="00E6422E"/>
    <w:rsid w:val="00E73048"/>
    <w:rsid w:val="00EA58C0"/>
    <w:rsid w:val="00EB73B2"/>
    <w:rsid w:val="00EC3809"/>
    <w:rsid w:val="00ED509E"/>
    <w:rsid w:val="00EF1DAE"/>
    <w:rsid w:val="00EF1E37"/>
    <w:rsid w:val="00F00A77"/>
    <w:rsid w:val="00F141FB"/>
    <w:rsid w:val="00F142E5"/>
    <w:rsid w:val="00F45F2D"/>
    <w:rsid w:val="00F473CB"/>
    <w:rsid w:val="00F50C38"/>
    <w:rsid w:val="00F7159A"/>
    <w:rsid w:val="00FA4765"/>
    <w:rsid w:val="00FC5C32"/>
    <w:rsid w:val="00FC7792"/>
    <w:rsid w:val="00FF6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6BFFA"/>
  <w15:docId w15:val="{63E8AF97-3112-4BF9-9FA4-BB315E5A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E5B"/>
    <w:pPr>
      <w:spacing w:before="60" w:after="20" w:line="240" w:lineRule="auto"/>
    </w:pPr>
    <w:rPr>
      <w:rFonts w:ascii="Calibri" w:eastAsia="Calibri" w:hAnsi="Calibri"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5D7E5B"/>
    <w:pPr>
      <w:spacing w:before="40"/>
    </w:pPr>
    <w:rPr>
      <w:b/>
      <w:color w:val="262626"/>
    </w:rPr>
  </w:style>
  <w:style w:type="paragraph" w:customStyle="1" w:styleId="Details">
    <w:name w:val="Details"/>
    <w:basedOn w:val="Normal"/>
    <w:qFormat/>
    <w:rsid w:val="005D7E5B"/>
    <w:rPr>
      <w:color w:val="262626"/>
    </w:rPr>
  </w:style>
  <w:style w:type="paragraph" w:customStyle="1" w:styleId="Secondarylabels">
    <w:name w:val="Secondary labels"/>
    <w:basedOn w:val="Label"/>
    <w:qFormat/>
    <w:rsid w:val="005D7E5B"/>
    <w:pPr>
      <w:spacing w:before="120" w:after="120"/>
    </w:pPr>
  </w:style>
  <w:style w:type="paragraph" w:styleId="Header">
    <w:name w:val="header"/>
    <w:basedOn w:val="Normal"/>
    <w:link w:val="HeaderChar"/>
    <w:uiPriority w:val="99"/>
    <w:unhideWhenUsed/>
    <w:rsid w:val="005D7E5B"/>
    <w:pPr>
      <w:tabs>
        <w:tab w:val="center" w:pos="4513"/>
        <w:tab w:val="right" w:pos="9026"/>
      </w:tabs>
      <w:spacing w:before="0" w:after="0"/>
    </w:pPr>
  </w:style>
  <w:style w:type="character" w:customStyle="1" w:styleId="HeaderChar">
    <w:name w:val="Header Char"/>
    <w:basedOn w:val="DefaultParagraphFont"/>
    <w:link w:val="Header"/>
    <w:uiPriority w:val="99"/>
    <w:rsid w:val="005D7E5B"/>
    <w:rPr>
      <w:rFonts w:ascii="Calibri" w:eastAsia="Calibri" w:hAnsi="Calibri" w:cs="Times New Roman"/>
      <w:sz w:val="20"/>
      <w:lang w:val="en-US"/>
    </w:rPr>
  </w:style>
  <w:style w:type="paragraph" w:styleId="Footer">
    <w:name w:val="footer"/>
    <w:basedOn w:val="Normal"/>
    <w:link w:val="FooterChar"/>
    <w:uiPriority w:val="99"/>
    <w:unhideWhenUsed/>
    <w:rsid w:val="005D7E5B"/>
    <w:pPr>
      <w:tabs>
        <w:tab w:val="center" w:pos="4513"/>
        <w:tab w:val="right" w:pos="9026"/>
      </w:tabs>
      <w:spacing w:before="0" w:after="0"/>
    </w:pPr>
  </w:style>
  <w:style w:type="character" w:customStyle="1" w:styleId="FooterChar">
    <w:name w:val="Footer Char"/>
    <w:basedOn w:val="DefaultParagraphFont"/>
    <w:link w:val="Footer"/>
    <w:uiPriority w:val="99"/>
    <w:rsid w:val="005D7E5B"/>
    <w:rPr>
      <w:rFonts w:ascii="Calibri" w:eastAsia="Calibri" w:hAnsi="Calibri" w:cs="Times New Roman"/>
      <w:sz w:val="20"/>
      <w:lang w:val="en-US"/>
    </w:rPr>
  </w:style>
  <w:style w:type="paragraph" w:styleId="ListParagraph">
    <w:name w:val="List Paragraph"/>
    <w:basedOn w:val="Normal"/>
    <w:uiPriority w:val="34"/>
    <w:qFormat/>
    <w:rsid w:val="005F577D"/>
    <w:pPr>
      <w:ind w:left="720"/>
      <w:contextualSpacing/>
    </w:pPr>
  </w:style>
  <w:style w:type="table" w:styleId="TableGrid">
    <w:name w:val="Table Grid"/>
    <w:basedOn w:val="TableNormal"/>
    <w:uiPriority w:val="39"/>
    <w:rsid w:val="00C0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1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29"/>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5E0A15"/>
    <w:rPr>
      <w:sz w:val="16"/>
      <w:szCs w:val="16"/>
    </w:rPr>
  </w:style>
  <w:style w:type="paragraph" w:styleId="CommentText">
    <w:name w:val="annotation text"/>
    <w:basedOn w:val="Normal"/>
    <w:link w:val="CommentTextChar"/>
    <w:uiPriority w:val="99"/>
    <w:semiHidden/>
    <w:unhideWhenUsed/>
    <w:rsid w:val="005E0A15"/>
    <w:rPr>
      <w:szCs w:val="20"/>
    </w:rPr>
  </w:style>
  <w:style w:type="character" w:customStyle="1" w:styleId="CommentTextChar">
    <w:name w:val="Comment Text Char"/>
    <w:basedOn w:val="DefaultParagraphFont"/>
    <w:link w:val="CommentText"/>
    <w:uiPriority w:val="99"/>
    <w:semiHidden/>
    <w:rsid w:val="005E0A1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0A15"/>
    <w:rPr>
      <w:b/>
      <w:bCs/>
    </w:rPr>
  </w:style>
  <w:style w:type="character" w:customStyle="1" w:styleId="CommentSubjectChar">
    <w:name w:val="Comment Subject Char"/>
    <w:basedOn w:val="CommentTextChar"/>
    <w:link w:val="CommentSubject"/>
    <w:uiPriority w:val="99"/>
    <w:semiHidden/>
    <w:rsid w:val="005E0A15"/>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7970-C17D-1A46-9813-8F34416C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Connaughton</dc:creator>
  <cp:keywords/>
  <dc:description/>
  <cp:lastModifiedBy>Peter Hayes</cp:lastModifiedBy>
  <cp:revision>2</cp:revision>
  <cp:lastPrinted>2015-07-23T02:29:00Z</cp:lastPrinted>
  <dcterms:created xsi:type="dcterms:W3CDTF">2017-11-16T02:45:00Z</dcterms:created>
  <dcterms:modified xsi:type="dcterms:W3CDTF">2017-11-16T02:45:00Z</dcterms:modified>
</cp:coreProperties>
</file>