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4F339" w14:textId="77777777" w:rsidR="007A2FF7" w:rsidRDefault="007A2FF7" w:rsidP="004C4CC7">
      <w:pPr>
        <w:jc w:val="center"/>
      </w:pPr>
    </w:p>
    <w:p w14:paraId="2453760D" w14:textId="77777777" w:rsidR="00605E8A" w:rsidRDefault="004C4CC7" w:rsidP="004C4CC7">
      <w:pPr>
        <w:jc w:val="center"/>
      </w:pPr>
      <w:r>
        <w:rPr>
          <w:noProof/>
          <w:lang w:val="en-GB" w:eastAsia="en-GB"/>
        </w:rPr>
        <w:drawing>
          <wp:inline distT="0" distB="0" distL="0" distR="0" wp14:anchorId="5C736538" wp14:editId="51FF097B">
            <wp:extent cx="3212327" cy="930303"/>
            <wp:effectExtent l="0" t="0" r="7620" b="3175"/>
            <wp:docPr id="2" name="Picture 2" descr="Description: Description: TCU_logo_RGB"/>
            <wp:cNvGraphicFramePr/>
            <a:graphic xmlns:a="http://schemas.openxmlformats.org/drawingml/2006/main">
              <a:graphicData uri="http://schemas.openxmlformats.org/drawingml/2006/picture">
                <pic:pic xmlns:pic="http://schemas.openxmlformats.org/drawingml/2006/picture">
                  <pic:nvPicPr>
                    <pic:cNvPr id="2" name="Picture 2" descr="Description: Description: TCU_logo_RGB"/>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1736" cy="930132"/>
                    </a:xfrm>
                    <a:prstGeom prst="rect">
                      <a:avLst/>
                    </a:prstGeom>
                    <a:noFill/>
                    <a:ln>
                      <a:noFill/>
                    </a:ln>
                  </pic:spPr>
                </pic:pic>
              </a:graphicData>
            </a:graphic>
          </wp:inline>
        </w:drawing>
      </w:r>
    </w:p>
    <w:p w14:paraId="30E487E0" w14:textId="77777777" w:rsidR="004C4CC7" w:rsidRDefault="004C4CC7" w:rsidP="004C4CC7">
      <w:pPr>
        <w:jc w:val="center"/>
      </w:pPr>
    </w:p>
    <w:p w14:paraId="4A3D5ADD" w14:textId="77777777" w:rsidR="004C4CC7" w:rsidRPr="008D18B9" w:rsidRDefault="00AD64A7" w:rsidP="00AD64A7">
      <w:pPr>
        <w:pStyle w:val="Heading2"/>
        <w:jc w:val="center"/>
        <w:rPr>
          <w:color w:val="0070C0"/>
          <w:sz w:val="52"/>
          <w:szCs w:val="52"/>
        </w:rPr>
      </w:pPr>
      <w:r w:rsidRPr="008D18B9">
        <w:rPr>
          <w:color w:val="0070C0"/>
          <w:sz w:val="52"/>
          <w:szCs w:val="52"/>
        </w:rPr>
        <w:t>RECRUITMENT PACK</w:t>
      </w:r>
    </w:p>
    <w:p w14:paraId="2ED3BCDC" w14:textId="77777777" w:rsidR="00AD64A7" w:rsidRPr="00AD64A7" w:rsidRDefault="00AD64A7" w:rsidP="00AD64A7">
      <w:pPr>
        <w:rPr>
          <w:b/>
          <w:sz w:val="28"/>
          <w:szCs w:val="28"/>
        </w:rPr>
      </w:pPr>
    </w:p>
    <w:p w14:paraId="0C00FEF8" w14:textId="77777777" w:rsidR="00AD64A7" w:rsidRDefault="00BD345C" w:rsidP="00AD64A7">
      <w:pPr>
        <w:pStyle w:val="Heading2"/>
        <w:jc w:val="center"/>
        <w:rPr>
          <w:color w:val="auto"/>
          <w:sz w:val="28"/>
          <w:szCs w:val="28"/>
        </w:rPr>
      </w:pPr>
      <w:r>
        <w:rPr>
          <w:color w:val="auto"/>
          <w:sz w:val="28"/>
          <w:szCs w:val="28"/>
        </w:rPr>
        <w:t>Chief Executive Officer</w:t>
      </w:r>
    </w:p>
    <w:p w14:paraId="1D4228AB" w14:textId="77777777" w:rsidR="00F72065" w:rsidRDefault="00F72065" w:rsidP="00F72065"/>
    <w:p w14:paraId="0E1EE0EC" w14:textId="77777777" w:rsidR="00F72065" w:rsidRDefault="00BD345C" w:rsidP="00F72065">
      <w:pPr>
        <w:jc w:val="center"/>
        <w:rPr>
          <w:b/>
          <w:color w:val="0070C0"/>
          <w:sz w:val="28"/>
          <w:szCs w:val="28"/>
        </w:rPr>
      </w:pPr>
      <w:r>
        <w:rPr>
          <w:b/>
          <w:color w:val="0070C0"/>
          <w:sz w:val="28"/>
          <w:szCs w:val="28"/>
        </w:rPr>
        <w:t>November</w:t>
      </w:r>
      <w:r w:rsidR="00F72065" w:rsidRPr="00F72065">
        <w:rPr>
          <w:b/>
          <w:color w:val="0070C0"/>
          <w:sz w:val="28"/>
          <w:szCs w:val="28"/>
        </w:rPr>
        <w:t xml:space="preserve"> 2017</w:t>
      </w:r>
    </w:p>
    <w:p w14:paraId="51A76512" w14:textId="77777777" w:rsidR="007A2FF7" w:rsidRPr="00F72065" w:rsidRDefault="007A2FF7" w:rsidP="00F72065">
      <w:pPr>
        <w:jc w:val="center"/>
        <w:rPr>
          <w:b/>
        </w:rPr>
      </w:pPr>
    </w:p>
    <w:p w14:paraId="1DDD4B3E" w14:textId="77777777" w:rsidR="003215F5" w:rsidRDefault="00F72065" w:rsidP="00AD64A7">
      <w:pPr>
        <w:pStyle w:val="Heading2"/>
        <w:jc w:val="center"/>
        <w:rPr>
          <w:color w:val="auto"/>
          <w:sz w:val="28"/>
          <w:szCs w:val="28"/>
        </w:rPr>
      </w:pPr>
      <w:r>
        <w:rPr>
          <w:noProof/>
          <w:lang w:val="en-GB" w:eastAsia="en-GB"/>
        </w:rPr>
        <w:drawing>
          <wp:inline distT="0" distB="0" distL="0" distR="0" wp14:anchorId="401BA25A" wp14:editId="7F303B65">
            <wp:extent cx="5943600" cy="339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97250"/>
                    </a:xfrm>
                    <a:prstGeom prst="rect">
                      <a:avLst/>
                    </a:prstGeom>
                  </pic:spPr>
                </pic:pic>
              </a:graphicData>
            </a:graphic>
          </wp:inline>
        </w:drawing>
      </w:r>
    </w:p>
    <w:p w14:paraId="4D9C4BFC" w14:textId="77777777" w:rsidR="00AD64A7" w:rsidRDefault="00AD64A7" w:rsidP="00AD64A7">
      <w:pPr>
        <w:pStyle w:val="Heading2"/>
        <w:jc w:val="center"/>
        <w:rPr>
          <w:color w:val="auto"/>
          <w:sz w:val="28"/>
          <w:szCs w:val="28"/>
        </w:rPr>
      </w:pPr>
      <w:r w:rsidRPr="00AD64A7">
        <w:rPr>
          <w:color w:val="auto"/>
          <w:sz w:val="28"/>
          <w:szCs w:val="28"/>
        </w:rPr>
        <w:t xml:space="preserve"> </w:t>
      </w:r>
    </w:p>
    <w:p w14:paraId="001BE0D0" w14:textId="77777777" w:rsidR="00AD64A7" w:rsidRDefault="00AD64A7" w:rsidP="00AD64A7"/>
    <w:p w14:paraId="488C2C02" w14:textId="77777777" w:rsidR="00AD64A7" w:rsidRDefault="00AD64A7" w:rsidP="00AD64A7"/>
    <w:p w14:paraId="44811528" w14:textId="77777777" w:rsidR="00AD64A7" w:rsidRDefault="00497A5A" w:rsidP="00497A5A">
      <w:pPr>
        <w:jc w:val="center"/>
      </w:pPr>
      <w:r>
        <w:rPr>
          <w:noProof/>
          <w:lang w:val="en-GB" w:eastAsia="en-GB"/>
        </w:rPr>
        <w:lastRenderedPageBreak/>
        <w:drawing>
          <wp:inline distT="0" distB="0" distL="0" distR="0" wp14:anchorId="786396B0" wp14:editId="1F98C7AA">
            <wp:extent cx="1995777" cy="620202"/>
            <wp:effectExtent l="0" t="0" r="5080" b="8890"/>
            <wp:docPr id="3" name="Picture 3" descr="Description: Description: TCU_logo_RGB"/>
            <wp:cNvGraphicFramePr/>
            <a:graphic xmlns:a="http://schemas.openxmlformats.org/drawingml/2006/main">
              <a:graphicData uri="http://schemas.openxmlformats.org/drawingml/2006/picture">
                <pic:pic xmlns:pic="http://schemas.openxmlformats.org/drawingml/2006/picture">
                  <pic:nvPicPr>
                    <pic:cNvPr id="2" name="Picture 2" descr="Description: Description: TCU_logo_RGB"/>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409" cy="620088"/>
                    </a:xfrm>
                    <a:prstGeom prst="rect">
                      <a:avLst/>
                    </a:prstGeom>
                    <a:noFill/>
                    <a:ln>
                      <a:noFill/>
                    </a:ln>
                  </pic:spPr>
                </pic:pic>
              </a:graphicData>
            </a:graphic>
          </wp:inline>
        </w:drawing>
      </w:r>
    </w:p>
    <w:p w14:paraId="27156BE3" w14:textId="77777777" w:rsidR="00AD64A7" w:rsidRDefault="00AD64A7" w:rsidP="00A74328">
      <w:pPr>
        <w:pStyle w:val="NoSpacing"/>
      </w:pPr>
    </w:p>
    <w:p w14:paraId="7BD89A75" w14:textId="77777777" w:rsidR="009E6A15" w:rsidRDefault="009E6A15" w:rsidP="009E6A15">
      <w:r>
        <w:t xml:space="preserve">Traditional Credit Union (TCU) is the leading provider of </w:t>
      </w:r>
      <w:r w:rsidRPr="00BD345C">
        <w:rPr>
          <w:lang w:val="en-AU"/>
        </w:rPr>
        <w:t>personalised</w:t>
      </w:r>
      <w:r>
        <w:t xml:space="preserve"> banking services to the First Nations people and </w:t>
      </w:r>
      <w:r w:rsidRPr="00BD345C">
        <w:rPr>
          <w:lang w:val="en-AU"/>
        </w:rPr>
        <w:t>organisations</w:t>
      </w:r>
      <w:r>
        <w:t xml:space="preserve">. TCU is a member owned financial institution serving the urban, regional and remote areas of the Northern Territory, working in two worlds to deliver both employment opportunities and real financial services. </w:t>
      </w:r>
    </w:p>
    <w:p w14:paraId="3FAA8725" w14:textId="77777777" w:rsidR="00F7588A" w:rsidRDefault="009E6A15" w:rsidP="009E6A15">
      <w:r>
        <w:t xml:space="preserve">We are proud of where we have come from and who we are, and we are passionate about where we are going. </w:t>
      </w:r>
    </w:p>
    <w:p w14:paraId="0C0F6E09" w14:textId="77777777" w:rsidR="009E6A15" w:rsidRDefault="009E6A15" w:rsidP="009E6A15">
      <w:pPr>
        <w:jc w:val="center"/>
      </w:pPr>
      <w:r>
        <w:t xml:space="preserve">The </w:t>
      </w:r>
      <w:r w:rsidR="00021CF5">
        <w:t>teams at TCU are</w:t>
      </w:r>
      <w:r>
        <w:t xml:space="preserve"> important to us and the key to our success</w:t>
      </w:r>
    </w:p>
    <w:p w14:paraId="46FD0FB5" w14:textId="77777777" w:rsidR="009E6A15" w:rsidRDefault="009E6A15" w:rsidP="009E6A15">
      <w:pPr>
        <w:jc w:val="center"/>
      </w:pPr>
      <w:r>
        <w:t xml:space="preserve">We currently have a vacancy in our Executive </w:t>
      </w:r>
      <w:r w:rsidR="00F648C1">
        <w:t>area</w:t>
      </w:r>
      <w:r>
        <w:t xml:space="preserve"> for </w:t>
      </w:r>
    </w:p>
    <w:p w14:paraId="755074AF" w14:textId="77777777" w:rsidR="00F648C1" w:rsidRDefault="00BD345C" w:rsidP="00B9585A">
      <w:pPr>
        <w:pStyle w:val="NoSpacing"/>
        <w:jc w:val="center"/>
        <w:rPr>
          <w:rFonts w:asciiTheme="majorHAnsi" w:eastAsiaTheme="majorEastAsia" w:hAnsiTheme="majorHAnsi" w:cstheme="majorBidi"/>
          <w:b/>
          <w:bCs/>
          <w:color w:val="0070C0"/>
          <w:sz w:val="28"/>
          <w:szCs w:val="28"/>
        </w:rPr>
      </w:pPr>
      <w:r>
        <w:rPr>
          <w:rFonts w:asciiTheme="majorHAnsi" w:eastAsiaTheme="majorEastAsia" w:hAnsiTheme="majorHAnsi" w:cstheme="majorBidi"/>
          <w:b/>
          <w:bCs/>
          <w:color w:val="0070C0"/>
          <w:sz w:val="28"/>
          <w:szCs w:val="28"/>
        </w:rPr>
        <w:t>Chief Executive Officer</w:t>
      </w:r>
    </w:p>
    <w:p w14:paraId="2A9946ED" w14:textId="77777777" w:rsidR="00B9585A" w:rsidRDefault="00B9585A" w:rsidP="00B9585A">
      <w:pPr>
        <w:pStyle w:val="NoSpacing"/>
        <w:jc w:val="center"/>
      </w:pPr>
    </w:p>
    <w:p w14:paraId="5542B48F" w14:textId="77777777" w:rsidR="00694584" w:rsidRPr="00EA4BD3" w:rsidRDefault="00F648C1" w:rsidP="009E6A15">
      <w:pPr>
        <w:rPr>
          <w:b/>
          <w:color w:val="FF0000"/>
        </w:rPr>
      </w:pPr>
      <w:r w:rsidRPr="00EA4BD3">
        <w:rPr>
          <w:b/>
          <w:color w:val="FF0000"/>
        </w:rPr>
        <w:t xml:space="preserve">The key </w:t>
      </w:r>
      <w:r w:rsidR="00E36245">
        <w:rPr>
          <w:b/>
          <w:color w:val="FF0000"/>
        </w:rPr>
        <w:t>selection criteria for this</w:t>
      </w:r>
      <w:r w:rsidRPr="00EA4BD3">
        <w:rPr>
          <w:b/>
          <w:color w:val="FF0000"/>
        </w:rPr>
        <w:t xml:space="preserve"> role</w:t>
      </w:r>
      <w:r w:rsidR="00E36245">
        <w:rPr>
          <w:b/>
          <w:color w:val="FF0000"/>
        </w:rPr>
        <w:t xml:space="preserve"> is:</w:t>
      </w:r>
    </w:p>
    <w:p w14:paraId="7B15B035" w14:textId="77777777" w:rsidR="00E36245" w:rsidRPr="00B130D0" w:rsidRDefault="00E36245" w:rsidP="00E36245">
      <w:pPr>
        <w:pStyle w:val="ListParagraph"/>
        <w:numPr>
          <w:ilvl w:val="0"/>
          <w:numId w:val="1"/>
        </w:numPr>
      </w:pPr>
      <w:r w:rsidRPr="00B130D0">
        <w:t>General management experience within a service industry or the financial services industry</w:t>
      </w:r>
    </w:p>
    <w:p w14:paraId="0A15CE6E" w14:textId="77777777" w:rsidR="00E36245" w:rsidRPr="00B130D0" w:rsidRDefault="00E36245" w:rsidP="00E36245">
      <w:pPr>
        <w:pStyle w:val="ListParagraph"/>
        <w:numPr>
          <w:ilvl w:val="0"/>
          <w:numId w:val="1"/>
        </w:numPr>
      </w:pPr>
      <w:r w:rsidRPr="00B130D0">
        <w:t xml:space="preserve">Digital and channel management experience </w:t>
      </w:r>
    </w:p>
    <w:p w14:paraId="019CF81B" w14:textId="77777777" w:rsidR="00E36245" w:rsidRPr="00B130D0" w:rsidRDefault="00E36245" w:rsidP="00E36245">
      <w:pPr>
        <w:pStyle w:val="ListParagraph"/>
        <w:numPr>
          <w:ilvl w:val="0"/>
          <w:numId w:val="1"/>
        </w:numPr>
      </w:pPr>
      <w:r w:rsidRPr="00B130D0">
        <w:t xml:space="preserve">Ability to embrace diversity within a multicultural indigenous environment </w:t>
      </w:r>
    </w:p>
    <w:p w14:paraId="7DE6C260" w14:textId="77777777" w:rsidR="00E36245" w:rsidRPr="00B130D0" w:rsidRDefault="00E36245" w:rsidP="00E36245">
      <w:pPr>
        <w:pStyle w:val="ListParagraph"/>
        <w:numPr>
          <w:ilvl w:val="0"/>
          <w:numId w:val="1"/>
        </w:numPr>
      </w:pPr>
      <w:r w:rsidRPr="00B130D0">
        <w:t>Experience in corporate transformation projects and change management</w:t>
      </w:r>
    </w:p>
    <w:p w14:paraId="18BBE147" w14:textId="77777777" w:rsidR="00E36245" w:rsidRPr="00B130D0" w:rsidRDefault="00E36245" w:rsidP="00E36245">
      <w:pPr>
        <w:pStyle w:val="ListParagraph"/>
        <w:numPr>
          <w:ilvl w:val="0"/>
          <w:numId w:val="1"/>
        </w:numPr>
      </w:pPr>
      <w:r w:rsidRPr="00B130D0">
        <w:t>Strong leadership, interpersonal and people development skills</w:t>
      </w:r>
    </w:p>
    <w:p w14:paraId="7ABE1E4E" w14:textId="77777777" w:rsidR="00E36245" w:rsidRPr="00B130D0" w:rsidRDefault="00E36245" w:rsidP="00E36245">
      <w:pPr>
        <w:pStyle w:val="ListParagraph"/>
        <w:numPr>
          <w:ilvl w:val="0"/>
          <w:numId w:val="1"/>
        </w:numPr>
      </w:pPr>
      <w:r w:rsidRPr="00B130D0">
        <w:t xml:space="preserve">Proven capability to think strategically and implement strategic initiatives to transition an </w:t>
      </w:r>
      <w:proofErr w:type="spellStart"/>
      <w:r w:rsidRPr="00B130D0">
        <w:t>organisation</w:t>
      </w:r>
      <w:proofErr w:type="spellEnd"/>
      <w:r w:rsidRPr="00B130D0">
        <w:t xml:space="preserve"> </w:t>
      </w:r>
    </w:p>
    <w:p w14:paraId="6A9D9B68" w14:textId="77777777" w:rsidR="00E36245" w:rsidRPr="00B130D0" w:rsidRDefault="00E36245" w:rsidP="00E36245">
      <w:pPr>
        <w:pStyle w:val="ListParagraph"/>
        <w:numPr>
          <w:ilvl w:val="0"/>
          <w:numId w:val="1"/>
        </w:numPr>
      </w:pPr>
      <w:r w:rsidRPr="00B130D0">
        <w:t>Ability to develop and acquit grants and submissions</w:t>
      </w:r>
    </w:p>
    <w:p w14:paraId="3B5FD566" w14:textId="77777777" w:rsidR="00E36245" w:rsidRPr="00B130D0" w:rsidRDefault="00E36245" w:rsidP="00E36245">
      <w:pPr>
        <w:pStyle w:val="ListParagraph"/>
        <w:numPr>
          <w:ilvl w:val="0"/>
          <w:numId w:val="1"/>
        </w:numPr>
      </w:pPr>
      <w:r w:rsidRPr="00B130D0">
        <w:t>Tenacity to follow through the implementation of agreed key initiatives, and overcome the challenges presented.</w:t>
      </w:r>
    </w:p>
    <w:p w14:paraId="668A841E" w14:textId="77777777" w:rsidR="00E36245" w:rsidRPr="00B130D0" w:rsidRDefault="00E36245" w:rsidP="00E36245">
      <w:pPr>
        <w:pStyle w:val="ListParagraph"/>
        <w:numPr>
          <w:ilvl w:val="0"/>
          <w:numId w:val="1"/>
        </w:numPr>
      </w:pPr>
      <w:r w:rsidRPr="00B130D0">
        <w:t xml:space="preserve">Flexibility to adapt strategy and initiatives to create value in an </w:t>
      </w:r>
      <w:proofErr w:type="gramStart"/>
      <w:r w:rsidRPr="00B130D0">
        <w:t>ever changing</w:t>
      </w:r>
      <w:proofErr w:type="gramEnd"/>
      <w:r w:rsidRPr="00B130D0">
        <w:t xml:space="preserve"> environment.</w:t>
      </w:r>
    </w:p>
    <w:p w14:paraId="6AFB5979" w14:textId="77777777" w:rsidR="00694584" w:rsidRPr="00EA4BD3" w:rsidRDefault="00694584" w:rsidP="009E6A15">
      <w:pPr>
        <w:rPr>
          <w:b/>
          <w:color w:val="FF0000"/>
        </w:rPr>
      </w:pPr>
      <w:r w:rsidRPr="00EA4BD3">
        <w:rPr>
          <w:b/>
          <w:color w:val="FF0000"/>
        </w:rPr>
        <w:t>The person</w:t>
      </w:r>
      <w:r w:rsidR="00F648C1" w:rsidRPr="00EA4BD3">
        <w:rPr>
          <w:b/>
          <w:color w:val="FF0000"/>
        </w:rPr>
        <w:t xml:space="preserve"> </w:t>
      </w:r>
      <w:r w:rsidRPr="00EA4BD3">
        <w:rPr>
          <w:b/>
          <w:color w:val="FF0000"/>
        </w:rPr>
        <w:t xml:space="preserve">we are looking for: </w:t>
      </w:r>
    </w:p>
    <w:p w14:paraId="47A46A59" w14:textId="77777777" w:rsidR="00694584" w:rsidRDefault="00694584" w:rsidP="00694584">
      <w:pPr>
        <w:pStyle w:val="ListParagraph"/>
        <w:numPr>
          <w:ilvl w:val="0"/>
          <w:numId w:val="2"/>
        </w:numPr>
      </w:pPr>
      <w:r>
        <w:t>W</w:t>
      </w:r>
      <w:r w:rsidR="00F648C1">
        <w:t xml:space="preserve">ill be comfortable representing TCU at stakeholder </w:t>
      </w:r>
      <w:r>
        <w:t>liaison</w:t>
      </w:r>
      <w:r w:rsidR="00991796">
        <w:t xml:space="preserve"> and engagement forums</w:t>
      </w:r>
    </w:p>
    <w:p w14:paraId="0990A7AF" w14:textId="77777777" w:rsidR="00694584" w:rsidRDefault="00694584" w:rsidP="00694584">
      <w:pPr>
        <w:pStyle w:val="ListParagraph"/>
        <w:numPr>
          <w:ilvl w:val="0"/>
          <w:numId w:val="2"/>
        </w:numPr>
      </w:pPr>
      <w:r>
        <w:t>M</w:t>
      </w:r>
      <w:r w:rsidR="00F648C1">
        <w:t>otivated to form relationshi</w:t>
      </w:r>
      <w:r>
        <w:t>ps with key stakeholder groups</w:t>
      </w:r>
    </w:p>
    <w:p w14:paraId="0D7DA5C4" w14:textId="77777777" w:rsidR="00F648C1" w:rsidRDefault="00694584" w:rsidP="00694584">
      <w:pPr>
        <w:pStyle w:val="ListParagraph"/>
        <w:numPr>
          <w:ilvl w:val="0"/>
          <w:numId w:val="2"/>
        </w:numPr>
      </w:pPr>
      <w:r>
        <w:t>Be s</w:t>
      </w:r>
      <w:r w:rsidR="00991796">
        <w:t xml:space="preserve">elf-motivated </w:t>
      </w:r>
      <w:r>
        <w:t>and able to implement the TCU strategic initiatives</w:t>
      </w:r>
    </w:p>
    <w:p w14:paraId="284D04BB" w14:textId="77777777" w:rsidR="00991796" w:rsidRDefault="00991796" w:rsidP="00694584">
      <w:pPr>
        <w:pStyle w:val="ListParagraph"/>
        <w:numPr>
          <w:ilvl w:val="0"/>
          <w:numId w:val="2"/>
        </w:numPr>
      </w:pPr>
      <w:r>
        <w:t>Have a sound understanding of local indigenous cultural and community needs</w:t>
      </w:r>
    </w:p>
    <w:p w14:paraId="2DBB3A13" w14:textId="77777777" w:rsidR="00991796" w:rsidRDefault="00991796" w:rsidP="00694584">
      <w:pPr>
        <w:pStyle w:val="ListParagraph"/>
        <w:numPr>
          <w:ilvl w:val="0"/>
          <w:numId w:val="2"/>
        </w:numPr>
      </w:pPr>
      <w:r>
        <w:t>Able to work within communities and demonstrated experience working within either a local and/or federal government environment</w:t>
      </w:r>
    </w:p>
    <w:p w14:paraId="02AFB0F7" w14:textId="77777777" w:rsidR="00991796" w:rsidRDefault="008D18B9" w:rsidP="00694584">
      <w:r>
        <w:t xml:space="preserve">This </w:t>
      </w:r>
      <w:r w:rsidR="00991796">
        <w:t xml:space="preserve">position reports to the Board of Directors. Remuneration package will be negotiated with the successful candidate. </w:t>
      </w:r>
    </w:p>
    <w:p w14:paraId="5F37E4C8" w14:textId="77777777" w:rsidR="008D18B9" w:rsidRDefault="008D18B9" w:rsidP="00B81D85">
      <w:pPr>
        <w:autoSpaceDE w:val="0"/>
        <w:autoSpaceDN w:val="0"/>
        <w:adjustRightInd w:val="0"/>
        <w:jc w:val="center"/>
        <w:rPr>
          <w:rFonts w:ascii="ArquitectaStd-Medium" w:hAnsi="ArquitectaStd-Medium" w:cs="ArquitectaStd-Medium"/>
          <w:color w:val="0070C0"/>
          <w:sz w:val="36"/>
          <w:szCs w:val="36"/>
        </w:rPr>
      </w:pPr>
      <w:r w:rsidRPr="00BF24B1">
        <w:rPr>
          <w:rFonts w:ascii="ArquitectaStd-Medium" w:hAnsi="ArquitectaStd-Medium" w:cs="ArquitectaStd-Medium"/>
          <w:color w:val="0070C0"/>
          <w:sz w:val="36"/>
          <w:szCs w:val="36"/>
        </w:rPr>
        <w:t>CONDITONS OF EMPLOYMENT</w:t>
      </w:r>
    </w:p>
    <w:p w14:paraId="7E50BEC5" w14:textId="77777777" w:rsidR="008D18B9" w:rsidRPr="008D18B9" w:rsidRDefault="008D18B9" w:rsidP="008D18B9">
      <w:pPr>
        <w:autoSpaceDE w:val="0"/>
        <w:autoSpaceDN w:val="0"/>
        <w:adjustRightInd w:val="0"/>
        <w:rPr>
          <w:rFonts w:ascii="ArquitectaStd-Medium" w:hAnsi="ArquitectaStd-Medium" w:cs="ArquitectaStd-Medium"/>
          <w:color w:val="0070C0"/>
          <w:sz w:val="24"/>
          <w:szCs w:val="24"/>
        </w:rPr>
      </w:pPr>
      <w:r w:rsidRPr="008D18B9">
        <w:rPr>
          <w:rFonts w:ascii="ArquitectaStd-Medium" w:hAnsi="ArquitectaStd-Medium" w:cs="ArquitectaStd-Medium"/>
          <w:color w:val="0070C0"/>
          <w:sz w:val="24"/>
          <w:szCs w:val="24"/>
        </w:rPr>
        <w:t>POSITION REQUIREMENTS</w:t>
      </w:r>
    </w:p>
    <w:p w14:paraId="7AB37DE7" w14:textId="77777777" w:rsidR="008D18B9" w:rsidRDefault="008D18B9" w:rsidP="00805065">
      <w:pPr>
        <w:pStyle w:val="ListParagraph"/>
        <w:numPr>
          <w:ilvl w:val="0"/>
          <w:numId w:val="4"/>
        </w:numPr>
      </w:pPr>
      <w:r>
        <w:t>All prospective persons must be assessed as Fit &amp; Proper for the role as required by TCU’s Fit &amp; Proper Policy</w:t>
      </w:r>
    </w:p>
    <w:p w14:paraId="52F20E50" w14:textId="77777777" w:rsidR="008D18B9" w:rsidRDefault="008D18B9" w:rsidP="00805065">
      <w:pPr>
        <w:pStyle w:val="ListParagraph"/>
        <w:numPr>
          <w:ilvl w:val="0"/>
          <w:numId w:val="4"/>
        </w:numPr>
      </w:pPr>
      <w:r>
        <w:t>Current driver’s license</w:t>
      </w:r>
    </w:p>
    <w:p w14:paraId="2B1BF598" w14:textId="77777777" w:rsidR="008D18B9" w:rsidRDefault="008D18B9" w:rsidP="00805065">
      <w:pPr>
        <w:pStyle w:val="ListParagraph"/>
        <w:numPr>
          <w:ilvl w:val="0"/>
          <w:numId w:val="4"/>
        </w:numPr>
      </w:pPr>
      <w:r>
        <w:t>Undergo a National Police Check</w:t>
      </w:r>
      <w:r w:rsidR="0064447E">
        <w:t xml:space="preserve">. </w:t>
      </w:r>
    </w:p>
    <w:p w14:paraId="6AA99C96" w14:textId="77777777" w:rsidR="008D18B9" w:rsidRPr="008D18B9" w:rsidRDefault="008D18B9" w:rsidP="008D18B9">
      <w:pPr>
        <w:autoSpaceDE w:val="0"/>
        <w:autoSpaceDN w:val="0"/>
        <w:adjustRightInd w:val="0"/>
        <w:rPr>
          <w:rFonts w:ascii="ArquitectaStd-Medium" w:hAnsi="ArquitectaStd-Medium" w:cs="ArquitectaStd-Medium"/>
          <w:color w:val="0070C0"/>
          <w:sz w:val="24"/>
          <w:szCs w:val="24"/>
        </w:rPr>
      </w:pPr>
      <w:r w:rsidRPr="008D18B9">
        <w:rPr>
          <w:rFonts w:ascii="ArquitectaStd-Medium" w:hAnsi="ArquitectaStd-Medium" w:cs="ArquitectaStd-Medium"/>
          <w:color w:val="0070C0"/>
          <w:sz w:val="24"/>
          <w:szCs w:val="24"/>
        </w:rPr>
        <w:t>MINIMUM EMPLOYMENT PERIOD</w:t>
      </w:r>
    </w:p>
    <w:p w14:paraId="07E91491" w14:textId="77777777" w:rsidR="008D18B9" w:rsidRDefault="008D18B9" w:rsidP="001018C3">
      <w:pPr>
        <w:autoSpaceDE w:val="0"/>
        <w:autoSpaceDN w:val="0"/>
        <w:adjustRightInd w:val="0"/>
      </w:pPr>
      <w:r w:rsidRPr="001F382E">
        <w:t xml:space="preserve">Under the Fair Work Act 2009 all new employees are subject to </w:t>
      </w:r>
      <w:r w:rsidRPr="00B130D0">
        <w:t xml:space="preserve">a </w:t>
      </w:r>
      <w:r w:rsidR="00B130D0">
        <w:t>six-</w:t>
      </w:r>
      <w:r w:rsidRPr="00B130D0">
        <w:t>month minimum employment (probationary) period. During</w:t>
      </w:r>
      <w:r w:rsidRPr="001F382E">
        <w:t xml:space="preserve"> this period, </w:t>
      </w:r>
      <w:r w:rsidR="00B130D0">
        <w:t>the Board</w:t>
      </w:r>
      <w:r w:rsidRPr="001F382E">
        <w:t xml:space="preserve"> will monitor your performance in your role as well as your</w:t>
      </w:r>
      <w:r>
        <w:t xml:space="preserve"> </w:t>
      </w:r>
      <w:r w:rsidRPr="001F382E">
        <w:t xml:space="preserve">overall fit with the </w:t>
      </w:r>
      <w:r>
        <w:t>TCU</w:t>
      </w:r>
      <w:r w:rsidRPr="001F382E">
        <w:t xml:space="preserve"> Culture.</w:t>
      </w:r>
    </w:p>
    <w:p w14:paraId="13C6ABA3" w14:textId="77777777" w:rsidR="00E65948" w:rsidRPr="00E65948" w:rsidRDefault="00E65948" w:rsidP="00560F2F">
      <w:pPr>
        <w:rPr>
          <w:rFonts w:ascii="ArquitectaStd-Medium" w:hAnsi="ArquitectaStd-Medium" w:cs="ArquitectaStd-Medium"/>
          <w:color w:val="0070C0"/>
          <w:sz w:val="24"/>
          <w:szCs w:val="24"/>
        </w:rPr>
      </w:pPr>
      <w:r w:rsidRPr="00E65948">
        <w:rPr>
          <w:rFonts w:ascii="ArquitectaStd-Medium" w:hAnsi="ArquitectaStd-Medium" w:cs="ArquitectaStd-Medium"/>
          <w:color w:val="0070C0"/>
          <w:sz w:val="24"/>
          <w:szCs w:val="24"/>
        </w:rPr>
        <w:t>INDUCTION / ON THE JOB TRAINING</w:t>
      </w:r>
    </w:p>
    <w:p w14:paraId="47B33F17" w14:textId="77777777" w:rsidR="00E65948" w:rsidRDefault="00E65948" w:rsidP="00E65948">
      <w:bookmarkStart w:id="0" w:name="LongEmployerName1"/>
      <w:r w:rsidRPr="005526B0">
        <w:t xml:space="preserve">Traditional Credit </w:t>
      </w:r>
      <w:bookmarkEnd w:id="0"/>
      <w:r>
        <w:t>Union (TCU</w:t>
      </w:r>
      <w:r w:rsidRPr="005526B0">
        <w:t xml:space="preserve">) </w:t>
      </w:r>
      <w:r w:rsidRPr="00DE2629">
        <w:rPr>
          <w:lang w:val="en-AU"/>
        </w:rPr>
        <w:t>realises</w:t>
      </w:r>
      <w:r w:rsidRPr="005526B0">
        <w:t xml:space="preserve"> the importance of induction to assist new Employees to settle into the workplace and to inform new Employees about TCU and TCU’s policies and procedures.</w:t>
      </w:r>
      <w:r>
        <w:t xml:space="preserve"> </w:t>
      </w:r>
    </w:p>
    <w:p w14:paraId="42883C02" w14:textId="77777777" w:rsidR="00E65948" w:rsidRPr="00000664" w:rsidRDefault="00E65948" w:rsidP="00E65948">
      <w:pPr>
        <w:rPr>
          <w:b/>
          <w:color w:val="FF0000"/>
        </w:rPr>
      </w:pPr>
      <w:r w:rsidRPr="00000664">
        <w:rPr>
          <w:b/>
          <w:color w:val="FF0000"/>
        </w:rPr>
        <w:t>General Induction:</w:t>
      </w:r>
    </w:p>
    <w:p w14:paraId="7F72ECB8" w14:textId="77777777" w:rsidR="00996A67" w:rsidRPr="005526B0" w:rsidRDefault="00996A67" w:rsidP="00996A67">
      <w:r>
        <w:t>T</w:t>
      </w:r>
      <w:r w:rsidRPr="005526B0">
        <w:t xml:space="preserve">ypically conducted by the </w:t>
      </w:r>
      <w:r>
        <w:t xml:space="preserve">TCU HR / Training Team on commencement and generally </w:t>
      </w:r>
      <w:r w:rsidR="00A74328">
        <w:t xml:space="preserve">takes </w:t>
      </w:r>
      <w:r>
        <w:t>2 day</w:t>
      </w:r>
      <w:r w:rsidR="00A74328">
        <w:t xml:space="preserve">s. </w:t>
      </w:r>
      <w:r>
        <w:t xml:space="preserve">It involves: </w:t>
      </w:r>
    </w:p>
    <w:p w14:paraId="76F0406F" w14:textId="77777777" w:rsidR="00996A67" w:rsidRDefault="00996A67" w:rsidP="00805065">
      <w:pPr>
        <w:pStyle w:val="ListParagraph"/>
        <w:numPr>
          <w:ilvl w:val="0"/>
          <w:numId w:val="21"/>
        </w:numPr>
      </w:pPr>
      <w:r>
        <w:t>Introduction to the workplace</w:t>
      </w:r>
    </w:p>
    <w:p w14:paraId="79E4CA3F" w14:textId="77777777" w:rsidR="00996A67" w:rsidRDefault="00996A67" w:rsidP="00805065">
      <w:pPr>
        <w:pStyle w:val="ListParagraph"/>
        <w:numPr>
          <w:ilvl w:val="0"/>
          <w:numId w:val="21"/>
        </w:numPr>
      </w:pPr>
      <w:r>
        <w:t xml:space="preserve">Filling out commencement forms </w:t>
      </w:r>
    </w:p>
    <w:p w14:paraId="592FD0B1" w14:textId="77777777" w:rsidR="00996A67" w:rsidRDefault="00996A67" w:rsidP="00805065">
      <w:pPr>
        <w:pStyle w:val="ListParagraph"/>
        <w:numPr>
          <w:ilvl w:val="0"/>
          <w:numId w:val="21"/>
        </w:numPr>
      </w:pPr>
      <w:r>
        <w:t xml:space="preserve">Completing </w:t>
      </w:r>
      <w:r w:rsidR="00E65948">
        <w:t>compliance</w:t>
      </w:r>
      <w:r>
        <w:t xml:space="preserve"> modules</w:t>
      </w:r>
    </w:p>
    <w:p w14:paraId="1A65EF3E" w14:textId="77777777" w:rsidR="00E65948" w:rsidRPr="00000664" w:rsidRDefault="00E65948" w:rsidP="00996A67">
      <w:pPr>
        <w:rPr>
          <w:b/>
          <w:color w:val="FF0000"/>
        </w:rPr>
      </w:pPr>
      <w:r w:rsidRPr="00000664">
        <w:rPr>
          <w:b/>
          <w:color w:val="FF0000"/>
        </w:rPr>
        <w:t>Job Role Induction</w:t>
      </w:r>
      <w:r w:rsidR="00000664">
        <w:rPr>
          <w:b/>
          <w:color w:val="FF0000"/>
        </w:rPr>
        <w:t>:</w:t>
      </w:r>
    </w:p>
    <w:p w14:paraId="5397E84D" w14:textId="77777777" w:rsidR="00996A67" w:rsidRPr="005526B0" w:rsidRDefault="00996A67" w:rsidP="00996A67">
      <w:r w:rsidRPr="005526B0">
        <w:t>The Training Team or a delegate will provide job role inductions</w:t>
      </w:r>
      <w:r w:rsidR="00BD345C">
        <w:t xml:space="preserve"> that are tailored according to the role.</w:t>
      </w:r>
    </w:p>
    <w:p w14:paraId="05B7B675" w14:textId="77777777" w:rsidR="00BF24B1" w:rsidRDefault="00BF24B1" w:rsidP="00BF24B1">
      <w:pPr>
        <w:autoSpaceDE w:val="0"/>
        <w:autoSpaceDN w:val="0"/>
        <w:adjustRightInd w:val="0"/>
        <w:rPr>
          <w:rFonts w:ascii="ArquitectaStd-Medium" w:hAnsi="ArquitectaStd-Medium" w:cs="ArquitectaStd-Medium"/>
          <w:color w:val="0070C0"/>
          <w:sz w:val="24"/>
          <w:szCs w:val="24"/>
        </w:rPr>
      </w:pPr>
      <w:r w:rsidRPr="00BF24B1">
        <w:rPr>
          <w:rFonts w:ascii="ArquitectaStd-Medium" w:hAnsi="ArquitectaStd-Medium" w:cs="ArquitectaStd-Medium"/>
          <w:color w:val="0070C0"/>
          <w:sz w:val="24"/>
          <w:szCs w:val="24"/>
        </w:rPr>
        <w:t>HOURS OF WORK</w:t>
      </w:r>
    </w:p>
    <w:p w14:paraId="73DF49DE" w14:textId="77777777" w:rsidR="00BF24B1" w:rsidRDefault="00BF24B1" w:rsidP="00805065">
      <w:pPr>
        <w:pStyle w:val="ListParagraph"/>
        <w:numPr>
          <w:ilvl w:val="0"/>
          <w:numId w:val="3"/>
        </w:numPr>
        <w:autoSpaceDE w:val="0"/>
        <w:autoSpaceDN w:val="0"/>
        <w:adjustRightInd w:val="0"/>
      </w:pPr>
      <w:r>
        <w:t xml:space="preserve">This position is </w:t>
      </w:r>
      <w:r w:rsidR="00385CEE">
        <w:t xml:space="preserve">a Contract position </w:t>
      </w:r>
      <w:r w:rsidR="00385CEE" w:rsidRPr="00B130D0">
        <w:t xml:space="preserve">for a </w:t>
      </w:r>
      <w:r w:rsidR="00D76FCC" w:rsidRPr="00B130D0">
        <w:t xml:space="preserve">period of </w:t>
      </w:r>
      <w:r w:rsidR="00BD345C" w:rsidRPr="00B130D0">
        <w:t>2 years</w:t>
      </w:r>
      <w:r w:rsidR="00D76FCC">
        <w:t>.  Extension may be offered based on outcomes.</w:t>
      </w:r>
    </w:p>
    <w:p w14:paraId="5821BFA9" w14:textId="77777777" w:rsidR="00560F2F" w:rsidRDefault="00560F2F" w:rsidP="00805065">
      <w:pPr>
        <w:pStyle w:val="ListParagraph"/>
        <w:numPr>
          <w:ilvl w:val="0"/>
          <w:numId w:val="3"/>
        </w:numPr>
        <w:autoSpaceDE w:val="0"/>
        <w:autoSpaceDN w:val="0"/>
        <w:adjustRightInd w:val="0"/>
      </w:pPr>
      <w:r>
        <w:t xml:space="preserve">Head Office Hours are 8:24 to 4:30pm with a </w:t>
      </w:r>
      <w:proofErr w:type="gramStart"/>
      <w:r>
        <w:t>30 minute</w:t>
      </w:r>
      <w:proofErr w:type="gramEnd"/>
      <w:r>
        <w:t xml:space="preserve"> unpaid lunch break</w:t>
      </w:r>
    </w:p>
    <w:p w14:paraId="21C29388" w14:textId="77777777" w:rsidR="00BF24B1" w:rsidRDefault="00BF24B1" w:rsidP="00BF24B1">
      <w:pPr>
        <w:autoSpaceDE w:val="0"/>
        <w:autoSpaceDN w:val="0"/>
        <w:adjustRightInd w:val="0"/>
        <w:rPr>
          <w:rFonts w:ascii="ArquitectaStd-Medium" w:hAnsi="ArquitectaStd-Medium" w:cs="ArquitectaStd-Medium"/>
          <w:color w:val="0070C0"/>
          <w:sz w:val="24"/>
          <w:szCs w:val="24"/>
        </w:rPr>
      </w:pPr>
      <w:r w:rsidRPr="00BF24B1">
        <w:rPr>
          <w:rFonts w:ascii="ArquitectaStd-Medium" w:hAnsi="ArquitectaStd-Medium" w:cs="ArquitectaStd-Medium"/>
          <w:color w:val="0070C0"/>
          <w:sz w:val="24"/>
          <w:szCs w:val="24"/>
        </w:rPr>
        <w:t>LEAVE ENTITLEMENTS</w:t>
      </w:r>
    </w:p>
    <w:p w14:paraId="40A299C7" w14:textId="77777777" w:rsidR="00BF24B1" w:rsidRDefault="00BD345C" w:rsidP="00805065">
      <w:pPr>
        <w:pStyle w:val="ListParagraph"/>
        <w:numPr>
          <w:ilvl w:val="0"/>
          <w:numId w:val="16"/>
        </w:numPr>
        <w:autoSpaceDE w:val="0"/>
        <w:autoSpaceDN w:val="0"/>
        <w:adjustRightInd w:val="0"/>
      </w:pPr>
      <w:r>
        <w:t>5</w:t>
      </w:r>
      <w:r w:rsidR="00BF24B1">
        <w:t xml:space="preserve"> </w:t>
      </w:r>
      <w:r w:rsidR="00A74328">
        <w:t>w</w:t>
      </w:r>
      <w:r w:rsidR="00BF24B1">
        <w:t>eeks annual leave pro rata</w:t>
      </w:r>
    </w:p>
    <w:p w14:paraId="38F24B2C" w14:textId="77777777" w:rsidR="00BF24B1" w:rsidRDefault="00BF24B1" w:rsidP="00805065">
      <w:pPr>
        <w:pStyle w:val="ListParagraph"/>
        <w:numPr>
          <w:ilvl w:val="0"/>
          <w:numId w:val="16"/>
        </w:numPr>
        <w:autoSpaceDE w:val="0"/>
        <w:autoSpaceDN w:val="0"/>
        <w:adjustRightInd w:val="0"/>
      </w:pPr>
      <w:r>
        <w:t>10 days sick leave pro rata</w:t>
      </w:r>
    </w:p>
    <w:p w14:paraId="423AB5B2" w14:textId="77777777" w:rsidR="00BF24B1" w:rsidRDefault="00BF24B1" w:rsidP="00805065">
      <w:pPr>
        <w:pStyle w:val="ListParagraph"/>
        <w:numPr>
          <w:ilvl w:val="0"/>
          <w:numId w:val="16"/>
        </w:numPr>
        <w:autoSpaceDE w:val="0"/>
        <w:autoSpaceDN w:val="0"/>
        <w:adjustRightInd w:val="0"/>
      </w:pPr>
      <w:r>
        <w:t>Long service</w:t>
      </w:r>
      <w:r w:rsidR="001018C3">
        <w:t xml:space="preserve"> after 10 years of service</w:t>
      </w:r>
    </w:p>
    <w:p w14:paraId="615937EB" w14:textId="77777777" w:rsidR="00DE2629" w:rsidRDefault="00DE2629" w:rsidP="00BF24B1">
      <w:pPr>
        <w:autoSpaceDE w:val="0"/>
        <w:autoSpaceDN w:val="0"/>
        <w:adjustRightInd w:val="0"/>
        <w:rPr>
          <w:rFonts w:ascii="ArquitectaStd-Medium" w:hAnsi="ArquitectaStd-Medium" w:cs="ArquitectaStd-Medium"/>
          <w:color w:val="0070C0"/>
          <w:sz w:val="24"/>
          <w:szCs w:val="24"/>
        </w:rPr>
      </w:pPr>
    </w:p>
    <w:p w14:paraId="36C30C70" w14:textId="77777777" w:rsidR="00BF24B1" w:rsidRPr="00E74F4A" w:rsidRDefault="00BF24B1" w:rsidP="00BF24B1">
      <w:pPr>
        <w:autoSpaceDE w:val="0"/>
        <w:autoSpaceDN w:val="0"/>
        <w:adjustRightInd w:val="0"/>
        <w:rPr>
          <w:rFonts w:ascii="ArquitectaStd-Medium" w:hAnsi="ArquitectaStd-Medium" w:cs="ArquitectaStd-Medium"/>
          <w:color w:val="0070C0"/>
          <w:sz w:val="24"/>
          <w:szCs w:val="24"/>
        </w:rPr>
      </w:pPr>
      <w:r w:rsidRPr="00E74F4A">
        <w:rPr>
          <w:rFonts w:ascii="ArquitectaStd-Medium" w:hAnsi="ArquitectaStd-Medium" w:cs="ArquitectaStd-Medium"/>
          <w:color w:val="0070C0"/>
          <w:sz w:val="24"/>
          <w:szCs w:val="24"/>
        </w:rPr>
        <w:t>UNIFORMS</w:t>
      </w:r>
    </w:p>
    <w:p w14:paraId="73C0E4E6" w14:textId="77777777" w:rsidR="00BF24B1" w:rsidRDefault="001018C3" w:rsidP="001018C3">
      <w:pPr>
        <w:autoSpaceDE w:val="0"/>
        <w:autoSpaceDN w:val="0"/>
        <w:adjustRightInd w:val="0"/>
      </w:pPr>
      <w:r>
        <w:t xml:space="preserve">5 uniform shirts </w:t>
      </w:r>
      <w:r w:rsidR="00BF24B1">
        <w:t>are provided free of charge at the start of employment and replaced on a fair wear and tear basis</w:t>
      </w:r>
      <w:r>
        <w:t>.</w:t>
      </w:r>
    </w:p>
    <w:p w14:paraId="4A1A3EF2" w14:textId="77777777" w:rsidR="00BF24B1" w:rsidRDefault="00BF24B1" w:rsidP="00BF24B1">
      <w:pPr>
        <w:autoSpaceDE w:val="0"/>
        <w:autoSpaceDN w:val="0"/>
        <w:adjustRightInd w:val="0"/>
      </w:pPr>
      <w:r w:rsidRPr="00E74F4A">
        <w:rPr>
          <w:rFonts w:ascii="ArquitectaStd-Medium" w:hAnsi="ArquitectaStd-Medium" w:cs="ArquitectaStd-Medium"/>
          <w:color w:val="0070C0"/>
          <w:sz w:val="24"/>
          <w:szCs w:val="24"/>
        </w:rPr>
        <w:t>SUPERANNUATION</w:t>
      </w:r>
    </w:p>
    <w:p w14:paraId="6BED9943" w14:textId="77777777" w:rsidR="00BF24B1" w:rsidRDefault="00BF24B1" w:rsidP="001018C3">
      <w:pPr>
        <w:autoSpaceDE w:val="0"/>
        <w:autoSpaceDN w:val="0"/>
        <w:adjustRightInd w:val="0"/>
      </w:pPr>
      <w:r>
        <w:t xml:space="preserve">Under the superannuation guarantee, </w:t>
      </w:r>
      <w:r w:rsidR="00E74F4A">
        <w:t xml:space="preserve">TCU </w:t>
      </w:r>
      <w:r>
        <w:t>have to pay super contributions of 9.5% of an employee</w:t>
      </w:r>
      <w:r w:rsidR="001018C3">
        <w:t>’s ordinary</w:t>
      </w:r>
      <w:r>
        <w:t xml:space="preserve"> time earnings</w:t>
      </w:r>
      <w:r w:rsidR="001018C3">
        <w:t>. S</w:t>
      </w:r>
      <w:r>
        <w:t>taff may nominate the superannuation find of their choice as long as it is compliant. If a superannuation fund has not been nominated after 28 days of employ</w:t>
      </w:r>
      <w:r w:rsidR="00E74F4A">
        <w:t>ment, contributions will be paid into the default superannuation fund Australian</w:t>
      </w:r>
      <w:r w:rsidR="001018C3">
        <w:t xml:space="preserve"> </w:t>
      </w:r>
      <w:r w:rsidR="00E74F4A">
        <w:t>Super.</w:t>
      </w:r>
    </w:p>
    <w:p w14:paraId="151D86E5" w14:textId="77777777" w:rsidR="001018C3" w:rsidRPr="001018C3" w:rsidRDefault="001018C3" w:rsidP="00B81D85">
      <w:pPr>
        <w:autoSpaceDE w:val="0"/>
        <w:autoSpaceDN w:val="0"/>
        <w:adjustRightInd w:val="0"/>
        <w:rPr>
          <w:rFonts w:ascii="ArquitectaStd-Medium" w:hAnsi="ArquitectaStd-Medium" w:cs="ArquitectaStd-Medium"/>
          <w:color w:val="0070C0"/>
          <w:sz w:val="24"/>
          <w:szCs w:val="24"/>
        </w:rPr>
      </w:pPr>
      <w:r w:rsidRPr="001018C3">
        <w:rPr>
          <w:rFonts w:ascii="ArquitectaStd-Medium" w:hAnsi="ArquitectaStd-Medium" w:cs="ArquitectaStd-Medium"/>
          <w:color w:val="0070C0"/>
          <w:sz w:val="24"/>
          <w:szCs w:val="24"/>
        </w:rPr>
        <w:t>BENEFITS OF WORKING WITH TCU</w:t>
      </w:r>
    </w:p>
    <w:p w14:paraId="28CCB3DE" w14:textId="77777777" w:rsidR="001018C3" w:rsidRPr="001018C3" w:rsidRDefault="001018C3" w:rsidP="001018C3">
      <w:pPr>
        <w:autoSpaceDE w:val="0"/>
        <w:autoSpaceDN w:val="0"/>
        <w:adjustRightInd w:val="0"/>
      </w:pPr>
      <w:r w:rsidRPr="001018C3">
        <w:t>Traditional Credit Union is committed to providing staff with flexible, family and a work-friendly environment and offers a variety of benefits.</w:t>
      </w:r>
    </w:p>
    <w:p w14:paraId="501D19B9" w14:textId="77777777" w:rsidR="001018C3" w:rsidRDefault="001018C3" w:rsidP="00805065">
      <w:pPr>
        <w:pStyle w:val="ListParagraph"/>
        <w:numPr>
          <w:ilvl w:val="0"/>
          <w:numId w:val="17"/>
        </w:numPr>
        <w:autoSpaceDE w:val="0"/>
        <w:autoSpaceDN w:val="0"/>
        <w:adjustRightInd w:val="0"/>
      </w:pPr>
      <w:r w:rsidRPr="001018C3">
        <w:t>Financial products for employees</w:t>
      </w:r>
    </w:p>
    <w:p w14:paraId="0770B264" w14:textId="77777777" w:rsidR="00560F2F" w:rsidRPr="001018C3" w:rsidRDefault="00560F2F" w:rsidP="00805065">
      <w:pPr>
        <w:pStyle w:val="ListParagraph"/>
        <w:numPr>
          <w:ilvl w:val="0"/>
          <w:numId w:val="17"/>
        </w:numPr>
        <w:autoSpaceDE w:val="0"/>
        <w:autoSpaceDN w:val="0"/>
        <w:adjustRightInd w:val="0"/>
      </w:pPr>
      <w:r>
        <w:t>Salary paid into a TCU account and</w:t>
      </w:r>
      <w:r w:rsidR="00CE15A7">
        <w:t xml:space="preserve"> free of most fees and charges </w:t>
      </w:r>
      <w:r>
        <w:t xml:space="preserve"> </w:t>
      </w:r>
    </w:p>
    <w:p w14:paraId="09785430" w14:textId="77777777" w:rsidR="001018C3" w:rsidRPr="001018C3" w:rsidRDefault="001018C3" w:rsidP="00805065">
      <w:pPr>
        <w:pStyle w:val="ListParagraph"/>
        <w:numPr>
          <w:ilvl w:val="0"/>
          <w:numId w:val="17"/>
        </w:numPr>
        <w:autoSpaceDE w:val="0"/>
        <w:autoSpaceDN w:val="0"/>
        <w:adjustRightInd w:val="0"/>
      </w:pPr>
      <w:r w:rsidRPr="001018C3">
        <w:t>A competitive remuneration</w:t>
      </w:r>
    </w:p>
    <w:p w14:paraId="68426F35" w14:textId="77777777" w:rsidR="001018C3" w:rsidRDefault="001018C3" w:rsidP="00805065">
      <w:pPr>
        <w:pStyle w:val="ListParagraph"/>
        <w:numPr>
          <w:ilvl w:val="0"/>
          <w:numId w:val="18"/>
        </w:numPr>
        <w:autoSpaceDE w:val="0"/>
        <w:autoSpaceDN w:val="0"/>
        <w:adjustRightInd w:val="0"/>
      </w:pPr>
      <w:r w:rsidRPr="001018C3">
        <w:t xml:space="preserve">Being part of a growing innovative </w:t>
      </w:r>
      <w:r w:rsidRPr="00DE2629">
        <w:rPr>
          <w:lang w:val="en-AU"/>
        </w:rPr>
        <w:t>organisation</w:t>
      </w:r>
      <w:r w:rsidRPr="001018C3">
        <w:t xml:space="preserve"> that gives back to the community</w:t>
      </w:r>
    </w:p>
    <w:p w14:paraId="57B11FD1" w14:textId="77777777" w:rsidR="00CE15A7" w:rsidRDefault="00CE15A7" w:rsidP="00805065">
      <w:pPr>
        <w:pStyle w:val="ListParagraph"/>
        <w:numPr>
          <w:ilvl w:val="0"/>
          <w:numId w:val="18"/>
        </w:numPr>
        <w:autoSpaceDE w:val="0"/>
        <w:autoSpaceDN w:val="0"/>
        <w:adjustRightInd w:val="0"/>
      </w:pPr>
      <w:r>
        <w:t>Flexible work arrangements where possible</w:t>
      </w:r>
    </w:p>
    <w:p w14:paraId="411E6D6B" w14:textId="77777777" w:rsidR="00852F7D" w:rsidRPr="00852F7D" w:rsidRDefault="00852F7D" w:rsidP="00852F7D">
      <w:pPr>
        <w:rPr>
          <w:rFonts w:ascii="ArquitectaStd-Medium" w:hAnsi="ArquitectaStd-Medium" w:cs="ArquitectaStd-Medium"/>
          <w:color w:val="0070C0"/>
          <w:sz w:val="24"/>
          <w:szCs w:val="24"/>
        </w:rPr>
      </w:pPr>
      <w:r w:rsidRPr="00852F7D">
        <w:rPr>
          <w:rFonts w:ascii="ArquitectaStd-Medium" w:hAnsi="ArquitectaStd-Medium" w:cs="ArquitectaStd-Medium"/>
          <w:color w:val="0070C0"/>
          <w:sz w:val="24"/>
          <w:szCs w:val="24"/>
        </w:rPr>
        <w:t>REWARDS AND RECOGNITION</w:t>
      </w:r>
    </w:p>
    <w:p w14:paraId="47586934" w14:textId="77777777" w:rsidR="00852F7D" w:rsidRDefault="00852F7D" w:rsidP="00852F7D">
      <w:r w:rsidRPr="008711B3">
        <w:t>Traditional Credit Union</w:t>
      </w:r>
      <w:r>
        <w:t xml:space="preserve"> values our staff. Our rewards and recognition policy aims to reward staff fairly, equitably and consistently in accordance with their value to our </w:t>
      </w:r>
      <w:r w:rsidRPr="00DE2629">
        <w:rPr>
          <w:lang w:val="en-AU"/>
        </w:rPr>
        <w:t>Organisation</w:t>
      </w:r>
      <w:r>
        <w:t xml:space="preserve">. </w:t>
      </w:r>
    </w:p>
    <w:p w14:paraId="25C8C6BC" w14:textId="77777777" w:rsidR="00852F7D" w:rsidRPr="00BA5A3E" w:rsidRDefault="00852F7D" w:rsidP="00BA5A3E">
      <w:pPr>
        <w:pStyle w:val="NoSpacing"/>
        <w:rPr>
          <w:b/>
          <w:color w:val="FF0000"/>
        </w:rPr>
      </w:pPr>
      <w:r w:rsidRPr="00BA5A3E">
        <w:rPr>
          <w:b/>
          <w:color w:val="FF0000"/>
        </w:rPr>
        <w:t>Celebrations:</w:t>
      </w:r>
    </w:p>
    <w:p w14:paraId="227CE1C8" w14:textId="77777777" w:rsidR="00852F7D" w:rsidRPr="00852F7D" w:rsidRDefault="00852F7D" w:rsidP="00BA5A3E">
      <w:pPr>
        <w:pStyle w:val="NoSpacing"/>
        <w:numPr>
          <w:ilvl w:val="0"/>
          <w:numId w:val="26"/>
        </w:numPr>
      </w:pPr>
      <w:r w:rsidRPr="00852F7D">
        <w:t>Birthdays, Professional Development achievements, Arrivals, TCU achievements, End of Year, AGM</w:t>
      </w:r>
      <w:r>
        <w:t xml:space="preserve">, </w:t>
      </w:r>
      <w:r w:rsidR="00A74328" w:rsidRPr="00BA5A3E">
        <w:t>Melbourne Cup</w:t>
      </w:r>
    </w:p>
    <w:p w14:paraId="2BEE7413" w14:textId="77777777" w:rsidR="00D76FCC" w:rsidRDefault="00D76FCC" w:rsidP="00BA5A3E">
      <w:pPr>
        <w:pStyle w:val="NoSpacing"/>
        <w:rPr>
          <w:b/>
          <w:color w:val="FF0000"/>
        </w:rPr>
      </w:pPr>
    </w:p>
    <w:p w14:paraId="75E7BC24" w14:textId="77777777" w:rsidR="00852F7D" w:rsidRPr="00BA5A3E" w:rsidRDefault="00852F7D" w:rsidP="00BA5A3E">
      <w:pPr>
        <w:pStyle w:val="NoSpacing"/>
        <w:rPr>
          <w:b/>
          <w:color w:val="FF0000"/>
        </w:rPr>
      </w:pPr>
      <w:r w:rsidRPr="00BA5A3E">
        <w:rPr>
          <w:b/>
          <w:color w:val="FF0000"/>
        </w:rPr>
        <w:t>Professional Development Opportunities:</w:t>
      </w:r>
    </w:p>
    <w:p w14:paraId="5629969B" w14:textId="77777777" w:rsidR="00852F7D" w:rsidRPr="00852F7D" w:rsidRDefault="00852F7D" w:rsidP="00BA5A3E">
      <w:pPr>
        <w:pStyle w:val="NoSpacing"/>
        <w:numPr>
          <w:ilvl w:val="0"/>
          <w:numId w:val="27"/>
        </w:numPr>
      </w:pPr>
      <w:r w:rsidRPr="00852F7D">
        <w:t>Conferences, Training courses, Academic opportunities, Career Development, Team Building</w:t>
      </w:r>
    </w:p>
    <w:p w14:paraId="148396F2" w14:textId="77777777" w:rsidR="00BD345C" w:rsidRDefault="00BD345C" w:rsidP="00BA5A3E">
      <w:pPr>
        <w:pStyle w:val="NoSpacing"/>
        <w:rPr>
          <w:b/>
          <w:color w:val="FF0000"/>
        </w:rPr>
      </w:pPr>
    </w:p>
    <w:p w14:paraId="17428534" w14:textId="77777777" w:rsidR="00852F7D" w:rsidRPr="00BA5A3E" w:rsidRDefault="00852F7D" w:rsidP="00BA5A3E">
      <w:pPr>
        <w:pStyle w:val="NoSpacing"/>
        <w:rPr>
          <w:b/>
          <w:color w:val="FF0000"/>
        </w:rPr>
      </w:pPr>
      <w:r w:rsidRPr="00BA5A3E">
        <w:rPr>
          <w:b/>
          <w:color w:val="FF0000"/>
        </w:rPr>
        <w:t>Outstanding effort:</w:t>
      </w:r>
    </w:p>
    <w:p w14:paraId="6DFCD3B6" w14:textId="77777777" w:rsidR="00852F7D" w:rsidRPr="00852F7D" w:rsidRDefault="00852F7D" w:rsidP="00BA5A3E">
      <w:pPr>
        <w:pStyle w:val="NoSpacing"/>
        <w:numPr>
          <w:ilvl w:val="0"/>
          <w:numId w:val="28"/>
        </w:numPr>
      </w:pPr>
      <w:r w:rsidRPr="00852F7D">
        <w:t xml:space="preserve">Gift or Celebration, </w:t>
      </w:r>
      <w:proofErr w:type="gramStart"/>
      <w:r w:rsidRPr="00852F7D">
        <w:t>Leave</w:t>
      </w:r>
      <w:proofErr w:type="gramEnd"/>
      <w:r w:rsidRPr="00852F7D">
        <w:t xml:space="preserve"> early or Start late, Shopping Vouchers, Movie Passes</w:t>
      </w:r>
    </w:p>
    <w:p w14:paraId="1752D352" w14:textId="77777777" w:rsidR="00BD345C" w:rsidRDefault="00BD345C" w:rsidP="00F72065">
      <w:pPr>
        <w:pStyle w:val="Heading2"/>
        <w:rPr>
          <w:rFonts w:ascii="ArquitectaStd-Medium" w:eastAsiaTheme="minorHAnsi" w:hAnsi="ArquitectaStd-Medium" w:cs="ArquitectaStd-Medium"/>
          <w:b w:val="0"/>
          <w:bCs w:val="0"/>
          <w:color w:val="0070C0"/>
          <w:sz w:val="24"/>
          <w:szCs w:val="24"/>
        </w:rPr>
      </w:pPr>
    </w:p>
    <w:p w14:paraId="5F81C156" w14:textId="77777777" w:rsidR="00BD345C" w:rsidRDefault="00BD345C">
      <w:pPr>
        <w:rPr>
          <w:rFonts w:ascii="ArquitectaStd-Medium" w:hAnsi="ArquitectaStd-Medium" w:cs="ArquitectaStd-Medium"/>
          <w:color w:val="0070C0"/>
          <w:sz w:val="24"/>
          <w:szCs w:val="24"/>
        </w:rPr>
      </w:pPr>
      <w:r>
        <w:rPr>
          <w:rFonts w:ascii="ArquitectaStd-Medium" w:hAnsi="ArquitectaStd-Medium" w:cs="ArquitectaStd-Medium"/>
          <w:b/>
          <w:bCs/>
          <w:color w:val="0070C0"/>
          <w:sz w:val="24"/>
          <w:szCs w:val="24"/>
        </w:rPr>
        <w:br w:type="page"/>
      </w:r>
    </w:p>
    <w:p w14:paraId="0FE2E433" w14:textId="77777777" w:rsidR="00021CF5" w:rsidRPr="008D18B9" w:rsidRDefault="00D75F57" w:rsidP="00F72065">
      <w:pPr>
        <w:pStyle w:val="Heading2"/>
        <w:rPr>
          <w:rFonts w:ascii="ArquitectaStd-Medium" w:eastAsiaTheme="minorHAnsi" w:hAnsi="ArquitectaStd-Medium" w:cs="ArquitectaStd-Medium"/>
          <w:b w:val="0"/>
          <w:bCs w:val="0"/>
          <w:color w:val="0070C0"/>
          <w:sz w:val="24"/>
          <w:szCs w:val="24"/>
        </w:rPr>
      </w:pPr>
      <w:r w:rsidRPr="008D18B9">
        <w:rPr>
          <w:rFonts w:ascii="ArquitectaStd-Medium" w:eastAsiaTheme="minorHAnsi" w:hAnsi="ArquitectaStd-Medium" w:cs="ArquitectaStd-Medium"/>
          <w:b w:val="0"/>
          <w:bCs w:val="0"/>
          <w:color w:val="0070C0"/>
          <w:sz w:val="24"/>
          <w:szCs w:val="24"/>
        </w:rPr>
        <w:t xml:space="preserve">TCU </w:t>
      </w:r>
      <w:r w:rsidR="00021CF5" w:rsidRPr="008D18B9">
        <w:rPr>
          <w:rFonts w:ascii="ArquitectaStd-Medium" w:eastAsiaTheme="minorHAnsi" w:hAnsi="ArquitectaStd-Medium" w:cs="ArquitectaStd-Medium"/>
          <w:b w:val="0"/>
          <w:bCs w:val="0"/>
          <w:color w:val="0070C0"/>
          <w:sz w:val="24"/>
          <w:szCs w:val="24"/>
        </w:rPr>
        <w:t>CORPORATE STATEGY</w:t>
      </w:r>
    </w:p>
    <w:p w14:paraId="0E5937D8" w14:textId="77777777" w:rsidR="00326CC1" w:rsidRDefault="00326CC1" w:rsidP="00B81D85">
      <w:pPr>
        <w:pStyle w:val="NoSpacing"/>
        <w:jc w:val="center"/>
      </w:pPr>
    </w:p>
    <w:p w14:paraId="0FC01F9B" w14:textId="77777777" w:rsidR="00021CF5" w:rsidRPr="008711B3" w:rsidRDefault="00827DA6" w:rsidP="00B81D85">
      <w:pPr>
        <w:rPr>
          <w:b/>
          <w:color w:val="FF0000"/>
        </w:rPr>
      </w:pPr>
      <w:r>
        <w:rPr>
          <w:b/>
          <w:color w:val="FF0000"/>
        </w:rPr>
        <w:t xml:space="preserve">Our </w:t>
      </w:r>
      <w:r w:rsidR="00021CF5" w:rsidRPr="008711B3">
        <w:rPr>
          <w:b/>
          <w:color w:val="FF0000"/>
        </w:rPr>
        <w:t>Purpose</w:t>
      </w:r>
    </w:p>
    <w:p w14:paraId="58893162" w14:textId="77777777" w:rsidR="00021CF5" w:rsidRDefault="00021CF5" w:rsidP="00805065">
      <w:pPr>
        <w:pStyle w:val="ListParagraph"/>
        <w:numPr>
          <w:ilvl w:val="0"/>
          <w:numId w:val="5"/>
        </w:numPr>
      </w:pPr>
      <w:r>
        <w:t xml:space="preserve">Be the leading provider of </w:t>
      </w:r>
      <w:proofErr w:type="spellStart"/>
      <w:r>
        <w:t>personalised</w:t>
      </w:r>
      <w:proofErr w:type="spellEnd"/>
      <w:r>
        <w:t xml:space="preserve"> banking services to First Nations People and </w:t>
      </w:r>
      <w:proofErr w:type="spellStart"/>
      <w:r>
        <w:t>organisations</w:t>
      </w:r>
      <w:proofErr w:type="spellEnd"/>
    </w:p>
    <w:p w14:paraId="22385FA9" w14:textId="77777777" w:rsidR="00021CF5" w:rsidRPr="008711B3" w:rsidRDefault="00021CF5" w:rsidP="00B81D85">
      <w:pPr>
        <w:rPr>
          <w:b/>
          <w:color w:val="FF0000"/>
        </w:rPr>
      </w:pPr>
      <w:r w:rsidRPr="008711B3">
        <w:rPr>
          <w:b/>
          <w:color w:val="FF0000"/>
        </w:rPr>
        <w:t>Our Objectives</w:t>
      </w:r>
    </w:p>
    <w:p w14:paraId="67BA8ED0" w14:textId="77777777" w:rsidR="00021CF5" w:rsidRDefault="00021CF5" w:rsidP="00805065">
      <w:pPr>
        <w:pStyle w:val="ListParagraph"/>
        <w:numPr>
          <w:ilvl w:val="0"/>
          <w:numId w:val="6"/>
        </w:numPr>
      </w:pPr>
      <w:r>
        <w:t>Provide banking services to First Nations people in remote and regional areas of Northern and Central Australia</w:t>
      </w:r>
    </w:p>
    <w:p w14:paraId="7B05B925" w14:textId="77777777" w:rsidR="00021CF5" w:rsidRDefault="00021CF5" w:rsidP="00805065">
      <w:pPr>
        <w:pStyle w:val="ListParagraph"/>
        <w:numPr>
          <w:ilvl w:val="0"/>
          <w:numId w:val="6"/>
        </w:numPr>
      </w:pPr>
      <w:r>
        <w:t>Provide financial and digital literacy information</w:t>
      </w:r>
    </w:p>
    <w:p w14:paraId="259CBCC0" w14:textId="77777777" w:rsidR="00021CF5" w:rsidRDefault="00021CF5" w:rsidP="00805065">
      <w:pPr>
        <w:pStyle w:val="ListParagraph"/>
        <w:numPr>
          <w:ilvl w:val="0"/>
          <w:numId w:val="6"/>
        </w:numPr>
      </w:pPr>
      <w:r>
        <w:t>Provide Indigenous employment and training through our remote branches</w:t>
      </w:r>
    </w:p>
    <w:p w14:paraId="0901D26B" w14:textId="77777777" w:rsidR="00021CF5" w:rsidRPr="008711B3" w:rsidRDefault="00021CF5" w:rsidP="00B81D85">
      <w:pPr>
        <w:rPr>
          <w:b/>
          <w:color w:val="FF0000"/>
        </w:rPr>
      </w:pPr>
      <w:r w:rsidRPr="008711B3">
        <w:rPr>
          <w:b/>
          <w:color w:val="FF0000"/>
        </w:rPr>
        <w:t>Our Values</w:t>
      </w:r>
    </w:p>
    <w:p w14:paraId="25F1FCFC" w14:textId="77777777" w:rsidR="00021CF5" w:rsidRDefault="00021CF5" w:rsidP="00805065">
      <w:pPr>
        <w:pStyle w:val="ListParagraph"/>
        <w:numPr>
          <w:ilvl w:val="0"/>
          <w:numId w:val="7"/>
        </w:numPr>
      </w:pPr>
      <w:r>
        <w:t>Respect culture</w:t>
      </w:r>
    </w:p>
    <w:p w14:paraId="4F83062B" w14:textId="77777777" w:rsidR="00021CF5" w:rsidRDefault="00021CF5" w:rsidP="00805065">
      <w:pPr>
        <w:pStyle w:val="ListParagraph"/>
        <w:numPr>
          <w:ilvl w:val="0"/>
          <w:numId w:val="7"/>
        </w:numPr>
      </w:pPr>
      <w:r>
        <w:t>Walk together</w:t>
      </w:r>
    </w:p>
    <w:p w14:paraId="7090896B" w14:textId="77777777" w:rsidR="00021CF5" w:rsidRDefault="00021CF5" w:rsidP="00805065">
      <w:pPr>
        <w:pStyle w:val="ListParagraph"/>
        <w:numPr>
          <w:ilvl w:val="0"/>
          <w:numId w:val="7"/>
        </w:numPr>
      </w:pPr>
      <w:r>
        <w:t>Care for members</w:t>
      </w:r>
    </w:p>
    <w:p w14:paraId="73F4B9FD" w14:textId="77777777" w:rsidR="00A74328" w:rsidRDefault="00A74328" w:rsidP="00A74328"/>
    <w:p w14:paraId="0E902350" w14:textId="77777777" w:rsidR="00A74328" w:rsidRDefault="00BA5A3E" w:rsidP="00A74328">
      <w:r>
        <w:rPr>
          <w:noProof/>
          <w:lang w:val="en-GB" w:eastAsia="en-GB"/>
        </w:rPr>
        <w:drawing>
          <wp:inline distT="0" distB="0" distL="0" distR="0" wp14:anchorId="4330839F" wp14:editId="373653D0">
            <wp:extent cx="5943600" cy="3412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12490"/>
                    </a:xfrm>
                    <a:prstGeom prst="rect">
                      <a:avLst/>
                    </a:prstGeom>
                  </pic:spPr>
                </pic:pic>
              </a:graphicData>
            </a:graphic>
          </wp:inline>
        </w:drawing>
      </w:r>
    </w:p>
    <w:p w14:paraId="4AA7660A" w14:textId="77777777" w:rsidR="00A74328" w:rsidRDefault="00A74328" w:rsidP="00A74328"/>
    <w:p w14:paraId="13026D65" w14:textId="4A9D0911" w:rsidR="00A74328" w:rsidRDefault="00A74328" w:rsidP="00A74328">
      <w:pPr>
        <w:jc w:val="center"/>
      </w:pPr>
      <w:bookmarkStart w:id="1" w:name="_GoBack"/>
      <w:bookmarkEnd w:id="1"/>
    </w:p>
    <w:p w14:paraId="1C6B9D28" w14:textId="319F62C6" w:rsidR="008D18B9" w:rsidRDefault="008D18B9" w:rsidP="008D18B9"/>
    <w:p w14:paraId="6778BE3A" w14:textId="77777777" w:rsidR="00FC495B" w:rsidRDefault="00FC495B" w:rsidP="008711B3">
      <w:pPr>
        <w:pStyle w:val="ListParagraph"/>
        <w:autoSpaceDE w:val="0"/>
        <w:autoSpaceDN w:val="0"/>
        <w:adjustRightInd w:val="0"/>
        <w:spacing w:after="0" w:line="240" w:lineRule="auto"/>
        <w:rPr>
          <w:rFonts w:ascii="ArquitectaStd-Book" w:hAnsi="ArquitectaStd-Book" w:cs="ArquitectaStd-Book"/>
          <w:sz w:val="24"/>
          <w:szCs w:val="24"/>
        </w:rPr>
      </w:pPr>
    </w:p>
    <w:p w14:paraId="1E26A7D7" w14:textId="77777777" w:rsidR="00D25A78" w:rsidRDefault="00D25A78" w:rsidP="00D25A78">
      <w:pPr>
        <w:pStyle w:val="Title"/>
        <w:rPr>
          <w:noProof/>
          <w:sz w:val="28"/>
          <w:lang w:val="en-AU" w:eastAsia="en-AU"/>
        </w:rPr>
      </w:pPr>
      <w:r>
        <w:rPr>
          <w:noProof/>
          <w:lang w:val="en-GB" w:eastAsia="en-GB"/>
        </w:rPr>
        <w:drawing>
          <wp:anchor distT="0" distB="0" distL="114300" distR="114300" simplePos="0" relativeHeight="251659264" behindDoc="1" locked="0" layoutInCell="1" allowOverlap="1" wp14:anchorId="30467BC5" wp14:editId="1B070E55">
            <wp:simplePos x="0" y="0"/>
            <wp:positionH relativeFrom="column">
              <wp:posOffset>1985010</wp:posOffset>
            </wp:positionH>
            <wp:positionV relativeFrom="paragraph">
              <wp:posOffset>-443865</wp:posOffset>
            </wp:positionV>
            <wp:extent cx="2082800" cy="609600"/>
            <wp:effectExtent l="0" t="0" r="0" b="0"/>
            <wp:wrapTight wrapText="bothSides">
              <wp:wrapPolygon edited="0">
                <wp:start x="0" y="0"/>
                <wp:lineTo x="0" y="20925"/>
                <wp:lineTo x="21337" y="20925"/>
                <wp:lineTo x="21337" y="0"/>
                <wp:lineTo x="0" y="0"/>
              </wp:wrapPolygon>
            </wp:wrapTight>
            <wp:docPr id="6" name="Picture 6" descr="TCU_logo_3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U_logo_3 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A4BE" w14:textId="77777777" w:rsidR="00D25A78" w:rsidRDefault="00D25A78" w:rsidP="00D25A78">
      <w:pPr>
        <w:pStyle w:val="Title"/>
        <w:rPr>
          <w:noProof/>
          <w:sz w:val="28"/>
          <w:lang w:val="en-AU" w:eastAsia="en-AU"/>
        </w:rPr>
      </w:pPr>
    </w:p>
    <w:p w14:paraId="7619EB5B" w14:textId="77777777" w:rsidR="00D25A78" w:rsidRPr="00DE59EA" w:rsidRDefault="00D25A78" w:rsidP="00D25A78">
      <w:pPr>
        <w:pStyle w:val="Title"/>
        <w:rPr>
          <w:rFonts w:ascii="Calibri" w:hAnsi="Calibri" w:cs="Calibri"/>
          <w:sz w:val="28"/>
        </w:rPr>
      </w:pPr>
      <w:r w:rsidRPr="00DE59EA">
        <w:rPr>
          <w:rFonts w:ascii="Calibri" w:hAnsi="Calibri" w:cs="Calibri"/>
          <w:sz w:val="28"/>
        </w:rPr>
        <w:t>Traditional Credit Union</w:t>
      </w:r>
    </w:p>
    <w:p w14:paraId="5B66F632" w14:textId="77777777" w:rsidR="00D25A78" w:rsidRPr="00DE59EA" w:rsidRDefault="00D25A78" w:rsidP="00D25A78">
      <w:pPr>
        <w:pStyle w:val="Title"/>
        <w:pBdr>
          <w:top w:val="single" w:sz="4" w:space="0" w:color="auto"/>
        </w:pBdr>
        <w:rPr>
          <w:rFonts w:ascii="Calibri" w:hAnsi="Calibri" w:cs="Calibri"/>
          <w:sz w:val="28"/>
        </w:rPr>
      </w:pPr>
    </w:p>
    <w:p w14:paraId="17FFCAFC" w14:textId="77777777" w:rsidR="00D25A78" w:rsidRPr="00DE59EA" w:rsidRDefault="00D25A78" w:rsidP="00D25A78">
      <w:pPr>
        <w:pStyle w:val="Title"/>
        <w:pBdr>
          <w:top w:val="single" w:sz="4" w:space="0" w:color="auto"/>
        </w:pBdr>
        <w:rPr>
          <w:rFonts w:ascii="Calibri" w:hAnsi="Calibri" w:cs="Calibri"/>
          <w:sz w:val="28"/>
        </w:rPr>
      </w:pPr>
      <w:r w:rsidRPr="00DE59EA">
        <w:rPr>
          <w:rFonts w:ascii="Calibri" w:hAnsi="Calibri" w:cs="Calibri"/>
          <w:sz w:val="28"/>
        </w:rPr>
        <w:t>Position Description</w:t>
      </w:r>
    </w:p>
    <w:p w14:paraId="4B1AF1D3" w14:textId="77777777" w:rsidR="00D25A78" w:rsidRPr="00DE59EA" w:rsidRDefault="00D25A78" w:rsidP="00D25A78">
      <w:pPr>
        <w:pStyle w:val="Title"/>
        <w:pBdr>
          <w:top w:val="single" w:sz="4" w:space="0" w:color="auto"/>
        </w:pBdr>
        <w:jc w:val="left"/>
        <w:rPr>
          <w:rFonts w:ascii="Calibri" w:hAnsi="Calibri" w:cs="Calibri"/>
          <w:sz w:val="28"/>
        </w:rPr>
      </w:pPr>
    </w:p>
    <w:p w14:paraId="63BC020B" w14:textId="77777777" w:rsidR="00BD345C" w:rsidRPr="00BD345C" w:rsidRDefault="00BD345C" w:rsidP="00BD345C">
      <w:pPr>
        <w:pBdr>
          <w:top w:val="single" w:sz="4" w:space="0" w:color="auto"/>
        </w:pBdr>
        <w:spacing w:after="0" w:line="240" w:lineRule="auto"/>
        <w:rPr>
          <w:rFonts w:ascii="Calibri" w:eastAsia="Times New Roman" w:hAnsi="Calibri" w:cs="Calibri"/>
          <w:sz w:val="24"/>
          <w:szCs w:val="24"/>
        </w:rPr>
      </w:pPr>
      <w:r w:rsidRPr="00BD345C">
        <w:rPr>
          <w:rFonts w:ascii="Calibri" w:eastAsia="Times New Roman" w:hAnsi="Calibri" w:cs="Calibri"/>
          <w:b/>
          <w:bCs/>
          <w:sz w:val="24"/>
          <w:szCs w:val="24"/>
        </w:rPr>
        <w:t>Position Title:</w:t>
      </w:r>
      <w:r w:rsidRPr="00BD345C">
        <w:rPr>
          <w:rFonts w:ascii="Calibri" w:eastAsia="Times New Roman" w:hAnsi="Calibri" w:cs="Calibri"/>
          <w:sz w:val="24"/>
          <w:szCs w:val="24"/>
        </w:rPr>
        <w:t xml:space="preserve"> </w:t>
      </w:r>
      <w:r w:rsidRPr="00BD345C">
        <w:rPr>
          <w:rFonts w:ascii="Calibri" w:eastAsia="Times New Roman" w:hAnsi="Calibri" w:cs="Calibri"/>
          <w:sz w:val="24"/>
          <w:szCs w:val="24"/>
        </w:rPr>
        <w:tab/>
      </w:r>
      <w:r w:rsidRPr="00BD345C">
        <w:rPr>
          <w:rFonts w:ascii="Calibri" w:eastAsia="Times New Roman" w:hAnsi="Calibri" w:cs="Calibri"/>
          <w:sz w:val="24"/>
          <w:szCs w:val="24"/>
        </w:rPr>
        <w:tab/>
        <w:t>Chief Executive Officer</w:t>
      </w:r>
    </w:p>
    <w:p w14:paraId="3EA74A65" w14:textId="77777777" w:rsidR="00BD345C" w:rsidRPr="00BD345C" w:rsidRDefault="00BD345C" w:rsidP="00BD345C">
      <w:pPr>
        <w:pBdr>
          <w:top w:val="single" w:sz="4" w:space="0" w:color="auto"/>
        </w:pBdr>
        <w:spacing w:after="0" w:line="240" w:lineRule="auto"/>
        <w:rPr>
          <w:rFonts w:ascii="Calibri" w:eastAsia="Times New Roman" w:hAnsi="Calibri" w:cs="Calibri"/>
          <w:sz w:val="24"/>
          <w:szCs w:val="24"/>
        </w:rPr>
      </w:pPr>
    </w:p>
    <w:p w14:paraId="32DDDBD6" w14:textId="77777777" w:rsidR="00BD345C" w:rsidRPr="00BD345C" w:rsidRDefault="00BD345C" w:rsidP="00BD345C">
      <w:pPr>
        <w:pBdr>
          <w:top w:val="single" w:sz="4" w:space="0" w:color="auto"/>
        </w:pBdr>
        <w:spacing w:after="0" w:line="240" w:lineRule="auto"/>
        <w:rPr>
          <w:rFonts w:ascii="Calibri" w:eastAsia="Times New Roman" w:hAnsi="Calibri" w:cs="Calibri"/>
          <w:b/>
          <w:bCs/>
          <w:sz w:val="24"/>
          <w:szCs w:val="24"/>
        </w:rPr>
      </w:pPr>
      <w:r w:rsidRPr="00BD345C">
        <w:rPr>
          <w:rFonts w:ascii="Calibri" w:eastAsia="Times New Roman" w:hAnsi="Calibri" w:cs="Calibri"/>
          <w:b/>
          <w:sz w:val="24"/>
          <w:szCs w:val="24"/>
        </w:rPr>
        <w:t>Location:</w:t>
      </w:r>
      <w:r w:rsidRPr="00BD345C">
        <w:rPr>
          <w:rFonts w:ascii="Calibri" w:eastAsia="Times New Roman" w:hAnsi="Calibri" w:cs="Calibri"/>
          <w:sz w:val="24"/>
          <w:szCs w:val="24"/>
        </w:rPr>
        <w:tab/>
      </w:r>
      <w:r w:rsidRPr="00BD345C">
        <w:rPr>
          <w:rFonts w:ascii="Calibri" w:eastAsia="Times New Roman" w:hAnsi="Calibri" w:cs="Calibri"/>
          <w:sz w:val="24"/>
          <w:szCs w:val="24"/>
        </w:rPr>
        <w:tab/>
        <w:t>Head Office, Darwin</w:t>
      </w:r>
    </w:p>
    <w:p w14:paraId="04475DBD" w14:textId="77777777" w:rsidR="00BD345C" w:rsidRPr="00BD345C" w:rsidRDefault="00BD345C" w:rsidP="00BD345C">
      <w:pPr>
        <w:pBdr>
          <w:top w:val="single" w:sz="4" w:space="0" w:color="auto"/>
        </w:pBdr>
        <w:spacing w:after="0" w:line="240" w:lineRule="auto"/>
        <w:rPr>
          <w:rFonts w:ascii="Calibri" w:eastAsia="Times New Roman" w:hAnsi="Calibri" w:cs="Calibri"/>
          <w:b/>
          <w:bCs/>
          <w:sz w:val="24"/>
          <w:szCs w:val="24"/>
        </w:rPr>
      </w:pPr>
    </w:p>
    <w:p w14:paraId="40E3C997" w14:textId="77777777" w:rsidR="00BD345C" w:rsidRPr="00BD345C" w:rsidRDefault="00BD345C" w:rsidP="00BD345C">
      <w:pPr>
        <w:pBdr>
          <w:top w:val="single" w:sz="4" w:space="0" w:color="auto"/>
        </w:pBdr>
        <w:spacing w:after="0" w:line="240" w:lineRule="auto"/>
        <w:rPr>
          <w:rFonts w:ascii="Calibri" w:eastAsia="Times New Roman" w:hAnsi="Calibri" w:cs="Calibri"/>
          <w:bCs/>
          <w:sz w:val="24"/>
          <w:szCs w:val="24"/>
        </w:rPr>
      </w:pPr>
      <w:r w:rsidRPr="00BD345C">
        <w:rPr>
          <w:rFonts w:ascii="Calibri" w:eastAsia="Times New Roman" w:hAnsi="Calibri" w:cs="Calibri"/>
          <w:b/>
          <w:bCs/>
          <w:sz w:val="24"/>
          <w:szCs w:val="24"/>
        </w:rPr>
        <w:t>Reporting Position:</w:t>
      </w:r>
      <w:r w:rsidRPr="00BD345C">
        <w:rPr>
          <w:rFonts w:ascii="Calibri" w:eastAsia="Times New Roman" w:hAnsi="Calibri" w:cs="Calibri"/>
          <w:b/>
          <w:bCs/>
          <w:sz w:val="24"/>
          <w:szCs w:val="24"/>
        </w:rPr>
        <w:tab/>
      </w:r>
      <w:r w:rsidRPr="00BD345C">
        <w:rPr>
          <w:rFonts w:ascii="Calibri" w:eastAsia="Times New Roman" w:hAnsi="Calibri" w:cs="Calibri"/>
          <w:bCs/>
          <w:sz w:val="24"/>
          <w:szCs w:val="24"/>
        </w:rPr>
        <w:t>Board of Directors</w:t>
      </w:r>
    </w:p>
    <w:p w14:paraId="7DB98CF4" w14:textId="77777777" w:rsidR="00BD345C" w:rsidRPr="00BD345C" w:rsidRDefault="00BD345C" w:rsidP="00BD345C">
      <w:pPr>
        <w:spacing w:after="0" w:line="240" w:lineRule="auto"/>
        <w:rPr>
          <w:rFonts w:ascii="Calibri" w:eastAsia="Times New Roman" w:hAnsi="Calibri" w:cs="Calibri"/>
          <w:szCs w:val="24"/>
        </w:rPr>
      </w:pPr>
    </w:p>
    <w:p w14:paraId="52616A72" w14:textId="77777777" w:rsidR="00BD345C" w:rsidRPr="00BD345C" w:rsidRDefault="00BD345C" w:rsidP="00BD345C">
      <w:pPr>
        <w:pBdr>
          <w:top w:val="single" w:sz="4" w:space="1" w:color="auto"/>
        </w:pBdr>
        <w:spacing w:after="0" w:line="240" w:lineRule="auto"/>
        <w:rPr>
          <w:rFonts w:ascii="Calibri" w:eastAsia="Times New Roman" w:hAnsi="Calibri" w:cs="Calibri"/>
          <w:b/>
          <w:sz w:val="24"/>
          <w:szCs w:val="24"/>
          <w:u w:val="single"/>
        </w:rPr>
      </w:pPr>
    </w:p>
    <w:p w14:paraId="7E3D705A" w14:textId="77777777" w:rsidR="00BD345C" w:rsidRPr="00BD345C" w:rsidRDefault="00BD345C" w:rsidP="00BD345C">
      <w:pPr>
        <w:spacing w:after="0" w:line="240" w:lineRule="auto"/>
        <w:rPr>
          <w:rFonts w:ascii="Calibri" w:eastAsia="Times New Roman" w:hAnsi="Calibri" w:cs="Calibri"/>
          <w:b/>
          <w:sz w:val="24"/>
          <w:szCs w:val="24"/>
          <w:u w:val="single"/>
        </w:rPr>
      </w:pPr>
      <w:r w:rsidRPr="00BD345C">
        <w:rPr>
          <w:rFonts w:ascii="Calibri" w:eastAsia="Times New Roman" w:hAnsi="Calibri" w:cs="Calibri"/>
          <w:b/>
          <w:sz w:val="24"/>
          <w:szCs w:val="24"/>
          <w:u w:val="single"/>
        </w:rPr>
        <w:t>Position Purpose</w:t>
      </w:r>
    </w:p>
    <w:p w14:paraId="160C1DD7" w14:textId="77777777" w:rsidR="00BD345C" w:rsidRPr="00BD345C" w:rsidRDefault="00BD345C" w:rsidP="00BD345C">
      <w:pPr>
        <w:spacing w:after="0" w:line="240" w:lineRule="auto"/>
        <w:rPr>
          <w:rFonts w:ascii="Calibri" w:eastAsia="Times New Roman" w:hAnsi="Calibri" w:cs="Calibri"/>
          <w:sz w:val="24"/>
          <w:szCs w:val="24"/>
        </w:rPr>
      </w:pPr>
    </w:p>
    <w:p w14:paraId="69E17F5E"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 xml:space="preserve">TCU is a member owned financial institution serving the urban, regional and remote areas of the Northern Territory. It has been providing banking services, employment, and financial literacy training to Indigenous communities since 1994, and, more recently, digital literacy information to its members. </w:t>
      </w:r>
    </w:p>
    <w:p w14:paraId="0AE0372E" w14:textId="77777777" w:rsidR="00BD345C" w:rsidRPr="00BD345C" w:rsidRDefault="00BD345C" w:rsidP="00BD345C">
      <w:pPr>
        <w:spacing w:after="0" w:line="240" w:lineRule="auto"/>
        <w:rPr>
          <w:rFonts w:ascii="Calibri" w:eastAsia="Times New Roman" w:hAnsi="Calibri" w:cs="Calibri"/>
        </w:rPr>
      </w:pPr>
    </w:p>
    <w:p w14:paraId="56B1A71E"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It is governed by a Board of five Indigenous and four non-Indigenous directors.</w:t>
      </w:r>
    </w:p>
    <w:p w14:paraId="786507B5" w14:textId="77777777" w:rsidR="00BD345C" w:rsidRPr="00BD345C" w:rsidRDefault="00BD345C" w:rsidP="00BD345C">
      <w:pPr>
        <w:spacing w:after="0" w:line="240" w:lineRule="auto"/>
        <w:rPr>
          <w:rFonts w:ascii="Calibri" w:eastAsia="Times New Roman" w:hAnsi="Calibri" w:cs="Calibri"/>
        </w:rPr>
      </w:pPr>
    </w:p>
    <w:p w14:paraId="56E5947A"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Reflecting the commercial reality of financial institutions operating in an increasingly digital environment, TCU needs to commence a process of transition from a branch, face to face customer service, to a digital (mobile and internet based) service supported by an ATM network.</w:t>
      </w:r>
    </w:p>
    <w:p w14:paraId="407DF18C" w14:textId="77777777" w:rsidR="00BD345C" w:rsidRPr="00BD345C" w:rsidRDefault="00BD345C" w:rsidP="00BD345C">
      <w:pPr>
        <w:spacing w:after="0" w:line="240" w:lineRule="auto"/>
        <w:rPr>
          <w:rFonts w:ascii="Calibri" w:eastAsia="Times New Roman" w:hAnsi="Calibri" w:cs="Calibri"/>
        </w:rPr>
      </w:pPr>
    </w:p>
    <w:p w14:paraId="3AA870E9"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Its members have appreciated and relied upon TCU’s face to face service, particularly where this is conducted in local language. The transition to a digital service delivery will require an engagement with members that is sensitive to culture and their current banking experience, and responds to the generally low levels of financial digital literacy.</w:t>
      </w:r>
    </w:p>
    <w:p w14:paraId="6B006772" w14:textId="77777777" w:rsidR="00BD345C" w:rsidRPr="00BD345C" w:rsidRDefault="00BD345C" w:rsidP="00BD345C">
      <w:pPr>
        <w:spacing w:after="0" w:line="240" w:lineRule="auto"/>
        <w:rPr>
          <w:rFonts w:ascii="Calibri" w:eastAsia="Times New Roman" w:hAnsi="Calibri" w:cs="Calibri"/>
        </w:rPr>
      </w:pPr>
    </w:p>
    <w:p w14:paraId="098D613A"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Allied to this transition process will be the management of th</w:t>
      </w:r>
      <w:r w:rsidR="00B130D0">
        <w:rPr>
          <w:rFonts w:ascii="Calibri" w:eastAsia="Times New Roman" w:hAnsi="Calibri" w:cs="Calibri"/>
        </w:rPr>
        <w:t xml:space="preserve">e transition of TCU employees, </w:t>
      </w:r>
      <w:r w:rsidRPr="00BD345C">
        <w:rPr>
          <w:rFonts w:ascii="Calibri" w:eastAsia="Times New Roman" w:hAnsi="Calibri" w:cs="Calibri"/>
        </w:rPr>
        <w:t>giving them digital skills and increased employment opportunities.</w:t>
      </w:r>
    </w:p>
    <w:p w14:paraId="0FD79543" w14:textId="77777777" w:rsidR="00BD345C" w:rsidRPr="00BD345C" w:rsidRDefault="00BD345C" w:rsidP="00BD345C">
      <w:pPr>
        <w:spacing w:after="0" w:line="240" w:lineRule="auto"/>
        <w:rPr>
          <w:rFonts w:ascii="Calibri" w:eastAsia="Times New Roman" w:hAnsi="Calibri" w:cs="Calibri"/>
        </w:rPr>
      </w:pPr>
    </w:p>
    <w:p w14:paraId="5C85DEBD" w14:textId="77777777" w:rsidR="00BD345C" w:rsidRPr="00BD345C" w:rsidRDefault="00BD345C" w:rsidP="00BD345C">
      <w:pPr>
        <w:spacing w:after="0" w:line="240" w:lineRule="auto"/>
        <w:rPr>
          <w:rFonts w:ascii="Calibri" w:eastAsia="Times New Roman" w:hAnsi="Calibri" w:cs="Calibri"/>
        </w:rPr>
      </w:pPr>
      <w:r w:rsidRPr="00BD345C">
        <w:rPr>
          <w:rFonts w:ascii="Calibri" w:eastAsia="Times New Roman" w:hAnsi="Calibri" w:cs="Calibri"/>
        </w:rPr>
        <w:t xml:space="preserve">The CEO will be required to lead TCU though the transition processes, with oversight from the Board. It is expected that a project management consultancy will assist the Board and CEO in the design and implementation of these processes.  </w:t>
      </w:r>
    </w:p>
    <w:p w14:paraId="16BEE9BB" w14:textId="77777777" w:rsidR="00BD345C" w:rsidRPr="00BD345C" w:rsidRDefault="00BD345C" w:rsidP="00BD345C">
      <w:pPr>
        <w:spacing w:after="0" w:line="240" w:lineRule="auto"/>
        <w:rPr>
          <w:rFonts w:ascii="Calibri" w:eastAsia="Times New Roman" w:hAnsi="Calibri" w:cs="Calibri"/>
          <w:szCs w:val="24"/>
        </w:rPr>
      </w:pPr>
    </w:p>
    <w:p w14:paraId="35196215" w14:textId="77777777" w:rsidR="00BD345C" w:rsidRPr="00BD345C" w:rsidRDefault="00BD345C" w:rsidP="00BD345C">
      <w:pPr>
        <w:spacing w:after="0" w:line="240" w:lineRule="auto"/>
        <w:rPr>
          <w:rFonts w:ascii="Calibri" w:eastAsia="Times New Roman" w:hAnsi="Calibri" w:cs="Calibri"/>
          <w:szCs w:val="24"/>
        </w:rPr>
      </w:pPr>
      <w:r w:rsidRPr="00BD345C">
        <w:rPr>
          <w:rFonts w:ascii="Calibri" w:eastAsia="Times New Roman" w:hAnsi="Calibri" w:cs="Calibri"/>
          <w:szCs w:val="24"/>
        </w:rPr>
        <w:t xml:space="preserve">The CEO will be supported by a team of experienced staff in the areas of compliance, financial management, regulatory requirements, banking systems and technology management. </w:t>
      </w:r>
    </w:p>
    <w:p w14:paraId="29D48D7B" w14:textId="77777777" w:rsidR="00BD345C" w:rsidRPr="00BD345C" w:rsidRDefault="00BD345C" w:rsidP="00BD345C">
      <w:pPr>
        <w:spacing w:after="0" w:line="240" w:lineRule="auto"/>
        <w:rPr>
          <w:rFonts w:ascii="Calibri" w:eastAsia="Times New Roman" w:hAnsi="Calibri" w:cs="Calibri"/>
          <w:b/>
          <w:sz w:val="24"/>
          <w:szCs w:val="24"/>
          <w:u w:val="single"/>
        </w:rPr>
      </w:pPr>
    </w:p>
    <w:p w14:paraId="5A4476F5" w14:textId="77777777" w:rsidR="00BD345C" w:rsidRPr="00BD345C" w:rsidRDefault="00BD345C" w:rsidP="00BD345C">
      <w:pPr>
        <w:spacing w:after="0" w:line="240" w:lineRule="auto"/>
        <w:rPr>
          <w:rFonts w:ascii="Calibri" w:eastAsia="Times New Roman" w:hAnsi="Calibri" w:cs="Calibri"/>
          <w:b/>
          <w:sz w:val="24"/>
          <w:szCs w:val="24"/>
          <w:u w:val="single"/>
        </w:rPr>
      </w:pPr>
      <w:r w:rsidRPr="00BD345C">
        <w:rPr>
          <w:rFonts w:ascii="Calibri" w:eastAsia="Times New Roman" w:hAnsi="Calibri" w:cs="Calibri"/>
          <w:b/>
          <w:sz w:val="24"/>
          <w:szCs w:val="24"/>
          <w:u w:val="single"/>
        </w:rPr>
        <w:t>Principal Duties</w:t>
      </w:r>
    </w:p>
    <w:p w14:paraId="0F947597" w14:textId="77777777" w:rsidR="00BD345C" w:rsidRPr="00BD345C" w:rsidRDefault="00BD345C" w:rsidP="00BD345C">
      <w:pPr>
        <w:spacing w:before="120" w:after="120" w:line="240" w:lineRule="auto"/>
        <w:rPr>
          <w:rFonts w:ascii="Calibri" w:eastAsia="Times New Roman" w:hAnsi="Calibri" w:cs="Calibri"/>
        </w:rPr>
      </w:pPr>
      <w:r w:rsidRPr="00BD345C">
        <w:rPr>
          <w:rFonts w:ascii="Calibri" w:eastAsia="Times New Roman" w:hAnsi="Calibri" w:cs="Calibri"/>
        </w:rPr>
        <w:t>Provide leadership, inspiration and guidance to management and staff and foster a collegiate inclusive culture.</w:t>
      </w:r>
      <w:r w:rsidRPr="00BD345C">
        <w:rPr>
          <w:rFonts w:ascii="Calibri" w:eastAsia="Times New Roman" w:hAnsi="Calibri" w:cs="Times New Roman"/>
        </w:rPr>
        <w:t xml:space="preserve">   Understand the cultural aspects unique to the operational needs of TCU –</w:t>
      </w:r>
      <w:r>
        <w:rPr>
          <w:rFonts w:ascii="Calibri" w:eastAsia="Times New Roman" w:hAnsi="Calibri" w:cs="Times New Roman"/>
        </w:rPr>
        <w:t xml:space="preserve"> </w:t>
      </w:r>
      <w:r w:rsidR="00DE2629">
        <w:rPr>
          <w:rFonts w:ascii="Calibri" w:eastAsia="Times New Roman" w:hAnsi="Calibri" w:cs="Times New Roman"/>
        </w:rPr>
        <w:t xml:space="preserve"> </w:t>
      </w:r>
      <w:r w:rsidRPr="00BD345C">
        <w:rPr>
          <w:rFonts w:ascii="Calibri" w:eastAsia="Times New Roman" w:hAnsi="Calibri" w:cs="Times New Roman"/>
        </w:rPr>
        <w:t xml:space="preserve">spanning the two worlds of </w:t>
      </w:r>
      <w:proofErr w:type="spellStart"/>
      <w:r w:rsidRPr="00BD345C">
        <w:rPr>
          <w:rFonts w:ascii="Calibri" w:eastAsia="Times New Roman" w:hAnsi="Calibri" w:cs="Times New Roman"/>
        </w:rPr>
        <w:t>Balanda</w:t>
      </w:r>
      <w:proofErr w:type="spellEnd"/>
      <w:r w:rsidRPr="00BD345C">
        <w:rPr>
          <w:rFonts w:ascii="Calibri" w:eastAsia="Times New Roman" w:hAnsi="Calibri" w:cs="Times New Roman"/>
        </w:rPr>
        <w:t xml:space="preserve"> and </w:t>
      </w:r>
      <w:proofErr w:type="spellStart"/>
      <w:r w:rsidRPr="00BD345C">
        <w:rPr>
          <w:rFonts w:ascii="Calibri" w:eastAsia="Times New Roman" w:hAnsi="Calibri" w:cs="Times New Roman"/>
        </w:rPr>
        <w:t>Yolgnu</w:t>
      </w:r>
      <w:proofErr w:type="spellEnd"/>
      <w:r w:rsidRPr="00BD345C">
        <w:rPr>
          <w:rFonts w:ascii="Calibri" w:eastAsia="Times New Roman" w:hAnsi="Calibri" w:cs="Times New Roman"/>
        </w:rPr>
        <w:t>.  Specifically, to foster a collaborative culture that builds indigenous digital and financial literacy, business acumen and independence.</w:t>
      </w:r>
    </w:p>
    <w:p w14:paraId="4D6FDA80" w14:textId="77777777" w:rsidR="00BD345C" w:rsidRPr="00BD345C" w:rsidRDefault="00BD345C" w:rsidP="00BD345C">
      <w:pPr>
        <w:pStyle w:val="ListParagraph"/>
        <w:numPr>
          <w:ilvl w:val="0"/>
          <w:numId w:val="33"/>
        </w:numPr>
      </w:pPr>
      <w:r w:rsidRPr="00BD345C">
        <w:t xml:space="preserve">Guide and implement the </w:t>
      </w:r>
      <w:r w:rsidRPr="00DE2629">
        <w:rPr>
          <w:lang w:val="en-AU"/>
        </w:rPr>
        <w:t>organisation’s</w:t>
      </w:r>
      <w:r w:rsidRPr="00BD345C">
        <w:t xml:space="preserve"> strategic transformation objectives and together with the Board further develop and implement the new business model to achieve the objectives. This involves but is not limited to a new digital offering to both urban and remote communities.</w:t>
      </w:r>
    </w:p>
    <w:p w14:paraId="571E46A0" w14:textId="77777777" w:rsidR="00BD345C" w:rsidRPr="00BD345C" w:rsidRDefault="00BD345C" w:rsidP="00BD345C">
      <w:pPr>
        <w:pStyle w:val="ListParagraph"/>
        <w:numPr>
          <w:ilvl w:val="0"/>
          <w:numId w:val="33"/>
        </w:numPr>
        <w:rPr>
          <w:szCs w:val="24"/>
        </w:rPr>
      </w:pPr>
      <w:r w:rsidRPr="00BD345C">
        <w:rPr>
          <w:szCs w:val="24"/>
        </w:rPr>
        <w:t>Implementation of TCU’s strategic objectives, achievement of the overall financial and non-financial performance goals, and guiding its transformation program; whilst working with key stakeholders and alliance partners within established risk appetite, approved budget, policies, legal and regulatory obligations, and in accordance with authority delegated by the Board.</w:t>
      </w:r>
    </w:p>
    <w:p w14:paraId="3F885811" w14:textId="77777777" w:rsidR="00BD345C" w:rsidRPr="00BD345C" w:rsidRDefault="00BD345C" w:rsidP="00BD345C">
      <w:pPr>
        <w:pStyle w:val="ListParagraph"/>
        <w:numPr>
          <w:ilvl w:val="0"/>
          <w:numId w:val="33"/>
        </w:numPr>
      </w:pPr>
      <w:r w:rsidRPr="00BD345C">
        <w:t xml:space="preserve">Engage with members, staff and key stakeholders to enable and promote higher levels of customer </w:t>
      </w:r>
      <w:r w:rsidR="00DE2629" w:rsidRPr="00BD345C">
        <w:t>self-service</w:t>
      </w:r>
      <w:r w:rsidRPr="00BD345C">
        <w:t xml:space="preserve"> (via digital and direct channels), digital and financial literacy, and ensure resourcing requirements meet customer expectations.  Cultural awareness and connection to communities is critical to appropriately tailor products and services</w:t>
      </w:r>
    </w:p>
    <w:p w14:paraId="6CA76C40" w14:textId="77777777" w:rsidR="00BD345C" w:rsidRPr="00BD345C" w:rsidRDefault="00BD345C" w:rsidP="00BD345C">
      <w:pPr>
        <w:pStyle w:val="ListParagraph"/>
        <w:numPr>
          <w:ilvl w:val="0"/>
          <w:numId w:val="33"/>
        </w:numPr>
        <w:rPr>
          <w:lang w:eastAsia="en-AU"/>
        </w:rPr>
      </w:pPr>
      <w:r w:rsidRPr="00BD345C">
        <w:rPr>
          <w:lang w:eastAsia="en-AU"/>
        </w:rPr>
        <w:t xml:space="preserve">Employ a team-oriented and collaborative approach; and demonstrate a high level of integrity, trust </w:t>
      </w:r>
      <w:r w:rsidR="00E36245">
        <w:rPr>
          <w:lang w:eastAsia="en-AU"/>
        </w:rPr>
        <w:t xml:space="preserve">and </w:t>
      </w:r>
      <w:r w:rsidRPr="00BD345C">
        <w:rPr>
          <w:lang w:eastAsia="en-AU"/>
        </w:rPr>
        <w:t>respect, and use of excellent communication and interpersonal skills.</w:t>
      </w:r>
    </w:p>
    <w:p w14:paraId="6DF0B88D" w14:textId="77777777" w:rsidR="00BD345C" w:rsidRPr="00BD345C" w:rsidRDefault="00BD345C" w:rsidP="00BD345C">
      <w:pPr>
        <w:pStyle w:val="ListParagraph"/>
        <w:numPr>
          <w:ilvl w:val="0"/>
          <w:numId w:val="33"/>
        </w:numPr>
        <w:rPr>
          <w:lang w:eastAsia="en-AU"/>
        </w:rPr>
      </w:pPr>
      <w:r w:rsidRPr="00BD345C">
        <w:rPr>
          <w:lang w:eastAsia="en-AU"/>
        </w:rPr>
        <w:t xml:space="preserve">Lead, manage and develop staff to achieve outcomes, and build skills and knowledge to enable staff to transition to </w:t>
      </w:r>
      <w:r w:rsidR="00DE2629" w:rsidRPr="00BD345C">
        <w:rPr>
          <w:lang w:eastAsia="en-AU"/>
        </w:rPr>
        <w:t>a digital</w:t>
      </w:r>
      <w:r w:rsidRPr="00BD345C">
        <w:rPr>
          <w:lang w:eastAsia="en-AU"/>
        </w:rPr>
        <w:t xml:space="preserve"> model.</w:t>
      </w:r>
    </w:p>
    <w:p w14:paraId="46E4E93E" w14:textId="77777777" w:rsidR="00BD345C" w:rsidRPr="00BD345C" w:rsidRDefault="00BD345C" w:rsidP="00BD345C">
      <w:pPr>
        <w:pStyle w:val="ListParagraph"/>
        <w:numPr>
          <w:ilvl w:val="0"/>
          <w:numId w:val="33"/>
        </w:numPr>
        <w:rPr>
          <w:lang w:eastAsia="en-AU"/>
        </w:rPr>
      </w:pPr>
      <w:r w:rsidRPr="00BD345C">
        <w:rPr>
          <w:lang w:eastAsia="en-AU"/>
        </w:rPr>
        <w:t xml:space="preserve">Provide leadership, </w:t>
      </w:r>
      <w:r w:rsidR="00DE2629" w:rsidRPr="00BD345C">
        <w:rPr>
          <w:lang w:eastAsia="en-AU"/>
        </w:rPr>
        <w:t>direction and</w:t>
      </w:r>
      <w:r w:rsidRPr="00BD345C">
        <w:rPr>
          <w:lang w:eastAsia="en-AU"/>
        </w:rPr>
        <w:t xml:space="preserve"> oversight of TCU activities in accordance with policies and plans established by the Board of Directors, </w:t>
      </w:r>
      <w:r w:rsidR="00DE2629" w:rsidRPr="00BD345C">
        <w:rPr>
          <w:lang w:eastAsia="en-AU"/>
        </w:rPr>
        <w:t>and provide</w:t>
      </w:r>
      <w:r w:rsidRPr="00BD345C">
        <w:rPr>
          <w:lang w:eastAsia="en-AU"/>
        </w:rPr>
        <w:t xml:space="preserve"> strategic insight to the Board into </w:t>
      </w:r>
      <w:r w:rsidR="00E36245" w:rsidRPr="00BD345C">
        <w:rPr>
          <w:lang w:eastAsia="en-AU"/>
        </w:rPr>
        <w:t>the implementation</w:t>
      </w:r>
      <w:r w:rsidRPr="00BD345C">
        <w:rPr>
          <w:lang w:eastAsia="en-AU"/>
        </w:rPr>
        <w:t xml:space="preserve"> of strategic and operational projects and initiatives. </w:t>
      </w:r>
    </w:p>
    <w:p w14:paraId="56D4B847" w14:textId="77777777" w:rsidR="00BD345C" w:rsidRPr="00BD345C" w:rsidRDefault="00BD345C" w:rsidP="00BD345C">
      <w:pPr>
        <w:pStyle w:val="ListParagraph"/>
        <w:numPr>
          <w:ilvl w:val="0"/>
          <w:numId w:val="33"/>
        </w:numPr>
        <w:rPr>
          <w:lang w:eastAsia="en-AU"/>
        </w:rPr>
      </w:pPr>
      <w:r w:rsidRPr="00BD345C">
        <w:rPr>
          <w:lang w:eastAsia="en-AU"/>
        </w:rPr>
        <w:t>Together with the management team ensure the sound day to day operational management of TCU functions are maintained, including: accounting, ALM, business development, compliance, facility management, finance, human resources, investments, lending, marketing, deposit operations, transaction operations, retail and remote member services, risk management, supplier governance, product and service integrity and security.</w:t>
      </w:r>
    </w:p>
    <w:p w14:paraId="39AE63F2" w14:textId="77777777" w:rsidR="00BD345C" w:rsidRPr="00BD345C" w:rsidRDefault="00BD345C" w:rsidP="00BD345C">
      <w:pPr>
        <w:pStyle w:val="ListParagraph"/>
        <w:numPr>
          <w:ilvl w:val="0"/>
          <w:numId w:val="33"/>
        </w:numPr>
        <w:rPr>
          <w:lang w:eastAsia="en-AU"/>
        </w:rPr>
      </w:pPr>
      <w:r w:rsidRPr="00BD345C">
        <w:rPr>
          <w:lang w:eastAsia="en-AU"/>
        </w:rPr>
        <w:t xml:space="preserve">Develop and maintain strong strategic relationships with stakeholders including government, potential alliance partners and banking associations and business partners to enable TCU    to fulfill its strategic objectives and in transforming </w:t>
      </w:r>
      <w:proofErr w:type="gramStart"/>
      <w:r w:rsidRPr="00BD345C">
        <w:rPr>
          <w:lang w:eastAsia="en-AU"/>
        </w:rPr>
        <w:t>the  business</w:t>
      </w:r>
      <w:proofErr w:type="gramEnd"/>
      <w:r w:rsidRPr="00BD345C">
        <w:rPr>
          <w:lang w:eastAsia="en-AU"/>
        </w:rPr>
        <w:t xml:space="preserve"> model</w:t>
      </w:r>
    </w:p>
    <w:p w14:paraId="723D00D2" w14:textId="77777777" w:rsidR="00BD345C" w:rsidRPr="00BD345C" w:rsidRDefault="00BD345C" w:rsidP="00BD345C">
      <w:pPr>
        <w:pStyle w:val="ListParagraph"/>
        <w:numPr>
          <w:ilvl w:val="0"/>
          <w:numId w:val="33"/>
        </w:numPr>
      </w:pPr>
      <w:r w:rsidRPr="00BD345C">
        <w:t>Communicate to government, regulatory bodies, alliance partners and members the transition of TCU into a new business model.</w:t>
      </w:r>
    </w:p>
    <w:p w14:paraId="29556430" w14:textId="77777777" w:rsidR="00BD345C" w:rsidRPr="00BD345C" w:rsidRDefault="00BD345C" w:rsidP="00BD345C">
      <w:pPr>
        <w:pStyle w:val="ListParagraph"/>
        <w:numPr>
          <w:ilvl w:val="0"/>
          <w:numId w:val="33"/>
        </w:numPr>
        <w:rPr>
          <w:lang w:eastAsia="en-AU"/>
        </w:rPr>
      </w:pPr>
      <w:r w:rsidRPr="00BD345C">
        <w:rPr>
          <w:lang w:eastAsia="en-AU"/>
        </w:rPr>
        <w:t xml:space="preserve">Ensure that together with Management TCU is compliant with applicable laws and regulatory requirements particularly in relation to APRA, ASIC, and </w:t>
      </w:r>
      <w:proofErr w:type="gramStart"/>
      <w:r w:rsidRPr="00BD345C">
        <w:rPr>
          <w:lang w:eastAsia="en-AU"/>
        </w:rPr>
        <w:t>AUSTRAC ,</w:t>
      </w:r>
      <w:proofErr w:type="gramEnd"/>
      <w:r w:rsidRPr="00BD345C">
        <w:rPr>
          <w:lang w:eastAsia="en-AU"/>
        </w:rPr>
        <w:t xml:space="preserve"> in accordance with</w:t>
      </w:r>
    </w:p>
    <w:p w14:paraId="4BF14E7E" w14:textId="77777777" w:rsidR="00BD345C" w:rsidRPr="00BD345C" w:rsidRDefault="00BD345C" w:rsidP="00BD345C">
      <w:pPr>
        <w:spacing w:after="0" w:line="240" w:lineRule="auto"/>
        <w:rPr>
          <w:rFonts w:ascii="Calibri" w:eastAsia="Times New Roman" w:hAnsi="Calibri" w:cs="Calibri"/>
          <w:szCs w:val="24"/>
        </w:rPr>
      </w:pPr>
    </w:p>
    <w:p w14:paraId="035D1570" w14:textId="77777777" w:rsidR="00BD345C" w:rsidRPr="00BD345C" w:rsidRDefault="00BD345C" w:rsidP="00BD345C">
      <w:pPr>
        <w:spacing w:after="0" w:line="240" w:lineRule="auto"/>
        <w:rPr>
          <w:rFonts w:ascii="Calibri" w:eastAsia="Times New Roman" w:hAnsi="Calibri" w:cs="Calibri"/>
          <w:b/>
          <w:sz w:val="24"/>
          <w:szCs w:val="24"/>
          <w:u w:val="single"/>
        </w:rPr>
      </w:pPr>
      <w:r w:rsidRPr="00BD345C">
        <w:rPr>
          <w:rFonts w:ascii="Calibri" w:eastAsia="Times New Roman" w:hAnsi="Calibri" w:cs="Calibri"/>
          <w:b/>
          <w:sz w:val="24"/>
          <w:szCs w:val="24"/>
          <w:u w:val="single"/>
        </w:rPr>
        <w:t>Qualification, Experience and Competencies</w:t>
      </w:r>
    </w:p>
    <w:p w14:paraId="250C1F1D" w14:textId="77777777" w:rsidR="00BD345C" w:rsidRPr="00BD345C" w:rsidRDefault="00BD345C" w:rsidP="00BD345C">
      <w:pPr>
        <w:spacing w:after="0" w:line="240" w:lineRule="auto"/>
        <w:rPr>
          <w:rFonts w:ascii="Calibri" w:eastAsia="Times New Roman" w:hAnsi="Calibri" w:cs="Calibri"/>
          <w:szCs w:val="24"/>
        </w:rPr>
      </w:pPr>
    </w:p>
    <w:p w14:paraId="5D126291" w14:textId="77777777" w:rsidR="00BD345C" w:rsidRPr="00BD345C" w:rsidRDefault="00BD345C" w:rsidP="00BD345C">
      <w:pPr>
        <w:spacing w:after="0" w:line="240" w:lineRule="auto"/>
        <w:jc w:val="both"/>
        <w:rPr>
          <w:rFonts w:ascii="Calibri" w:eastAsia="Times New Roman" w:hAnsi="Calibri" w:cs="Calibri"/>
          <w:szCs w:val="24"/>
        </w:rPr>
      </w:pPr>
      <w:r w:rsidRPr="00BD345C">
        <w:rPr>
          <w:rFonts w:ascii="Calibri" w:eastAsia="Times New Roman" w:hAnsi="Calibri" w:cs="Calibri"/>
          <w:szCs w:val="24"/>
        </w:rPr>
        <w:t xml:space="preserve">Relevant tertiary qualifications, preferably in management, finance or business administration, e.g.  Bachelor of Accounting/Commerce/Economics/Banking and Finance. Marketing and Digital technology qualifications highly desirable and Post graduate qualifications </w:t>
      </w:r>
      <w:r w:rsidR="00DE2629" w:rsidRPr="00BD345C">
        <w:rPr>
          <w:rFonts w:ascii="Calibri" w:eastAsia="Times New Roman" w:hAnsi="Calibri" w:cs="Calibri"/>
          <w:szCs w:val="24"/>
        </w:rPr>
        <w:t>will be</w:t>
      </w:r>
      <w:r w:rsidRPr="00BD345C">
        <w:rPr>
          <w:rFonts w:ascii="Calibri" w:eastAsia="Times New Roman" w:hAnsi="Calibri" w:cs="Calibri"/>
          <w:szCs w:val="24"/>
        </w:rPr>
        <w:t xml:space="preserve"> favorably considered.</w:t>
      </w:r>
    </w:p>
    <w:p w14:paraId="255C3602" w14:textId="77777777" w:rsidR="00DE2629" w:rsidRDefault="00DE2629" w:rsidP="00BD345C">
      <w:pPr>
        <w:spacing w:before="120" w:after="120" w:line="240" w:lineRule="auto"/>
        <w:jc w:val="both"/>
        <w:rPr>
          <w:rFonts w:ascii="Calibri" w:eastAsia="Times New Roman" w:hAnsi="Calibri" w:cs="Calibri"/>
          <w:b/>
          <w:szCs w:val="24"/>
        </w:rPr>
      </w:pPr>
    </w:p>
    <w:p w14:paraId="5D90C2B1" w14:textId="77777777" w:rsidR="00DE2629" w:rsidRDefault="00DE2629" w:rsidP="00BD345C">
      <w:pPr>
        <w:spacing w:before="120" w:after="120" w:line="240" w:lineRule="auto"/>
        <w:jc w:val="both"/>
        <w:rPr>
          <w:rFonts w:ascii="Calibri" w:eastAsia="Times New Roman" w:hAnsi="Calibri" w:cs="Calibri"/>
          <w:b/>
          <w:szCs w:val="24"/>
        </w:rPr>
      </w:pPr>
    </w:p>
    <w:p w14:paraId="1589E395" w14:textId="77777777" w:rsidR="00BD345C" w:rsidRPr="00BD345C" w:rsidRDefault="00BD345C" w:rsidP="00BD345C">
      <w:pPr>
        <w:spacing w:before="120" w:after="120" w:line="240" w:lineRule="auto"/>
        <w:jc w:val="both"/>
        <w:rPr>
          <w:rFonts w:ascii="Calibri" w:eastAsia="Times New Roman" w:hAnsi="Calibri" w:cs="Calibri"/>
          <w:b/>
          <w:szCs w:val="24"/>
        </w:rPr>
      </w:pPr>
      <w:r w:rsidRPr="00BD345C">
        <w:rPr>
          <w:rFonts w:ascii="Calibri" w:eastAsia="Times New Roman" w:hAnsi="Calibri" w:cs="Calibri"/>
          <w:b/>
          <w:szCs w:val="24"/>
        </w:rPr>
        <w:t>General Requirements</w:t>
      </w:r>
    </w:p>
    <w:p w14:paraId="65EC9874" w14:textId="77777777" w:rsidR="00BD345C" w:rsidRPr="00BD345C" w:rsidRDefault="00BD345C" w:rsidP="00BD345C">
      <w:pPr>
        <w:pStyle w:val="NoSpacing"/>
        <w:rPr>
          <w:lang w:val="en" w:eastAsia="en-AU"/>
        </w:rPr>
      </w:pPr>
      <w:r w:rsidRPr="00BD345C">
        <w:rPr>
          <w:lang w:val="en" w:eastAsia="en-AU"/>
        </w:rPr>
        <w:t>A demonstrated track record in developing communication strategies and project plans and effectively implementing them in a dynamic environment</w:t>
      </w:r>
    </w:p>
    <w:p w14:paraId="40A1855D" w14:textId="77777777" w:rsidR="00BD345C" w:rsidRPr="00BD345C" w:rsidRDefault="00BD345C" w:rsidP="00BD345C">
      <w:pPr>
        <w:pStyle w:val="ListParagraph"/>
        <w:numPr>
          <w:ilvl w:val="0"/>
          <w:numId w:val="34"/>
        </w:numPr>
      </w:pPr>
      <w:r w:rsidRPr="00BD345C">
        <w:t>General management experience within a service industry or the financial services industry</w:t>
      </w:r>
    </w:p>
    <w:p w14:paraId="0F8617DB" w14:textId="77777777" w:rsidR="00BD345C" w:rsidRPr="00BD345C" w:rsidRDefault="00BD345C" w:rsidP="00BD345C">
      <w:pPr>
        <w:pStyle w:val="ListParagraph"/>
        <w:numPr>
          <w:ilvl w:val="0"/>
          <w:numId w:val="34"/>
        </w:numPr>
      </w:pPr>
      <w:r w:rsidRPr="00BD345C">
        <w:t xml:space="preserve">Digital and channel management experience </w:t>
      </w:r>
    </w:p>
    <w:p w14:paraId="264DE295" w14:textId="77777777" w:rsidR="00BD345C" w:rsidRPr="00BD345C" w:rsidRDefault="00BD345C" w:rsidP="00BD345C">
      <w:pPr>
        <w:pStyle w:val="ListParagraph"/>
        <w:numPr>
          <w:ilvl w:val="0"/>
          <w:numId w:val="34"/>
        </w:numPr>
      </w:pPr>
      <w:r w:rsidRPr="00BD345C">
        <w:t xml:space="preserve">Ability to embrace diversity within a multicultural indigenous environment </w:t>
      </w:r>
    </w:p>
    <w:p w14:paraId="14FA468C" w14:textId="77777777" w:rsidR="00BD345C" w:rsidRPr="00BD345C" w:rsidRDefault="00BD345C" w:rsidP="00BD345C">
      <w:pPr>
        <w:pStyle w:val="ListParagraph"/>
        <w:numPr>
          <w:ilvl w:val="0"/>
          <w:numId w:val="34"/>
        </w:numPr>
      </w:pPr>
      <w:r w:rsidRPr="00BD345C">
        <w:t>Experience in corporate transformation projects and change management</w:t>
      </w:r>
    </w:p>
    <w:p w14:paraId="60712939" w14:textId="77777777" w:rsidR="00BD345C" w:rsidRPr="00BD345C" w:rsidRDefault="00BD345C" w:rsidP="00BD345C">
      <w:pPr>
        <w:pStyle w:val="ListParagraph"/>
        <w:numPr>
          <w:ilvl w:val="0"/>
          <w:numId w:val="34"/>
        </w:numPr>
      </w:pPr>
      <w:r w:rsidRPr="00BD345C">
        <w:t>Strong leadership, interpersonal and people development skills</w:t>
      </w:r>
    </w:p>
    <w:p w14:paraId="70474AAB" w14:textId="77777777" w:rsidR="00BD345C" w:rsidRPr="00BD345C" w:rsidRDefault="00BD345C" w:rsidP="00BD345C">
      <w:pPr>
        <w:pStyle w:val="ListParagraph"/>
        <w:numPr>
          <w:ilvl w:val="0"/>
          <w:numId w:val="34"/>
        </w:numPr>
      </w:pPr>
      <w:r w:rsidRPr="00BD345C">
        <w:t xml:space="preserve">Proven capability to think strategically and implement strategic initiatives to transition an </w:t>
      </w:r>
      <w:proofErr w:type="spellStart"/>
      <w:r w:rsidRPr="00BD345C">
        <w:t>organisation</w:t>
      </w:r>
      <w:proofErr w:type="spellEnd"/>
      <w:r w:rsidRPr="00BD345C">
        <w:t xml:space="preserve"> </w:t>
      </w:r>
    </w:p>
    <w:p w14:paraId="7A086F97" w14:textId="77777777" w:rsidR="00BD345C" w:rsidRPr="00BD345C" w:rsidRDefault="00BD345C" w:rsidP="00BD345C">
      <w:pPr>
        <w:pStyle w:val="ListParagraph"/>
        <w:numPr>
          <w:ilvl w:val="0"/>
          <w:numId w:val="34"/>
        </w:numPr>
      </w:pPr>
      <w:r w:rsidRPr="00BD345C">
        <w:t>Ability to develop and acquit grants and submissions</w:t>
      </w:r>
    </w:p>
    <w:p w14:paraId="30ADDC3B" w14:textId="77777777" w:rsidR="00BD345C" w:rsidRPr="00BD345C" w:rsidRDefault="00BD345C" w:rsidP="00BD345C">
      <w:pPr>
        <w:pStyle w:val="ListParagraph"/>
        <w:numPr>
          <w:ilvl w:val="0"/>
          <w:numId w:val="34"/>
        </w:numPr>
      </w:pPr>
      <w:r w:rsidRPr="00BD345C">
        <w:t>Tenacity to follow through the implementation of agreed key initiatives, and overcome the challenges presented.</w:t>
      </w:r>
    </w:p>
    <w:p w14:paraId="18E69E53" w14:textId="77777777" w:rsidR="00BD345C" w:rsidRPr="00BD345C" w:rsidRDefault="00BD345C" w:rsidP="00BD345C">
      <w:pPr>
        <w:pStyle w:val="ListParagraph"/>
        <w:numPr>
          <w:ilvl w:val="0"/>
          <w:numId w:val="34"/>
        </w:numPr>
      </w:pPr>
      <w:r w:rsidRPr="00BD345C">
        <w:t xml:space="preserve">Flexibility to adapt strategy and initiatives to create value in an </w:t>
      </w:r>
      <w:proofErr w:type="gramStart"/>
      <w:r w:rsidRPr="00BD345C">
        <w:t>ever changing</w:t>
      </w:r>
      <w:proofErr w:type="gramEnd"/>
      <w:r w:rsidRPr="00BD345C">
        <w:t xml:space="preserve"> environment.</w:t>
      </w:r>
    </w:p>
    <w:p w14:paraId="6254964A" w14:textId="77777777" w:rsidR="00BD345C" w:rsidRPr="00BD345C" w:rsidRDefault="00BD345C" w:rsidP="00BD345C">
      <w:pPr>
        <w:spacing w:after="0" w:line="240" w:lineRule="auto"/>
        <w:rPr>
          <w:rFonts w:ascii="Calibri" w:eastAsia="Times New Roman" w:hAnsi="Calibri" w:cs="Calibri"/>
          <w:sz w:val="24"/>
          <w:szCs w:val="24"/>
        </w:rPr>
      </w:pPr>
      <w:bookmarkStart w:id="2" w:name="_Toc509814093"/>
    </w:p>
    <w:p w14:paraId="6216814D" w14:textId="77777777" w:rsidR="00BD345C" w:rsidRPr="00BD345C" w:rsidRDefault="00BD345C" w:rsidP="00BD345C">
      <w:pPr>
        <w:spacing w:after="0" w:line="240" w:lineRule="auto"/>
        <w:rPr>
          <w:rFonts w:ascii="Calibri" w:eastAsia="Times New Roman" w:hAnsi="Calibri" w:cs="Calibri"/>
          <w:b/>
          <w:sz w:val="24"/>
          <w:szCs w:val="24"/>
        </w:rPr>
      </w:pPr>
      <w:r w:rsidRPr="00BD345C">
        <w:rPr>
          <w:rFonts w:ascii="Calibri" w:eastAsia="Times New Roman" w:hAnsi="Calibri" w:cs="Calibri"/>
          <w:b/>
          <w:sz w:val="24"/>
          <w:szCs w:val="24"/>
        </w:rPr>
        <w:t>Reporting</w:t>
      </w:r>
    </w:p>
    <w:p w14:paraId="146B60CF" w14:textId="77777777" w:rsidR="00BD345C" w:rsidRPr="00BD345C" w:rsidRDefault="00BD345C" w:rsidP="00BD345C">
      <w:pPr>
        <w:pStyle w:val="ListParagraph"/>
        <w:numPr>
          <w:ilvl w:val="0"/>
          <w:numId w:val="35"/>
        </w:numPr>
        <w:rPr>
          <w:lang w:val="en-GB"/>
        </w:rPr>
      </w:pPr>
      <w:r w:rsidRPr="00BD345C">
        <w:t>Issue regular CEO’s report to the Board covering key transformation objectives and provide a summary of significant items of interest as directed by the Board</w:t>
      </w:r>
    </w:p>
    <w:p w14:paraId="766DA602" w14:textId="77777777" w:rsidR="00BD345C" w:rsidRPr="00BD345C" w:rsidRDefault="00BD345C" w:rsidP="00BD345C">
      <w:pPr>
        <w:pStyle w:val="ListParagraph"/>
        <w:numPr>
          <w:ilvl w:val="0"/>
          <w:numId w:val="35"/>
        </w:numPr>
        <w:rPr>
          <w:lang w:val="en-GB"/>
        </w:rPr>
      </w:pPr>
      <w:r w:rsidRPr="00BD345C">
        <w:t>Liaise with the Company Secretary on ASIC reporting and Constitutional requirements including Annual General Meetings and director appointments and elections</w:t>
      </w:r>
    </w:p>
    <w:p w14:paraId="67869F7F" w14:textId="77777777" w:rsidR="00BD345C" w:rsidRPr="00BD345C" w:rsidRDefault="00BD345C" w:rsidP="00BD345C">
      <w:pPr>
        <w:pStyle w:val="ListParagraph"/>
        <w:numPr>
          <w:ilvl w:val="0"/>
          <w:numId w:val="35"/>
        </w:numPr>
        <w:rPr>
          <w:lang w:val="en-GB"/>
        </w:rPr>
      </w:pPr>
      <w:r w:rsidRPr="00BD345C">
        <w:t xml:space="preserve">Together with Senior Management prepare Board Committee and Board meeting papers and </w:t>
      </w:r>
      <w:proofErr w:type="gramStart"/>
      <w:r w:rsidRPr="00BD345C">
        <w:t>provide  minute</w:t>
      </w:r>
      <w:proofErr w:type="gramEnd"/>
      <w:r w:rsidRPr="00BD345C">
        <w:t xml:space="preserve"> secretary services for meetings</w:t>
      </w:r>
    </w:p>
    <w:p w14:paraId="32A1C63F" w14:textId="77777777" w:rsidR="00BD345C" w:rsidRPr="00BD345C" w:rsidRDefault="00BD345C" w:rsidP="00BD345C">
      <w:pPr>
        <w:pStyle w:val="ListParagraph"/>
        <w:numPr>
          <w:ilvl w:val="0"/>
          <w:numId w:val="35"/>
        </w:numPr>
        <w:rPr>
          <w:lang w:val="en-GB"/>
        </w:rPr>
      </w:pPr>
      <w:r w:rsidRPr="00BD345C">
        <w:t>Communicate on a monthly basis with the Chairman.</w:t>
      </w:r>
    </w:p>
    <w:p w14:paraId="033F2313" w14:textId="77777777" w:rsidR="00BD345C" w:rsidRPr="00BD345C" w:rsidRDefault="00BD345C" w:rsidP="00BD345C">
      <w:pPr>
        <w:pStyle w:val="ListParagraph"/>
        <w:numPr>
          <w:ilvl w:val="0"/>
          <w:numId w:val="35"/>
        </w:numPr>
      </w:pPr>
      <w:r w:rsidRPr="00BD345C">
        <w:t xml:space="preserve">Oversight of the provision of all reporting including </w:t>
      </w:r>
      <w:proofErr w:type="gramStart"/>
      <w:r w:rsidRPr="00BD345C">
        <w:t>legal  and</w:t>
      </w:r>
      <w:proofErr w:type="gramEnd"/>
      <w:r w:rsidRPr="00BD345C">
        <w:t xml:space="preserve"> statutory information, compliance reporting, and financial performance reporting  necessary to satisfy the Board and Board Committees in relation to  operations, strategic plans, risk management,, compliance and corporate governance requirements</w:t>
      </w:r>
    </w:p>
    <w:p w14:paraId="28314E9E" w14:textId="77777777" w:rsidR="00BD345C" w:rsidRPr="00BD345C" w:rsidRDefault="00BD345C" w:rsidP="00BD345C">
      <w:pPr>
        <w:pStyle w:val="ListParagraph"/>
        <w:numPr>
          <w:ilvl w:val="0"/>
          <w:numId w:val="35"/>
        </w:numPr>
        <w:rPr>
          <w:rFonts w:cs="Times New Roman"/>
          <w:lang w:eastAsia="en-AU"/>
        </w:rPr>
      </w:pPr>
      <w:r w:rsidRPr="00BD345C">
        <w:rPr>
          <w:rFonts w:cs="Times New Roman"/>
          <w:lang w:eastAsia="en-AU"/>
        </w:rPr>
        <w:t xml:space="preserve">With </w:t>
      </w:r>
      <w:proofErr w:type="gramStart"/>
      <w:r w:rsidRPr="00BD345C">
        <w:rPr>
          <w:rFonts w:cs="Times New Roman"/>
          <w:lang w:eastAsia="en-AU"/>
        </w:rPr>
        <w:t>the  senior</w:t>
      </w:r>
      <w:proofErr w:type="gramEnd"/>
      <w:r w:rsidRPr="00BD345C">
        <w:rPr>
          <w:rFonts w:cs="Times New Roman"/>
          <w:lang w:eastAsia="en-AU"/>
        </w:rPr>
        <w:t xml:space="preserve"> management Team work with auditors and other outside evaluation authorities (ATO, APRA etc.) in providing them the information needed to measure the practices and performance of TCU</w:t>
      </w:r>
    </w:p>
    <w:bookmarkEnd w:id="2"/>
    <w:p w14:paraId="06A1DE84" w14:textId="77777777" w:rsidR="00BD345C" w:rsidRPr="00BD345C" w:rsidRDefault="00BD345C" w:rsidP="00BD345C">
      <w:pPr>
        <w:spacing w:after="0" w:line="240" w:lineRule="auto"/>
        <w:rPr>
          <w:rFonts w:ascii="Calibri" w:eastAsia="Times New Roman" w:hAnsi="Calibri" w:cs="Calibri"/>
          <w:b/>
          <w:bCs/>
          <w:sz w:val="24"/>
          <w:szCs w:val="24"/>
          <w:lang w:val="en-GB"/>
        </w:rPr>
      </w:pPr>
    </w:p>
    <w:p w14:paraId="0AE233A4" w14:textId="77777777" w:rsidR="00BD345C" w:rsidRPr="00BD345C" w:rsidRDefault="00BD345C" w:rsidP="00BD345C">
      <w:pPr>
        <w:spacing w:after="0" w:line="240" w:lineRule="auto"/>
        <w:rPr>
          <w:rFonts w:ascii="Calibri" w:eastAsia="Times New Roman" w:hAnsi="Calibri" w:cs="Calibri"/>
          <w:b/>
          <w:bCs/>
          <w:sz w:val="24"/>
          <w:szCs w:val="24"/>
          <w:u w:val="single"/>
        </w:rPr>
      </w:pPr>
      <w:r w:rsidRPr="00BD345C">
        <w:rPr>
          <w:rFonts w:ascii="Calibri" w:eastAsia="Times New Roman" w:hAnsi="Calibri" w:cs="Calibri"/>
          <w:b/>
          <w:bCs/>
          <w:sz w:val="24"/>
          <w:szCs w:val="24"/>
          <w:u w:val="single"/>
        </w:rPr>
        <w:t>Performance Measurements</w:t>
      </w:r>
    </w:p>
    <w:p w14:paraId="22E3CB35" w14:textId="77777777" w:rsidR="00BD345C" w:rsidRPr="00BD345C" w:rsidRDefault="00BD345C" w:rsidP="00BD345C">
      <w:pPr>
        <w:spacing w:after="0" w:line="240" w:lineRule="auto"/>
        <w:rPr>
          <w:rFonts w:ascii="Calibri" w:eastAsia="Times New Roman" w:hAnsi="Calibri" w:cs="Calibri"/>
          <w:b/>
          <w:bCs/>
          <w:sz w:val="24"/>
          <w:szCs w:val="24"/>
          <w:u w:val="single"/>
        </w:rPr>
      </w:pPr>
    </w:p>
    <w:p w14:paraId="17F785AD" w14:textId="77777777" w:rsidR="00BD345C" w:rsidRPr="00BD345C" w:rsidRDefault="00BD345C" w:rsidP="00BD345C">
      <w:pPr>
        <w:spacing w:after="0" w:line="240" w:lineRule="auto"/>
        <w:rPr>
          <w:rFonts w:ascii="Calibri" w:eastAsia="Times New Roman" w:hAnsi="Calibri" w:cs="Calibri"/>
          <w:bCs/>
        </w:rPr>
      </w:pPr>
      <w:r w:rsidRPr="00BD345C">
        <w:rPr>
          <w:rFonts w:ascii="Calibri" w:eastAsia="Times New Roman" w:hAnsi="Calibri" w:cs="Calibri"/>
          <w:bCs/>
        </w:rPr>
        <w:t>Specific KPI’s will be developed   the successful applicant.</w:t>
      </w:r>
    </w:p>
    <w:p w14:paraId="0DCFF406" w14:textId="77777777" w:rsidR="00BD345C" w:rsidRDefault="00BD345C" w:rsidP="00D25A78">
      <w:pPr>
        <w:rPr>
          <w:rFonts w:ascii="Calibri" w:hAnsi="Calibri" w:cs="Calibri"/>
          <w:b/>
          <w:bCs/>
          <w:u w:val="single"/>
        </w:rPr>
      </w:pPr>
    </w:p>
    <w:p w14:paraId="7DD14A2A" w14:textId="77777777" w:rsidR="00DE2629" w:rsidRDefault="00DE2629" w:rsidP="00D25A78">
      <w:pPr>
        <w:rPr>
          <w:rFonts w:ascii="Calibri" w:hAnsi="Calibri" w:cs="Calibri"/>
          <w:b/>
          <w:bCs/>
          <w:u w:val="single"/>
        </w:rPr>
      </w:pPr>
    </w:p>
    <w:p w14:paraId="6117321B" w14:textId="77777777" w:rsidR="00DE2629" w:rsidRDefault="00DE2629" w:rsidP="00D25A78">
      <w:pPr>
        <w:rPr>
          <w:rFonts w:ascii="Calibri" w:hAnsi="Calibri" w:cs="Calibri"/>
          <w:b/>
          <w:bCs/>
          <w:u w:val="single"/>
        </w:rPr>
      </w:pPr>
    </w:p>
    <w:p w14:paraId="51EA1198" w14:textId="77777777" w:rsidR="00DE2629" w:rsidRDefault="00DE2629" w:rsidP="00D25A78">
      <w:pPr>
        <w:rPr>
          <w:rFonts w:ascii="Calibri" w:hAnsi="Calibri" w:cs="Calibri"/>
          <w:b/>
          <w:bCs/>
          <w:u w:val="single"/>
        </w:rPr>
      </w:pPr>
    </w:p>
    <w:p w14:paraId="1BB1E19E" w14:textId="77777777" w:rsidR="00D25A78" w:rsidRPr="009322C6" w:rsidRDefault="00D25A78" w:rsidP="00D25A78">
      <w:pPr>
        <w:rPr>
          <w:rFonts w:ascii="Calibri" w:hAnsi="Calibri" w:cs="Calibri"/>
          <w:b/>
          <w:bCs/>
          <w:u w:val="single"/>
        </w:rPr>
      </w:pPr>
      <w:r w:rsidRPr="009322C6">
        <w:rPr>
          <w:rFonts w:ascii="Calibri" w:hAnsi="Calibri" w:cs="Calibri"/>
          <w:b/>
          <w:bCs/>
          <w:u w:val="single"/>
        </w:rPr>
        <w:t>Relationships</w:t>
      </w:r>
    </w:p>
    <w:p w14:paraId="1229255F" w14:textId="77777777" w:rsidR="00D25A78" w:rsidRPr="009322C6" w:rsidRDefault="00D25A78" w:rsidP="00D25A78">
      <w:pPr>
        <w:pStyle w:val="Header"/>
        <w:rPr>
          <w:rFonts w:ascii="Calibri" w:hAnsi="Calibri" w:cs="Calibri"/>
          <w:b/>
          <w:bCs/>
        </w:rPr>
      </w:pPr>
      <w:r w:rsidRPr="009322C6">
        <w:rPr>
          <w:rFonts w:ascii="Calibri" w:hAnsi="Calibri" w:cs="Calibri"/>
          <w:b/>
          <w:bCs/>
        </w:rPr>
        <w:t>Internal</w:t>
      </w:r>
    </w:p>
    <w:p w14:paraId="4F8B5F1D" w14:textId="77777777" w:rsidR="00D25A78" w:rsidRPr="009322C6" w:rsidRDefault="00D25A78" w:rsidP="00BD345C">
      <w:pPr>
        <w:pStyle w:val="ListParagraph"/>
        <w:numPr>
          <w:ilvl w:val="0"/>
          <w:numId w:val="36"/>
        </w:numPr>
      </w:pPr>
      <w:r>
        <w:t>Board of Directors</w:t>
      </w:r>
    </w:p>
    <w:p w14:paraId="30CCBED1" w14:textId="77777777" w:rsidR="00D25A78" w:rsidRPr="009322C6" w:rsidRDefault="00D25A78" w:rsidP="00BD345C">
      <w:pPr>
        <w:pStyle w:val="ListParagraph"/>
        <w:numPr>
          <w:ilvl w:val="0"/>
          <w:numId w:val="36"/>
        </w:numPr>
      </w:pPr>
      <w:r>
        <w:t xml:space="preserve">CEO and </w:t>
      </w:r>
      <w:r w:rsidRPr="009322C6">
        <w:t>Management</w:t>
      </w:r>
    </w:p>
    <w:p w14:paraId="39C12541" w14:textId="77777777" w:rsidR="00D25A78" w:rsidRPr="009322C6" w:rsidRDefault="00D25A78" w:rsidP="00BD345C">
      <w:pPr>
        <w:pStyle w:val="ListParagraph"/>
        <w:numPr>
          <w:ilvl w:val="0"/>
          <w:numId w:val="36"/>
        </w:numPr>
      </w:pPr>
      <w:r w:rsidRPr="009322C6">
        <w:t xml:space="preserve">Members </w:t>
      </w:r>
    </w:p>
    <w:p w14:paraId="41BEF379" w14:textId="77777777" w:rsidR="00B9585A" w:rsidRDefault="00B9585A" w:rsidP="00B9585A">
      <w:pPr>
        <w:pStyle w:val="NoSpacing"/>
      </w:pPr>
    </w:p>
    <w:p w14:paraId="558F4006" w14:textId="77777777" w:rsidR="00D25A78" w:rsidRPr="009322C6" w:rsidRDefault="00D25A78" w:rsidP="00D25A78">
      <w:pPr>
        <w:rPr>
          <w:rFonts w:ascii="Calibri" w:hAnsi="Calibri" w:cs="Calibri"/>
          <w:b/>
          <w:bCs/>
        </w:rPr>
      </w:pPr>
      <w:r w:rsidRPr="009322C6">
        <w:rPr>
          <w:rFonts w:ascii="Calibri" w:hAnsi="Calibri" w:cs="Calibri"/>
          <w:b/>
          <w:bCs/>
        </w:rPr>
        <w:t>External</w:t>
      </w:r>
    </w:p>
    <w:p w14:paraId="73980290" w14:textId="77777777" w:rsidR="00D25A78" w:rsidRPr="00B31C37" w:rsidRDefault="00D25A78" w:rsidP="00BD345C">
      <w:pPr>
        <w:pStyle w:val="ListParagraph"/>
        <w:numPr>
          <w:ilvl w:val="0"/>
          <w:numId w:val="37"/>
        </w:numPr>
      </w:pPr>
      <w:r w:rsidRPr="00B31C37">
        <w:t>Federal Government</w:t>
      </w:r>
    </w:p>
    <w:p w14:paraId="29A74D18" w14:textId="77777777" w:rsidR="00D25A78" w:rsidRPr="00B31C37" w:rsidRDefault="00D25A78" w:rsidP="00BD345C">
      <w:pPr>
        <w:pStyle w:val="ListParagraph"/>
        <w:numPr>
          <w:ilvl w:val="0"/>
          <w:numId w:val="37"/>
        </w:numPr>
      </w:pPr>
      <w:r w:rsidRPr="00B31C37">
        <w:t>State (NT) Government &amp; Shires</w:t>
      </w:r>
    </w:p>
    <w:p w14:paraId="12455216" w14:textId="77777777" w:rsidR="00D25A78" w:rsidRPr="00B31C37" w:rsidRDefault="00D25A78" w:rsidP="00BD345C">
      <w:pPr>
        <w:pStyle w:val="ListParagraph"/>
        <w:numPr>
          <w:ilvl w:val="0"/>
          <w:numId w:val="37"/>
        </w:numPr>
      </w:pPr>
      <w:r w:rsidRPr="00B31C37">
        <w:t xml:space="preserve">Key indigenous </w:t>
      </w:r>
      <w:proofErr w:type="spellStart"/>
      <w:r w:rsidRPr="00B31C37">
        <w:t>organisations</w:t>
      </w:r>
      <w:proofErr w:type="spellEnd"/>
      <w:r w:rsidRPr="00B31C37">
        <w:t xml:space="preserve"> (e.g.: NLC, AIG, ABA, ALPA)</w:t>
      </w:r>
    </w:p>
    <w:p w14:paraId="086ACA98" w14:textId="77777777" w:rsidR="00D25A78" w:rsidRPr="00BD345C" w:rsidRDefault="00D25A78" w:rsidP="00BD345C">
      <w:pPr>
        <w:pStyle w:val="ListParagraph"/>
        <w:numPr>
          <w:ilvl w:val="0"/>
          <w:numId w:val="37"/>
        </w:numPr>
        <w:rPr>
          <w:rFonts w:cs="Arial"/>
        </w:rPr>
      </w:pPr>
      <w:r w:rsidRPr="00BD345C">
        <w:rPr>
          <w:rFonts w:cs="Arial"/>
        </w:rPr>
        <w:t>Media and other interested groups</w:t>
      </w:r>
    </w:p>
    <w:p w14:paraId="03EAF054" w14:textId="77777777" w:rsidR="00D25A78" w:rsidRPr="00BD345C" w:rsidRDefault="00D25A78" w:rsidP="00BD345C">
      <w:pPr>
        <w:pStyle w:val="ListParagraph"/>
        <w:numPr>
          <w:ilvl w:val="0"/>
          <w:numId w:val="37"/>
        </w:numPr>
        <w:rPr>
          <w:rFonts w:cs="Arial"/>
        </w:rPr>
      </w:pPr>
      <w:r w:rsidRPr="00BD345C">
        <w:rPr>
          <w:rFonts w:cs="Arial"/>
        </w:rPr>
        <w:t>Banking and Finance industry contacts</w:t>
      </w:r>
    </w:p>
    <w:p w14:paraId="67128873" w14:textId="77777777" w:rsidR="00DE2629" w:rsidRDefault="00DE2629" w:rsidP="00D25A78">
      <w:pPr>
        <w:rPr>
          <w:rFonts w:ascii="Calibri" w:hAnsi="Calibri" w:cs="Arial"/>
          <w:b/>
          <w:bCs/>
          <w:u w:val="single"/>
        </w:rPr>
      </w:pPr>
    </w:p>
    <w:p w14:paraId="4D099DFC" w14:textId="77777777" w:rsidR="00D25A78" w:rsidRPr="009322C6" w:rsidRDefault="00D25A78" w:rsidP="00D25A78">
      <w:pPr>
        <w:rPr>
          <w:rFonts w:ascii="Calibri" w:hAnsi="Calibri" w:cs="Arial"/>
          <w:b/>
          <w:bCs/>
          <w:u w:val="single"/>
        </w:rPr>
      </w:pPr>
      <w:r w:rsidRPr="009322C6">
        <w:rPr>
          <w:rFonts w:ascii="Calibri" w:hAnsi="Calibri" w:cs="Arial"/>
          <w:b/>
          <w:bCs/>
          <w:u w:val="single"/>
        </w:rPr>
        <w:t xml:space="preserve">Authority </w:t>
      </w:r>
    </w:p>
    <w:p w14:paraId="04FEB035" w14:textId="77777777" w:rsidR="00D25A78" w:rsidRPr="00301C4C" w:rsidRDefault="00D25A78" w:rsidP="00BD345C">
      <w:pPr>
        <w:pStyle w:val="ListParagraph"/>
        <w:numPr>
          <w:ilvl w:val="0"/>
          <w:numId w:val="38"/>
        </w:numPr>
      </w:pPr>
      <w:r>
        <w:t>As approved by the Board in</w:t>
      </w:r>
      <w:r w:rsidRPr="00301C4C">
        <w:t xml:space="preserve"> accordance with the Board approved Strategic Relations Engagement Plan</w:t>
      </w:r>
    </w:p>
    <w:p w14:paraId="39BA84B2" w14:textId="77777777" w:rsidR="00D25A78" w:rsidRPr="009322C6" w:rsidRDefault="00D25A78" w:rsidP="00D25A78">
      <w:pPr>
        <w:rPr>
          <w:rFonts w:ascii="Calibri" w:hAnsi="Calibri" w:cs="Arial"/>
          <w:b/>
          <w:bCs/>
          <w:u w:val="single"/>
        </w:rPr>
      </w:pPr>
    </w:p>
    <w:p w14:paraId="43817748" w14:textId="77777777" w:rsidR="00D25A78" w:rsidRPr="009322C6" w:rsidRDefault="00D25A78" w:rsidP="00D25A78">
      <w:pPr>
        <w:rPr>
          <w:rFonts w:ascii="Calibri" w:hAnsi="Calibri" w:cs="Arial"/>
          <w:b/>
          <w:bCs/>
          <w:u w:val="single"/>
        </w:rPr>
      </w:pPr>
      <w:r w:rsidRPr="009322C6">
        <w:rPr>
          <w:rFonts w:ascii="Calibri" w:hAnsi="Calibri" w:cs="Arial"/>
          <w:b/>
          <w:bCs/>
          <w:u w:val="single"/>
        </w:rPr>
        <w:t>Accountability</w:t>
      </w:r>
    </w:p>
    <w:p w14:paraId="58C9DE18" w14:textId="77777777" w:rsidR="00D25A78" w:rsidRPr="009322C6" w:rsidRDefault="00D25A78" w:rsidP="00BD345C">
      <w:pPr>
        <w:pStyle w:val="ListParagraph"/>
        <w:numPr>
          <w:ilvl w:val="0"/>
          <w:numId w:val="38"/>
        </w:numPr>
      </w:pPr>
      <w:r w:rsidRPr="009322C6">
        <w:t>Responsible for all activities of the Credit Union as established under principal duties</w:t>
      </w:r>
    </w:p>
    <w:p w14:paraId="535A2FDC" w14:textId="77777777" w:rsidR="00D25A78" w:rsidRPr="00BD345C" w:rsidRDefault="00D25A78" w:rsidP="00BD345C">
      <w:pPr>
        <w:pStyle w:val="ListParagraph"/>
        <w:numPr>
          <w:ilvl w:val="0"/>
          <w:numId w:val="38"/>
        </w:numPr>
        <w:rPr>
          <w:b/>
          <w:bCs/>
          <w:u w:val="single"/>
        </w:rPr>
      </w:pPr>
      <w:r w:rsidRPr="009322C6">
        <w:t>Accountable to the Board of Directors</w:t>
      </w:r>
    </w:p>
    <w:p w14:paraId="45EAEF67" w14:textId="77777777" w:rsidR="00D25A78" w:rsidRPr="009322C6" w:rsidRDefault="00D25A78" w:rsidP="00BD345C">
      <w:pPr>
        <w:pStyle w:val="ListParagraph"/>
        <w:numPr>
          <w:ilvl w:val="0"/>
          <w:numId w:val="38"/>
        </w:numPr>
      </w:pPr>
      <w:r w:rsidRPr="009322C6">
        <w:t>A</w:t>
      </w:r>
      <w:r>
        <w:t xml:space="preserve">ccountable to </w:t>
      </w:r>
      <w:proofErr w:type="gramStart"/>
      <w:r>
        <w:t xml:space="preserve">the </w:t>
      </w:r>
      <w:r w:rsidRPr="009322C6">
        <w:t xml:space="preserve"> Chief</w:t>
      </w:r>
      <w:proofErr w:type="gramEnd"/>
      <w:r w:rsidRPr="009322C6">
        <w:t xml:space="preserve"> Executive Officer</w:t>
      </w:r>
      <w:r>
        <w:t xml:space="preserve"> on day to day operations and decision making</w:t>
      </w:r>
      <w:r w:rsidRPr="009322C6">
        <w:t>, you will comply with OH&amp;S</w:t>
      </w:r>
      <w:r>
        <w:t xml:space="preserve"> responsibilities</w:t>
      </w:r>
      <w:r w:rsidRPr="009322C6">
        <w:t xml:space="preserve">, </w:t>
      </w:r>
      <w:r>
        <w:t xml:space="preserve"> FSR training requirements/qualifications,</w:t>
      </w:r>
      <w:r w:rsidRPr="009322C6">
        <w:t xml:space="preserve"> Responsible Person (APRA)</w:t>
      </w:r>
      <w:r>
        <w:t xml:space="preserve"> requirements</w:t>
      </w:r>
      <w:r w:rsidRPr="009322C6">
        <w:t xml:space="preserve"> and other codes and practices relating to your role </w:t>
      </w:r>
    </w:p>
    <w:p w14:paraId="60EF0C25" w14:textId="77777777" w:rsidR="00D25A78" w:rsidRPr="00EA150B" w:rsidRDefault="00D25A78" w:rsidP="00D25A78"/>
    <w:p w14:paraId="4DB1DD74" w14:textId="77777777" w:rsidR="00FA64CA" w:rsidRDefault="00FA64CA" w:rsidP="00E91FCE">
      <w:pPr>
        <w:autoSpaceDE w:val="0"/>
        <w:autoSpaceDN w:val="0"/>
        <w:adjustRightInd w:val="0"/>
        <w:spacing w:after="0" w:line="240" w:lineRule="auto"/>
        <w:sectPr w:rsidR="00FA64CA" w:rsidSect="00FA64CA">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898834" w14:textId="77777777" w:rsidR="00027850" w:rsidRDefault="00027850" w:rsidP="00027850">
      <w:pPr>
        <w:pStyle w:val="Heading1"/>
        <w:jc w:val="center"/>
        <w:rPr>
          <w:rFonts w:eastAsia="Calibri"/>
          <w:color w:val="FF0000"/>
        </w:rPr>
      </w:pPr>
      <w:bookmarkStart w:id="3" w:name="_Toc480292713"/>
      <w:r w:rsidRPr="00027850">
        <w:rPr>
          <w:rFonts w:eastAsia="Calibri"/>
          <w:color w:val="FF0000"/>
        </w:rPr>
        <w:t xml:space="preserve">TCU </w:t>
      </w:r>
      <w:r w:rsidRPr="00DE2629">
        <w:rPr>
          <w:rFonts w:eastAsia="Calibri"/>
          <w:color w:val="FF0000"/>
          <w:lang w:val="en-AU"/>
        </w:rPr>
        <w:t>Organisation</w:t>
      </w:r>
      <w:r w:rsidRPr="00027850">
        <w:rPr>
          <w:rFonts w:eastAsia="Calibri"/>
          <w:color w:val="FF0000"/>
        </w:rPr>
        <w:t xml:space="preserve"> Structure as at </w:t>
      </w:r>
      <w:r w:rsidR="00DE2629">
        <w:rPr>
          <w:rFonts w:eastAsia="Calibri"/>
          <w:color w:val="FF0000"/>
        </w:rPr>
        <w:t>November</w:t>
      </w:r>
      <w:r w:rsidRPr="00027850">
        <w:rPr>
          <w:rFonts w:eastAsia="Calibri"/>
          <w:color w:val="FF0000"/>
        </w:rPr>
        <w:t xml:space="preserve"> 2017</w:t>
      </w:r>
      <w:bookmarkEnd w:id="3"/>
    </w:p>
    <w:p w14:paraId="263AFD4C" w14:textId="77777777" w:rsidR="00027850" w:rsidRDefault="00DB574B" w:rsidP="00027850">
      <w:pPr>
        <w:rPr>
          <w:rFonts w:eastAsia="Calibri"/>
          <w:b/>
          <w:bCs/>
          <w:sz w:val="36"/>
          <w:szCs w:val="28"/>
        </w:rPr>
        <w:sectPr w:rsidR="00027850" w:rsidSect="00B130D0">
          <w:pgSz w:w="16838" w:h="11906" w:orient="landscape" w:code="9"/>
          <w:pgMar w:top="1440" w:right="1440" w:bottom="1440" w:left="1440" w:header="709" w:footer="709" w:gutter="0"/>
          <w:pgNumType w:start="1"/>
          <w:cols w:space="708"/>
          <w:docGrid w:linePitch="360"/>
        </w:sectPr>
      </w:pPr>
      <w:r>
        <w:rPr>
          <w:noProof/>
          <w:lang w:val="en-GB" w:eastAsia="en-GB"/>
        </w:rPr>
        <w:drawing>
          <wp:inline distT="0" distB="0" distL="0" distR="0" wp14:anchorId="78BD9D94" wp14:editId="1D533AA4">
            <wp:extent cx="9415780" cy="4662684"/>
            <wp:effectExtent l="0" t="0" r="8382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140E3F" w14:textId="77777777" w:rsidR="00B60814" w:rsidRPr="00832FFA" w:rsidRDefault="00B60814" w:rsidP="00B130D0">
      <w:pPr>
        <w:autoSpaceDE w:val="0"/>
        <w:autoSpaceDN w:val="0"/>
        <w:adjustRightInd w:val="0"/>
        <w:spacing w:after="0" w:line="240" w:lineRule="auto"/>
      </w:pPr>
    </w:p>
    <w:sectPr w:rsidR="00B60814" w:rsidRPr="00832FFA" w:rsidSect="00B130D0">
      <w:type w:val="oddPage"/>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A679E" w14:textId="77777777" w:rsidR="00065D0A" w:rsidRDefault="00065D0A" w:rsidP="00D75F57">
      <w:pPr>
        <w:spacing w:after="0" w:line="240" w:lineRule="auto"/>
      </w:pPr>
      <w:r>
        <w:separator/>
      </w:r>
    </w:p>
  </w:endnote>
  <w:endnote w:type="continuationSeparator" w:id="0">
    <w:p w14:paraId="39E753D2" w14:textId="77777777" w:rsidR="00065D0A" w:rsidRDefault="00065D0A" w:rsidP="00D7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quitectaStd-Medium">
    <w:altName w:val="Calibri"/>
    <w:panose1 w:val="00000000000000000000"/>
    <w:charset w:val="00"/>
    <w:family w:val="auto"/>
    <w:notTrueType/>
    <w:pitch w:val="default"/>
    <w:sig w:usb0="00000003" w:usb1="00000000" w:usb2="00000000" w:usb3="00000000" w:csb0="00000001" w:csb1="00000000"/>
  </w:font>
  <w:font w:name="ArquitectaStd-Book">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03812" w14:textId="77777777" w:rsidR="00065D0A" w:rsidRDefault="00065D0A" w:rsidP="00D75F57">
      <w:pPr>
        <w:spacing w:after="0" w:line="240" w:lineRule="auto"/>
      </w:pPr>
      <w:r>
        <w:separator/>
      </w:r>
    </w:p>
  </w:footnote>
  <w:footnote w:type="continuationSeparator" w:id="0">
    <w:p w14:paraId="4D2A0EB9" w14:textId="77777777" w:rsidR="00065D0A" w:rsidRDefault="00065D0A" w:rsidP="00D75F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7269"/>
    <w:multiLevelType w:val="hybridMultilevel"/>
    <w:tmpl w:val="DA245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194B4A"/>
    <w:multiLevelType w:val="hybridMultilevel"/>
    <w:tmpl w:val="55ECB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20197"/>
    <w:multiLevelType w:val="hybridMultilevel"/>
    <w:tmpl w:val="3CA8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F2699D"/>
    <w:multiLevelType w:val="multilevel"/>
    <w:tmpl w:val="4524F1D0"/>
    <w:lvl w:ilvl="0">
      <w:start w:val="1"/>
      <w:numFmt w:val="bullet"/>
      <w:pStyle w:val="BulletedList"/>
      <w:lvlText w:val=""/>
      <w:lvlJc w:val="left"/>
      <w:pPr>
        <w:tabs>
          <w:tab w:val="num" w:pos="1571"/>
        </w:tabs>
        <w:ind w:left="1571" w:hanging="851"/>
      </w:pPr>
      <w:rPr>
        <w:rFonts w:ascii="Symbol" w:hAnsi="Symbol" w:hint="default"/>
        <w:color w:val="auto"/>
        <w:sz w:val="18"/>
        <w:szCs w:val="18"/>
      </w:rPr>
    </w:lvl>
    <w:lvl w:ilvl="1">
      <w:start w:val="1"/>
      <w:numFmt w:val="bullet"/>
      <w:lvlText w:val="-"/>
      <w:lvlJc w:val="left"/>
      <w:pPr>
        <w:tabs>
          <w:tab w:val="num" w:pos="2421"/>
        </w:tabs>
        <w:ind w:left="2421" w:hanging="850"/>
      </w:pPr>
      <w:rPr>
        <w:rFonts w:ascii="Verdana" w:hAnsi="Verdana" w:hint="default"/>
      </w:rPr>
    </w:lvl>
    <w:lvl w:ilvl="2">
      <w:start w:val="1"/>
      <w:numFmt w:val="bullet"/>
      <w:lvlText w:val=""/>
      <w:lvlJc w:val="left"/>
      <w:pPr>
        <w:tabs>
          <w:tab w:val="num" w:pos="3272"/>
        </w:tabs>
        <w:ind w:left="3272" w:hanging="851"/>
      </w:pPr>
      <w:rPr>
        <w:rFonts w:ascii="Wingdings" w:hAnsi="Wingdings" w:hint="default"/>
      </w:rPr>
    </w:lvl>
    <w:lvl w:ilvl="3">
      <w:start w:val="1"/>
      <w:numFmt w:val="bullet"/>
      <w:lvlText w:val=""/>
      <w:lvlJc w:val="left"/>
      <w:pPr>
        <w:tabs>
          <w:tab w:val="num" w:pos="4122"/>
        </w:tabs>
        <w:ind w:left="4122" w:hanging="850"/>
      </w:pPr>
      <w:rPr>
        <w:rFonts w:ascii="Symbol" w:hAnsi="Symbol" w:hint="default"/>
      </w:rPr>
    </w:lvl>
    <w:lvl w:ilvl="4">
      <w:start w:val="1"/>
      <w:numFmt w:val="bullet"/>
      <w:lvlText w:val="-"/>
      <w:lvlJc w:val="left"/>
      <w:pPr>
        <w:tabs>
          <w:tab w:val="num" w:pos="4973"/>
        </w:tabs>
        <w:ind w:left="4973" w:hanging="851"/>
      </w:pPr>
      <w:rPr>
        <w:rFonts w:ascii="Verdana" w:hAnsi="Verdana" w:hint="default"/>
      </w:rPr>
    </w:lvl>
    <w:lvl w:ilvl="5">
      <w:start w:val="1"/>
      <w:numFmt w:val="bullet"/>
      <w:lvlText w:val=""/>
      <w:lvlJc w:val="left"/>
      <w:pPr>
        <w:tabs>
          <w:tab w:val="num" w:pos="5823"/>
        </w:tabs>
        <w:ind w:left="5823" w:hanging="850"/>
      </w:pPr>
      <w:rPr>
        <w:rFonts w:ascii="Wingdings" w:hAnsi="Wingdings" w:hint="default"/>
      </w:rPr>
    </w:lvl>
    <w:lvl w:ilvl="6">
      <w:start w:val="1"/>
      <w:numFmt w:val="bullet"/>
      <w:lvlText w:val=""/>
      <w:lvlJc w:val="left"/>
      <w:pPr>
        <w:tabs>
          <w:tab w:val="num" w:pos="6674"/>
        </w:tabs>
        <w:ind w:left="6674" w:hanging="851"/>
      </w:pPr>
      <w:rPr>
        <w:rFonts w:ascii="Symbol" w:hAnsi="Symbol" w:hint="default"/>
      </w:rPr>
    </w:lvl>
    <w:lvl w:ilvl="7">
      <w:start w:val="1"/>
      <w:numFmt w:val="bullet"/>
      <w:lvlText w:val="-"/>
      <w:lvlJc w:val="left"/>
      <w:pPr>
        <w:tabs>
          <w:tab w:val="num" w:pos="7524"/>
        </w:tabs>
        <w:ind w:left="7524" w:hanging="850"/>
      </w:pPr>
      <w:rPr>
        <w:rFonts w:ascii="Verdana" w:hAnsi="Verdana" w:hint="default"/>
      </w:rPr>
    </w:lvl>
    <w:lvl w:ilvl="8">
      <w:start w:val="1"/>
      <w:numFmt w:val="bullet"/>
      <w:lvlText w:val=""/>
      <w:lvlJc w:val="left"/>
      <w:pPr>
        <w:tabs>
          <w:tab w:val="num" w:pos="8375"/>
        </w:tabs>
        <w:ind w:left="8375" w:hanging="851"/>
      </w:pPr>
      <w:rPr>
        <w:rFonts w:ascii="Wingdings" w:hAnsi="Wingdings" w:hint="default"/>
      </w:rPr>
    </w:lvl>
  </w:abstractNum>
  <w:abstractNum w:abstractNumId="4">
    <w:nsid w:val="18507A43"/>
    <w:multiLevelType w:val="hybridMultilevel"/>
    <w:tmpl w:val="68724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0B5AEF"/>
    <w:multiLevelType w:val="hybridMultilevel"/>
    <w:tmpl w:val="8E54AE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C50662"/>
    <w:multiLevelType w:val="hybridMultilevel"/>
    <w:tmpl w:val="0D84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3842B7"/>
    <w:multiLevelType w:val="hybridMultilevel"/>
    <w:tmpl w:val="663A52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86D52"/>
    <w:multiLevelType w:val="hybridMultilevel"/>
    <w:tmpl w:val="02E2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6359CE"/>
    <w:multiLevelType w:val="hybridMultilevel"/>
    <w:tmpl w:val="3CAE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7E58C4"/>
    <w:multiLevelType w:val="hybridMultilevel"/>
    <w:tmpl w:val="5FDC0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3F7EFC"/>
    <w:multiLevelType w:val="hybridMultilevel"/>
    <w:tmpl w:val="D9F29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0E2E6B"/>
    <w:multiLevelType w:val="hybridMultilevel"/>
    <w:tmpl w:val="137CD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9F34DA4"/>
    <w:multiLevelType w:val="hybridMultilevel"/>
    <w:tmpl w:val="B4CA3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04C74"/>
    <w:multiLevelType w:val="hybridMultilevel"/>
    <w:tmpl w:val="9D50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F4F89"/>
    <w:multiLevelType w:val="hybridMultilevel"/>
    <w:tmpl w:val="E510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CE76FA"/>
    <w:multiLevelType w:val="hybridMultilevel"/>
    <w:tmpl w:val="631A5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84D50"/>
    <w:multiLevelType w:val="hybridMultilevel"/>
    <w:tmpl w:val="57304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3654EF"/>
    <w:multiLevelType w:val="hybridMultilevel"/>
    <w:tmpl w:val="53E27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D7EBA"/>
    <w:multiLevelType w:val="hybridMultilevel"/>
    <w:tmpl w:val="ED3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037BD3"/>
    <w:multiLevelType w:val="hybridMultilevel"/>
    <w:tmpl w:val="6556F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762AB6"/>
    <w:multiLevelType w:val="hybridMultilevel"/>
    <w:tmpl w:val="7006F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F37B78"/>
    <w:multiLevelType w:val="hybridMultilevel"/>
    <w:tmpl w:val="1ACC5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F57CCB"/>
    <w:multiLevelType w:val="hybridMultilevel"/>
    <w:tmpl w:val="A9CCA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91472C"/>
    <w:multiLevelType w:val="multilevel"/>
    <w:tmpl w:val="377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E065A57"/>
    <w:multiLevelType w:val="hybridMultilevel"/>
    <w:tmpl w:val="EAF68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3E28BC"/>
    <w:multiLevelType w:val="hybridMultilevel"/>
    <w:tmpl w:val="C3CE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8D525F"/>
    <w:multiLevelType w:val="hybridMultilevel"/>
    <w:tmpl w:val="C11E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627561"/>
    <w:multiLevelType w:val="hybridMultilevel"/>
    <w:tmpl w:val="B2B8A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9511855"/>
    <w:multiLevelType w:val="hybridMultilevel"/>
    <w:tmpl w:val="5A84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AE948A7"/>
    <w:multiLevelType w:val="hybridMultilevel"/>
    <w:tmpl w:val="C8EEF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065294E"/>
    <w:multiLevelType w:val="hybridMultilevel"/>
    <w:tmpl w:val="9B92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DF4D3B"/>
    <w:multiLevelType w:val="hybridMultilevel"/>
    <w:tmpl w:val="341CA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2A7340"/>
    <w:multiLevelType w:val="hybridMultilevel"/>
    <w:tmpl w:val="9CDE6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D74767"/>
    <w:multiLevelType w:val="hybridMultilevel"/>
    <w:tmpl w:val="C0DE8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E51BB9"/>
    <w:multiLevelType w:val="hybridMultilevel"/>
    <w:tmpl w:val="8FCE5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5865DC"/>
    <w:multiLevelType w:val="hybridMultilevel"/>
    <w:tmpl w:val="C9AA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551F0C"/>
    <w:multiLevelType w:val="hybridMultilevel"/>
    <w:tmpl w:val="5CE40C96"/>
    <w:lvl w:ilvl="0" w:tplc="38B844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3"/>
  </w:num>
  <w:num w:numId="4">
    <w:abstractNumId w:val="13"/>
  </w:num>
  <w:num w:numId="5">
    <w:abstractNumId w:val="21"/>
  </w:num>
  <w:num w:numId="6">
    <w:abstractNumId w:val="17"/>
  </w:num>
  <w:num w:numId="7">
    <w:abstractNumId w:val="22"/>
  </w:num>
  <w:num w:numId="8">
    <w:abstractNumId w:val="0"/>
  </w:num>
  <w:num w:numId="9">
    <w:abstractNumId w:val="12"/>
  </w:num>
  <w:num w:numId="10">
    <w:abstractNumId w:val="24"/>
  </w:num>
  <w:num w:numId="11">
    <w:abstractNumId w:val="8"/>
  </w:num>
  <w:num w:numId="12">
    <w:abstractNumId w:val="15"/>
  </w:num>
  <w:num w:numId="13">
    <w:abstractNumId w:val="35"/>
  </w:num>
  <w:num w:numId="14">
    <w:abstractNumId w:val="29"/>
  </w:num>
  <w:num w:numId="15">
    <w:abstractNumId w:val="30"/>
  </w:num>
  <w:num w:numId="16">
    <w:abstractNumId w:val="20"/>
  </w:num>
  <w:num w:numId="17">
    <w:abstractNumId w:val="18"/>
  </w:num>
  <w:num w:numId="18">
    <w:abstractNumId w:val="7"/>
  </w:num>
  <w:num w:numId="19">
    <w:abstractNumId w:val="3"/>
  </w:num>
  <w:num w:numId="20">
    <w:abstractNumId w:val="34"/>
  </w:num>
  <w:num w:numId="21">
    <w:abstractNumId w:val="23"/>
  </w:num>
  <w:num w:numId="22">
    <w:abstractNumId w:val="10"/>
  </w:num>
  <w:num w:numId="23">
    <w:abstractNumId w:val="37"/>
  </w:num>
  <w:num w:numId="24">
    <w:abstractNumId w:val="32"/>
  </w:num>
  <w:num w:numId="25">
    <w:abstractNumId w:val="14"/>
  </w:num>
  <w:num w:numId="26">
    <w:abstractNumId w:val="1"/>
  </w:num>
  <w:num w:numId="27">
    <w:abstractNumId w:val="16"/>
  </w:num>
  <w:num w:numId="28">
    <w:abstractNumId w:val="4"/>
  </w:num>
  <w:num w:numId="29">
    <w:abstractNumId w:val="5"/>
  </w:num>
  <w:num w:numId="30">
    <w:abstractNumId w:val="25"/>
  </w:num>
  <w:num w:numId="31">
    <w:abstractNumId w:val="27"/>
  </w:num>
  <w:num w:numId="32">
    <w:abstractNumId w:val="36"/>
  </w:num>
  <w:num w:numId="33">
    <w:abstractNumId w:val="2"/>
  </w:num>
  <w:num w:numId="34">
    <w:abstractNumId w:val="28"/>
  </w:num>
  <w:num w:numId="35">
    <w:abstractNumId w:val="31"/>
  </w:num>
  <w:num w:numId="36">
    <w:abstractNumId w:val="26"/>
  </w:num>
  <w:num w:numId="37">
    <w:abstractNumId w:val="11"/>
  </w:num>
  <w:num w:numId="38">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CC7"/>
    <w:rsid w:val="00000664"/>
    <w:rsid w:val="00021CF5"/>
    <w:rsid w:val="00027850"/>
    <w:rsid w:val="00065D0A"/>
    <w:rsid w:val="001018C3"/>
    <w:rsid w:val="001A174B"/>
    <w:rsid w:val="001F382E"/>
    <w:rsid w:val="002E3DC2"/>
    <w:rsid w:val="003215F5"/>
    <w:rsid w:val="00326CC1"/>
    <w:rsid w:val="00344762"/>
    <w:rsid w:val="00385CEE"/>
    <w:rsid w:val="003F2CB5"/>
    <w:rsid w:val="00496314"/>
    <w:rsid w:val="00497A5A"/>
    <w:rsid w:val="004C4CC7"/>
    <w:rsid w:val="00553328"/>
    <w:rsid w:val="00560F2F"/>
    <w:rsid w:val="00563BD3"/>
    <w:rsid w:val="00577E18"/>
    <w:rsid w:val="005862E1"/>
    <w:rsid w:val="005A73B7"/>
    <w:rsid w:val="005D66E6"/>
    <w:rsid w:val="00605E8A"/>
    <w:rsid w:val="00624D7C"/>
    <w:rsid w:val="0064447E"/>
    <w:rsid w:val="00672DAA"/>
    <w:rsid w:val="00683D6B"/>
    <w:rsid w:val="00686470"/>
    <w:rsid w:val="00694584"/>
    <w:rsid w:val="006D77DA"/>
    <w:rsid w:val="00713EE8"/>
    <w:rsid w:val="0072768F"/>
    <w:rsid w:val="00740AF2"/>
    <w:rsid w:val="007A2FF7"/>
    <w:rsid w:val="007B1008"/>
    <w:rsid w:val="00805065"/>
    <w:rsid w:val="00827DA6"/>
    <w:rsid w:val="00832FFA"/>
    <w:rsid w:val="00852F7D"/>
    <w:rsid w:val="008711B3"/>
    <w:rsid w:val="008D18B9"/>
    <w:rsid w:val="008F3DCC"/>
    <w:rsid w:val="009134F6"/>
    <w:rsid w:val="00913772"/>
    <w:rsid w:val="00991796"/>
    <w:rsid w:val="00996A67"/>
    <w:rsid w:val="009E6A15"/>
    <w:rsid w:val="00A1674B"/>
    <w:rsid w:val="00A74328"/>
    <w:rsid w:val="00AC5551"/>
    <w:rsid w:val="00AD64A7"/>
    <w:rsid w:val="00AE4F99"/>
    <w:rsid w:val="00B0189F"/>
    <w:rsid w:val="00B02707"/>
    <w:rsid w:val="00B03A7A"/>
    <w:rsid w:val="00B130D0"/>
    <w:rsid w:val="00B33180"/>
    <w:rsid w:val="00B47931"/>
    <w:rsid w:val="00B60814"/>
    <w:rsid w:val="00B81D85"/>
    <w:rsid w:val="00B9585A"/>
    <w:rsid w:val="00BA5A3E"/>
    <w:rsid w:val="00BD345C"/>
    <w:rsid w:val="00BF24B1"/>
    <w:rsid w:val="00C26ABC"/>
    <w:rsid w:val="00C45EF9"/>
    <w:rsid w:val="00C76D1E"/>
    <w:rsid w:val="00CE15A7"/>
    <w:rsid w:val="00D25A78"/>
    <w:rsid w:val="00D6736E"/>
    <w:rsid w:val="00D75F57"/>
    <w:rsid w:val="00D76FCC"/>
    <w:rsid w:val="00DB574B"/>
    <w:rsid w:val="00DB5FE7"/>
    <w:rsid w:val="00DC4BB9"/>
    <w:rsid w:val="00DE2629"/>
    <w:rsid w:val="00DF177F"/>
    <w:rsid w:val="00E341EE"/>
    <w:rsid w:val="00E36245"/>
    <w:rsid w:val="00E65948"/>
    <w:rsid w:val="00E74F4A"/>
    <w:rsid w:val="00E91FCE"/>
    <w:rsid w:val="00EA4BD3"/>
    <w:rsid w:val="00EB3FA7"/>
    <w:rsid w:val="00ED2E90"/>
    <w:rsid w:val="00F543B5"/>
    <w:rsid w:val="00F648C1"/>
    <w:rsid w:val="00F72065"/>
    <w:rsid w:val="00F743B6"/>
    <w:rsid w:val="00F7588A"/>
    <w:rsid w:val="00F81D1A"/>
    <w:rsid w:val="00F91A3E"/>
    <w:rsid w:val="00FA3F03"/>
    <w:rsid w:val="00FA64CA"/>
    <w:rsid w:val="00FB26C3"/>
    <w:rsid w:val="00FC495B"/>
    <w:rsid w:val="00FE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96E5D"/>
  <w15:docId w15:val="{E324EF98-D696-43AC-BE38-0CD9F9E6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62E1"/>
  </w:style>
  <w:style w:type="paragraph" w:styleId="Heading1">
    <w:name w:val="heading 1"/>
    <w:basedOn w:val="Normal"/>
    <w:next w:val="Normal"/>
    <w:link w:val="Heading1Char"/>
    <w:uiPriority w:val="9"/>
    <w:qFormat/>
    <w:rsid w:val="000278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6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CC7"/>
    <w:rPr>
      <w:rFonts w:ascii="Tahoma" w:hAnsi="Tahoma" w:cs="Tahoma"/>
      <w:sz w:val="16"/>
      <w:szCs w:val="16"/>
    </w:rPr>
  </w:style>
  <w:style w:type="paragraph" w:styleId="NormalWeb">
    <w:name w:val="Normal (Web)"/>
    <w:basedOn w:val="Normal"/>
    <w:uiPriority w:val="99"/>
    <w:semiHidden/>
    <w:unhideWhenUsed/>
    <w:rsid w:val="004C4CC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C4CC7"/>
    <w:pPr>
      <w:spacing w:after="0" w:line="240" w:lineRule="auto"/>
    </w:pPr>
  </w:style>
  <w:style w:type="character" w:customStyle="1" w:styleId="Heading2Char">
    <w:name w:val="Heading 2 Char"/>
    <w:basedOn w:val="DefaultParagraphFont"/>
    <w:link w:val="Heading2"/>
    <w:rsid w:val="00AD64A7"/>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694584"/>
    <w:pPr>
      <w:ind w:left="720"/>
      <w:contextualSpacing/>
    </w:pPr>
  </w:style>
  <w:style w:type="character" w:styleId="Hyperlink">
    <w:name w:val="Hyperlink"/>
    <w:basedOn w:val="DefaultParagraphFont"/>
    <w:uiPriority w:val="99"/>
    <w:unhideWhenUsed/>
    <w:rsid w:val="00991796"/>
    <w:rPr>
      <w:color w:val="0000FF" w:themeColor="hyperlink"/>
      <w:u w:val="single"/>
    </w:rPr>
  </w:style>
  <w:style w:type="table" w:styleId="TableGrid">
    <w:name w:val="Table Grid"/>
    <w:basedOn w:val="TableNormal"/>
    <w:uiPriority w:val="59"/>
    <w:rsid w:val="0074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75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F57"/>
  </w:style>
  <w:style w:type="paragraph" w:styleId="Footer">
    <w:name w:val="footer"/>
    <w:basedOn w:val="Normal"/>
    <w:link w:val="FooterChar"/>
    <w:uiPriority w:val="99"/>
    <w:unhideWhenUsed/>
    <w:rsid w:val="00D75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F57"/>
  </w:style>
  <w:style w:type="paragraph" w:styleId="IntenseQuote">
    <w:name w:val="Intense Quote"/>
    <w:basedOn w:val="Normal"/>
    <w:next w:val="Normal"/>
    <w:link w:val="IntenseQuoteChar"/>
    <w:uiPriority w:val="30"/>
    <w:qFormat/>
    <w:rsid w:val="00B479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47931"/>
    <w:rPr>
      <w:b/>
      <w:bCs/>
      <w:i/>
      <w:iCs/>
      <w:color w:val="4F81BD" w:themeColor="accent1"/>
    </w:rPr>
  </w:style>
  <w:style w:type="character" w:styleId="SubtleReference">
    <w:name w:val="Subtle Reference"/>
    <w:basedOn w:val="DefaultParagraphFont"/>
    <w:uiPriority w:val="31"/>
    <w:qFormat/>
    <w:rsid w:val="00B47931"/>
    <w:rPr>
      <w:smallCaps/>
      <w:color w:val="C0504D" w:themeColor="accent2"/>
      <w:u w:val="single"/>
    </w:rPr>
  </w:style>
  <w:style w:type="character" w:customStyle="1" w:styleId="Heading1Char">
    <w:name w:val="Heading 1 Char"/>
    <w:basedOn w:val="DefaultParagraphFont"/>
    <w:link w:val="Heading1"/>
    <w:uiPriority w:val="9"/>
    <w:rsid w:val="00027850"/>
    <w:rPr>
      <w:rFonts w:asciiTheme="majorHAnsi" w:eastAsiaTheme="majorEastAsia" w:hAnsiTheme="majorHAnsi" w:cstheme="majorBidi"/>
      <w:b/>
      <w:bCs/>
      <w:color w:val="365F91" w:themeColor="accent1" w:themeShade="BF"/>
      <w:sz w:val="28"/>
      <w:szCs w:val="28"/>
    </w:rPr>
  </w:style>
  <w:style w:type="paragraph" w:styleId="BodyText3">
    <w:name w:val="Body Text 3"/>
    <w:basedOn w:val="Normal"/>
    <w:link w:val="BodyText3Char"/>
    <w:rsid w:val="00D25A78"/>
    <w:pPr>
      <w:spacing w:after="0" w:line="240" w:lineRule="auto"/>
    </w:pPr>
    <w:rPr>
      <w:rFonts w:ascii="Arial" w:eastAsia="Times New Roman" w:hAnsi="Arial" w:cs="Arial"/>
      <w:szCs w:val="20"/>
      <w:lang w:val="en-GB"/>
    </w:rPr>
  </w:style>
  <w:style w:type="character" w:customStyle="1" w:styleId="BodyText3Char">
    <w:name w:val="Body Text 3 Char"/>
    <w:basedOn w:val="DefaultParagraphFont"/>
    <w:link w:val="BodyText3"/>
    <w:rsid w:val="00D25A78"/>
    <w:rPr>
      <w:rFonts w:ascii="Arial" w:eastAsia="Times New Roman" w:hAnsi="Arial" w:cs="Arial"/>
      <w:szCs w:val="20"/>
      <w:lang w:val="en-GB"/>
    </w:rPr>
  </w:style>
  <w:style w:type="paragraph" w:styleId="Title">
    <w:name w:val="Title"/>
    <w:basedOn w:val="Normal"/>
    <w:link w:val="TitleChar"/>
    <w:qFormat/>
    <w:rsid w:val="00D25A78"/>
    <w:pPr>
      <w:spacing w:after="0" w:line="240" w:lineRule="auto"/>
      <w:jc w:val="center"/>
    </w:pPr>
    <w:rPr>
      <w:rFonts w:ascii="Arial" w:eastAsia="Times New Roman" w:hAnsi="Arial" w:cs="Times New Roman"/>
      <w:b/>
      <w:bCs/>
      <w:szCs w:val="24"/>
    </w:rPr>
  </w:style>
  <w:style w:type="character" w:customStyle="1" w:styleId="TitleChar">
    <w:name w:val="Title Char"/>
    <w:basedOn w:val="DefaultParagraphFont"/>
    <w:link w:val="Title"/>
    <w:rsid w:val="00D25A78"/>
    <w:rPr>
      <w:rFonts w:ascii="Arial" w:eastAsia="Times New Roman" w:hAnsi="Arial" w:cs="Times New Roman"/>
      <w:b/>
      <w:bCs/>
      <w:szCs w:val="24"/>
    </w:rPr>
  </w:style>
  <w:style w:type="paragraph" w:customStyle="1" w:styleId="BulletedList">
    <w:name w:val="Bulleted List"/>
    <w:basedOn w:val="Normal"/>
    <w:qFormat/>
    <w:rsid w:val="00852F7D"/>
    <w:pPr>
      <w:numPr>
        <w:numId w:val="19"/>
      </w:numPr>
      <w:spacing w:after="120" w:line="240" w:lineRule="auto"/>
    </w:pPr>
    <w:rPr>
      <w:rFonts w:ascii="Verdana" w:eastAsia="Verdana" w:hAnsi="Verdana" w:cs="Times New Roman"/>
      <w:sz w:val="20"/>
      <w:lang w:val="en-AU"/>
    </w:rPr>
  </w:style>
  <w:style w:type="character" w:customStyle="1" w:styleId="ListParagraphChar">
    <w:name w:val="List Paragraph Char"/>
    <w:link w:val="ListParagraph"/>
    <w:uiPriority w:val="34"/>
    <w:rsid w:val="00996A67"/>
  </w:style>
  <w:style w:type="paragraph" w:styleId="DocumentMap">
    <w:name w:val="Document Map"/>
    <w:basedOn w:val="Normal"/>
    <w:link w:val="DocumentMapChar"/>
    <w:uiPriority w:val="99"/>
    <w:semiHidden/>
    <w:unhideWhenUsed/>
    <w:rsid w:val="00C26AB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26A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21889">
      <w:bodyDiv w:val="1"/>
      <w:marLeft w:val="0"/>
      <w:marRight w:val="0"/>
      <w:marTop w:val="0"/>
      <w:marBottom w:val="0"/>
      <w:divBdr>
        <w:top w:val="none" w:sz="0" w:space="0" w:color="auto"/>
        <w:left w:val="none" w:sz="0" w:space="0" w:color="auto"/>
        <w:bottom w:val="none" w:sz="0" w:space="0" w:color="auto"/>
        <w:right w:val="none" w:sz="0" w:space="0" w:color="auto"/>
      </w:divBdr>
      <w:divsChild>
        <w:div w:id="261760850">
          <w:marLeft w:val="0"/>
          <w:marRight w:val="0"/>
          <w:marTop w:val="0"/>
          <w:marBottom w:val="0"/>
          <w:divBdr>
            <w:top w:val="none" w:sz="0" w:space="0" w:color="000000"/>
            <w:left w:val="none" w:sz="0" w:space="0" w:color="000000"/>
            <w:bottom w:val="none" w:sz="0" w:space="31" w:color="000000"/>
            <w:right w:val="none" w:sz="0" w:space="0" w:color="000000"/>
          </w:divBdr>
          <w:divsChild>
            <w:div w:id="843516612">
              <w:marLeft w:val="0"/>
              <w:marRight w:val="0"/>
              <w:marTop w:val="0"/>
              <w:marBottom w:val="0"/>
              <w:divBdr>
                <w:top w:val="none" w:sz="0" w:space="0" w:color="auto"/>
                <w:left w:val="none" w:sz="0" w:space="0" w:color="auto"/>
                <w:bottom w:val="none" w:sz="0" w:space="0" w:color="auto"/>
                <w:right w:val="none" w:sz="0" w:space="0" w:color="auto"/>
              </w:divBdr>
              <w:divsChild>
                <w:div w:id="1617517552">
                  <w:marLeft w:val="3090"/>
                  <w:marRight w:val="-18928"/>
                  <w:marTop w:val="375"/>
                  <w:marBottom w:val="0"/>
                  <w:divBdr>
                    <w:top w:val="none" w:sz="0" w:space="0" w:color="auto"/>
                    <w:left w:val="none" w:sz="0" w:space="0" w:color="auto"/>
                    <w:bottom w:val="none" w:sz="0" w:space="0" w:color="auto"/>
                    <w:right w:val="none" w:sz="0" w:space="0" w:color="auto"/>
                  </w:divBdr>
                  <w:divsChild>
                    <w:div w:id="1203248032">
                      <w:marLeft w:val="0"/>
                      <w:marRight w:val="-18928"/>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019A96-1754-4508-8C6B-F34CE50344E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9DE5B4F8-39EA-4B28-A042-2F69B299EDA0}">
      <dgm:prSet phldrT="[Text]"/>
      <dgm:spPr/>
      <dgm:t>
        <a:bodyPr/>
        <a:lstStyle/>
        <a:p>
          <a:r>
            <a:rPr lang="en-AU"/>
            <a:t>Board of Directors</a:t>
          </a:r>
        </a:p>
      </dgm:t>
    </dgm:pt>
    <dgm:pt modelId="{0C392240-46FA-4A61-8F50-5D7E8644F887}" type="parTrans" cxnId="{7E406004-684F-4E26-9664-25E0BD14CF81}">
      <dgm:prSet/>
      <dgm:spPr/>
      <dgm:t>
        <a:bodyPr/>
        <a:lstStyle/>
        <a:p>
          <a:endParaRPr lang="en-AU"/>
        </a:p>
      </dgm:t>
    </dgm:pt>
    <dgm:pt modelId="{8E626752-CA0D-4162-B0C6-6637EA167D00}" type="sibTrans" cxnId="{7E406004-684F-4E26-9664-25E0BD14CF81}">
      <dgm:prSet/>
      <dgm:spPr/>
      <dgm:t>
        <a:bodyPr/>
        <a:lstStyle/>
        <a:p>
          <a:endParaRPr lang="en-AU"/>
        </a:p>
      </dgm:t>
    </dgm:pt>
    <dgm:pt modelId="{49F363C0-E471-4A68-9061-036E4CC9BFC0}">
      <dgm:prSet/>
      <dgm:spPr/>
      <dgm:t>
        <a:bodyPr/>
        <a:lstStyle/>
        <a:p>
          <a:r>
            <a:rPr lang="en-AU"/>
            <a:t>CEO</a:t>
          </a:r>
        </a:p>
      </dgm:t>
    </dgm:pt>
    <dgm:pt modelId="{9E068484-092C-4349-BEE6-E22422AD2225}" type="parTrans" cxnId="{1F7F587F-A88A-4277-899D-B9F80874C3C2}">
      <dgm:prSet/>
      <dgm:spPr/>
      <dgm:t>
        <a:bodyPr/>
        <a:lstStyle/>
        <a:p>
          <a:endParaRPr lang="en-AU"/>
        </a:p>
      </dgm:t>
    </dgm:pt>
    <dgm:pt modelId="{0B96252C-49AA-4C14-9256-D0CFF3360DDC}" type="sibTrans" cxnId="{1F7F587F-A88A-4277-899D-B9F80874C3C2}">
      <dgm:prSet/>
      <dgm:spPr/>
      <dgm:t>
        <a:bodyPr/>
        <a:lstStyle/>
        <a:p>
          <a:endParaRPr lang="en-AU"/>
        </a:p>
      </dgm:t>
    </dgm:pt>
    <dgm:pt modelId="{07BF31A4-A90F-403E-85CA-D077918D03A2}">
      <dgm:prSet/>
      <dgm:spPr/>
      <dgm:t>
        <a:bodyPr/>
        <a:lstStyle/>
        <a:p>
          <a:r>
            <a:rPr lang="en-AU"/>
            <a:t>HR &amp; Training Manager</a:t>
          </a:r>
        </a:p>
      </dgm:t>
    </dgm:pt>
    <dgm:pt modelId="{944E1241-518F-4C0A-944C-1C2707E264A0}" type="parTrans" cxnId="{DD227D52-C941-48CA-AABD-795037EEA099}">
      <dgm:prSet/>
      <dgm:spPr/>
      <dgm:t>
        <a:bodyPr/>
        <a:lstStyle/>
        <a:p>
          <a:endParaRPr lang="en-AU"/>
        </a:p>
      </dgm:t>
    </dgm:pt>
    <dgm:pt modelId="{3777884D-92C1-4299-8187-74F507514643}" type="sibTrans" cxnId="{DD227D52-C941-48CA-AABD-795037EEA099}">
      <dgm:prSet/>
      <dgm:spPr/>
      <dgm:t>
        <a:bodyPr/>
        <a:lstStyle/>
        <a:p>
          <a:endParaRPr lang="en-AU"/>
        </a:p>
      </dgm:t>
    </dgm:pt>
    <dgm:pt modelId="{01C63B7E-1FFB-4C3B-8E00-208D4BDE592B}">
      <dgm:prSet/>
      <dgm:spPr/>
      <dgm:t>
        <a:bodyPr/>
        <a:lstStyle/>
        <a:p>
          <a:r>
            <a:rPr lang="en-AU"/>
            <a:t>Financial Controller</a:t>
          </a:r>
        </a:p>
      </dgm:t>
    </dgm:pt>
    <dgm:pt modelId="{E93E8A40-01BE-4BB7-BBA5-A349FAFB73C0}" type="parTrans" cxnId="{A6F45B58-B706-4B18-8B93-A37E21EC5C1E}">
      <dgm:prSet/>
      <dgm:spPr/>
      <dgm:t>
        <a:bodyPr/>
        <a:lstStyle/>
        <a:p>
          <a:endParaRPr lang="en-AU"/>
        </a:p>
      </dgm:t>
    </dgm:pt>
    <dgm:pt modelId="{715BFFE0-2E77-4919-91F8-4AD1092F050B}" type="sibTrans" cxnId="{A6F45B58-B706-4B18-8B93-A37E21EC5C1E}">
      <dgm:prSet/>
      <dgm:spPr/>
      <dgm:t>
        <a:bodyPr/>
        <a:lstStyle/>
        <a:p>
          <a:endParaRPr lang="en-AU"/>
        </a:p>
      </dgm:t>
    </dgm:pt>
    <dgm:pt modelId="{F4BE3DCD-074D-4592-A8F4-7CF6DD3B6C7A}">
      <dgm:prSet/>
      <dgm:spPr/>
      <dgm:t>
        <a:bodyPr/>
        <a:lstStyle/>
        <a:p>
          <a:r>
            <a:rPr lang="en-AU"/>
            <a:t>GM Operations</a:t>
          </a:r>
        </a:p>
      </dgm:t>
    </dgm:pt>
    <dgm:pt modelId="{8BA4F30F-4A90-4233-A873-7653B59D07F6}" type="parTrans" cxnId="{72F6BE09-F2DF-4184-8136-1C071E928BB4}">
      <dgm:prSet/>
      <dgm:spPr/>
      <dgm:t>
        <a:bodyPr/>
        <a:lstStyle/>
        <a:p>
          <a:endParaRPr lang="en-AU"/>
        </a:p>
      </dgm:t>
    </dgm:pt>
    <dgm:pt modelId="{43EFD6EB-A368-40C4-9C5E-B5C4797730F7}" type="sibTrans" cxnId="{72F6BE09-F2DF-4184-8136-1C071E928BB4}">
      <dgm:prSet/>
      <dgm:spPr/>
      <dgm:t>
        <a:bodyPr/>
        <a:lstStyle/>
        <a:p>
          <a:endParaRPr lang="en-AU"/>
        </a:p>
      </dgm:t>
    </dgm:pt>
    <dgm:pt modelId="{827CE4AC-D4FA-4832-A346-0B8E525210E3}">
      <dgm:prSet/>
      <dgm:spPr/>
      <dgm:t>
        <a:bodyPr/>
        <a:lstStyle/>
        <a:p>
          <a:r>
            <a:rPr lang="en-AU"/>
            <a:t>IT Manager</a:t>
          </a:r>
        </a:p>
      </dgm:t>
    </dgm:pt>
    <dgm:pt modelId="{498A802A-3480-4BA6-9A4A-29E16C16C957}" type="parTrans" cxnId="{CA47A499-51CF-42E8-B82C-CD66310DFFC1}">
      <dgm:prSet/>
      <dgm:spPr/>
      <dgm:t>
        <a:bodyPr/>
        <a:lstStyle/>
        <a:p>
          <a:endParaRPr lang="en-AU"/>
        </a:p>
      </dgm:t>
    </dgm:pt>
    <dgm:pt modelId="{D641977F-B4A6-4F3A-9E70-B346AAF3D984}" type="sibTrans" cxnId="{CA47A499-51CF-42E8-B82C-CD66310DFFC1}">
      <dgm:prSet/>
      <dgm:spPr/>
      <dgm:t>
        <a:bodyPr/>
        <a:lstStyle/>
        <a:p>
          <a:endParaRPr lang="en-AU"/>
        </a:p>
      </dgm:t>
    </dgm:pt>
    <dgm:pt modelId="{ABDA9E89-B103-4F24-B72F-1882ED55ABA1}">
      <dgm:prSet/>
      <dgm:spPr/>
      <dgm:t>
        <a:bodyPr/>
        <a:lstStyle/>
        <a:p>
          <a:r>
            <a:rPr lang="en-AU"/>
            <a:t>Branch Manager</a:t>
          </a:r>
        </a:p>
      </dgm:t>
    </dgm:pt>
    <dgm:pt modelId="{30FDAD21-1D1D-48FA-8232-378AE7BFD641}" type="parTrans" cxnId="{E740FE97-E6EF-410B-932E-9D09F182B4A9}">
      <dgm:prSet/>
      <dgm:spPr/>
      <dgm:t>
        <a:bodyPr/>
        <a:lstStyle/>
        <a:p>
          <a:endParaRPr lang="en-AU"/>
        </a:p>
      </dgm:t>
    </dgm:pt>
    <dgm:pt modelId="{EB25D31C-A47B-4E5F-9CD6-AAC77D567707}" type="sibTrans" cxnId="{E740FE97-E6EF-410B-932E-9D09F182B4A9}">
      <dgm:prSet/>
      <dgm:spPr/>
      <dgm:t>
        <a:bodyPr/>
        <a:lstStyle/>
        <a:p>
          <a:endParaRPr lang="en-AU"/>
        </a:p>
      </dgm:t>
    </dgm:pt>
    <dgm:pt modelId="{4FE47427-B674-4082-8BCF-0489C57FD314}">
      <dgm:prSet/>
      <dgm:spPr/>
      <dgm:t>
        <a:bodyPr/>
        <a:lstStyle/>
        <a:p>
          <a:r>
            <a:rPr lang="en-AU"/>
            <a:t>Business Development Officer</a:t>
          </a:r>
        </a:p>
      </dgm:t>
    </dgm:pt>
    <dgm:pt modelId="{3A9C529B-27BE-4B38-99B9-69C9C0AD7410}" type="parTrans" cxnId="{9009AA60-AA4B-41B3-8D9F-1C1C0BF8D340}">
      <dgm:prSet/>
      <dgm:spPr/>
      <dgm:t>
        <a:bodyPr/>
        <a:lstStyle/>
        <a:p>
          <a:endParaRPr lang="en-AU"/>
        </a:p>
      </dgm:t>
    </dgm:pt>
    <dgm:pt modelId="{98F753ED-B274-4B3C-9ED5-B77B8DAE8E97}" type="sibTrans" cxnId="{9009AA60-AA4B-41B3-8D9F-1C1C0BF8D340}">
      <dgm:prSet/>
      <dgm:spPr/>
      <dgm:t>
        <a:bodyPr/>
        <a:lstStyle/>
        <a:p>
          <a:endParaRPr lang="en-AU"/>
        </a:p>
      </dgm:t>
    </dgm:pt>
    <dgm:pt modelId="{23E5A076-697B-463F-AF85-7C16E68015F6}">
      <dgm:prSet/>
      <dgm:spPr/>
      <dgm:t>
        <a:bodyPr/>
        <a:lstStyle/>
        <a:p>
          <a:r>
            <a:rPr lang="en-AU"/>
            <a:t>Branch Coordinator Darwin x 2</a:t>
          </a:r>
        </a:p>
      </dgm:t>
    </dgm:pt>
    <dgm:pt modelId="{01D82C33-786B-4A1E-9D26-C85D707673E8}" type="parTrans" cxnId="{71476926-FBE9-4AC1-9DD0-22BED8092777}">
      <dgm:prSet/>
      <dgm:spPr/>
      <dgm:t>
        <a:bodyPr/>
        <a:lstStyle/>
        <a:p>
          <a:endParaRPr lang="en-AU"/>
        </a:p>
      </dgm:t>
    </dgm:pt>
    <dgm:pt modelId="{34571B5F-9BED-4A83-B999-8B40CDC14B33}" type="sibTrans" cxnId="{71476926-FBE9-4AC1-9DD0-22BED8092777}">
      <dgm:prSet/>
      <dgm:spPr/>
      <dgm:t>
        <a:bodyPr/>
        <a:lstStyle/>
        <a:p>
          <a:endParaRPr lang="en-AU"/>
        </a:p>
      </dgm:t>
    </dgm:pt>
    <dgm:pt modelId="{38C0AA15-3480-4B2D-804D-85A31417DBEA}">
      <dgm:prSet/>
      <dgm:spPr/>
      <dgm:t>
        <a:bodyPr/>
        <a:lstStyle/>
        <a:p>
          <a:r>
            <a:rPr lang="en-AU"/>
            <a:t>Branch Supervisor Alice Springs</a:t>
          </a:r>
        </a:p>
      </dgm:t>
    </dgm:pt>
    <dgm:pt modelId="{488B9720-36C8-4ADA-9591-A31E85CF3583}" type="parTrans" cxnId="{5374F400-4ABF-4321-9D71-2D8B0ECF21B5}">
      <dgm:prSet/>
      <dgm:spPr/>
      <dgm:t>
        <a:bodyPr/>
        <a:lstStyle/>
        <a:p>
          <a:endParaRPr lang="en-AU"/>
        </a:p>
      </dgm:t>
    </dgm:pt>
    <dgm:pt modelId="{0346CF10-8EFC-4A94-91C1-817EE708B4A5}" type="sibTrans" cxnId="{5374F400-4ABF-4321-9D71-2D8B0ECF21B5}">
      <dgm:prSet/>
      <dgm:spPr/>
      <dgm:t>
        <a:bodyPr/>
        <a:lstStyle/>
        <a:p>
          <a:endParaRPr lang="en-AU"/>
        </a:p>
      </dgm:t>
    </dgm:pt>
    <dgm:pt modelId="{EBF353AC-4A71-4885-98CF-39555243DAA4}">
      <dgm:prSet/>
      <dgm:spPr/>
      <dgm:t>
        <a:bodyPr/>
        <a:lstStyle/>
        <a:p>
          <a:r>
            <a:rPr lang="en-AU"/>
            <a:t>Branch Coordinator Katherine</a:t>
          </a:r>
        </a:p>
      </dgm:t>
    </dgm:pt>
    <dgm:pt modelId="{573ED14B-3304-4B38-8DDF-3973DE19EBB2}" type="parTrans" cxnId="{2AEF6859-EB4F-46D0-B37B-6DC9749AF9C0}">
      <dgm:prSet/>
      <dgm:spPr/>
      <dgm:t>
        <a:bodyPr/>
        <a:lstStyle/>
        <a:p>
          <a:endParaRPr lang="en-AU"/>
        </a:p>
      </dgm:t>
    </dgm:pt>
    <dgm:pt modelId="{9DB1BA3A-4B90-4120-9F03-F868F4676334}" type="sibTrans" cxnId="{2AEF6859-EB4F-46D0-B37B-6DC9749AF9C0}">
      <dgm:prSet/>
      <dgm:spPr/>
      <dgm:t>
        <a:bodyPr/>
        <a:lstStyle/>
        <a:p>
          <a:endParaRPr lang="en-AU"/>
        </a:p>
      </dgm:t>
    </dgm:pt>
    <dgm:pt modelId="{0D635C85-4E32-4516-8066-A91BF3697E85}">
      <dgm:prSet/>
      <dgm:spPr/>
      <dgm:t>
        <a:bodyPr/>
        <a:lstStyle/>
        <a:p>
          <a:r>
            <a:rPr lang="en-AU"/>
            <a:t>Field Service Technician - IT/ATM</a:t>
          </a:r>
        </a:p>
      </dgm:t>
    </dgm:pt>
    <dgm:pt modelId="{C6D895CA-C00A-49A4-8869-0AE54EF5A40E}" type="parTrans" cxnId="{34236DE9-D6D1-4D11-A8F0-AC34DD71CCFE}">
      <dgm:prSet/>
      <dgm:spPr/>
      <dgm:t>
        <a:bodyPr/>
        <a:lstStyle/>
        <a:p>
          <a:endParaRPr lang="en-AU"/>
        </a:p>
      </dgm:t>
    </dgm:pt>
    <dgm:pt modelId="{A90E69EA-431C-44E0-A3FE-5D693B762B4E}" type="sibTrans" cxnId="{34236DE9-D6D1-4D11-A8F0-AC34DD71CCFE}">
      <dgm:prSet/>
      <dgm:spPr/>
      <dgm:t>
        <a:bodyPr/>
        <a:lstStyle/>
        <a:p>
          <a:endParaRPr lang="en-AU"/>
        </a:p>
      </dgm:t>
    </dgm:pt>
    <dgm:pt modelId="{1B32A949-7CEC-4304-B27A-4BE9CF9286A5}">
      <dgm:prSet/>
      <dgm:spPr/>
      <dgm:t>
        <a:bodyPr/>
        <a:lstStyle/>
        <a:p>
          <a:r>
            <a:rPr lang="en-AU"/>
            <a:t>Field Service Technician - ATM</a:t>
          </a:r>
        </a:p>
      </dgm:t>
    </dgm:pt>
    <dgm:pt modelId="{C7F18780-48AC-4BAB-9BE6-3066101F4ABE}" type="parTrans" cxnId="{5C31AF45-56C7-4519-84A4-FCF18ECB24EA}">
      <dgm:prSet/>
      <dgm:spPr/>
      <dgm:t>
        <a:bodyPr/>
        <a:lstStyle/>
        <a:p>
          <a:endParaRPr lang="en-AU"/>
        </a:p>
      </dgm:t>
    </dgm:pt>
    <dgm:pt modelId="{B6B03122-A231-4099-A82C-F7F03BA12778}" type="sibTrans" cxnId="{5C31AF45-56C7-4519-84A4-FCF18ECB24EA}">
      <dgm:prSet/>
      <dgm:spPr/>
      <dgm:t>
        <a:bodyPr/>
        <a:lstStyle/>
        <a:p>
          <a:endParaRPr lang="en-AU"/>
        </a:p>
      </dgm:t>
    </dgm:pt>
    <dgm:pt modelId="{1B94025A-B0E0-4C79-A4BC-3C3B6F65E84C}">
      <dgm:prSet/>
      <dgm:spPr/>
      <dgm:t>
        <a:bodyPr/>
        <a:lstStyle/>
        <a:p>
          <a:r>
            <a:rPr lang="en-AU"/>
            <a:t>MSO x 2</a:t>
          </a:r>
        </a:p>
      </dgm:t>
    </dgm:pt>
    <dgm:pt modelId="{A24EAB62-5EAC-431C-835F-84C85499C58B}" type="parTrans" cxnId="{3305B5F9-7792-41FC-AF83-55CAF6E0CF17}">
      <dgm:prSet/>
      <dgm:spPr/>
      <dgm:t>
        <a:bodyPr/>
        <a:lstStyle/>
        <a:p>
          <a:endParaRPr lang="en-AU"/>
        </a:p>
      </dgm:t>
    </dgm:pt>
    <dgm:pt modelId="{933B8468-A805-4A44-9290-DCDD653A6DB9}" type="sibTrans" cxnId="{3305B5F9-7792-41FC-AF83-55CAF6E0CF17}">
      <dgm:prSet/>
      <dgm:spPr/>
      <dgm:t>
        <a:bodyPr/>
        <a:lstStyle/>
        <a:p>
          <a:endParaRPr lang="en-AU"/>
        </a:p>
      </dgm:t>
    </dgm:pt>
    <dgm:pt modelId="{9D653B01-1B2F-4A8F-80B8-48173E8940F2}">
      <dgm:prSet/>
      <dgm:spPr/>
      <dgm:t>
        <a:bodyPr/>
        <a:lstStyle/>
        <a:p>
          <a:r>
            <a:rPr lang="en-AU"/>
            <a:t>Remote Branches x 2</a:t>
          </a:r>
        </a:p>
      </dgm:t>
    </dgm:pt>
    <dgm:pt modelId="{1DA3D2E2-D9EB-4D48-99FF-BC23EFFACD9F}" type="parTrans" cxnId="{285F0E01-EC7A-449E-B85D-84149AD614A3}">
      <dgm:prSet/>
      <dgm:spPr/>
      <dgm:t>
        <a:bodyPr/>
        <a:lstStyle/>
        <a:p>
          <a:endParaRPr lang="en-AU"/>
        </a:p>
      </dgm:t>
    </dgm:pt>
    <dgm:pt modelId="{4E03F130-CFDF-4B32-BF35-06CEFF2FEDCE}" type="sibTrans" cxnId="{285F0E01-EC7A-449E-B85D-84149AD614A3}">
      <dgm:prSet/>
      <dgm:spPr/>
      <dgm:t>
        <a:bodyPr/>
        <a:lstStyle/>
        <a:p>
          <a:endParaRPr lang="en-AU"/>
        </a:p>
      </dgm:t>
    </dgm:pt>
    <dgm:pt modelId="{B5777C5B-F90B-49C9-9E41-7669109F65EB}">
      <dgm:prSet/>
      <dgm:spPr/>
      <dgm:t>
        <a:bodyPr/>
        <a:lstStyle/>
        <a:p>
          <a:r>
            <a:rPr lang="en-AU"/>
            <a:t>MSO</a:t>
          </a:r>
        </a:p>
      </dgm:t>
    </dgm:pt>
    <dgm:pt modelId="{1E7F2A12-D5B2-4936-A590-360A35EF8B3B}" type="parTrans" cxnId="{0D6387F4-E8BF-4942-AF51-8B86B057848F}">
      <dgm:prSet/>
      <dgm:spPr/>
      <dgm:t>
        <a:bodyPr/>
        <a:lstStyle/>
        <a:p>
          <a:endParaRPr lang="en-AU"/>
        </a:p>
      </dgm:t>
    </dgm:pt>
    <dgm:pt modelId="{642E6C6B-EA6E-4DF4-A14D-7FB5736534FD}" type="sibTrans" cxnId="{0D6387F4-E8BF-4942-AF51-8B86B057848F}">
      <dgm:prSet/>
      <dgm:spPr/>
      <dgm:t>
        <a:bodyPr/>
        <a:lstStyle/>
        <a:p>
          <a:endParaRPr lang="en-AU"/>
        </a:p>
      </dgm:t>
    </dgm:pt>
    <dgm:pt modelId="{4CCE5C03-378A-4438-984D-E7349114BB8E}">
      <dgm:prSet/>
      <dgm:spPr/>
      <dgm:t>
        <a:bodyPr/>
        <a:lstStyle/>
        <a:p>
          <a:r>
            <a:rPr lang="en-AU"/>
            <a:t>MSO x 4 FT, 2 Casual</a:t>
          </a:r>
        </a:p>
      </dgm:t>
    </dgm:pt>
    <dgm:pt modelId="{364EDCEF-87E1-4EC6-BC68-6FA54ED18B28}" type="parTrans" cxnId="{94C4EC07-B5D6-431D-B0F0-7621561C0FE4}">
      <dgm:prSet/>
      <dgm:spPr/>
      <dgm:t>
        <a:bodyPr/>
        <a:lstStyle/>
        <a:p>
          <a:endParaRPr lang="en-AU"/>
        </a:p>
      </dgm:t>
    </dgm:pt>
    <dgm:pt modelId="{D5DFF161-F2FA-4619-991A-E2C73066167E}" type="sibTrans" cxnId="{94C4EC07-B5D6-431D-B0F0-7621561C0FE4}">
      <dgm:prSet/>
      <dgm:spPr/>
      <dgm:t>
        <a:bodyPr/>
        <a:lstStyle/>
        <a:p>
          <a:endParaRPr lang="en-AU"/>
        </a:p>
      </dgm:t>
    </dgm:pt>
    <dgm:pt modelId="{A7181CAD-7C4B-4558-807E-A5253517099F}">
      <dgm:prSet/>
      <dgm:spPr/>
      <dgm:t>
        <a:bodyPr/>
        <a:lstStyle/>
        <a:p>
          <a:r>
            <a:rPr lang="en-AU"/>
            <a:t>Remote Branches x  12</a:t>
          </a:r>
        </a:p>
      </dgm:t>
    </dgm:pt>
    <dgm:pt modelId="{6CF49878-D9F7-410C-8174-E03F4C3C8FBD}" type="parTrans" cxnId="{92FD6EEB-DB7E-48FC-900A-AC114E5FCC1B}">
      <dgm:prSet/>
      <dgm:spPr/>
      <dgm:t>
        <a:bodyPr/>
        <a:lstStyle/>
        <a:p>
          <a:endParaRPr lang="en-AU"/>
        </a:p>
      </dgm:t>
    </dgm:pt>
    <dgm:pt modelId="{67FA6858-0CBE-438F-A8DC-A23BFC0EA540}" type="sibTrans" cxnId="{92FD6EEB-DB7E-48FC-900A-AC114E5FCC1B}">
      <dgm:prSet/>
      <dgm:spPr/>
      <dgm:t>
        <a:bodyPr/>
        <a:lstStyle/>
        <a:p>
          <a:endParaRPr lang="en-AU"/>
        </a:p>
      </dgm:t>
    </dgm:pt>
    <dgm:pt modelId="{EB18B51D-4BCB-4AF0-96D6-140D337EA85D}">
      <dgm:prSet/>
      <dgm:spPr/>
      <dgm:t>
        <a:bodyPr/>
        <a:lstStyle/>
        <a:p>
          <a:r>
            <a:rPr lang="en-AU"/>
            <a:t>Assistant Accountant</a:t>
          </a:r>
        </a:p>
      </dgm:t>
    </dgm:pt>
    <dgm:pt modelId="{E1783DD1-6F46-4285-8B32-F5362F5D9BE2}" type="parTrans" cxnId="{6A74C822-7798-49BE-9B90-EEF1E502EBC4}">
      <dgm:prSet/>
      <dgm:spPr/>
      <dgm:t>
        <a:bodyPr/>
        <a:lstStyle/>
        <a:p>
          <a:endParaRPr lang="en-AU"/>
        </a:p>
      </dgm:t>
    </dgm:pt>
    <dgm:pt modelId="{AAAF68BE-FDED-40D5-98C2-59219F650A61}" type="sibTrans" cxnId="{6A74C822-7798-49BE-9B90-EEF1E502EBC4}">
      <dgm:prSet/>
      <dgm:spPr/>
      <dgm:t>
        <a:bodyPr/>
        <a:lstStyle/>
        <a:p>
          <a:endParaRPr lang="en-AU"/>
        </a:p>
      </dgm:t>
    </dgm:pt>
    <dgm:pt modelId="{048A1151-3482-460A-AB09-99E92E9864B9}">
      <dgm:prSet/>
      <dgm:spPr/>
      <dgm:t>
        <a:bodyPr/>
        <a:lstStyle/>
        <a:p>
          <a:r>
            <a:rPr lang="en-AU"/>
            <a:t>Accounts Officer x 2</a:t>
          </a:r>
        </a:p>
      </dgm:t>
    </dgm:pt>
    <dgm:pt modelId="{6215E431-85F4-4E5A-AF0A-5F953D8B3A54}" type="parTrans" cxnId="{678B3E3E-4FA0-4BA6-9E7A-DED23E4233D8}">
      <dgm:prSet/>
      <dgm:spPr/>
      <dgm:t>
        <a:bodyPr/>
        <a:lstStyle/>
        <a:p>
          <a:endParaRPr lang="en-AU"/>
        </a:p>
      </dgm:t>
    </dgm:pt>
    <dgm:pt modelId="{F96B2911-515D-4072-BE5B-E38780F9CCFE}" type="sibTrans" cxnId="{678B3E3E-4FA0-4BA6-9E7A-DED23E4233D8}">
      <dgm:prSet/>
      <dgm:spPr/>
      <dgm:t>
        <a:bodyPr/>
        <a:lstStyle/>
        <a:p>
          <a:endParaRPr lang="en-AU"/>
        </a:p>
      </dgm:t>
    </dgm:pt>
    <dgm:pt modelId="{C8769C97-0292-4194-9C9E-C7134E909FBD}">
      <dgm:prSet/>
      <dgm:spPr/>
      <dgm:t>
        <a:bodyPr/>
        <a:lstStyle/>
        <a:p>
          <a:r>
            <a:rPr lang="en-AU"/>
            <a:t>HR Coordinator</a:t>
          </a:r>
        </a:p>
      </dgm:t>
    </dgm:pt>
    <dgm:pt modelId="{CD532381-12CC-4727-881B-F776D0A606A1}" type="parTrans" cxnId="{8734AA9C-E06C-4CA2-94BB-033A61B5B196}">
      <dgm:prSet/>
      <dgm:spPr/>
      <dgm:t>
        <a:bodyPr/>
        <a:lstStyle/>
        <a:p>
          <a:endParaRPr lang="en-AU"/>
        </a:p>
      </dgm:t>
    </dgm:pt>
    <dgm:pt modelId="{2BA1504A-0641-49CA-91A2-11D8B150F13D}" type="sibTrans" cxnId="{8734AA9C-E06C-4CA2-94BB-033A61B5B196}">
      <dgm:prSet/>
      <dgm:spPr/>
      <dgm:t>
        <a:bodyPr/>
        <a:lstStyle/>
        <a:p>
          <a:endParaRPr lang="en-AU"/>
        </a:p>
      </dgm:t>
    </dgm:pt>
    <dgm:pt modelId="{2644DA64-9CC7-41C0-9C8B-4BCA137627B5}">
      <dgm:prSet/>
      <dgm:spPr/>
      <dgm:t>
        <a:bodyPr/>
        <a:lstStyle/>
        <a:p>
          <a:r>
            <a:rPr lang="en-AU"/>
            <a:t>Senior Training Officer</a:t>
          </a:r>
        </a:p>
      </dgm:t>
    </dgm:pt>
    <dgm:pt modelId="{AF0E67FA-03E9-491B-B4A0-2CA72639FB99}" type="parTrans" cxnId="{63FAABD5-ADB1-4FE1-91B9-36BC393C313C}">
      <dgm:prSet/>
      <dgm:spPr/>
      <dgm:t>
        <a:bodyPr/>
        <a:lstStyle/>
        <a:p>
          <a:endParaRPr lang="en-AU"/>
        </a:p>
      </dgm:t>
    </dgm:pt>
    <dgm:pt modelId="{57340812-AE48-4311-A89D-E2647C3C8D36}" type="sibTrans" cxnId="{63FAABD5-ADB1-4FE1-91B9-36BC393C313C}">
      <dgm:prSet/>
      <dgm:spPr/>
      <dgm:t>
        <a:bodyPr/>
        <a:lstStyle/>
        <a:p>
          <a:endParaRPr lang="en-AU"/>
        </a:p>
      </dgm:t>
    </dgm:pt>
    <dgm:pt modelId="{BDBA1404-4172-4F0F-A763-33304E64AFC3}" type="pres">
      <dgm:prSet presAssocID="{78019A96-1754-4508-8C6B-F34CE50344EE}" presName="hierChild1" presStyleCnt="0">
        <dgm:presLayoutVars>
          <dgm:orgChart val="1"/>
          <dgm:chPref val="1"/>
          <dgm:dir val="rev"/>
          <dgm:animOne val="branch"/>
          <dgm:animLvl val="lvl"/>
          <dgm:resizeHandles/>
        </dgm:presLayoutVars>
      </dgm:prSet>
      <dgm:spPr/>
      <dgm:t>
        <a:bodyPr/>
        <a:lstStyle/>
        <a:p>
          <a:endParaRPr lang="en-AU"/>
        </a:p>
      </dgm:t>
    </dgm:pt>
    <dgm:pt modelId="{A8E353B5-F25D-41C6-B72F-99E91610F5B5}" type="pres">
      <dgm:prSet presAssocID="{9DE5B4F8-39EA-4B28-A042-2F69B299EDA0}" presName="hierRoot1" presStyleCnt="0">
        <dgm:presLayoutVars>
          <dgm:hierBranch val="init"/>
        </dgm:presLayoutVars>
      </dgm:prSet>
      <dgm:spPr/>
    </dgm:pt>
    <dgm:pt modelId="{B3F9DA12-1B39-49DB-BEE2-55C0B57230EA}" type="pres">
      <dgm:prSet presAssocID="{9DE5B4F8-39EA-4B28-A042-2F69B299EDA0}" presName="rootComposite1" presStyleCnt="0"/>
      <dgm:spPr/>
    </dgm:pt>
    <dgm:pt modelId="{B5F6F786-A193-40F7-A308-8A3866C4FE1C}" type="pres">
      <dgm:prSet presAssocID="{9DE5B4F8-39EA-4B28-A042-2F69B299EDA0}" presName="rootText1" presStyleLbl="node0" presStyleIdx="0" presStyleCnt="1">
        <dgm:presLayoutVars>
          <dgm:chPref val="3"/>
        </dgm:presLayoutVars>
      </dgm:prSet>
      <dgm:spPr/>
      <dgm:t>
        <a:bodyPr/>
        <a:lstStyle/>
        <a:p>
          <a:endParaRPr lang="en-AU"/>
        </a:p>
      </dgm:t>
    </dgm:pt>
    <dgm:pt modelId="{5BED25D1-4B09-4B09-B8E1-F4B06C697F15}" type="pres">
      <dgm:prSet presAssocID="{9DE5B4F8-39EA-4B28-A042-2F69B299EDA0}" presName="rootConnector1" presStyleLbl="node1" presStyleIdx="0" presStyleCnt="0"/>
      <dgm:spPr/>
      <dgm:t>
        <a:bodyPr/>
        <a:lstStyle/>
        <a:p>
          <a:endParaRPr lang="en-AU"/>
        </a:p>
      </dgm:t>
    </dgm:pt>
    <dgm:pt modelId="{48BB3775-1368-4B92-82A2-E7859A3B52B8}" type="pres">
      <dgm:prSet presAssocID="{9DE5B4F8-39EA-4B28-A042-2F69B299EDA0}" presName="hierChild2" presStyleCnt="0"/>
      <dgm:spPr/>
    </dgm:pt>
    <dgm:pt modelId="{E050C26F-2700-4637-9220-E7DFECFF1B85}" type="pres">
      <dgm:prSet presAssocID="{9E068484-092C-4349-BEE6-E22422AD2225}" presName="Name37" presStyleLbl="parChTrans1D2" presStyleIdx="0" presStyleCnt="1"/>
      <dgm:spPr/>
      <dgm:t>
        <a:bodyPr/>
        <a:lstStyle/>
        <a:p>
          <a:endParaRPr lang="en-AU"/>
        </a:p>
      </dgm:t>
    </dgm:pt>
    <dgm:pt modelId="{F05CEF71-EC6E-43E7-A8CA-F85B2CCAD606}" type="pres">
      <dgm:prSet presAssocID="{49F363C0-E471-4A68-9061-036E4CC9BFC0}" presName="hierRoot2" presStyleCnt="0">
        <dgm:presLayoutVars>
          <dgm:hierBranch/>
        </dgm:presLayoutVars>
      </dgm:prSet>
      <dgm:spPr/>
    </dgm:pt>
    <dgm:pt modelId="{CD64026B-2089-4F29-A24A-DACDEA469823}" type="pres">
      <dgm:prSet presAssocID="{49F363C0-E471-4A68-9061-036E4CC9BFC0}" presName="rootComposite" presStyleCnt="0"/>
      <dgm:spPr/>
    </dgm:pt>
    <dgm:pt modelId="{F2692AFD-8464-4217-8F35-35A9D1C7B46C}" type="pres">
      <dgm:prSet presAssocID="{49F363C0-E471-4A68-9061-036E4CC9BFC0}" presName="rootText" presStyleLbl="node2" presStyleIdx="0" presStyleCnt="1">
        <dgm:presLayoutVars>
          <dgm:chPref val="3"/>
        </dgm:presLayoutVars>
      </dgm:prSet>
      <dgm:spPr/>
      <dgm:t>
        <a:bodyPr/>
        <a:lstStyle/>
        <a:p>
          <a:endParaRPr lang="en-AU"/>
        </a:p>
      </dgm:t>
    </dgm:pt>
    <dgm:pt modelId="{0573DDF2-B0A2-44BF-AED1-A514B8DC3D9E}" type="pres">
      <dgm:prSet presAssocID="{49F363C0-E471-4A68-9061-036E4CC9BFC0}" presName="rootConnector" presStyleLbl="node2" presStyleIdx="0" presStyleCnt="1"/>
      <dgm:spPr/>
      <dgm:t>
        <a:bodyPr/>
        <a:lstStyle/>
        <a:p>
          <a:endParaRPr lang="en-AU"/>
        </a:p>
      </dgm:t>
    </dgm:pt>
    <dgm:pt modelId="{6ABA40A3-3C71-4B35-82D2-60608ECDCA10}" type="pres">
      <dgm:prSet presAssocID="{49F363C0-E471-4A68-9061-036E4CC9BFC0}" presName="hierChild4" presStyleCnt="0"/>
      <dgm:spPr/>
    </dgm:pt>
    <dgm:pt modelId="{4DFB839F-6D6C-4C13-922F-72A54175BB83}" type="pres">
      <dgm:prSet presAssocID="{944E1241-518F-4C0A-944C-1C2707E264A0}" presName="Name35" presStyleLbl="parChTrans1D3" presStyleIdx="0" presStyleCnt="3"/>
      <dgm:spPr/>
      <dgm:t>
        <a:bodyPr/>
        <a:lstStyle/>
        <a:p>
          <a:endParaRPr lang="en-AU"/>
        </a:p>
      </dgm:t>
    </dgm:pt>
    <dgm:pt modelId="{9B1B02E1-A44B-4655-ADAF-633259F1FD5A}" type="pres">
      <dgm:prSet presAssocID="{07BF31A4-A90F-403E-85CA-D077918D03A2}" presName="hierRoot2" presStyleCnt="0">
        <dgm:presLayoutVars>
          <dgm:hierBranch val="init"/>
        </dgm:presLayoutVars>
      </dgm:prSet>
      <dgm:spPr/>
    </dgm:pt>
    <dgm:pt modelId="{709B3587-12E4-40CF-94A8-90A38C8E67C6}" type="pres">
      <dgm:prSet presAssocID="{07BF31A4-A90F-403E-85CA-D077918D03A2}" presName="rootComposite" presStyleCnt="0"/>
      <dgm:spPr/>
    </dgm:pt>
    <dgm:pt modelId="{E08592FE-ABD9-4D19-80FF-95F63CD45C32}" type="pres">
      <dgm:prSet presAssocID="{07BF31A4-A90F-403E-85CA-D077918D03A2}" presName="rootText" presStyleLbl="node3" presStyleIdx="0" presStyleCnt="3">
        <dgm:presLayoutVars>
          <dgm:chPref val="3"/>
        </dgm:presLayoutVars>
      </dgm:prSet>
      <dgm:spPr/>
      <dgm:t>
        <a:bodyPr/>
        <a:lstStyle/>
        <a:p>
          <a:endParaRPr lang="en-AU"/>
        </a:p>
      </dgm:t>
    </dgm:pt>
    <dgm:pt modelId="{0AD66D8E-6B1C-4163-938C-AFF980E79AC1}" type="pres">
      <dgm:prSet presAssocID="{07BF31A4-A90F-403E-85CA-D077918D03A2}" presName="rootConnector" presStyleLbl="node3" presStyleIdx="0" presStyleCnt="3"/>
      <dgm:spPr/>
      <dgm:t>
        <a:bodyPr/>
        <a:lstStyle/>
        <a:p>
          <a:endParaRPr lang="en-AU"/>
        </a:p>
      </dgm:t>
    </dgm:pt>
    <dgm:pt modelId="{6045534D-CA60-47AF-992E-8C7E612EB4C6}" type="pres">
      <dgm:prSet presAssocID="{07BF31A4-A90F-403E-85CA-D077918D03A2}" presName="hierChild4" presStyleCnt="0"/>
      <dgm:spPr/>
    </dgm:pt>
    <dgm:pt modelId="{84E874D2-2277-46BD-ACCA-B98F7489F307}" type="pres">
      <dgm:prSet presAssocID="{CD532381-12CC-4727-881B-F776D0A606A1}" presName="Name37" presStyleLbl="parChTrans1D4" presStyleIdx="0" presStyleCnt="17"/>
      <dgm:spPr/>
      <dgm:t>
        <a:bodyPr/>
        <a:lstStyle/>
        <a:p>
          <a:endParaRPr lang="en-AU"/>
        </a:p>
      </dgm:t>
    </dgm:pt>
    <dgm:pt modelId="{8556E97E-7DF1-4B9A-BADE-FB9E48342751}" type="pres">
      <dgm:prSet presAssocID="{C8769C97-0292-4194-9C9E-C7134E909FBD}" presName="hierRoot2" presStyleCnt="0">
        <dgm:presLayoutVars>
          <dgm:hierBranch val="init"/>
        </dgm:presLayoutVars>
      </dgm:prSet>
      <dgm:spPr/>
    </dgm:pt>
    <dgm:pt modelId="{EB14D5BC-37C0-4C0D-BAEA-75335C7FD9D9}" type="pres">
      <dgm:prSet presAssocID="{C8769C97-0292-4194-9C9E-C7134E909FBD}" presName="rootComposite" presStyleCnt="0"/>
      <dgm:spPr/>
    </dgm:pt>
    <dgm:pt modelId="{278BF160-87FB-4F40-9077-84BA4E41E394}" type="pres">
      <dgm:prSet presAssocID="{C8769C97-0292-4194-9C9E-C7134E909FBD}" presName="rootText" presStyleLbl="node4" presStyleIdx="0" presStyleCnt="17">
        <dgm:presLayoutVars>
          <dgm:chPref val="3"/>
        </dgm:presLayoutVars>
      </dgm:prSet>
      <dgm:spPr/>
      <dgm:t>
        <a:bodyPr/>
        <a:lstStyle/>
        <a:p>
          <a:endParaRPr lang="en-AU"/>
        </a:p>
      </dgm:t>
    </dgm:pt>
    <dgm:pt modelId="{8F20715B-90FF-4386-8099-1E8D729A2A41}" type="pres">
      <dgm:prSet presAssocID="{C8769C97-0292-4194-9C9E-C7134E909FBD}" presName="rootConnector" presStyleLbl="node4" presStyleIdx="0" presStyleCnt="17"/>
      <dgm:spPr/>
      <dgm:t>
        <a:bodyPr/>
        <a:lstStyle/>
        <a:p>
          <a:endParaRPr lang="en-AU"/>
        </a:p>
      </dgm:t>
    </dgm:pt>
    <dgm:pt modelId="{C0E87DAB-7094-437F-82FD-839C4E7EAA9D}" type="pres">
      <dgm:prSet presAssocID="{C8769C97-0292-4194-9C9E-C7134E909FBD}" presName="hierChild4" presStyleCnt="0"/>
      <dgm:spPr/>
    </dgm:pt>
    <dgm:pt modelId="{873210CB-4E7B-4FBD-A81F-B88C3D93FBD6}" type="pres">
      <dgm:prSet presAssocID="{C8769C97-0292-4194-9C9E-C7134E909FBD}" presName="hierChild5" presStyleCnt="0"/>
      <dgm:spPr/>
    </dgm:pt>
    <dgm:pt modelId="{DFF80B44-0D04-472E-842F-8AA7A96B728C}" type="pres">
      <dgm:prSet presAssocID="{AF0E67FA-03E9-491B-B4A0-2CA72639FB99}" presName="Name37" presStyleLbl="parChTrans1D4" presStyleIdx="1" presStyleCnt="17"/>
      <dgm:spPr/>
      <dgm:t>
        <a:bodyPr/>
        <a:lstStyle/>
        <a:p>
          <a:endParaRPr lang="en-AU"/>
        </a:p>
      </dgm:t>
    </dgm:pt>
    <dgm:pt modelId="{5B231B65-5358-40DE-8853-42614B5616A1}" type="pres">
      <dgm:prSet presAssocID="{2644DA64-9CC7-41C0-9C8B-4BCA137627B5}" presName="hierRoot2" presStyleCnt="0">
        <dgm:presLayoutVars>
          <dgm:hierBranch val="init"/>
        </dgm:presLayoutVars>
      </dgm:prSet>
      <dgm:spPr/>
    </dgm:pt>
    <dgm:pt modelId="{EB964B39-7E95-44BA-907D-E92B446C3912}" type="pres">
      <dgm:prSet presAssocID="{2644DA64-9CC7-41C0-9C8B-4BCA137627B5}" presName="rootComposite" presStyleCnt="0"/>
      <dgm:spPr/>
    </dgm:pt>
    <dgm:pt modelId="{54034D2B-CDB8-4362-A6CD-71E8AC50F438}" type="pres">
      <dgm:prSet presAssocID="{2644DA64-9CC7-41C0-9C8B-4BCA137627B5}" presName="rootText" presStyleLbl="node4" presStyleIdx="1" presStyleCnt="17">
        <dgm:presLayoutVars>
          <dgm:chPref val="3"/>
        </dgm:presLayoutVars>
      </dgm:prSet>
      <dgm:spPr/>
      <dgm:t>
        <a:bodyPr/>
        <a:lstStyle/>
        <a:p>
          <a:endParaRPr lang="en-AU"/>
        </a:p>
      </dgm:t>
    </dgm:pt>
    <dgm:pt modelId="{2A21DBD4-607C-444E-A2AB-29C6333AB0A0}" type="pres">
      <dgm:prSet presAssocID="{2644DA64-9CC7-41C0-9C8B-4BCA137627B5}" presName="rootConnector" presStyleLbl="node4" presStyleIdx="1" presStyleCnt="17"/>
      <dgm:spPr/>
      <dgm:t>
        <a:bodyPr/>
        <a:lstStyle/>
        <a:p>
          <a:endParaRPr lang="en-AU"/>
        </a:p>
      </dgm:t>
    </dgm:pt>
    <dgm:pt modelId="{447556A6-1561-4F44-97FA-83CDD49D9CC8}" type="pres">
      <dgm:prSet presAssocID="{2644DA64-9CC7-41C0-9C8B-4BCA137627B5}" presName="hierChild4" presStyleCnt="0"/>
      <dgm:spPr/>
    </dgm:pt>
    <dgm:pt modelId="{9B190EB2-16FF-4EC3-BEFE-2FCF5126ECB5}" type="pres">
      <dgm:prSet presAssocID="{2644DA64-9CC7-41C0-9C8B-4BCA137627B5}" presName="hierChild5" presStyleCnt="0"/>
      <dgm:spPr/>
    </dgm:pt>
    <dgm:pt modelId="{9BBADB3B-197F-4509-A326-71BF9ED8CA83}" type="pres">
      <dgm:prSet presAssocID="{07BF31A4-A90F-403E-85CA-D077918D03A2}" presName="hierChild5" presStyleCnt="0"/>
      <dgm:spPr/>
    </dgm:pt>
    <dgm:pt modelId="{B84F6354-C94E-44DC-B6C9-DE7BA9F25233}" type="pres">
      <dgm:prSet presAssocID="{E93E8A40-01BE-4BB7-BBA5-A349FAFB73C0}" presName="Name35" presStyleLbl="parChTrans1D3" presStyleIdx="1" presStyleCnt="3"/>
      <dgm:spPr/>
      <dgm:t>
        <a:bodyPr/>
        <a:lstStyle/>
        <a:p>
          <a:endParaRPr lang="en-AU"/>
        </a:p>
      </dgm:t>
    </dgm:pt>
    <dgm:pt modelId="{5B138323-24BE-4706-BFBD-4D0F3FB5260A}" type="pres">
      <dgm:prSet presAssocID="{01C63B7E-1FFB-4C3B-8E00-208D4BDE592B}" presName="hierRoot2" presStyleCnt="0">
        <dgm:presLayoutVars>
          <dgm:hierBranch val="r"/>
        </dgm:presLayoutVars>
      </dgm:prSet>
      <dgm:spPr/>
    </dgm:pt>
    <dgm:pt modelId="{D63F39BB-BAD3-4383-88AE-BE443E069A4F}" type="pres">
      <dgm:prSet presAssocID="{01C63B7E-1FFB-4C3B-8E00-208D4BDE592B}" presName="rootComposite" presStyleCnt="0"/>
      <dgm:spPr/>
    </dgm:pt>
    <dgm:pt modelId="{4B80B90A-C028-433D-AAB5-6CB4B858FEB0}" type="pres">
      <dgm:prSet presAssocID="{01C63B7E-1FFB-4C3B-8E00-208D4BDE592B}" presName="rootText" presStyleLbl="node3" presStyleIdx="1" presStyleCnt="3">
        <dgm:presLayoutVars>
          <dgm:chPref val="3"/>
        </dgm:presLayoutVars>
      </dgm:prSet>
      <dgm:spPr/>
      <dgm:t>
        <a:bodyPr/>
        <a:lstStyle/>
        <a:p>
          <a:endParaRPr lang="en-AU"/>
        </a:p>
      </dgm:t>
    </dgm:pt>
    <dgm:pt modelId="{87DF5316-0502-4359-8E28-55D9AFDCD25B}" type="pres">
      <dgm:prSet presAssocID="{01C63B7E-1FFB-4C3B-8E00-208D4BDE592B}" presName="rootConnector" presStyleLbl="node3" presStyleIdx="1" presStyleCnt="3"/>
      <dgm:spPr/>
      <dgm:t>
        <a:bodyPr/>
        <a:lstStyle/>
        <a:p>
          <a:endParaRPr lang="en-AU"/>
        </a:p>
      </dgm:t>
    </dgm:pt>
    <dgm:pt modelId="{2E690847-FB9B-4D59-A8E6-A6900BEABE06}" type="pres">
      <dgm:prSet presAssocID="{01C63B7E-1FFB-4C3B-8E00-208D4BDE592B}" presName="hierChild4" presStyleCnt="0"/>
      <dgm:spPr/>
    </dgm:pt>
    <dgm:pt modelId="{7DE8A002-6A88-4327-9C09-5C2E401A6865}" type="pres">
      <dgm:prSet presAssocID="{E1783DD1-6F46-4285-8B32-F5362F5D9BE2}" presName="Name50" presStyleLbl="parChTrans1D4" presStyleIdx="2" presStyleCnt="17"/>
      <dgm:spPr/>
      <dgm:t>
        <a:bodyPr/>
        <a:lstStyle/>
        <a:p>
          <a:endParaRPr lang="en-AU"/>
        </a:p>
      </dgm:t>
    </dgm:pt>
    <dgm:pt modelId="{5B877872-08DD-4D39-9CA3-CAC25F8B6FBF}" type="pres">
      <dgm:prSet presAssocID="{EB18B51D-4BCB-4AF0-96D6-140D337EA85D}" presName="hierRoot2" presStyleCnt="0">
        <dgm:presLayoutVars>
          <dgm:hierBranch val="init"/>
        </dgm:presLayoutVars>
      </dgm:prSet>
      <dgm:spPr/>
    </dgm:pt>
    <dgm:pt modelId="{BE402668-2B2C-4C84-8BAC-A2E5066620C7}" type="pres">
      <dgm:prSet presAssocID="{EB18B51D-4BCB-4AF0-96D6-140D337EA85D}" presName="rootComposite" presStyleCnt="0"/>
      <dgm:spPr/>
    </dgm:pt>
    <dgm:pt modelId="{3D413331-516B-4D63-B989-C500F7478321}" type="pres">
      <dgm:prSet presAssocID="{EB18B51D-4BCB-4AF0-96D6-140D337EA85D}" presName="rootText" presStyleLbl="node4" presStyleIdx="2" presStyleCnt="17">
        <dgm:presLayoutVars>
          <dgm:chPref val="3"/>
        </dgm:presLayoutVars>
      </dgm:prSet>
      <dgm:spPr/>
      <dgm:t>
        <a:bodyPr/>
        <a:lstStyle/>
        <a:p>
          <a:endParaRPr lang="en-AU"/>
        </a:p>
      </dgm:t>
    </dgm:pt>
    <dgm:pt modelId="{818629A7-FC35-4DCD-9F74-550250743DC4}" type="pres">
      <dgm:prSet presAssocID="{EB18B51D-4BCB-4AF0-96D6-140D337EA85D}" presName="rootConnector" presStyleLbl="node4" presStyleIdx="2" presStyleCnt="17"/>
      <dgm:spPr/>
      <dgm:t>
        <a:bodyPr/>
        <a:lstStyle/>
        <a:p>
          <a:endParaRPr lang="en-AU"/>
        </a:p>
      </dgm:t>
    </dgm:pt>
    <dgm:pt modelId="{83975B99-ADCC-4023-BB4B-470607EFB77E}" type="pres">
      <dgm:prSet presAssocID="{EB18B51D-4BCB-4AF0-96D6-140D337EA85D}" presName="hierChild4" presStyleCnt="0"/>
      <dgm:spPr/>
    </dgm:pt>
    <dgm:pt modelId="{BE00F7CD-0138-4A4B-9315-B8A8DCEAF468}" type="pres">
      <dgm:prSet presAssocID="{EB18B51D-4BCB-4AF0-96D6-140D337EA85D}" presName="hierChild5" presStyleCnt="0"/>
      <dgm:spPr/>
    </dgm:pt>
    <dgm:pt modelId="{4EEEC96E-B910-4820-8CCC-D2FA30480F20}" type="pres">
      <dgm:prSet presAssocID="{6215E431-85F4-4E5A-AF0A-5F953D8B3A54}" presName="Name50" presStyleLbl="parChTrans1D4" presStyleIdx="3" presStyleCnt="17"/>
      <dgm:spPr/>
      <dgm:t>
        <a:bodyPr/>
        <a:lstStyle/>
        <a:p>
          <a:endParaRPr lang="en-AU"/>
        </a:p>
      </dgm:t>
    </dgm:pt>
    <dgm:pt modelId="{0DDD06BB-C170-4CB7-AC95-1C1F3F8B835D}" type="pres">
      <dgm:prSet presAssocID="{048A1151-3482-460A-AB09-99E92E9864B9}" presName="hierRoot2" presStyleCnt="0">
        <dgm:presLayoutVars>
          <dgm:hierBranch val="init"/>
        </dgm:presLayoutVars>
      </dgm:prSet>
      <dgm:spPr/>
    </dgm:pt>
    <dgm:pt modelId="{991F1388-E006-4DD6-9071-9C74FB6EA922}" type="pres">
      <dgm:prSet presAssocID="{048A1151-3482-460A-AB09-99E92E9864B9}" presName="rootComposite" presStyleCnt="0"/>
      <dgm:spPr/>
    </dgm:pt>
    <dgm:pt modelId="{6E73D217-9415-410B-8DC6-DFBD37A9BC03}" type="pres">
      <dgm:prSet presAssocID="{048A1151-3482-460A-AB09-99E92E9864B9}" presName="rootText" presStyleLbl="node4" presStyleIdx="3" presStyleCnt="17">
        <dgm:presLayoutVars>
          <dgm:chPref val="3"/>
        </dgm:presLayoutVars>
      </dgm:prSet>
      <dgm:spPr/>
      <dgm:t>
        <a:bodyPr/>
        <a:lstStyle/>
        <a:p>
          <a:endParaRPr lang="en-AU"/>
        </a:p>
      </dgm:t>
    </dgm:pt>
    <dgm:pt modelId="{EB081F4B-CF43-4C50-BAED-C8AF7637C66A}" type="pres">
      <dgm:prSet presAssocID="{048A1151-3482-460A-AB09-99E92E9864B9}" presName="rootConnector" presStyleLbl="node4" presStyleIdx="3" presStyleCnt="17"/>
      <dgm:spPr/>
      <dgm:t>
        <a:bodyPr/>
        <a:lstStyle/>
        <a:p>
          <a:endParaRPr lang="en-AU"/>
        </a:p>
      </dgm:t>
    </dgm:pt>
    <dgm:pt modelId="{0634AA00-E126-456E-AE26-817592AD5906}" type="pres">
      <dgm:prSet presAssocID="{048A1151-3482-460A-AB09-99E92E9864B9}" presName="hierChild4" presStyleCnt="0"/>
      <dgm:spPr/>
    </dgm:pt>
    <dgm:pt modelId="{CD85E4B7-3A3D-4D1D-900F-66AC05DEEB7C}" type="pres">
      <dgm:prSet presAssocID="{048A1151-3482-460A-AB09-99E92E9864B9}" presName="hierChild5" presStyleCnt="0"/>
      <dgm:spPr/>
    </dgm:pt>
    <dgm:pt modelId="{38E87D27-A6F8-4D60-A557-F7CF25E572FF}" type="pres">
      <dgm:prSet presAssocID="{01C63B7E-1FFB-4C3B-8E00-208D4BDE592B}" presName="hierChild5" presStyleCnt="0"/>
      <dgm:spPr/>
    </dgm:pt>
    <dgm:pt modelId="{85F74FDC-8B06-40E7-9DE2-714E5232BA67}" type="pres">
      <dgm:prSet presAssocID="{8BA4F30F-4A90-4233-A873-7653B59D07F6}" presName="Name35" presStyleLbl="parChTrans1D3" presStyleIdx="2" presStyleCnt="3"/>
      <dgm:spPr/>
      <dgm:t>
        <a:bodyPr/>
        <a:lstStyle/>
        <a:p>
          <a:endParaRPr lang="en-AU"/>
        </a:p>
      </dgm:t>
    </dgm:pt>
    <dgm:pt modelId="{FE4FF598-5680-4403-B2D1-329C8AFD3330}" type="pres">
      <dgm:prSet presAssocID="{F4BE3DCD-074D-4592-A8F4-7CF6DD3B6C7A}" presName="hierRoot2" presStyleCnt="0">
        <dgm:presLayoutVars>
          <dgm:hierBranch/>
        </dgm:presLayoutVars>
      </dgm:prSet>
      <dgm:spPr/>
    </dgm:pt>
    <dgm:pt modelId="{1BEDAF18-0AC4-49B4-AB0D-A16202C5291F}" type="pres">
      <dgm:prSet presAssocID="{F4BE3DCD-074D-4592-A8F4-7CF6DD3B6C7A}" presName="rootComposite" presStyleCnt="0"/>
      <dgm:spPr/>
    </dgm:pt>
    <dgm:pt modelId="{158A2EFC-9F21-4855-A380-D4D2719D4D64}" type="pres">
      <dgm:prSet presAssocID="{F4BE3DCD-074D-4592-A8F4-7CF6DD3B6C7A}" presName="rootText" presStyleLbl="node3" presStyleIdx="2" presStyleCnt="3">
        <dgm:presLayoutVars>
          <dgm:chPref val="3"/>
        </dgm:presLayoutVars>
      </dgm:prSet>
      <dgm:spPr/>
      <dgm:t>
        <a:bodyPr/>
        <a:lstStyle/>
        <a:p>
          <a:endParaRPr lang="en-AU"/>
        </a:p>
      </dgm:t>
    </dgm:pt>
    <dgm:pt modelId="{227A33E8-49FA-4FA9-8CF1-D9212288EB16}" type="pres">
      <dgm:prSet presAssocID="{F4BE3DCD-074D-4592-A8F4-7CF6DD3B6C7A}" presName="rootConnector" presStyleLbl="node3" presStyleIdx="2" presStyleCnt="3"/>
      <dgm:spPr/>
      <dgm:t>
        <a:bodyPr/>
        <a:lstStyle/>
        <a:p>
          <a:endParaRPr lang="en-AU"/>
        </a:p>
      </dgm:t>
    </dgm:pt>
    <dgm:pt modelId="{4DBFCCDB-02FA-4E0D-8E7A-3D8E3B198C40}" type="pres">
      <dgm:prSet presAssocID="{F4BE3DCD-074D-4592-A8F4-7CF6DD3B6C7A}" presName="hierChild4" presStyleCnt="0"/>
      <dgm:spPr/>
    </dgm:pt>
    <dgm:pt modelId="{E7BA6E2D-0172-46A0-AB78-B0E54C3BB796}" type="pres">
      <dgm:prSet presAssocID="{498A802A-3480-4BA6-9A4A-29E16C16C957}" presName="Name35" presStyleLbl="parChTrans1D4" presStyleIdx="4" presStyleCnt="17"/>
      <dgm:spPr/>
      <dgm:t>
        <a:bodyPr/>
        <a:lstStyle/>
        <a:p>
          <a:endParaRPr lang="en-AU"/>
        </a:p>
      </dgm:t>
    </dgm:pt>
    <dgm:pt modelId="{4BA30FB8-5ED3-4A3D-A07A-D976DE177EB6}" type="pres">
      <dgm:prSet presAssocID="{827CE4AC-D4FA-4832-A346-0B8E525210E3}" presName="hierRoot2" presStyleCnt="0">
        <dgm:presLayoutVars>
          <dgm:hierBranch val="r"/>
        </dgm:presLayoutVars>
      </dgm:prSet>
      <dgm:spPr/>
    </dgm:pt>
    <dgm:pt modelId="{019E6147-4B4E-481D-B1A4-04403F6DF3A7}" type="pres">
      <dgm:prSet presAssocID="{827CE4AC-D4FA-4832-A346-0B8E525210E3}" presName="rootComposite" presStyleCnt="0"/>
      <dgm:spPr/>
    </dgm:pt>
    <dgm:pt modelId="{8C59B183-394A-449D-89C2-549E8597FFC7}" type="pres">
      <dgm:prSet presAssocID="{827CE4AC-D4FA-4832-A346-0B8E525210E3}" presName="rootText" presStyleLbl="node4" presStyleIdx="4" presStyleCnt="17">
        <dgm:presLayoutVars>
          <dgm:chPref val="3"/>
        </dgm:presLayoutVars>
      </dgm:prSet>
      <dgm:spPr/>
      <dgm:t>
        <a:bodyPr/>
        <a:lstStyle/>
        <a:p>
          <a:endParaRPr lang="en-AU"/>
        </a:p>
      </dgm:t>
    </dgm:pt>
    <dgm:pt modelId="{E0040B18-A66E-4499-8440-CFF5BC308582}" type="pres">
      <dgm:prSet presAssocID="{827CE4AC-D4FA-4832-A346-0B8E525210E3}" presName="rootConnector" presStyleLbl="node4" presStyleIdx="4" presStyleCnt="17"/>
      <dgm:spPr/>
      <dgm:t>
        <a:bodyPr/>
        <a:lstStyle/>
        <a:p>
          <a:endParaRPr lang="en-AU"/>
        </a:p>
      </dgm:t>
    </dgm:pt>
    <dgm:pt modelId="{04344042-074A-47A9-849C-22F4CD0CF4AF}" type="pres">
      <dgm:prSet presAssocID="{827CE4AC-D4FA-4832-A346-0B8E525210E3}" presName="hierChild4" presStyleCnt="0"/>
      <dgm:spPr/>
    </dgm:pt>
    <dgm:pt modelId="{A6DE6605-86B0-47A4-A836-52D073FAB265}" type="pres">
      <dgm:prSet presAssocID="{C6D895CA-C00A-49A4-8869-0AE54EF5A40E}" presName="Name50" presStyleLbl="parChTrans1D4" presStyleIdx="5" presStyleCnt="17"/>
      <dgm:spPr/>
      <dgm:t>
        <a:bodyPr/>
        <a:lstStyle/>
        <a:p>
          <a:endParaRPr lang="en-AU"/>
        </a:p>
      </dgm:t>
    </dgm:pt>
    <dgm:pt modelId="{3D9D03CD-6818-4CE9-9955-8B150FC417F5}" type="pres">
      <dgm:prSet presAssocID="{0D635C85-4E32-4516-8066-A91BF3697E85}" presName="hierRoot2" presStyleCnt="0">
        <dgm:presLayoutVars>
          <dgm:hierBranch val="init"/>
        </dgm:presLayoutVars>
      </dgm:prSet>
      <dgm:spPr/>
    </dgm:pt>
    <dgm:pt modelId="{DAFF0A17-FE86-44C2-AF16-C5732DBF0612}" type="pres">
      <dgm:prSet presAssocID="{0D635C85-4E32-4516-8066-A91BF3697E85}" presName="rootComposite" presStyleCnt="0"/>
      <dgm:spPr/>
    </dgm:pt>
    <dgm:pt modelId="{44DEAC75-02A0-46D0-96C6-76FEAB29E029}" type="pres">
      <dgm:prSet presAssocID="{0D635C85-4E32-4516-8066-A91BF3697E85}" presName="rootText" presStyleLbl="node4" presStyleIdx="5" presStyleCnt="17">
        <dgm:presLayoutVars>
          <dgm:chPref val="3"/>
        </dgm:presLayoutVars>
      </dgm:prSet>
      <dgm:spPr/>
      <dgm:t>
        <a:bodyPr/>
        <a:lstStyle/>
        <a:p>
          <a:endParaRPr lang="en-AU"/>
        </a:p>
      </dgm:t>
    </dgm:pt>
    <dgm:pt modelId="{FA158CAE-ACD8-4101-A694-669C4DCC1380}" type="pres">
      <dgm:prSet presAssocID="{0D635C85-4E32-4516-8066-A91BF3697E85}" presName="rootConnector" presStyleLbl="node4" presStyleIdx="5" presStyleCnt="17"/>
      <dgm:spPr/>
      <dgm:t>
        <a:bodyPr/>
        <a:lstStyle/>
        <a:p>
          <a:endParaRPr lang="en-AU"/>
        </a:p>
      </dgm:t>
    </dgm:pt>
    <dgm:pt modelId="{C3ABC86E-74E0-4621-9E58-ABD18B50A6F7}" type="pres">
      <dgm:prSet presAssocID="{0D635C85-4E32-4516-8066-A91BF3697E85}" presName="hierChild4" presStyleCnt="0"/>
      <dgm:spPr/>
    </dgm:pt>
    <dgm:pt modelId="{15502101-C39D-44E3-AC23-3400E9F59DDC}" type="pres">
      <dgm:prSet presAssocID="{0D635C85-4E32-4516-8066-A91BF3697E85}" presName="hierChild5" presStyleCnt="0"/>
      <dgm:spPr/>
    </dgm:pt>
    <dgm:pt modelId="{E0844EB7-22B1-4A41-B98F-40E8EE41CB65}" type="pres">
      <dgm:prSet presAssocID="{C7F18780-48AC-4BAB-9BE6-3066101F4ABE}" presName="Name50" presStyleLbl="parChTrans1D4" presStyleIdx="6" presStyleCnt="17"/>
      <dgm:spPr/>
      <dgm:t>
        <a:bodyPr/>
        <a:lstStyle/>
        <a:p>
          <a:endParaRPr lang="en-AU"/>
        </a:p>
      </dgm:t>
    </dgm:pt>
    <dgm:pt modelId="{4F7D1E83-3442-4F0B-BFBD-D4DFC2F5EE51}" type="pres">
      <dgm:prSet presAssocID="{1B32A949-7CEC-4304-B27A-4BE9CF9286A5}" presName="hierRoot2" presStyleCnt="0">
        <dgm:presLayoutVars>
          <dgm:hierBranch val="init"/>
        </dgm:presLayoutVars>
      </dgm:prSet>
      <dgm:spPr/>
    </dgm:pt>
    <dgm:pt modelId="{630ECAFB-8B34-4B6A-BFC2-228B8BB86EA8}" type="pres">
      <dgm:prSet presAssocID="{1B32A949-7CEC-4304-B27A-4BE9CF9286A5}" presName="rootComposite" presStyleCnt="0"/>
      <dgm:spPr/>
    </dgm:pt>
    <dgm:pt modelId="{32DAEF03-FBC4-4556-A22F-BE1BC319ECB4}" type="pres">
      <dgm:prSet presAssocID="{1B32A949-7CEC-4304-B27A-4BE9CF9286A5}" presName="rootText" presStyleLbl="node4" presStyleIdx="6" presStyleCnt="17">
        <dgm:presLayoutVars>
          <dgm:chPref val="3"/>
        </dgm:presLayoutVars>
      </dgm:prSet>
      <dgm:spPr/>
      <dgm:t>
        <a:bodyPr/>
        <a:lstStyle/>
        <a:p>
          <a:endParaRPr lang="en-AU"/>
        </a:p>
      </dgm:t>
    </dgm:pt>
    <dgm:pt modelId="{7FF2C891-78A5-4F7F-A2ED-993FC425C652}" type="pres">
      <dgm:prSet presAssocID="{1B32A949-7CEC-4304-B27A-4BE9CF9286A5}" presName="rootConnector" presStyleLbl="node4" presStyleIdx="6" presStyleCnt="17"/>
      <dgm:spPr/>
      <dgm:t>
        <a:bodyPr/>
        <a:lstStyle/>
        <a:p>
          <a:endParaRPr lang="en-AU"/>
        </a:p>
      </dgm:t>
    </dgm:pt>
    <dgm:pt modelId="{76B3A8D4-8077-462C-84C7-F5B9624A2901}" type="pres">
      <dgm:prSet presAssocID="{1B32A949-7CEC-4304-B27A-4BE9CF9286A5}" presName="hierChild4" presStyleCnt="0"/>
      <dgm:spPr/>
    </dgm:pt>
    <dgm:pt modelId="{A83805E3-3875-4F08-986B-A6A051994D0C}" type="pres">
      <dgm:prSet presAssocID="{1B32A949-7CEC-4304-B27A-4BE9CF9286A5}" presName="hierChild5" presStyleCnt="0"/>
      <dgm:spPr/>
    </dgm:pt>
    <dgm:pt modelId="{9C018037-1744-436D-92B6-3FDEEFD7234E}" type="pres">
      <dgm:prSet presAssocID="{827CE4AC-D4FA-4832-A346-0B8E525210E3}" presName="hierChild5" presStyleCnt="0"/>
      <dgm:spPr/>
    </dgm:pt>
    <dgm:pt modelId="{841BB60F-4C7B-45EA-B8D8-9EB298A5667B}" type="pres">
      <dgm:prSet presAssocID="{30FDAD21-1D1D-48FA-8232-378AE7BFD641}" presName="Name35" presStyleLbl="parChTrans1D4" presStyleIdx="7" presStyleCnt="17"/>
      <dgm:spPr/>
      <dgm:t>
        <a:bodyPr/>
        <a:lstStyle/>
        <a:p>
          <a:endParaRPr lang="en-AU"/>
        </a:p>
      </dgm:t>
    </dgm:pt>
    <dgm:pt modelId="{DC28A899-7223-49A8-800F-5AB8BB5EBBFA}" type="pres">
      <dgm:prSet presAssocID="{ABDA9E89-B103-4F24-B72F-1882ED55ABA1}" presName="hierRoot2" presStyleCnt="0">
        <dgm:presLayoutVars>
          <dgm:hierBranch/>
        </dgm:presLayoutVars>
      </dgm:prSet>
      <dgm:spPr/>
    </dgm:pt>
    <dgm:pt modelId="{921A0EB8-CF33-49C5-9BFF-9BC6C7BF699F}" type="pres">
      <dgm:prSet presAssocID="{ABDA9E89-B103-4F24-B72F-1882ED55ABA1}" presName="rootComposite" presStyleCnt="0"/>
      <dgm:spPr/>
    </dgm:pt>
    <dgm:pt modelId="{E1DA8D91-8A44-47E1-A903-7F4ED830B938}" type="pres">
      <dgm:prSet presAssocID="{ABDA9E89-B103-4F24-B72F-1882ED55ABA1}" presName="rootText" presStyleLbl="node4" presStyleIdx="7" presStyleCnt="17">
        <dgm:presLayoutVars>
          <dgm:chPref val="3"/>
        </dgm:presLayoutVars>
      </dgm:prSet>
      <dgm:spPr/>
      <dgm:t>
        <a:bodyPr/>
        <a:lstStyle/>
        <a:p>
          <a:endParaRPr lang="en-AU"/>
        </a:p>
      </dgm:t>
    </dgm:pt>
    <dgm:pt modelId="{AFDC91EF-BDCC-4A57-9798-2468EE7D8857}" type="pres">
      <dgm:prSet presAssocID="{ABDA9E89-B103-4F24-B72F-1882ED55ABA1}" presName="rootConnector" presStyleLbl="node4" presStyleIdx="7" presStyleCnt="17"/>
      <dgm:spPr/>
      <dgm:t>
        <a:bodyPr/>
        <a:lstStyle/>
        <a:p>
          <a:endParaRPr lang="en-AU"/>
        </a:p>
      </dgm:t>
    </dgm:pt>
    <dgm:pt modelId="{C6F28973-C2DA-4328-923D-886C3D7D7844}" type="pres">
      <dgm:prSet presAssocID="{ABDA9E89-B103-4F24-B72F-1882ED55ABA1}" presName="hierChild4" presStyleCnt="0"/>
      <dgm:spPr/>
    </dgm:pt>
    <dgm:pt modelId="{F6401F14-B655-4537-87C4-D995025E35B5}" type="pres">
      <dgm:prSet presAssocID="{01D82C33-786B-4A1E-9D26-C85D707673E8}" presName="Name35" presStyleLbl="parChTrans1D4" presStyleIdx="8" presStyleCnt="17"/>
      <dgm:spPr/>
      <dgm:t>
        <a:bodyPr/>
        <a:lstStyle/>
        <a:p>
          <a:endParaRPr lang="en-AU"/>
        </a:p>
      </dgm:t>
    </dgm:pt>
    <dgm:pt modelId="{27BB98A2-9A80-4596-AC12-0BB397A0A748}" type="pres">
      <dgm:prSet presAssocID="{23E5A076-697B-463F-AF85-7C16E68015F6}" presName="hierRoot2" presStyleCnt="0">
        <dgm:presLayoutVars>
          <dgm:hierBranch val="init"/>
        </dgm:presLayoutVars>
      </dgm:prSet>
      <dgm:spPr/>
    </dgm:pt>
    <dgm:pt modelId="{D4AEB6AE-055B-48EC-BF10-7F31BC486E3C}" type="pres">
      <dgm:prSet presAssocID="{23E5A076-697B-463F-AF85-7C16E68015F6}" presName="rootComposite" presStyleCnt="0"/>
      <dgm:spPr/>
    </dgm:pt>
    <dgm:pt modelId="{8D51D49D-B2DB-4B29-A642-18D77CE1155C}" type="pres">
      <dgm:prSet presAssocID="{23E5A076-697B-463F-AF85-7C16E68015F6}" presName="rootText" presStyleLbl="node4" presStyleIdx="8" presStyleCnt="17">
        <dgm:presLayoutVars>
          <dgm:chPref val="3"/>
        </dgm:presLayoutVars>
      </dgm:prSet>
      <dgm:spPr/>
      <dgm:t>
        <a:bodyPr/>
        <a:lstStyle/>
        <a:p>
          <a:endParaRPr lang="en-AU"/>
        </a:p>
      </dgm:t>
    </dgm:pt>
    <dgm:pt modelId="{DBF62273-70D7-4545-9CE9-D6D891267C93}" type="pres">
      <dgm:prSet presAssocID="{23E5A076-697B-463F-AF85-7C16E68015F6}" presName="rootConnector" presStyleLbl="node4" presStyleIdx="8" presStyleCnt="17"/>
      <dgm:spPr/>
      <dgm:t>
        <a:bodyPr/>
        <a:lstStyle/>
        <a:p>
          <a:endParaRPr lang="en-AU"/>
        </a:p>
      </dgm:t>
    </dgm:pt>
    <dgm:pt modelId="{842B540F-E86E-4450-B229-A74ED379B5DC}" type="pres">
      <dgm:prSet presAssocID="{23E5A076-697B-463F-AF85-7C16E68015F6}" presName="hierChild4" presStyleCnt="0"/>
      <dgm:spPr/>
    </dgm:pt>
    <dgm:pt modelId="{5D3FE76D-C98C-4829-996C-308CF7A7B65E}" type="pres">
      <dgm:prSet presAssocID="{6CF49878-D9F7-410C-8174-E03F4C3C8FBD}" presName="Name37" presStyleLbl="parChTrans1D4" presStyleIdx="9" presStyleCnt="17"/>
      <dgm:spPr/>
      <dgm:t>
        <a:bodyPr/>
        <a:lstStyle/>
        <a:p>
          <a:endParaRPr lang="en-AU"/>
        </a:p>
      </dgm:t>
    </dgm:pt>
    <dgm:pt modelId="{A23C0720-902C-46B8-8089-67DF5B474962}" type="pres">
      <dgm:prSet presAssocID="{A7181CAD-7C4B-4558-807E-A5253517099F}" presName="hierRoot2" presStyleCnt="0">
        <dgm:presLayoutVars>
          <dgm:hierBranch val="init"/>
        </dgm:presLayoutVars>
      </dgm:prSet>
      <dgm:spPr/>
    </dgm:pt>
    <dgm:pt modelId="{D6BB2991-26DA-4C4C-ACD2-F7AF2760A00C}" type="pres">
      <dgm:prSet presAssocID="{A7181CAD-7C4B-4558-807E-A5253517099F}" presName="rootComposite" presStyleCnt="0"/>
      <dgm:spPr/>
    </dgm:pt>
    <dgm:pt modelId="{876EC24E-68A1-4E58-811D-78F767F51AEA}" type="pres">
      <dgm:prSet presAssocID="{A7181CAD-7C4B-4558-807E-A5253517099F}" presName="rootText" presStyleLbl="node4" presStyleIdx="9" presStyleCnt="17">
        <dgm:presLayoutVars>
          <dgm:chPref val="3"/>
        </dgm:presLayoutVars>
      </dgm:prSet>
      <dgm:spPr/>
      <dgm:t>
        <a:bodyPr/>
        <a:lstStyle/>
        <a:p>
          <a:endParaRPr lang="en-AU"/>
        </a:p>
      </dgm:t>
    </dgm:pt>
    <dgm:pt modelId="{B9BA67C7-4CF9-476B-99EA-9C8104CACB56}" type="pres">
      <dgm:prSet presAssocID="{A7181CAD-7C4B-4558-807E-A5253517099F}" presName="rootConnector" presStyleLbl="node4" presStyleIdx="9" presStyleCnt="17"/>
      <dgm:spPr/>
      <dgm:t>
        <a:bodyPr/>
        <a:lstStyle/>
        <a:p>
          <a:endParaRPr lang="en-AU"/>
        </a:p>
      </dgm:t>
    </dgm:pt>
    <dgm:pt modelId="{D9B86E12-1B17-4F1D-9E7A-456376E9F0FB}" type="pres">
      <dgm:prSet presAssocID="{A7181CAD-7C4B-4558-807E-A5253517099F}" presName="hierChild4" presStyleCnt="0"/>
      <dgm:spPr/>
    </dgm:pt>
    <dgm:pt modelId="{683BBB33-AE49-4696-908F-201AA75E40E2}" type="pres">
      <dgm:prSet presAssocID="{A7181CAD-7C4B-4558-807E-A5253517099F}" presName="hierChild5" presStyleCnt="0"/>
      <dgm:spPr/>
    </dgm:pt>
    <dgm:pt modelId="{93C6C82A-2912-40DD-9EB7-9E77D61FE43D}" type="pres">
      <dgm:prSet presAssocID="{23E5A076-697B-463F-AF85-7C16E68015F6}" presName="hierChild5" presStyleCnt="0"/>
      <dgm:spPr/>
    </dgm:pt>
    <dgm:pt modelId="{890B9380-E909-4390-A823-65790C778A2B}" type="pres">
      <dgm:prSet presAssocID="{488B9720-36C8-4ADA-9591-A31E85CF3583}" presName="Name35" presStyleLbl="parChTrans1D4" presStyleIdx="10" presStyleCnt="17"/>
      <dgm:spPr/>
      <dgm:t>
        <a:bodyPr/>
        <a:lstStyle/>
        <a:p>
          <a:endParaRPr lang="en-AU"/>
        </a:p>
      </dgm:t>
    </dgm:pt>
    <dgm:pt modelId="{6BAA2A03-1672-4B91-A152-471E4F3439E0}" type="pres">
      <dgm:prSet presAssocID="{38C0AA15-3480-4B2D-804D-85A31417DBEA}" presName="hierRoot2" presStyleCnt="0">
        <dgm:presLayoutVars>
          <dgm:hierBranch val="init"/>
        </dgm:presLayoutVars>
      </dgm:prSet>
      <dgm:spPr/>
    </dgm:pt>
    <dgm:pt modelId="{ABB43742-5743-4550-B17D-0B36AC44632F}" type="pres">
      <dgm:prSet presAssocID="{38C0AA15-3480-4B2D-804D-85A31417DBEA}" presName="rootComposite" presStyleCnt="0"/>
      <dgm:spPr/>
    </dgm:pt>
    <dgm:pt modelId="{9B533AFA-C254-4292-8490-78CB225F0D7D}" type="pres">
      <dgm:prSet presAssocID="{38C0AA15-3480-4B2D-804D-85A31417DBEA}" presName="rootText" presStyleLbl="node4" presStyleIdx="10" presStyleCnt="17">
        <dgm:presLayoutVars>
          <dgm:chPref val="3"/>
        </dgm:presLayoutVars>
      </dgm:prSet>
      <dgm:spPr/>
      <dgm:t>
        <a:bodyPr/>
        <a:lstStyle/>
        <a:p>
          <a:endParaRPr lang="en-AU"/>
        </a:p>
      </dgm:t>
    </dgm:pt>
    <dgm:pt modelId="{EA0B600E-9708-496A-AB85-44F8B352B88B}" type="pres">
      <dgm:prSet presAssocID="{38C0AA15-3480-4B2D-804D-85A31417DBEA}" presName="rootConnector" presStyleLbl="node4" presStyleIdx="10" presStyleCnt="17"/>
      <dgm:spPr/>
      <dgm:t>
        <a:bodyPr/>
        <a:lstStyle/>
        <a:p>
          <a:endParaRPr lang="en-AU"/>
        </a:p>
      </dgm:t>
    </dgm:pt>
    <dgm:pt modelId="{C93CC46F-2E03-4D2E-AFD1-1F04F2519EED}" type="pres">
      <dgm:prSet presAssocID="{38C0AA15-3480-4B2D-804D-85A31417DBEA}" presName="hierChild4" presStyleCnt="0"/>
      <dgm:spPr/>
    </dgm:pt>
    <dgm:pt modelId="{649F5B46-7FE4-4947-BA4B-CFE08DB2305A}" type="pres">
      <dgm:prSet presAssocID="{1E7F2A12-D5B2-4936-A590-360A35EF8B3B}" presName="Name37" presStyleLbl="parChTrans1D4" presStyleIdx="11" presStyleCnt="17"/>
      <dgm:spPr/>
      <dgm:t>
        <a:bodyPr/>
        <a:lstStyle/>
        <a:p>
          <a:endParaRPr lang="en-AU"/>
        </a:p>
      </dgm:t>
    </dgm:pt>
    <dgm:pt modelId="{ACB24068-BEA7-46A0-8F8F-1944F0A41E04}" type="pres">
      <dgm:prSet presAssocID="{B5777C5B-F90B-49C9-9E41-7669109F65EB}" presName="hierRoot2" presStyleCnt="0">
        <dgm:presLayoutVars>
          <dgm:hierBranch/>
        </dgm:presLayoutVars>
      </dgm:prSet>
      <dgm:spPr/>
    </dgm:pt>
    <dgm:pt modelId="{CF704699-9415-4731-B574-4BC5FBF9829B}" type="pres">
      <dgm:prSet presAssocID="{B5777C5B-F90B-49C9-9E41-7669109F65EB}" presName="rootComposite" presStyleCnt="0"/>
      <dgm:spPr/>
    </dgm:pt>
    <dgm:pt modelId="{ADCAEBCB-6527-44E9-AB99-4E4730569885}" type="pres">
      <dgm:prSet presAssocID="{B5777C5B-F90B-49C9-9E41-7669109F65EB}" presName="rootText" presStyleLbl="node4" presStyleIdx="11" presStyleCnt="17">
        <dgm:presLayoutVars>
          <dgm:chPref val="3"/>
        </dgm:presLayoutVars>
      </dgm:prSet>
      <dgm:spPr/>
      <dgm:t>
        <a:bodyPr/>
        <a:lstStyle/>
        <a:p>
          <a:endParaRPr lang="en-AU"/>
        </a:p>
      </dgm:t>
    </dgm:pt>
    <dgm:pt modelId="{6F6A0966-4061-4356-A08C-84BEF86F290A}" type="pres">
      <dgm:prSet presAssocID="{B5777C5B-F90B-49C9-9E41-7669109F65EB}" presName="rootConnector" presStyleLbl="node4" presStyleIdx="11" presStyleCnt="17"/>
      <dgm:spPr/>
      <dgm:t>
        <a:bodyPr/>
        <a:lstStyle/>
        <a:p>
          <a:endParaRPr lang="en-AU"/>
        </a:p>
      </dgm:t>
    </dgm:pt>
    <dgm:pt modelId="{85F34222-736F-4D14-B62E-43E5C94BAA27}" type="pres">
      <dgm:prSet presAssocID="{B5777C5B-F90B-49C9-9E41-7669109F65EB}" presName="hierChild4" presStyleCnt="0"/>
      <dgm:spPr/>
    </dgm:pt>
    <dgm:pt modelId="{136121EC-DF35-4FD7-9019-51B80E9801FD}" type="pres">
      <dgm:prSet presAssocID="{B5777C5B-F90B-49C9-9E41-7669109F65EB}" presName="hierChild5" presStyleCnt="0"/>
      <dgm:spPr/>
    </dgm:pt>
    <dgm:pt modelId="{81924524-037C-406B-B62F-F96F24AC59B4}" type="pres">
      <dgm:prSet presAssocID="{38C0AA15-3480-4B2D-804D-85A31417DBEA}" presName="hierChild5" presStyleCnt="0"/>
      <dgm:spPr/>
    </dgm:pt>
    <dgm:pt modelId="{45903A75-B7AD-4D52-AEAF-5D8559E615D6}" type="pres">
      <dgm:prSet presAssocID="{573ED14B-3304-4B38-8DDF-3973DE19EBB2}" presName="Name35" presStyleLbl="parChTrans1D4" presStyleIdx="12" presStyleCnt="17"/>
      <dgm:spPr/>
      <dgm:t>
        <a:bodyPr/>
        <a:lstStyle/>
        <a:p>
          <a:endParaRPr lang="en-AU"/>
        </a:p>
      </dgm:t>
    </dgm:pt>
    <dgm:pt modelId="{06D1BBBE-9EE2-48C8-ACE9-DF3916F407FB}" type="pres">
      <dgm:prSet presAssocID="{EBF353AC-4A71-4885-98CF-39555243DAA4}" presName="hierRoot2" presStyleCnt="0">
        <dgm:presLayoutVars>
          <dgm:hierBranch/>
        </dgm:presLayoutVars>
      </dgm:prSet>
      <dgm:spPr/>
    </dgm:pt>
    <dgm:pt modelId="{4B40F4E1-E327-49F5-B1EE-E588EE28E32C}" type="pres">
      <dgm:prSet presAssocID="{EBF353AC-4A71-4885-98CF-39555243DAA4}" presName="rootComposite" presStyleCnt="0"/>
      <dgm:spPr/>
    </dgm:pt>
    <dgm:pt modelId="{39AAB39E-7604-4AEB-BDC4-2D447BC70CD0}" type="pres">
      <dgm:prSet presAssocID="{EBF353AC-4A71-4885-98CF-39555243DAA4}" presName="rootText" presStyleLbl="node4" presStyleIdx="12" presStyleCnt="17" custLinFactNeighborX="2230">
        <dgm:presLayoutVars>
          <dgm:chPref val="3"/>
        </dgm:presLayoutVars>
      </dgm:prSet>
      <dgm:spPr/>
      <dgm:t>
        <a:bodyPr/>
        <a:lstStyle/>
        <a:p>
          <a:endParaRPr lang="en-AU"/>
        </a:p>
      </dgm:t>
    </dgm:pt>
    <dgm:pt modelId="{0D7AFF2F-2FED-47DF-A0DB-10F0E32A48CD}" type="pres">
      <dgm:prSet presAssocID="{EBF353AC-4A71-4885-98CF-39555243DAA4}" presName="rootConnector" presStyleLbl="node4" presStyleIdx="12" presStyleCnt="17"/>
      <dgm:spPr/>
      <dgm:t>
        <a:bodyPr/>
        <a:lstStyle/>
        <a:p>
          <a:endParaRPr lang="en-AU"/>
        </a:p>
      </dgm:t>
    </dgm:pt>
    <dgm:pt modelId="{0BF4CB19-6546-448F-BCB1-618A75B78FB2}" type="pres">
      <dgm:prSet presAssocID="{EBF353AC-4A71-4885-98CF-39555243DAA4}" presName="hierChild4" presStyleCnt="0"/>
      <dgm:spPr/>
    </dgm:pt>
    <dgm:pt modelId="{6151CE26-6D48-4B7E-9D77-ED53D789B635}" type="pres">
      <dgm:prSet presAssocID="{A24EAB62-5EAC-431C-835F-84C85499C58B}" presName="Name35" presStyleLbl="parChTrans1D4" presStyleIdx="13" presStyleCnt="17"/>
      <dgm:spPr/>
      <dgm:t>
        <a:bodyPr/>
        <a:lstStyle/>
        <a:p>
          <a:endParaRPr lang="en-AU"/>
        </a:p>
      </dgm:t>
    </dgm:pt>
    <dgm:pt modelId="{7D3CD710-8B5D-4279-8D25-A1290E22F695}" type="pres">
      <dgm:prSet presAssocID="{1B94025A-B0E0-4C79-A4BC-3C3B6F65E84C}" presName="hierRoot2" presStyleCnt="0">
        <dgm:presLayoutVars>
          <dgm:hierBranch val="init"/>
        </dgm:presLayoutVars>
      </dgm:prSet>
      <dgm:spPr/>
    </dgm:pt>
    <dgm:pt modelId="{679729D4-0399-4CAC-B35C-440A416346B7}" type="pres">
      <dgm:prSet presAssocID="{1B94025A-B0E0-4C79-A4BC-3C3B6F65E84C}" presName="rootComposite" presStyleCnt="0"/>
      <dgm:spPr/>
    </dgm:pt>
    <dgm:pt modelId="{8CF8AE59-423A-4358-8BFD-812790902677}" type="pres">
      <dgm:prSet presAssocID="{1B94025A-B0E0-4C79-A4BC-3C3B6F65E84C}" presName="rootText" presStyleLbl="node4" presStyleIdx="13" presStyleCnt="17">
        <dgm:presLayoutVars>
          <dgm:chPref val="3"/>
        </dgm:presLayoutVars>
      </dgm:prSet>
      <dgm:spPr/>
      <dgm:t>
        <a:bodyPr/>
        <a:lstStyle/>
        <a:p>
          <a:endParaRPr lang="en-AU"/>
        </a:p>
      </dgm:t>
    </dgm:pt>
    <dgm:pt modelId="{1222833D-9E6B-4DC9-A984-858EB5864240}" type="pres">
      <dgm:prSet presAssocID="{1B94025A-B0E0-4C79-A4BC-3C3B6F65E84C}" presName="rootConnector" presStyleLbl="node4" presStyleIdx="13" presStyleCnt="17"/>
      <dgm:spPr/>
      <dgm:t>
        <a:bodyPr/>
        <a:lstStyle/>
        <a:p>
          <a:endParaRPr lang="en-AU"/>
        </a:p>
      </dgm:t>
    </dgm:pt>
    <dgm:pt modelId="{83C28F83-84C9-42BB-8718-6D430A78B641}" type="pres">
      <dgm:prSet presAssocID="{1B94025A-B0E0-4C79-A4BC-3C3B6F65E84C}" presName="hierChild4" presStyleCnt="0"/>
      <dgm:spPr/>
    </dgm:pt>
    <dgm:pt modelId="{D3E97E73-E8FC-4A45-8FA7-D18D118815EB}" type="pres">
      <dgm:prSet presAssocID="{1B94025A-B0E0-4C79-A4BC-3C3B6F65E84C}" presName="hierChild5" presStyleCnt="0"/>
      <dgm:spPr/>
    </dgm:pt>
    <dgm:pt modelId="{E784FB5B-83A3-48A8-8410-762316CB7935}" type="pres">
      <dgm:prSet presAssocID="{1DA3D2E2-D9EB-4D48-99FF-BC23EFFACD9F}" presName="Name35" presStyleLbl="parChTrans1D4" presStyleIdx="14" presStyleCnt="17"/>
      <dgm:spPr/>
      <dgm:t>
        <a:bodyPr/>
        <a:lstStyle/>
        <a:p>
          <a:endParaRPr lang="en-AU"/>
        </a:p>
      </dgm:t>
    </dgm:pt>
    <dgm:pt modelId="{D688AA95-A514-40BC-B206-3FA7D9005AD5}" type="pres">
      <dgm:prSet presAssocID="{9D653B01-1B2F-4A8F-80B8-48173E8940F2}" presName="hierRoot2" presStyleCnt="0">
        <dgm:presLayoutVars>
          <dgm:hierBranch val="init"/>
        </dgm:presLayoutVars>
      </dgm:prSet>
      <dgm:spPr/>
    </dgm:pt>
    <dgm:pt modelId="{E06B3F34-B81C-4E7A-BAC6-5051BC5DCDB8}" type="pres">
      <dgm:prSet presAssocID="{9D653B01-1B2F-4A8F-80B8-48173E8940F2}" presName="rootComposite" presStyleCnt="0"/>
      <dgm:spPr/>
    </dgm:pt>
    <dgm:pt modelId="{BC69E0DB-9657-4580-A134-358CDD9DA65A}" type="pres">
      <dgm:prSet presAssocID="{9D653B01-1B2F-4A8F-80B8-48173E8940F2}" presName="rootText" presStyleLbl="node4" presStyleIdx="14" presStyleCnt="17">
        <dgm:presLayoutVars>
          <dgm:chPref val="3"/>
        </dgm:presLayoutVars>
      </dgm:prSet>
      <dgm:spPr/>
      <dgm:t>
        <a:bodyPr/>
        <a:lstStyle/>
        <a:p>
          <a:endParaRPr lang="en-AU"/>
        </a:p>
      </dgm:t>
    </dgm:pt>
    <dgm:pt modelId="{425BD272-7041-4AB6-AF41-80AB5335641C}" type="pres">
      <dgm:prSet presAssocID="{9D653B01-1B2F-4A8F-80B8-48173E8940F2}" presName="rootConnector" presStyleLbl="node4" presStyleIdx="14" presStyleCnt="17"/>
      <dgm:spPr/>
      <dgm:t>
        <a:bodyPr/>
        <a:lstStyle/>
        <a:p>
          <a:endParaRPr lang="en-AU"/>
        </a:p>
      </dgm:t>
    </dgm:pt>
    <dgm:pt modelId="{31D37741-2EF8-4BBC-9B0E-BFF99459D836}" type="pres">
      <dgm:prSet presAssocID="{9D653B01-1B2F-4A8F-80B8-48173E8940F2}" presName="hierChild4" presStyleCnt="0"/>
      <dgm:spPr/>
    </dgm:pt>
    <dgm:pt modelId="{18AF02E0-FFA7-40E2-B764-75A7B18FD903}" type="pres">
      <dgm:prSet presAssocID="{9D653B01-1B2F-4A8F-80B8-48173E8940F2}" presName="hierChild5" presStyleCnt="0"/>
      <dgm:spPr/>
    </dgm:pt>
    <dgm:pt modelId="{26742A4A-00DB-4BF8-86C7-12044D5515FC}" type="pres">
      <dgm:prSet presAssocID="{EBF353AC-4A71-4885-98CF-39555243DAA4}" presName="hierChild5" presStyleCnt="0"/>
      <dgm:spPr/>
    </dgm:pt>
    <dgm:pt modelId="{316269CC-D1D5-472B-97CE-D83329450708}" type="pres">
      <dgm:prSet presAssocID="{364EDCEF-87E1-4EC6-BC68-6FA54ED18B28}" presName="Name35" presStyleLbl="parChTrans1D4" presStyleIdx="15" presStyleCnt="17"/>
      <dgm:spPr/>
      <dgm:t>
        <a:bodyPr/>
        <a:lstStyle/>
        <a:p>
          <a:endParaRPr lang="en-AU"/>
        </a:p>
      </dgm:t>
    </dgm:pt>
    <dgm:pt modelId="{FD6EEEC3-9840-4E5F-A1EC-CBEB4D9FAC4D}" type="pres">
      <dgm:prSet presAssocID="{4CCE5C03-378A-4438-984D-E7349114BB8E}" presName="hierRoot2" presStyleCnt="0">
        <dgm:presLayoutVars>
          <dgm:hierBranch val="init"/>
        </dgm:presLayoutVars>
      </dgm:prSet>
      <dgm:spPr/>
    </dgm:pt>
    <dgm:pt modelId="{7FE06198-D59D-424B-AB24-3FA73BCFE323}" type="pres">
      <dgm:prSet presAssocID="{4CCE5C03-378A-4438-984D-E7349114BB8E}" presName="rootComposite" presStyleCnt="0"/>
      <dgm:spPr/>
    </dgm:pt>
    <dgm:pt modelId="{5026E6C4-BDAA-4FAF-9AD8-01EF1AEC2B12}" type="pres">
      <dgm:prSet presAssocID="{4CCE5C03-378A-4438-984D-E7349114BB8E}" presName="rootText" presStyleLbl="node4" presStyleIdx="15" presStyleCnt="17">
        <dgm:presLayoutVars>
          <dgm:chPref val="3"/>
        </dgm:presLayoutVars>
      </dgm:prSet>
      <dgm:spPr/>
      <dgm:t>
        <a:bodyPr/>
        <a:lstStyle/>
        <a:p>
          <a:endParaRPr lang="en-AU"/>
        </a:p>
      </dgm:t>
    </dgm:pt>
    <dgm:pt modelId="{66E409C1-5F75-4D30-BBBE-DB8F1D97AB56}" type="pres">
      <dgm:prSet presAssocID="{4CCE5C03-378A-4438-984D-E7349114BB8E}" presName="rootConnector" presStyleLbl="node4" presStyleIdx="15" presStyleCnt="17"/>
      <dgm:spPr/>
      <dgm:t>
        <a:bodyPr/>
        <a:lstStyle/>
        <a:p>
          <a:endParaRPr lang="en-AU"/>
        </a:p>
      </dgm:t>
    </dgm:pt>
    <dgm:pt modelId="{BA947F4F-021C-49C5-B6AF-0FF78A3E7149}" type="pres">
      <dgm:prSet presAssocID="{4CCE5C03-378A-4438-984D-E7349114BB8E}" presName="hierChild4" presStyleCnt="0"/>
      <dgm:spPr/>
    </dgm:pt>
    <dgm:pt modelId="{CB2EE243-3A66-4EC7-B7B8-F77D7636F5DD}" type="pres">
      <dgm:prSet presAssocID="{4CCE5C03-378A-4438-984D-E7349114BB8E}" presName="hierChild5" presStyleCnt="0"/>
      <dgm:spPr/>
    </dgm:pt>
    <dgm:pt modelId="{05F7F4C9-EEAC-4703-909F-CB0AFEEFC334}" type="pres">
      <dgm:prSet presAssocID="{ABDA9E89-B103-4F24-B72F-1882ED55ABA1}" presName="hierChild5" presStyleCnt="0"/>
      <dgm:spPr/>
    </dgm:pt>
    <dgm:pt modelId="{8A2B985E-61C4-4249-BF6E-41FF359B5F1A}" type="pres">
      <dgm:prSet presAssocID="{3A9C529B-27BE-4B38-99B9-69C9C0AD7410}" presName="Name35" presStyleLbl="parChTrans1D4" presStyleIdx="16" presStyleCnt="17"/>
      <dgm:spPr/>
      <dgm:t>
        <a:bodyPr/>
        <a:lstStyle/>
        <a:p>
          <a:endParaRPr lang="en-AU"/>
        </a:p>
      </dgm:t>
    </dgm:pt>
    <dgm:pt modelId="{6D8A6AC8-9EAA-4A02-86DC-BF2282C972CB}" type="pres">
      <dgm:prSet presAssocID="{4FE47427-B674-4082-8BCF-0489C57FD314}" presName="hierRoot2" presStyleCnt="0">
        <dgm:presLayoutVars>
          <dgm:hierBranch val="init"/>
        </dgm:presLayoutVars>
      </dgm:prSet>
      <dgm:spPr/>
    </dgm:pt>
    <dgm:pt modelId="{57182563-EF18-4F6A-B50F-2B58A05FC5EE}" type="pres">
      <dgm:prSet presAssocID="{4FE47427-B674-4082-8BCF-0489C57FD314}" presName="rootComposite" presStyleCnt="0"/>
      <dgm:spPr/>
    </dgm:pt>
    <dgm:pt modelId="{A29F46BC-4530-4477-B67A-673B652710E3}" type="pres">
      <dgm:prSet presAssocID="{4FE47427-B674-4082-8BCF-0489C57FD314}" presName="rootText" presStyleLbl="node4" presStyleIdx="16" presStyleCnt="17">
        <dgm:presLayoutVars>
          <dgm:chPref val="3"/>
        </dgm:presLayoutVars>
      </dgm:prSet>
      <dgm:spPr/>
      <dgm:t>
        <a:bodyPr/>
        <a:lstStyle/>
        <a:p>
          <a:endParaRPr lang="en-AU"/>
        </a:p>
      </dgm:t>
    </dgm:pt>
    <dgm:pt modelId="{55BC9CBD-4FBE-487E-BC5A-F8CEF5B61B7C}" type="pres">
      <dgm:prSet presAssocID="{4FE47427-B674-4082-8BCF-0489C57FD314}" presName="rootConnector" presStyleLbl="node4" presStyleIdx="16" presStyleCnt="17"/>
      <dgm:spPr/>
      <dgm:t>
        <a:bodyPr/>
        <a:lstStyle/>
        <a:p>
          <a:endParaRPr lang="en-AU"/>
        </a:p>
      </dgm:t>
    </dgm:pt>
    <dgm:pt modelId="{53DB237C-9733-4B0A-B3F5-97715078E14E}" type="pres">
      <dgm:prSet presAssocID="{4FE47427-B674-4082-8BCF-0489C57FD314}" presName="hierChild4" presStyleCnt="0"/>
      <dgm:spPr/>
    </dgm:pt>
    <dgm:pt modelId="{EBB78C0E-65B5-4158-A20D-6F799826099F}" type="pres">
      <dgm:prSet presAssocID="{4FE47427-B674-4082-8BCF-0489C57FD314}" presName="hierChild5" presStyleCnt="0"/>
      <dgm:spPr/>
    </dgm:pt>
    <dgm:pt modelId="{8951EEEA-A5A1-4202-9FD3-26E067B9B596}" type="pres">
      <dgm:prSet presAssocID="{F4BE3DCD-074D-4592-A8F4-7CF6DD3B6C7A}" presName="hierChild5" presStyleCnt="0"/>
      <dgm:spPr/>
    </dgm:pt>
    <dgm:pt modelId="{7D2AE44F-7C50-49C1-A0F2-491F0A0829F0}" type="pres">
      <dgm:prSet presAssocID="{49F363C0-E471-4A68-9061-036E4CC9BFC0}" presName="hierChild5" presStyleCnt="0"/>
      <dgm:spPr/>
    </dgm:pt>
    <dgm:pt modelId="{7504D327-3344-4932-BC95-DA5387E359E6}" type="pres">
      <dgm:prSet presAssocID="{9DE5B4F8-39EA-4B28-A042-2F69B299EDA0}" presName="hierChild3" presStyleCnt="0"/>
      <dgm:spPr/>
    </dgm:pt>
  </dgm:ptLst>
  <dgm:cxnLst>
    <dgm:cxn modelId="{CA47A499-51CF-42E8-B82C-CD66310DFFC1}" srcId="{F4BE3DCD-074D-4592-A8F4-7CF6DD3B6C7A}" destId="{827CE4AC-D4FA-4832-A346-0B8E525210E3}" srcOrd="0" destOrd="0" parTransId="{498A802A-3480-4BA6-9A4A-29E16C16C957}" sibTransId="{D641977F-B4A6-4F3A-9E70-B346AAF3D984}"/>
    <dgm:cxn modelId="{285F0E01-EC7A-449E-B85D-84149AD614A3}" srcId="{EBF353AC-4A71-4885-98CF-39555243DAA4}" destId="{9D653B01-1B2F-4A8F-80B8-48173E8940F2}" srcOrd="1" destOrd="0" parTransId="{1DA3D2E2-D9EB-4D48-99FF-BC23EFFACD9F}" sibTransId="{4E03F130-CFDF-4B32-BF35-06CEFF2FEDCE}"/>
    <dgm:cxn modelId="{2E2DA1B3-4A5F-8E46-8D09-6CCE4F9881AE}" type="presOf" srcId="{488B9720-36C8-4ADA-9591-A31E85CF3583}" destId="{890B9380-E909-4390-A823-65790C778A2B}" srcOrd="0" destOrd="0" presId="urn:microsoft.com/office/officeart/2005/8/layout/orgChart1"/>
    <dgm:cxn modelId="{F4A282B5-A00A-6D49-B6C6-0F902C6EFAB1}" type="presOf" srcId="{EBF353AC-4A71-4885-98CF-39555243DAA4}" destId="{39AAB39E-7604-4AEB-BDC4-2D447BC70CD0}" srcOrd="0" destOrd="0" presId="urn:microsoft.com/office/officeart/2005/8/layout/orgChart1"/>
    <dgm:cxn modelId="{1F7F587F-A88A-4277-899D-B9F80874C3C2}" srcId="{9DE5B4F8-39EA-4B28-A042-2F69B299EDA0}" destId="{49F363C0-E471-4A68-9061-036E4CC9BFC0}" srcOrd="0" destOrd="0" parTransId="{9E068484-092C-4349-BEE6-E22422AD2225}" sibTransId="{0B96252C-49AA-4C14-9256-D0CFF3360DDC}"/>
    <dgm:cxn modelId="{5C032015-240F-6A4D-8EFF-67802F4D2714}" type="presOf" srcId="{C6D895CA-C00A-49A4-8869-0AE54EF5A40E}" destId="{A6DE6605-86B0-47A4-A836-52D073FAB265}" srcOrd="0" destOrd="0" presId="urn:microsoft.com/office/officeart/2005/8/layout/orgChart1"/>
    <dgm:cxn modelId="{623808B4-BF7B-6A49-AECC-DF636593FAF5}" type="presOf" srcId="{4CCE5C03-378A-4438-984D-E7349114BB8E}" destId="{5026E6C4-BDAA-4FAF-9AD8-01EF1AEC2B12}" srcOrd="0" destOrd="0" presId="urn:microsoft.com/office/officeart/2005/8/layout/orgChart1"/>
    <dgm:cxn modelId="{F2F49E78-B3A0-064A-990E-A2A49DDF6E3E}" type="presOf" srcId="{B5777C5B-F90B-49C9-9E41-7669109F65EB}" destId="{6F6A0966-4061-4356-A08C-84BEF86F290A}" srcOrd="1" destOrd="0" presId="urn:microsoft.com/office/officeart/2005/8/layout/orgChart1"/>
    <dgm:cxn modelId="{DD227D52-C941-48CA-AABD-795037EEA099}" srcId="{49F363C0-E471-4A68-9061-036E4CC9BFC0}" destId="{07BF31A4-A90F-403E-85CA-D077918D03A2}" srcOrd="0" destOrd="0" parTransId="{944E1241-518F-4C0A-944C-1C2707E264A0}" sibTransId="{3777884D-92C1-4299-8187-74F507514643}"/>
    <dgm:cxn modelId="{92FD6EEB-DB7E-48FC-900A-AC114E5FCC1B}" srcId="{23E5A076-697B-463F-AF85-7C16E68015F6}" destId="{A7181CAD-7C4B-4558-807E-A5253517099F}" srcOrd="0" destOrd="0" parTransId="{6CF49878-D9F7-410C-8174-E03F4C3C8FBD}" sibTransId="{67FA6858-0CBE-438F-A8DC-A23BFC0EA540}"/>
    <dgm:cxn modelId="{C746B238-9A51-D844-8C71-E1CAEFEAC0C4}" type="presOf" srcId="{E93E8A40-01BE-4BB7-BBA5-A349FAFB73C0}" destId="{B84F6354-C94E-44DC-B6C9-DE7BA9F25233}" srcOrd="0" destOrd="0" presId="urn:microsoft.com/office/officeart/2005/8/layout/orgChart1"/>
    <dgm:cxn modelId="{4FBF037F-4EA5-FF48-B567-56ED7E87C8C9}" type="presOf" srcId="{01C63B7E-1FFB-4C3B-8E00-208D4BDE592B}" destId="{87DF5316-0502-4359-8E28-55D9AFDCD25B}" srcOrd="1" destOrd="0" presId="urn:microsoft.com/office/officeart/2005/8/layout/orgChart1"/>
    <dgm:cxn modelId="{016BDB25-7194-7F47-B1EC-F7E582E0660C}" type="presOf" srcId="{CD532381-12CC-4727-881B-F776D0A606A1}" destId="{84E874D2-2277-46BD-ACCA-B98F7489F307}" srcOrd="0" destOrd="0" presId="urn:microsoft.com/office/officeart/2005/8/layout/orgChart1"/>
    <dgm:cxn modelId="{C9D56774-7FAB-0B4B-8398-DBD23E7F5C1F}" type="presOf" srcId="{944E1241-518F-4C0A-944C-1C2707E264A0}" destId="{4DFB839F-6D6C-4C13-922F-72A54175BB83}" srcOrd="0" destOrd="0" presId="urn:microsoft.com/office/officeart/2005/8/layout/orgChart1"/>
    <dgm:cxn modelId="{2AEF6859-EB4F-46D0-B37B-6DC9749AF9C0}" srcId="{ABDA9E89-B103-4F24-B72F-1882ED55ABA1}" destId="{EBF353AC-4A71-4885-98CF-39555243DAA4}" srcOrd="2" destOrd="0" parTransId="{573ED14B-3304-4B38-8DDF-3973DE19EBB2}" sibTransId="{9DB1BA3A-4B90-4120-9F03-F868F4676334}"/>
    <dgm:cxn modelId="{5C31AF45-56C7-4519-84A4-FCF18ECB24EA}" srcId="{827CE4AC-D4FA-4832-A346-0B8E525210E3}" destId="{1B32A949-7CEC-4304-B27A-4BE9CF9286A5}" srcOrd="1" destOrd="0" parTransId="{C7F18780-48AC-4BAB-9BE6-3066101F4ABE}" sibTransId="{B6B03122-A231-4099-A82C-F7F03BA12778}"/>
    <dgm:cxn modelId="{E740FE97-E6EF-410B-932E-9D09F182B4A9}" srcId="{F4BE3DCD-074D-4592-A8F4-7CF6DD3B6C7A}" destId="{ABDA9E89-B103-4F24-B72F-1882ED55ABA1}" srcOrd="1" destOrd="0" parTransId="{30FDAD21-1D1D-48FA-8232-378AE7BFD641}" sibTransId="{EB25D31C-A47B-4E5F-9CD6-AAC77D567707}"/>
    <dgm:cxn modelId="{BF784726-BB37-074C-85D5-008E0B0CC463}" type="presOf" srcId="{048A1151-3482-460A-AB09-99E92E9864B9}" destId="{6E73D217-9415-410B-8DC6-DFBD37A9BC03}" srcOrd="0" destOrd="0" presId="urn:microsoft.com/office/officeart/2005/8/layout/orgChart1"/>
    <dgm:cxn modelId="{7E406004-684F-4E26-9664-25E0BD14CF81}" srcId="{78019A96-1754-4508-8C6B-F34CE50344EE}" destId="{9DE5B4F8-39EA-4B28-A042-2F69B299EDA0}" srcOrd="0" destOrd="0" parTransId="{0C392240-46FA-4A61-8F50-5D7E8644F887}" sibTransId="{8E626752-CA0D-4162-B0C6-6637EA167D00}"/>
    <dgm:cxn modelId="{B8D32279-BA03-3C48-8673-95E3D320F7DF}" type="presOf" srcId="{1B32A949-7CEC-4304-B27A-4BE9CF9286A5}" destId="{7FF2C891-78A5-4F7F-A2ED-993FC425C652}" srcOrd="1" destOrd="0" presId="urn:microsoft.com/office/officeart/2005/8/layout/orgChart1"/>
    <dgm:cxn modelId="{6452B6A4-4476-6348-AC7F-3E0483652F2D}" type="presOf" srcId="{E1783DD1-6F46-4285-8B32-F5362F5D9BE2}" destId="{7DE8A002-6A88-4327-9C09-5C2E401A6865}" srcOrd="0" destOrd="0" presId="urn:microsoft.com/office/officeart/2005/8/layout/orgChart1"/>
    <dgm:cxn modelId="{4EBBC59B-3AE3-6648-AF17-0365853DEFB6}" type="presOf" srcId="{49F363C0-E471-4A68-9061-036E4CC9BFC0}" destId="{F2692AFD-8464-4217-8F35-35A9D1C7B46C}" srcOrd="0" destOrd="0" presId="urn:microsoft.com/office/officeart/2005/8/layout/orgChart1"/>
    <dgm:cxn modelId="{B38C4903-C00D-D744-8680-C78AC30A7CAA}" type="presOf" srcId="{573ED14B-3304-4B38-8DDF-3973DE19EBB2}" destId="{45903A75-B7AD-4D52-AEAF-5D8559E615D6}" srcOrd="0" destOrd="0" presId="urn:microsoft.com/office/officeart/2005/8/layout/orgChart1"/>
    <dgm:cxn modelId="{71476926-FBE9-4AC1-9DD0-22BED8092777}" srcId="{ABDA9E89-B103-4F24-B72F-1882ED55ABA1}" destId="{23E5A076-697B-463F-AF85-7C16E68015F6}" srcOrd="0" destOrd="0" parTransId="{01D82C33-786B-4A1E-9D26-C85D707673E8}" sibTransId="{34571B5F-9BED-4A83-B999-8B40CDC14B33}"/>
    <dgm:cxn modelId="{8938FA81-0F59-D144-ADDD-E59F563B8040}" type="presOf" srcId="{AF0E67FA-03E9-491B-B4A0-2CA72639FB99}" destId="{DFF80B44-0D04-472E-842F-8AA7A96B728C}" srcOrd="0" destOrd="0" presId="urn:microsoft.com/office/officeart/2005/8/layout/orgChart1"/>
    <dgm:cxn modelId="{1C84FC59-CED5-EC48-9EE0-1B69C014CB76}" type="presOf" srcId="{B5777C5B-F90B-49C9-9E41-7669109F65EB}" destId="{ADCAEBCB-6527-44E9-AB99-4E4730569885}" srcOrd="0" destOrd="0" presId="urn:microsoft.com/office/officeart/2005/8/layout/orgChart1"/>
    <dgm:cxn modelId="{93C5D34C-B40B-4E45-9D8C-79E11F8D9FF5}" type="presOf" srcId="{ABDA9E89-B103-4F24-B72F-1882ED55ABA1}" destId="{AFDC91EF-BDCC-4A57-9798-2468EE7D8857}" srcOrd="1" destOrd="0" presId="urn:microsoft.com/office/officeart/2005/8/layout/orgChart1"/>
    <dgm:cxn modelId="{1C32EDA4-677D-8C4C-8614-81C199280098}" type="presOf" srcId="{F4BE3DCD-074D-4592-A8F4-7CF6DD3B6C7A}" destId="{158A2EFC-9F21-4855-A380-D4D2719D4D64}" srcOrd="0" destOrd="0" presId="urn:microsoft.com/office/officeart/2005/8/layout/orgChart1"/>
    <dgm:cxn modelId="{6A74C822-7798-49BE-9B90-EEF1E502EBC4}" srcId="{01C63B7E-1FFB-4C3B-8E00-208D4BDE592B}" destId="{EB18B51D-4BCB-4AF0-96D6-140D337EA85D}" srcOrd="0" destOrd="0" parTransId="{E1783DD1-6F46-4285-8B32-F5362F5D9BE2}" sibTransId="{AAAF68BE-FDED-40D5-98C2-59219F650A61}"/>
    <dgm:cxn modelId="{605AB1D6-37A9-5147-AFEC-6BF3E0B5E606}" type="presOf" srcId="{ABDA9E89-B103-4F24-B72F-1882ED55ABA1}" destId="{E1DA8D91-8A44-47E1-A903-7F4ED830B938}" srcOrd="0" destOrd="0" presId="urn:microsoft.com/office/officeart/2005/8/layout/orgChart1"/>
    <dgm:cxn modelId="{E84F3EE9-AF5C-504D-8445-E620BD394282}" type="presOf" srcId="{9DE5B4F8-39EA-4B28-A042-2F69B299EDA0}" destId="{B5F6F786-A193-40F7-A308-8A3866C4FE1C}" srcOrd="0" destOrd="0" presId="urn:microsoft.com/office/officeart/2005/8/layout/orgChart1"/>
    <dgm:cxn modelId="{2E90BB8F-A76F-164E-A2C7-3602D6EAEEED}" type="presOf" srcId="{78019A96-1754-4508-8C6B-F34CE50344EE}" destId="{BDBA1404-4172-4F0F-A763-33304E64AFC3}" srcOrd="0" destOrd="0" presId="urn:microsoft.com/office/officeart/2005/8/layout/orgChart1"/>
    <dgm:cxn modelId="{94C4EC07-B5D6-431D-B0F0-7621561C0FE4}" srcId="{ABDA9E89-B103-4F24-B72F-1882ED55ABA1}" destId="{4CCE5C03-378A-4438-984D-E7349114BB8E}" srcOrd="3" destOrd="0" parTransId="{364EDCEF-87E1-4EC6-BC68-6FA54ED18B28}" sibTransId="{D5DFF161-F2FA-4619-991A-E2C73066167E}"/>
    <dgm:cxn modelId="{8F187D7B-A591-9240-97E4-5E4266DDD28C}" type="presOf" srcId="{23E5A076-697B-463F-AF85-7C16E68015F6}" destId="{8D51D49D-B2DB-4B29-A642-18D77CE1155C}" srcOrd="0" destOrd="0" presId="urn:microsoft.com/office/officeart/2005/8/layout/orgChart1"/>
    <dgm:cxn modelId="{110A7356-CF60-0240-9EA8-7702C5005A6D}" type="presOf" srcId="{07BF31A4-A90F-403E-85CA-D077918D03A2}" destId="{E08592FE-ABD9-4D19-80FF-95F63CD45C32}" srcOrd="0" destOrd="0" presId="urn:microsoft.com/office/officeart/2005/8/layout/orgChart1"/>
    <dgm:cxn modelId="{61D1CE88-53C1-5B42-AB09-1A74CB60802B}" type="presOf" srcId="{9D653B01-1B2F-4A8F-80B8-48173E8940F2}" destId="{BC69E0DB-9657-4580-A134-358CDD9DA65A}" srcOrd="0" destOrd="0" presId="urn:microsoft.com/office/officeart/2005/8/layout/orgChart1"/>
    <dgm:cxn modelId="{569D00FB-C85A-3542-B782-F585ECC69A33}" type="presOf" srcId="{364EDCEF-87E1-4EC6-BC68-6FA54ED18B28}" destId="{316269CC-D1D5-472B-97CE-D83329450708}" srcOrd="0" destOrd="0" presId="urn:microsoft.com/office/officeart/2005/8/layout/orgChart1"/>
    <dgm:cxn modelId="{E6ED55FC-9F19-4745-8BB8-EBE024570FBF}" type="presOf" srcId="{EB18B51D-4BCB-4AF0-96D6-140D337EA85D}" destId="{3D413331-516B-4D63-B989-C500F7478321}" srcOrd="0" destOrd="0" presId="urn:microsoft.com/office/officeart/2005/8/layout/orgChart1"/>
    <dgm:cxn modelId="{F019CB85-EC8A-8F4E-B113-5E7DFC4FF78A}" type="presOf" srcId="{2644DA64-9CC7-41C0-9C8B-4BCA137627B5}" destId="{54034D2B-CDB8-4362-A6CD-71E8AC50F438}" srcOrd="0" destOrd="0" presId="urn:microsoft.com/office/officeart/2005/8/layout/orgChart1"/>
    <dgm:cxn modelId="{B26F8E49-181A-2148-84B0-1968F9E5D058}" type="presOf" srcId="{07BF31A4-A90F-403E-85CA-D077918D03A2}" destId="{0AD66D8E-6B1C-4163-938C-AFF980E79AC1}" srcOrd="1" destOrd="0" presId="urn:microsoft.com/office/officeart/2005/8/layout/orgChart1"/>
    <dgm:cxn modelId="{88187B99-C054-7141-A301-9D4101EEDA9A}" type="presOf" srcId="{1B94025A-B0E0-4C79-A4BC-3C3B6F65E84C}" destId="{1222833D-9E6B-4DC9-A984-858EB5864240}" srcOrd="1" destOrd="0" presId="urn:microsoft.com/office/officeart/2005/8/layout/orgChart1"/>
    <dgm:cxn modelId="{DEB8CAC4-E369-C840-A2BA-37DBBACF0FF7}" type="presOf" srcId="{0D635C85-4E32-4516-8066-A91BF3697E85}" destId="{FA158CAE-ACD8-4101-A694-669C4DCC1380}" srcOrd="1" destOrd="0" presId="urn:microsoft.com/office/officeart/2005/8/layout/orgChart1"/>
    <dgm:cxn modelId="{4444F3DC-E84D-AC4D-A0C1-0C6C3B64E6FE}" type="presOf" srcId="{C7F18780-48AC-4BAB-9BE6-3066101F4ABE}" destId="{E0844EB7-22B1-4A41-B98F-40E8EE41CB65}" srcOrd="0" destOrd="0" presId="urn:microsoft.com/office/officeart/2005/8/layout/orgChart1"/>
    <dgm:cxn modelId="{913F4E87-8DE6-8048-9255-0A4F96B24A35}" type="presOf" srcId="{1DA3D2E2-D9EB-4D48-99FF-BC23EFFACD9F}" destId="{E784FB5B-83A3-48A8-8410-762316CB7935}" srcOrd="0" destOrd="0" presId="urn:microsoft.com/office/officeart/2005/8/layout/orgChart1"/>
    <dgm:cxn modelId="{678B3E3E-4FA0-4BA6-9E7A-DED23E4233D8}" srcId="{01C63B7E-1FFB-4C3B-8E00-208D4BDE592B}" destId="{048A1151-3482-460A-AB09-99E92E9864B9}" srcOrd="1" destOrd="0" parTransId="{6215E431-85F4-4E5A-AF0A-5F953D8B3A54}" sibTransId="{F96B2911-515D-4072-BE5B-E38780F9CCFE}"/>
    <dgm:cxn modelId="{0346D64C-D4ED-C84A-BEA6-AFBDBC44FA4D}" type="presOf" srcId="{1B94025A-B0E0-4C79-A4BC-3C3B6F65E84C}" destId="{8CF8AE59-423A-4358-8BFD-812790902677}" srcOrd="0" destOrd="0" presId="urn:microsoft.com/office/officeart/2005/8/layout/orgChart1"/>
    <dgm:cxn modelId="{25925884-DAD6-5142-A7A3-19A3D7198DCC}" type="presOf" srcId="{A7181CAD-7C4B-4558-807E-A5253517099F}" destId="{B9BA67C7-4CF9-476B-99EA-9C8104CACB56}" srcOrd="1" destOrd="0" presId="urn:microsoft.com/office/officeart/2005/8/layout/orgChart1"/>
    <dgm:cxn modelId="{63CD6672-BD18-6445-A8F3-19B2A950165F}" type="presOf" srcId="{1B32A949-7CEC-4304-B27A-4BE9CF9286A5}" destId="{32DAEF03-FBC4-4556-A22F-BE1BC319ECB4}" srcOrd="0" destOrd="0" presId="urn:microsoft.com/office/officeart/2005/8/layout/orgChart1"/>
    <dgm:cxn modelId="{03EDD683-C720-C644-ABCA-938A4EA07E7B}" type="presOf" srcId="{4FE47427-B674-4082-8BCF-0489C57FD314}" destId="{55BC9CBD-4FBE-487E-BC5A-F8CEF5B61B7C}" srcOrd="1" destOrd="0" presId="urn:microsoft.com/office/officeart/2005/8/layout/orgChart1"/>
    <dgm:cxn modelId="{B3AF6454-1CF9-7644-916E-8C6B8E9E629E}" type="presOf" srcId="{C8769C97-0292-4194-9C9E-C7134E909FBD}" destId="{278BF160-87FB-4F40-9077-84BA4E41E394}" srcOrd="0" destOrd="0" presId="urn:microsoft.com/office/officeart/2005/8/layout/orgChart1"/>
    <dgm:cxn modelId="{34236DE9-D6D1-4D11-A8F0-AC34DD71CCFE}" srcId="{827CE4AC-D4FA-4832-A346-0B8E525210E3}" destId="{0D635C85-4E32-4516-8066-A91BF3697E85}" srcOrd="0" destOrd="0" parTransId="{C6D895CA-C00A-49A4-8869-0AE54EF5A40E}" sibTransId="{A90E69EA-431C-44E0-A3FE-5D693B762B4E}"/>
    <dgm:cxn modelId="{25D8AEE7-9C62-B743-9040-7E5F69FF59B1}" type="presOf" srcId="{9E068484-092C-4349-BEE6-E22422AD2225}" destId="{E050C26F-2700-4637-9220-E7DFECFF1B85}" srcOrd="0" destOrd="0" presId="urn:microsoft.com/office/officeart/2005/8/layout/orgChart1"/>
    <dgm:cxn modelId="{BCC5E52D-5682-6C4A-A2E0-4DBA76A237BE}" type="presOf" srcId="{048A1151-3482-460A-AB09-99E92E9864B9}" destId="{EB081F4B-CF43-4C50-BAED-C8AF7637C66A}" srcOrd="1" destOrd="0" presId="urn:microsoft.com/office/officeart/2005/8/layout/orgChart1"/>
    <dgm:cxn modelId="{3305B5F9-7792-41FC-AF83-55CAF6E0CF17}" srcId="{EBF353AC-4A71-4885-98CF-39555243DAA4}" destId="{1B94025A-B0E0-4C79-A4BC-3C3B6F65E84C}" srcOrd="0" destOrd="0" parTransId="{A24EAB62-5EAC-431C-835F-84C85499C58B}" sibTransId="{933B8468-A805-4A44-9290-DCDD653A6DB9}"/>
    <dgm:cxn modelId="{DA6E2164-29C2-4245-862C-5E75F39AD7FE}" type="presOf" srcId="{01C63B7E-1FFB-4C3B-8E00-208D4BDE592B}" destId="{4B80B90A-C028-433D-AAB5-6CB4B858FEB0}" srcOrd="0" destOrd="0" presId="urn:microsoft.com/office/officeart/2005/8/layout/orgChart1"/>
    <dgm:cxn modelId="{72F6BE09-F2DF-4184-8136-1C071E928BB4}" srcId="{49F363C0-E471-4A68-9061-036E4CC9BFC0}" destId="{F4BE3DCD-074D-4592-A8F4-7CF6DD3B6C7A}" srcOrd="2" destOrd="0" parTransId="{8BA4F30F-4A90-4233-A873-7653B59D07F6}" sibTransId="{43EFD6EB-A368-40C4-9C5E-B5C4797730F7}"/>
    <dgm:cxn modelId="{63A46E34-C7E3-004B-9A69-EA2E5554A921}" type="presOf" srcId="{9D653B01-1B2F-4A8F-80B8-48173E8940F2}" destId="{425BD272-7041-4AB6-AF41-80AB5335641C}" srcOrd="1" destOrd="0" presId="urn:microsoft.com/office/officeart/2005/8/layout/orgChart1"/>
    <dgm:cxn modelId="{ED30262B-F869-A947-B98E-896CBFB08125}" type="presOf" srcId="{A24EAB62-5EAC-431C-835F-84C85499C58B}" destId="{6151CE26-6D48-4B7E-9D77-ED53D789B635}" srcOrd="0" destOrd="0" presId="urn:microsoft.com/office/officeart/2005/8/layout/orgChart1"/>
    <dgm:cxn modelId="{63FAABD5-ADB1-4FE1-91B9-36BC393C313C}" srcId="{07BF31A4-A90F-403E-85CA-D077918D03A2}" destId="{2644DA64-9CC7-41C0-9C8B-4BCA137627B5}" srcOrd="1" destOrd="0" parTransId="{AF0E67FA-03E9-491B-B4A0-2CA72639FB99}" sibTransId="{57340812-AE48-4311-A89D-E2647C3C8D36}"/>
    <dgm:cxn modelId="{9009AA60-AA4B-41B3-8D9F-1C1C0BF8D340}" srcId="{F4BE3DCD-074D-4592-A8F4-7CF6DD3B6C7A}" destId="{4FE47427-B674-4082-8BCF-0489C57FD314}" srcOrd="2" destOrd="0" parTransId="{3A9C529B-27BE-4B38-99B9-69C9C0AD7410}" sibTransId="{98F753ED-B274-4B3C-9ED5-B77B8DAE8E97}"/>
    <dgm:cxn modelId="{8321E495-F996-0644-AE82-EFC3DAB35FC2}" type="presOf" srcId="{23E5A076-697B-463F-AF85-7C16E68015F6}" destId="{DBF62273-70D7-4545-9CE9-D6D891267C93}" srcOrd="1" destOrd="0" presId="urn:microsoft.com/office/officeart/2005/8/layout/orgChart1"/>
    <dgm:cxn modelId="{707DE481-04FA-2342-B0B1-43F72C0EDEA5}" type="presOf" srcId="{EBF353AC-4A71-4885-98CF-39555243DAA4}" destId="{0D7AFF2F-2FED-47DF-A0DB-10F0E32A48CD}" srcOrd="1" destOrd="0" presId="urn:microsoft.com/office/officeart/2005/8/layout/orgChart1"/>
    <dgm:cxn modelId="{0837B342-94D4-B74D-8B89-CB9D6FA07721}" type="presOf" srcId="{8BA4F30F-4A90-4233-A873-7653B59D07F6}" destId="{85F74FDC-8B06-40E7-9DE2-714E5232BA67}" srcOrd="0" destOrd="0" presId="urn:microsoft.com/office/officeart/2005/8/layout/orgChart1"/>
    <dgm:cxn modelId="{66F0BA54-807D-8547-9B6D-DD2852F44F08}" type="presOf" srcId="{1E7F2A12-D5B2-4936-A590-360A35EF8B3B}" destId="{649F5B46-7FE4-4947-BA4B-CFE08DB2305A}" srcOrd="0" destOrd="0" presId="urn:microsoft.com/office/officeart/2005/8/layout/orgChart1"/>
    <dgm:cxn modelId="{AC1BB53E-5518-1747-B2C4-E2243D58669E}" type="presOf" srcId="{4FE47427-B674-4082-8BCF-0489C57FD314}" destId="{A29F46BC-4530-4477-B67A-673B652710E3}" srcOrd="0" destOrd="0" presId="urn:microsoft.com/office/officeart/2005/8/layout/orgChart1"/>
    <dgm:cxn modelId="{82CF3546-07D9-7B4C-AAD3-2696494E6E07}" type="presOf" srcId="{2644DA64-9CC7-41C0-9C8B-4BCA137627B5}" destId="{2A21DBD4-607C-444E-A2AB-29C6333AB0A0}" srcOrd="1" destOrd="0" presId="urn:microsoft.com/office/officeart/2005/8/layout/orgChart1"/>
    <dgm:cxn modelId="{C3EA679B-6BE4-5B4C-9A5A-FB7F5C2EF1EE}" type="presOf" srcId="{C8769C97-0292-4194-9C9E-C7134E909FBD}" destId="{8F20715B-90FF-4386-8099-1E8D729A2A41}" srcOrd="1" destOrd="0" presId="urn:microsoft.com/office/officeart/2005/8/layout/orgChart1"/>
    <dgm:cxn modelId="{D23D3C79-CE60-1B4E-9B0A-090C3AD89D63}" type="presOf" srcId="{6CF49878-D9F7-410C-8174-E03F4C3C8FBD}" destId="{5D3FE76D-C98C-4829-996C-308CF7A7B65E}" srcOrd="0" destOrd="0" presId="urn:microsoft.com/office/officeart/2005/8/layout/orgChart1"/>
    <dgm:cxn modelId="{9AEEB62F-DAC8-C642-B340-6F873446B3D0}" type="presOf" srcId="{498A802A-3480-4BA6-9A4A-29E16C16C957}" destId="{E7BA6E2D-0172-46A0-AB78-B0E54C3BB796}" srcOrd="0" destOrd="0" presId="urn:microsoft.com/office/officeart/2005/8/layout/orgChart1"/>
    <dgm:cxn modelId="{A6F45B58-B706-4B18-8B93-A37E21EC5C1E}" srcId="{49F363C0-E471-4A68-9061-036E4CC9BFC0}" destId="{01C63B7E-1FFB-4C3B-8E00-208D4BDE592B}" srcOrd="1" destOrd="0" parTransId="{E93E8A40-01BE-4BB7-BBA5-A349FAFB73C0}" sibTransId="{715BFFE0-2E77-4919-91F8-4AD1092F050B}"/>
    <dgm:cxn modelId="{311D307E-3D5C-844A-985C-AE38D355ED6B}" type="presOf" srcId="{30FDAD21-1D1D-48FA-8232-378AE7BFD641}" destId="{841BB60F-4C7B-45EA-B8D8-9EB298A5667B}" srcOrd="0" destOrd="0" presId="urn:microsoft.com/office/officeart/2005/8/layout/orgChart1"/>
    <dgm:cxn modelId="{C32CC151-ED6A-834E-B0FE-83185F4AC29B}" type="presOf" srcId="{3A9C529B-27BE-4B38-99B9-69C9C0AD7410}" destId="{8A2B985E-61C4-4249-BF6E-41FF359B5F1A}" srcOrd="0" destOrd="0" presId="urn:microsoft.com/office/officeart/2005/8/layout/orgChart1"/>
    <dgm:cxn modelId="{F8739B19-94DC-594E-8E43-D7F2C5269179}" type="presOf" srcId="{9DE5B4F8-39EA-4B28-A042-2F69B299EDA0}" destId="{5BED25D1-4B09-4B09-B8E1-F4B06C697F15}" srcOrd="1" destOrd="0" presId="urn:microsoft.com/office/officeart/2005/8/layout/orgChart1"/>
    <dgm:cxn modelId="{8F11FFE7-C8D4-7141-901D-6FF21E324211}" type="presOf" srcId="{827CE4AC-D4FA-4832-A346-0B8E525210E3}" destId="{8C59B183-394A-449D-89C2-549E8597FFC7}" srcOrd="0" destOrd="0" presId="urn:microsoft.com/office/officeart/2005/8/layout/orgChart1"/>
    <dgm:cxn modelId="{5FE55D98-EED9-3A46-A065-6BA6CB03B292}" type="presOf" srcId="{38C0AA15-3480-4B2D-804D-85A31417DBEA}" destId="{9B533AFA-C254-4292-8490-78CB225F0D7D}" srcOrd="0" destOrd="0" presId="urn:microsoft.com/office/officeart/2005/8/layout/orgChart1"/>
    <dgm:cxn modelId="{F68BDB46-DEF7-8B43-A8FF-2DEB00FD1EA0}" type="presOf" srcId="{827CE4AC-D4FA-4832-A346-0B8E525210E3}" destId="{E0040B18-A66E-4499-8440-CFF5BC308582}" srcOrd="1" destOrd="0" presId="urn:microsoft.com/office/officeart/2005/8/layout/orgChart1"/>
    <dgm:cxn modelId="{CF749B0D-1652-CC42-B6AC-74A2AF8CCACC}" type="presOf" srcId="{A7181CAD-7C4B-4558-807E-A5253517099F}" destId="{876EC24E-68A1-4E58-811D-78F767F51AEA}" srcOrd="0" destOrd="0" presId="urn:microsoft.com/office/officeart/2005/8/layout/orgChart1"/>
    <dgm:cxn modelId="{376E2D54-AA05-4349-A816-738C62E2F368}" type="presOf" srcId="{49F363C0-E471-4A68-9061-036E4CC9BFC0}" destId="{0573DDF2-B0A2-44BF-AED1-A514B8DC3D9E}" srcOrd="1" destOrd="0" presId="urn:microsoft.com/office/officeart/2005/8/layout/orgChart1"/>
    <dgm:cxn modelId="{A3FF8C15-476C-F048-A546-2C2244C8D737}" type="presOf" srcId="{4CCE5C03-378A-4438-984D-E7349114BB8E}" destId="{66E409C1-5F75-4D30-BBBE-DB8F1D97AB56}" srcOrd="1" destOrd="0" presId="urn:microsoft.com/office/officeart/2005/8/layout/orgChart1"/>
    <dgm:cxn modelId="{DC219923-548A-8646-A3CB-EF66F8CDFB98}" type="presOf" srcId="{01D82C33-786B-4A1E-9D26-C85D707673E8}" destId="{F6401F14-B655-4537-87C4-D995025E35B5}" srcOrd="0" destOrd="0" presId="urn:microsoft.com/office/officeart/2005/8/layout/orgChart1"/>
    <dgm:cxn modelId="{21EF9F74-CE59-0643-81EF-B79327FE41C0}" type="presOf" srcId="{0D635C85-4E32-4516-8066-A91BF3697E85}" destId="{44DEAC75-02A0-46D0-96C6-76FEAB29E029}" srcOrd="0" destOrd="0" presId="urn:microsoft.com/office/officeart/2005/8/layout/orgChart1"/>
    <dgm:cxn modelId="{5374F400-4ABF-4321-9D71-2D8B0ECF21B5}" srcId="{ABDA9E89-B103-4F24-B72F-1882ED55ABA1}" destId="{38C0AA15-3480-4B2D-804D-85A31417DBEA}" srcOrd="1" destOrd="0" parTransId="{488B9720-36C8-4ADA-9591-A31E85CF3583}" sibTransId="{0346CF10-8EFC-4A94-91C1-817EE708B4A5}"/>
    <dgm:cxn modelId="{8734AA9C-E06C-4CA2-94BB-033A61B5B196}" srcId="{07BF31A4-A90F-403E-85CA-D077918D03A2}" destId="{C8769C97-0292-4194-9C9E-C7134E909FBD}" srcOrd="0" destOrd="0" parTransId="{CD532381-12CC-4727-881B-F776D0A606A1}" sibTransId="{2BA1504A-0641-49CA-91A2-11D8B150F13D}"/>
    <dgm:cxn modelId="{9E9C5EF2-3168-F644-8AA5-99F850BD4DC5}" type="presOf" srcId="{EB18B51D-4BCB-4AF0-96D6-140D337EA85D}" destId="{818629A7-FC35-4DCD-9F74-550250743DC4}" srcOrd="1" destOrd="0" presId="urn:microsoft.com/office/officeart/2005/8/layout/orgChart1"/>
    <dgm:cxn modelId="{F898325B-19FC-414E-8D5B-2B4C55270535}" type="presOf" srcId="{6215E431-85F4-4E5A-AF0A-5F953D8B3A54}" destId="{4EEEC96E-B910-4820-8CCC-D2FA30480F20}" srcOrd="0" destOrd="0" presId="urn:microsoft.com/office/officeart/2005/8/layout/orgChart1"/>
    <dgm:cxn modelId="{A48BA066-2721-4C47-A5A3-AC39D7C671E6}" type="presOf" srcId="{38C0AA15-3480-4B2D-804D-85A31417DBEA}" destId="{EA0B600E-9708-496A-AB85-44F8B352B88B}" srcOrd="1" destOrd="0" presId="urn:microsoft.com/office/officeart/2005/8/layout/orgChart1"/>
    <dgm:cxn modelId="{C68B0E16-39CF-8D47-B18C-AD9A67787F55}" type="presOf" srcId="{F4BE3DCD-074D-4592-A8F4-7CF6DD3B6C7A}" destId="{227A33E8-49FA-4FA9-8CF1-D9212288EB16}" srcOrd="1" destOrd="0" presId="urn:microsoft.com/office/officeart/2005/8/layout/orgChart1"/>
    <dgm:cxn modelId="{0D6387F4-E8BF-4942-AF51-8B86B057848F}" srcId="{38C0AA15-3480-4B2D-804D-85A31417DBEA}" destId="{B5777C5B-F90B-49C9-9E41-7669109F65EB}" srcOrd="0" destOrd="0" parTransId="{1E7F2A12-D5B2-4936-A590-360A35EF8B3B}" sibTransId="{642E6C6B-EA6E-4DF4-A14D-7FB5736534FD}"/>
    <dgm:cxn modelId="{CFC75379-451B-7343-A78C-FF48FBFD9FB3}" type="presParOf" srcId="{BDBA1404-4172-4F0F-A763-33304E64AFC3}" destId="{A8E353B5-F25D-41C6-B72F-99E91610F5B5}" srcOrd="0" destOrd="0" presId="urn:microsoft.com/office/officeart/2005/8/layout/orgChart1"/>
    <dgm:cxn modelId="{5E9A15ED-33F3-F449-A4C3-50B9448EAE5E}" type="presParOf" srcId="{A8E353B5-F25D-41C6-B72F-99E91610F5B5}" destId="{B3F9DA12-1B39-49DB-BEE2-55C0B57230EA}" srcOrd="0" destOrd="0" presId="urn:microsoft.com/office/officeart/2005/8/layout/orgChart1"/>
    <dgm:cxn modelId="{86AFF3BA-539E-F840-9EFA-E6EF1C8D8C13}" type="presParOf" srcId="{B3F9DA12-1B39-49DB-BEE2-55C0B57230EA}" destId="{B5F6F786-A193-40F7-A308-8A3866C4FE1C}" srcOrd="0" destOrd="0" presId="urn:microsoft.com/office/officeart/2005/8/layout/orgChart1"/>
    <dgm:cxn modelId="{BD1A62D1-815C-E04A-BDBF-28630E4DAF1E}" type="presParOf" srcId="{B3F9DA12-1B39-49DB-BEE2-55C0B57230EA}" destId="{5BED25D1-4B09-4B09-B8E1-F4B06C697F15}" srcOrd="1" destOrd="0" presId="urn:microsoft.com/office/officeart/2005/8/layout/orgChart1"/>
    <dgm:cxn modelId="{D7E7655B-7226-EE44-9CD6-958B0341B544}" type="presParOf" srcId="{A8E353B5-F25D-41C6-B72F-99E91610F5B5}" destId="{48BB3775-1368-4B92-82A2-E7859A3B52B8}" srcOrd="1" destOrd="0" presId="urn:microsoft.com/office/officeart/2005/8/layout/orgChart1"/>
    <dgm:cxn modelId="{CB48448A-7961-AA47-A365-39636FFA30FF}" type="presParOf" srcId="{48BB3775-1368-4B92-82A2-E7859A3B52B8}" destId="{E050C26F-2700-4637-9220-E7DFECFF1B85}" srcOrd="0" destOrd="0" presId="urn:microsoft.com/office/officeart/2005/8/layout/orgChart1"/>
    <dgm:cxn modelId="{BDC577F3-A91C-D344-946D-E6E44E7EB8AE}" type="presParOf" srcId="{48BB3775-1368-4B92-82A2-E7859A3B52B8}" destId="{F05CEF71-EC6E-43E7-A8CA-F85B2CCAD606}" srcOrd="1" destOrd="0" presId="urn:microsoft.com/office/officeart/2005/8/layout/orgChart1"/>
    <dgm:cxn modelId="{64F7E225-F2BA-F548-B52B-626F9940D588}" type="presParOf" srcId="{F05CEF71-EC6E-43E7-A8CA-F85B2CCAD606}" destId="{CD64026B-2089-4F29-A24A-DACDEA469823}" srcOrd="0" destOrd="0" presId="urn:microsoft.com/office/officeart/2005/8/layout/orgChart1"/>
    <dgm:cxn modelId="{B915D9F2-2BAD-0946-9238-FB3C41F3C1AB}" type="presParOf" srcId="{CD64026B-2089-4F29-A24A-DACDEA469823}" destId="{F2692AFD-8464-4217-8F35-35A9D1C7B46C}" srcOrd="0" destOrd="0" presId="urn:microsoft.com/office/officeart/2005/8/layout/orgChart1"/>
    <dgm:cxn modelId="{937F4888-5A7E-9249-8DAB-50C368B5DA1E}" type="presParOf" srcId="{CD64026B-2089-4F29-A24A-DACDEA469823}" destId="{0573DDF2-B0A2-44BF-AED1-A514B8DC3D9E}" srcOrd="1" destOrd="0" presId="urn:microsoft.com/office/officeart/2005/8/layout/orgChart1"/>
    <dgm:cxn modelId="{61A75F39-62ED-B749-8813-5A7273FC2EA9}" type="presParOf" srcId="{F05CEF71-EC6E-43E7-A8CA-F85B2CCAD606}" destId="{6ABA40A3-3C71-4B35-82D2-60608ECDCA10}" srcOrd="1" destOrd="0" presId="urn:microsoft.com/office/officeart/2005/8/layout/orgChart1"/>
    <dgm:cxn modelId="{53C4223E-EC44-324F-86B7-6E8020EB8BD8}" type="presParOf" srcId="{6ABA40A3-3C71-4B35-82D2-60608ECDCA10}" destId="{4DFB839F-6D6C-4C13-922F-72A54175BB83}" srcOrd="0" destOrd="0" presId="urn:microsoft.com/office/officeart/2005/8/layout/orgChart1"/>
    <dgm:cxn modelId="{8FE6CD4C-5667-034F-B833-69D5AB3845C0}" type="presParOf" srcId="{6ABA40A3-3C71-4B35-82D2-60608ECDCA10}" destId="{9B1B02E1-A44B-4655-ADAF-633259F1FD5A}" srcOrd="1" destOrd="0" presId="urn:microsoft.com/office/officeart/2005/8/layout/orgChart1"/>
    <dgm:cxn modelId="{F6B9AD08-3982-F64E-A479-80CE382F0DCA}" type="presParOf" srcId="{9B1B02E1-A44B-4655-ADAF-633259F1FD5A}" destId="{709B3587-12E4-40CF-94A8-90A38C8E67C6}" srcOrd="0" destOrd="0" presId="urn:microsoft.com/office/officeart/2005/8/layout/orgChart1"/>
    <dgm:cxn modelId="{C90A9B90-5B1E-C14B-AED0-E05358DBBE84}" type="presParOf" srcId="{709B3587-12E4-40CF-94A8-90A38C8E67C6}" destId="{E08592FE-ABD9-4D19-80FF-95F63CD45C32}" srcOrd="0" destOrd="0" presId="urn:microsoft.com/office/officeart/2005/8/layout/orgChart1"/>
    <dgm:cxn modelId="{C4797554-DB60-914D-AD9B-B4CA803ECAE2}" type="presParOf" srcId="{709B3587-12E4-40CF-94A8-90A38C8E67C6}" destId="{0AD66D8E-6B1C-4163-938C-AFF980E79AC1}" srcOrd="1" destOrd="0" presId="urn:microsoft.com/office/officeart/2005/8/layout/orgChart1"/>
    <dgm:cxn modelId="{6B0BD0A1-EB8D-F14B-9B30-B464D236B427}" type="presParOf" srcId="{9B1B02E1-A44B-4655-ADAF-633259F1FD5A}" destId="{6045534D-CA60-47AF-992E-8C7E612EB4C6}" srcOrd="1" destOrd="0" presId="urn:microsoft.com/office/officeart/2005/8/layout/orgChart1"/>
    <dgm:cxn modelId="{B0219641-458B-8D42-BCC2-EED17527607C}" type="presParOf" srcId="{6045534D-CA60-47AF-992E-8C7E612EB4C6}" destId="{84E874D2-2277-46BD-ACCA-B98F7489F307}" srcOrd="0" destOrd="0" presId="urn:microsoft.com/office/officeart/2005/8/layout/orgChart1"/>
    <dgm:cxn modelId="{978ADA24-4F21-474B-A4E6-BCAB5A74EA3D}" type="presParOf" srcId="{6045534D-CA60-47AF-992E-8C7E612EB4C6}" destId="{8556E97E-7DF1-4B9A-BADE-FB9E48342751}" srcOrd="1" destOrd="0" presId="urn:microsoft.com/office/officeart/2005/8/layout/orgChart1"/>
    <dgm:cxn modelId="{3562E8C1-C25D-A349-8C48-94408C5CB2E7}" type="presParOf" srcId="{8556E97E-7DF1-4B9A-BADE-FB9E48342751}" destId="{EB14D5BC-37C0-4C0D-BAEA-75335C7FD9D9}" srcOrd="0" destOrd="0" presId="urn:microsoft.com/office/officeart/2005/8/layout/orgChart1"/>
    <dgm:cxn modelId="{82189E44-CF0B-6941-A804-FF17284CFED8}" type="presParOf" srcId="{EB14D5BC-37C0-4C0D-BAEA-75335C7FD9D9}" destId="{278BF160-87FB-4F40-9077-84BA4E41E394}" srcOrd="0" destOrd="0" presId="urn:microsoft.com/office/officeart/2005/8/layout/orgChart1"/>
    <dgm:cxn modelId="{78EE6D26-428D-2A4A-8D28-047B772AC27A}" type="presParOf" srcId="{EB14D5BC-37C0-4C0D-BAEA-75335C7FD9D9}" destId="{8F20715B-90FF-4386-8099-1E8D729A2A41}" srcOrd="1" destOrd="0" presId="urn:microsoft.com/office/officeart/2005/8/layout/orgChart1"/>
    <dgm:cxn modelId="{1BA345F7-863F-DE46-AB95-15974656BFED}" type="presParOf" srcId="{8556E97E-7DF1-4B9A-BADE-FB9E48342751}" destId="{C0E87DAB-7094-437F-82FD-839C4E7EAA9D}" srcOrd="1" destOrd="0" presId="urn:microsoft.com/office/officeart/2005/8/layout/orgChart1"/>
    <dgm:cxn modelId="{465B54D9-9A2B-E04B-8450-05CEED1B67FA}" type="presParOf" srcId="{8556E97E-7DF1-4B9A-BADE-FB9E48342751}" destId="{873210CB-4E7B-4FBD-A81F-B88C3D93FBD6}" srcOrd="2" destOrd="0" presId="urn:microsoft.com/office/officeart/2005/8/layout/orgChart1"/>
    <dgm:cxn modelId="{500FDEDC-C956-0446-A97B-CFFD94853A3B}" type="presParOf" srcId="{6045534D-CA60-47AF-992E-8C7E612EB4C6}" destId="{DFF80B44-0D04-472E-842F-8AA7A96B728C}" srcOrd="2" destOrd="0" presId="urn:microsoft.com/office/officeart/2005/8/layout/orgChart1"/>
    <dgm:cxn modelId="{E5150907-7FF4-BB46-9013-EA3830BC0301}" type="presParOf" srcId="{6045534D-CA60-47AF-992E-8C7E612EB4C6}" destId="{5B231B65-5358-40DE-8853-42614B5616A1}" srcOrd="3" destOrd="0" presId="urn:microsoft.com/office/officeart/2005/8/layout/orgChart1"/>
    <dgm:cxn modelId="{A7E82211-19EF-FA44-B96C-7C4FD2495740}" type="presParOf" srcId="{5B231B65-5358-40DE-8853-42614B5616A1}" destId="{EB964B39-7E95-44BA-907D-E92B446C3912}" srcOrd="0" destOrd="0" presId="urn:microsoft.com/office/officeart/2005/8/layout/orgChart1"/>
    <dgm:cxn modelId="{4D4E8398-4E0D-FD4E-AF1B-BCEA4CFF22DE}" type="presParOf" srcId="{EB964B39-7E95-44BA-907D-E92B446C3912}" destId="{54034D2B-CDB8-4362-A6CD-71E8AC50F438}" srcOrd="0" destOrd="0" presId="urn:microsoft.com/office/officeart/2005/8/layout/orgChart1"/>
    <dgm:cxn modelId="{1F344F41-21A4-CE48-80CB-79BE4183EA58}" type="presParOf" srcId="{EB964B39-7E95-44BA-907D-E92B446C3912}" destId="{2A21DBD4-607C-444E-A2AB-29C6333AB0A0}" srcOrd="1" destOrd="0" presId="urn:microsoft.com/office/officeart/2005/8/layout/orgChart1"/>
    <dgm:cxn modelId="{EC007DE8-1BB1-854D-9624-73E13DEE704A}" type="presParOf" srcId="{5B231B65-5358-40DE-8853-42614B5616A1}" destId="{447556A6-1561-4F44-97FA-83CDD49D9CC8}" srcOrd="1" destOrd="0" presId="urn:microsoft.com/office/officeart/2005/8/layout/orgChart1"/>
    <dgm:cxn modelId="{C6DF273B-9967-5042-99A3-51385CBCB3AC}" type="presParOf" srcId="{5B231B65-5358-40DE-8853-42614B5616A1}" destId="{9B190EB2-16FF-4EC3-BEFE-2FCF5126ECB5}" srcOrd="2" destOrd="0" presId="urn:microsoft.com/office/officeart/2005/8/layout/orgChart1"/>
    <dgm:cxn modelId="{0306B325-F003-A847-BF2B-8FEF0CB88E7A}" type="presParOf" srcId="{9B1B02E1-A44B-4655-ADAF-633259F1FD5A}" destId="{9BBADB3B-197F-4509-A326-71BF9ED8CA83}" srcOrd="2" destOrd="0" presId="urn:microsoft.com/office/officeart/2005/8/layout/orgChart1"/>
    <dgm:cxn modelId="{1A4A8434-CB72-2947-AA85-3E0379120D5B}" type="presParOf" srcId="{6ABA40A3-3C71-4B35-82D2-60608ECDCA10}" destId="{B84F6354-C94E-44DC-B6C9-DE7BA9F25233}" srcOrd="2" destOrd="0" presId="urn:microsoft.com/office/officeart/2005/8/layout/orgChart1"/>
    <dgm:cxn modelId="{0AB6DD87-51B6-E64D-B6AE-C2AA4C8366E2}" type="presParOf" srcId="{6ABA40A3-3C71-4B35-82D2-60608ECDCA10}" destId="{5B138323-24BE-4706-BFBD-4D0F3FB5260A}" srcOrd="3" destOrd="0" presId="urn:microsoft.com/office/officeart/2005/8/layout/orgChart1"/>
    <dgm:cxn modelId="{74E1F01D-6A5B-8F43-B717-FED23AAD446A}" type="presParOf" srcId="{5B138323-24BE-4706-BFBD-4D0F3FB5260A}" destId="{D63F39BB-BAD3-4383-88AE-BE443E069A4F}" srcOrd="0" destOrd="0" presId="urn:microsoft.com/office/officeart/2005/8/layout/orgChart1"/>
    <dgm:cxn modelId="{ADD6231F-6D72-C346-B76E-C412EEF06F7B}" type="presParOf" srcId="{D63F39BB-BAD3-4383-88AE-BE443E069A4F}" destId="{4B80B90A-C028-433D-AAB5-6CB4B858FEB0}" srcOrd="0" destOrd="0" presId="urn:microsoft.com/office/officeart/2005/8/layout/orgChart1"/>
    <dgm:cxn modelId="{F34AE92E-4ACF-774A-83DF-B848EB3595BB}" type="presParOf" srcId="{D63F39BB-BAD3-4383-88AE-BE443E069A4F}" destId="{87DF5316-0502-4359-8E28-55D9AFDCD25B}" srcOrd="1" destOrd="0" presId="urn:microsoft.com/office/officeart/2005/8/layout/orgChart1"/>
    <dgm:cxn modelId="{B88B4ABF-C430-5645-B995-F17A4591CC08}" type="presParOf" srcId="{5B138323-24BE-4706-BFBD-4D0F3FB5260A}" destId="{2E690847-FB9B-4D59-A8E6-A6900BEABE06}" srcOrd="1" destOrd="0" presId="urn:microsoft.com/office/officeart/2005/8/layout/orgChart1"/>
    <dgm:cxn modelId="{7E25A060-4EE6-7F4D-8180-6A228D1D11F7}" type="presParOf" srcId="{2E690847-FB9B-4D59-A8E6-A6900BEABE06}" destId="{7DE8A002-6A88-4327-9C09-5C2E401A6865}" srcOrd="0" destOrd="0" presId="urn:microsoft.com/office/officeart/2005/8/layout/orgChart1"/>
    <dgm:cxn modelId="{3A03ADCD-65B4-8A4D-832B-66AF4F975237}" type="presParOf" srcId="{2E690847-FB9B-4D59-A8E6-A6900BEABE06}" destId="{5B877872-08DD-4D39-9CA3-CAC25F8B6FBF}" srcOrd="1" destOrd="0" presId="urn:microsoft.com/office/officeart/2005/8/layout/orgChart1"/>
    <dgm:cxn modelId="{831F12D6-B0D4-EB47-85DD-A0E06BE8AD78}" type="presParOf" srcId="{5B877872-08DD-4D39-9CA3-CAC25F8B6FBF}" destId="{BE402668-2B2C-4C84-8BAC-A2E5066620C7}" srcOrd="0" destOrd="0" presId="urn:microsoft.com/office/officeart/2005/8/layout/orgChart1"/>
    <dgm:cxn modelId="{A35ED62C-6263-6A4A-8589-0E60EBEB6E76}" type="presParOf" srcId="{BE402668-2B2C-4C84-8BAC-A2E5066620C7}" destId="{3D413331-516B-4D63-B989-C500F7478321}" srcOrd="0" destOrd="0" presId="urn:microsoft.com/office/officeart/2005/8/layout/orgChart1"/>
    <dgm:cxn modelId="{2E3D35CB-6118-5445-96C5-7F24200F239F}" type="presParOf" srcId="{BE402668-2B2C-4C84-8BAC-A2E5066620C7}" destId="{818629A7-FC35-4DCD-9F74-550250743DC4}" srcOrd="1" destOrd="0" presId="urn:microsoft.com/office/officeart/2005/8/layout/orgChart1"/>
    <dgm:cxn modelId="{E621710A-E937-CA4D-81FD-450E326A9A62}" type="presParOf" srcId="{5B877872-08DD-4D39-9CA3-CAC25F8B6FBF}" destId="{83975B99-ADCC-4023-BB4B-470607EFB77E}" srcOrd="1" destOrd="0" presId="urn:microsoft.com/office/officeart/2005/8/layout/orgChart1"/>
    <dgm:cxn modelId="{DD5F65D4-2DCE-CD4B-BFC7-F14376D6C2EA}" type="presParOf" srcId="{5B877872-08DD-4D39-9CA3-CAC25F8B6FBF}" destId="{BE00F7CD-0138-4A4B-9315-B8A8DCEAF468}" srcOrd="2" destOrd="0" presId="urn:microsoft.com/office/officeart/2005/8/layout/orgChart1"/>
    <dgm:cxn modelId="{7F5F8C63-486F-084A-B909-A52F50E36924}" type="presParOf" srcId="{2E690847-FB9B-4D59-A8E6-A6900BEABE06}" destId="{4EEEC96E-B910-4820-8CCC-D2FA30480F20}" srcOrd="2" destOrd="0" presId="urn:microsoft.com/office/officeart/2005/8/layout/orgChart1"/>
    <dgm:cxn modelId="{1B1E6E33-9A5C-C048-B096-A46E2FC64D46}" type="presParOf" srcId="{2E690847-FB9B-4D59-A8E6-A6900BEABE06}" destId="{0DDD06BB-C170-4CB7-AC95-1C1F3F8B835D}" srcOrd="3" destOrd="0" presId="urn:microsoft.com/office/officeart/2005/8/layout/orgChart1"/>
    <dgm:cxn modelId="{BD1C0D31-5700-E147-BCC9-267AB7A6D20F}" type="presParOf" srcId="{0DDD06BB-C170-4CB7-AC95-1C1F3F8B835D}" destId="{991F1388-E006-4DD6-9071-9C74FB6EA922}" srcOrd="0" destOrd="0" presId="urn:microsoft.com/office/officeart/2005/8/layout/orgChart1"/>
    <dgm:cxn modelId="{B8C01153-2B7F-C04D-90CE-40A2075769A3}" type="presParOf" srcId="{991F1388-E006-4DD6-9071-9C74FB6EA922}" destId="{6E73D217-9415-410B-8DC6-DFBD37A9BC03}" srcOrd="0" destOrd="0" presId="urn:microsoft.com/office/officeart/2005/8/layout/orgChart1"/>
    <dgm:cxn modelId="{C0BB40C9-3B79-DE44-ABCF-F24C9B834A51}" type="presParOf" srcId="{991F1388-E006-4DD6-9071-9C74FB6EA922}" destId="{EB081F4B-CF43-4C50-BAED-C8AF7637C66A}" srcOrd="1" destOrd="0" presId="urn:microsoft.com/office/officeart/2005/8/layout/orgChart1"/>
    <dgm:cxn modelId="{66969940-AE87-C840-B26D-EA3BD88F17B2}" type="presParOf" srcId="{0DDD06BB-C170-4CB7-AC95-1C1F3F8B835D}" destId="{0634AA00-E126-456E-AE26-817592AD5906}" srcOrd="1" destOrd="0" presId="urn:microsoft.com/office/officeart/2005/8/layout/orgChart1"/>
    <dgm:cxn modelId="{E32472CC-5439-3549-887F-28DA056649E5}" type="presParOf" srcId="{0DDD06BB-C170-4CB7-AC95-1C1F3F8B835D}" destId="{CD85E4B7-3A3D-4D1D-900F-66AC05DEEB7C}" srcOrd="2" destOrd="0" presId="urn:microsoft.com/office/officeart/2005/8/layout/orgChart1"/>
    <dgm:cxn modelId="{8C2631ED-5D6A-A74E-B74E-C9CA863DA11F}" type="presParOf" srcId="{5B138323-24BE-4706-BFBD-4D0F3FB5260A}" destId="{38E87D27-A6F8-4D60-A557-F7CF25E572FF}" srcOrd="2" destOrd="0" presId="urn:microsoft.com/office/officeart/2005/8/layout/orgChart1"/>
    <dgm:cxn modelId="{3BA0BEE6-601D-F74A-A1A9-2BB154999F86}" type="presParOf" srcId="{6ABA40A3-3C71-4B35-82D2-60608ECDCA10}" destId="{85F74FDC-8B06-40E7-9DE2-714E5232BA67}" srcOrd="4" destOrd="0" presId="urn:microsoft.com/office/officeart/2005/8/layout/orgChart1"/>
    <dgm:cxn modelId="{E06BDED3-BEF1-F04C-86BD-408A7E23BA70}" type="presParOf" srcId="{6ABA40A3-3C71-4B35-82D2-60608ECDCA10}" destId="{FE4FF598-5680-4403-B2D1-329C8AFD3330}" srcOrd="5" destOrd="0" presId="urn:microsoft.com/office/officeart/2005/8/layout/orgChart1"/>
    <dgm:cxn modelId="{7512420E-7BA6-D440-A381-15027DA58BBC}" type="presParOf" srcId="{FE4FF598-5680-4403-B2D1-329C8AFD3330}" destId="{1BEDAF18-0AC4-49B4-AB0D-A16202C5291F}" srcOrd="0" destOrd="0" presId="urn:microsoft.com/office/officeart/2005/8/layout/orgChart1"/>
    <dgm:cxn modelId="{0A7EEDF7-E0B1-F340-8242-1D4C4FE99C51}" type="presParOf" srcId="{1BEDAF18-0AC4-49B4-AB0D-A16202C5291F}" destId="{158A2EFC-9F21-4855-A380-D4D2719D4D64}" srcOrd="0" destOrd="0" presId="urn:microsoft.com/office/officeart/2005/8/layout/orgChart1"/>
    <dgm:cxn modelId="{0C649788-BDC9-2F45-B18B-D987E27DADE5}" type="presParOf" srcId="{1BEDAF18-0AC4-49B4-AB0D-A16202C5291F}" destId="{227A33E8-49FA-4FA9-8CF1-D9212288EB16}" srcOrd="1" destOrd="0" presId="urn:microsoft.com/office/officeart/2005/8/layout/orgChart1"/>
    <dgm:cxn modelId="{94DD3DA0-86E5-5A46-AF66-7A2813F5BDCF}" type="presParOf" srcId="{FE4FF598-5680-4403-B2D1-329C8AFD3330}" destId="{4DBFCCDB-02FA-4E0D-8E7A-3D8E3B198C40}" srcOrd="1" destOrd="0" presId="urn:microsoft.com/office/officeart/2005/8/layout/orgChart1"/>
    <dgm:cxn modelId="{8BDD0D28-015A-C946-B179-C7AE405E4E44}" type="presParOf" srcId="{4DBFCCDB-02FA-4E0D-8E7A-3D8E3B198C40}" destId="{E7BA6E2D-0172-46A0-AB78-B0E54C3BB796}" srcOrd="0" destOrd="0" presId="urn:microsoft.com/office/officeart/2005/8/layout/orgChart1"/>
    <dgm:cxn modelId="{593CB500-6E28-2346-981A-8CBFEAAC5780}" type="presParOf" srcId="{4DBFCCDB-02FA-4E0D-8E7A-3D8E3B198C40}" destId="{4BA30FB8-5ED3-4A3D-A07A-D976DE177EB6}" srcOrd="1" destOrd="0" presId="urn:microsoft.com/office/officeart/2005/8/layout/orgChart1"/>
    <dgm:cxn modelId="{839D4C08-7890-F34C-8D0E-CAC23EDC22E1}" type="presParOf" srcId="{4BA30FB8-5ED3-4A3D-A07A-D976DE177EB6}" destId="{019E6147-4B4E-481D-B1A4-04403F6DF3A7}" srcOrd="0" destOrd="0" presId="urn:microsoft.com/office/officeart/2005/8/layout/orgChart1"/>
    <dgm:cxn modelId="{F38CFDE3-4BD7-A04F-A790-4A9326B71945}" type="presParOf" srcId="{019E6147-4B4E-481D-B1A4-04403F6DF3A7}" destId="{8C59B183-394A-449D-89C2-549E8597FFC7}" srcOrd="0" destOrd="0" presId="urn:microsoft.com/office/officeart/2005/8/layout/orgChart1"/>
    <dgm:cxn modelId="{AD638B08-8184-7E49-9A8F-1D9F0351B1B1}" type="presParOf" srcId="{019E6147-4B4E-481D-B1A4-04403F6DF3A7}" destId="{E0040B18-A66E-4499-8440-CFF5BC308582}" srcOrd="1" destOrd="0" presId="urn:microsoft.com/office/officeart/2005/8/layout/orgChart1"/>
    <dgm:cxn modelId="{EEE48E92-F1A5-E444-9358-44ABA1E24528}" type="presParOf" srcId="{4BA30FB8-5ED3-4A3D-A07A-D976DE177EB6}" destId="{04344042-074A-47A9-849C-22F4CD0CF4AF}" srcOrd="1" destOrd="0" presId="urn:microsoft.com/office/officeart/2005/8/layout/orgChart1"/>
    <dgm:cxn modelId="{86871485-8DAD-8442-BB96-A2CB0094B561}" type="presParOf" srcId="{04344042-074A-47A9-849C-22F4CD0CF4AF}" destId="{A6DE6605-86B0-47A4-A836-52D073FAB265}" srcOrd="0" destOrd="0" presId="urn:microsoft.com/office/officeart/2005/8/layout/orgChart1"/>
    <dgm:cxn modelId="{A54038B0-0419-E74D-8C48-ECCC348FC1D8}" type="presParOf" srcId="{04344042-074A-47A9-849C-22F4CD0CF4AF}" destId="{3D9D03CD-6818-4CE9-9955-8B150FC417F5}" srcOrd="1" destOrd="0" presId="urn:microsoft.com/office/officeart/2005/8/layout/orgChart1"/>
    <dgm:cxn modelId="{062593C5-9167-BB43-B1E9-7F6E5E8F0DA8}" type="presParOf" srcId="{3D9D03CD-6818-4CE9-9955-8B150FC417F5}" destId="{DAFF0A17-FE86-44C2-AF16-C5732DBF0612}" srcOrd="0" destOrd="0" presId="urn:microsoft.com/office/officeart/2005/8/layout/orgChart1"/>
    <dgm:cxn modelId="{378F17C3-07DE-3746-A174-F5E902E30FE1}" type="presParOf" srcId="{DAFF0A17-FE86-44C2-AF16-C5732DBF0612}" destId="{44DEAC75-02A0-46D0-96C6-76FEAB29E029}" srcOrd="0" destOrd="0" presId="urn:microsoft.com/office/officeart/2005/8/layout/orgChart1"/>
    <dgm:cxn modelId="{13A3F4E1-D831-B04E-BE54-83DF308CBD96}" type="presParOf" srcId="{DAFF0A17-FE86-44C2-AF16-C5732DBF0612}" destId="{FA158CAE-ACD8-4101-A694-669C4DCC1380}" srcOrd="1" destOrd="0" presId="urn:microsoft.com/office/officeart/2005/8/layout/orgChart1"/>
    <dgm:cxn modelId="{28310D41-C3B7-C245-974B-4E36DFCC7B04}" type="presParOf" srcId="{3D9D03CD-6818-4CE9-9955-8B150FC417F5}" destId="{C3ABC86E-74E0-4621-9E58-ABD18B50A6F7}" srcOrd="1" destOrd="0" presId="urn:microsoft.com/office/officeart/2005/8/layout/orgChart1"/>
    <dgm:cxn modelId="{CED3D086-730D-5146-95CF-155481942E67}" type="presParOf" srcId="{3D9D03CD-6818-4CE9-9955-8B150FC417F5}" destId="{15502101-C39D-44E3-AC23-3400E9F59DDC}" srcOrd="2" destOrd="0" presId="urn:microsoft.com/office/officeart/2005/8/layout/orgChart1"/>
    <dgm:cxn modelId="{7FF59DAB-2E31-AA48-8286-4DF55B476E20}" type="presParOf" srcId="{04344042-074A-47A9-849C-22F4CD0CF4AF}" destId="{E0844EB7-22B1-4A41-B98F-40E8EE41CB65}" srcOrd="2" destOrd="0" presId="urn:microsoft.com/office/officeart/2005/8/layout/orgChart1"/>
    <dgm:cxn modelId="{F8F089E2-24B7-864D-87CB-808BD8A51CC9}" type="presParOf" srcId="{04344042-074A-47A9-849C-22F4CD0CF4AF}" destId="{4F7D1E83-3442-4F0B-BFBD-D4DFC2F5EE51}" srcOrd="3" destOrd="0" presId="urn:microsoft.com/office/officeart/2005/8/layout/orgChart1"/>
    <dgm:cxn modelId="{A11FCF42-A77E-654E-A161-06A2FC916476}" type="presParOf" srcId="{4F7D1E83-3442-4F0B-BFBD-D4DFC2F5EE51}" destId="{630ECAFB-8B34-4B6A-BFC2-228B8BB86EA8}" srcOrd="0" destOrd="0" presId="urn:microsoft.com/office/officeart/2005/8/layout/orgChart1"/>
    <dgm:cxn modelId="{D776B3A5-0BC0-5848-ACA7-D8C50DECF1CB}" type="presParOf" srcId="{630ECAFB-8B34-4B6A-BFC2-228B8BB86EA8}" destId="{32DAEF03-FBC4-4556-A22F-BE1BC319ECB4}" srcOrd="0" destOrd="0" presId="urn:microsoft.com/office/officeart/2005/8/layout/orgChart1"/>
    <dgm:cxn modelId="{6976D6D8-FF7F-7D42-B099-54A956A347E5}" type="presParOf" srcId="{630ECAFB-8B34-4B6A-BFC2-228B8BB86EA8}" destId="{7FF2C891-78A5-4F7F-A2ED-993FC425C652}" srcOrd="1" destOrd="0" presId="urn:microsoft.com/office/officeart/2005/8/layout/orgChart1"/>
    <dgm:cxn modelId="{360F4172-3C6F-4E44-81E7-BA2E21561FD9}" type="presParOf" srcId="{4F7D1E83-3442-4F0B-BFBD-D4DFC2F5EE51}" destId="{76B3A8D4-8077-462C-84C7-F5B9624A2901}" srcOrd="1" destOrd="0" presId="urn:microsoft.com/office/officeart/2005/8/layout/orgChart1"/>
    <dgm:cxn modelId="{74911EB0-5988-5740-AFC6-9731B475F46F}" type="presParOf" srcId="{4F7D1E83-3442-4F0B-BFBD-D4DFC2F5EE51}" destId="{A83805E3-3875-4F08-986B-A6A051994D0C}" srcOrd="2" destOrd="0" presId="urn:microsoft.com/office/officeart/2005/8/layout/orgChart1"/>
    <dgm:cxn modelId="{1A7FE22E-A8AD-7A4E-94BB-113C821B677E}" type="presParOf" srcId="{4BA30FB8-5ED3-4A3D-A07A-D976DE177EB6}" destId="{9C018037-1744-436D-92B6-3FDEEFD7234E}" srcOrd="2" destOrd="0" presId="urn:microsoft.com/office/officeart/2005/8/layout/orgChart1"/>
    <dgm:cxn modelId="{18EBB32C-407B-D945-89EE-EEC2308FD16B}" type="presParOf" srcId="{4DBFCCDB-02FA-4E0D-8E7A-3D8E3B198C40}" destId="{841BB60F-4C7B-45EA-B8D8-9EB298A5667B}" srcOrd="2" destOrd="0" presId="urn:microsoft.com/office/officeart/2005/8/layout/orgChart1"/>
    <dgm:cxn modelId="{9F4886F7-8F4B-C343-80BC-4FCAC52BF813}" type="presParOf" srcId="{4DBFCCDB-02FA-4E0D-8E7A-3D8E3B198C40}" destId="{DC28A899-7223-49A8-800F-5AB8BB5EBBFA}" srcOrd="3" destOrd="0" presId="urn:microsoft.com/office/officeart/2005/8/layout/orgChart1"/>
    <dgm:cxn modelId="{C03E60B8-8202-C344-ACED-0411969D6864}" type="presParOf" srcId="{DC28A899-7223-49A8-800F-5AB8BB5EBBFA}" destId="{921A0EB8-CF33-49C5-9BFF-9BC6C7BF699F}" srcOrd="0" destOrd="0" presId="urn:microsoft.com/office/officeart/2005/8/layout/orgChart1"/>
    <dgm:cxn modelId="{7D3FEEA7-89E2-D549-BC90-55BAB4D29C0B}" type="presParOf" srcId="{921A0EB8-CF33-49C5-9BFF-9BC6C7BF699F}" destId="{E1DA8D91-8A44-47E1-A903-7F4ED830B938}" srcOrd="0" destOrd="0" presId="urn:microsoft.com/office/officeart/2005/8/layout/orgChart1"/>
    <dgm:cxn modelId="{3A7EE6B9-A8EA-1C4B-9B3E-849B18AC4D96}" type="presParOf" srcId="{921A0EB8-CF33-49C5-9BFF-9BC6C7BF699F}" destId="{AFDC91EF-BDCC-4A57-9798-2468EE7D8857}" srcOrd="1" destOrd="0" presId="urn:microsoft.com/office/officeart/2005/8/layout/orgChart1"/>
    <dgm:cxn modelId="{69EB7876-EB1A-6245-9952-68FA8CAEAD8D}" type="presParOf" srcId="{DC28A899-7223-49A8-800F-5AB8BB5EBBFA}" destId="{C6F28973-C2DA-4328-923D-886C3D7D7844}" srcOrd="1" destOrd="0" presId="urn:microsoft.com/office/officeart/2005/8/layout/orgChart1"/>
    <dgm:cxn modelId="{0E5DF8AC-5AED-E840-BC66-DDA014271B62}" type="presParOf" srcId="{C6F28973-C2DA-4328-923D-886C3D7D7844}" destId="{F6401F14-B655-4537-87C4-D995025E35B5}" srcOrd="0" destOrd="0" presId="urn:microsoft.com/office/officeart/2005/8/layout/orgChart1"/>
    <dgm:cxn modelId="{5562D203-0DF0-A043-A908-0DEB8F8773F5}" type="presParOf" srcId="{C6F28973-C2DA-4328-923D-886C3D7D7844}" destId="{27BB98A2-9A80-4596-AC12-0BB397A0A748}" srcOrd="1" destOrd="0" presId="urn:microsoft.com/office/officeart/2005/8/layout/orgChart1"/>
    <dgm:cxn modelId="{836AF8B2-8AEC-E846-927C-27EA86501182}" type="presParOf" srcId="{27BB98A2-9A80-4596-AC12-0BB397A0A748}" destId="{D4AEB6AE-055B-48EC-BF10-7F31BC486E3C}" srcOrd="0" destOrd="0" presId="urn:microsoft.com/office/officeart/2005/8/layout/orgChart1"/>
    <dgm:cxn modelId="{D86C0512-EF22-EC44-B733-00E49D38F3B4}" type="presParOf" srcId="{D4AEB6AE-055B-48EC-BF10-7F31BC486E3C}" destId="{8D51D49D-B2DB-4B29-A642-18D77CE1155C}" srcOrd="0" destOrd="0" presId="urn:microsoft.com/office/officeart/2005/8/layout/orgChart1"/>
    <dgm:cxn modelId="{BDE071CF-FB0C-6B4E-BA93-38DAE24E8782}" type="presParOf" srcId="{D4AEB6AE-055B-48EC-BF10-7F31BC486E3C}" destId="{DBF62273-70D7-4545-9CE9-D6D891267C93}" srcOrd="1" destOrd="0" presId="urn:microsoft.com/office/officeart/2005/8/layout/orgChart1"/>
    <dgm:cxn modelId="{A126B02D-71A6-AB40-944F-E4D7EAC97E09}" type="presParOf" srcId="{27BB98A2-9A80-4596-AC12-0BB397A0A748}" destId="{842B540F-E86E-4450-B229-A74ED379B5DC}" srcOrd="1" destOrd="0" presId="urn:microsoft.com/office/officeart/2005/8/layout/orgChart1"/>
    <dgm:cxn modelId="{6E05D94B-2DA4-9A40-92CE-06EF36EE80DA}" type="presParOf" srcId="{842B540F-E86E-4450-B229-A74ED379B5DC}" destId="{5D3FE76D-C98C-4829-996C-308CF7A7B65E}" srcOrd="0" destOrd="0" presId="urn:microsoft.com/office/officeart/2005/8/layout/orgChart1"/>
    <dgm:cxn modelId="{4BFC2C7F-5EA0-A44F-9D71-A36048EF6AA5}" type="presParOf" srcId="{842B540F-E86E-4450-B229-A74ED379B5DC}" destId="{A23C0720-902C-46B8-8089-67DF5B474962}" srcOrd="1" destOrd="0" presId="urn:microsoft.com/office/officeart/2005/8/layout/orgChart1"/>
    <dgm:cxn modelId="{926BF6E5-638D-B849-AC55-DB1BD3E679FA}" type="presParOf" srcId="{A23C0720-902C-46B8-8089-67DF5B474962}" destId="{D6BB2991-26DA-4C4C-ACD2-F7AF2760A00C}" srcOrd="0" destOrd="0" presId="urn:microsoft.com/office/officeart/2005/8/layout/orgChart1"/>
    <dgm:cxn modelId="{FB0E0254-5121-B243-A18B-1CCBE9CFCD7D}" type="presParOf" srcId="{D6BB2991-26DA-4C4C-ACD2-F7AF2760A00C}" destId="{876EC24E-68A1-4E58-811D-78F767F51AEA}" srcOrd="0" destOrd="0" presId="urn:microsoft.com/office/officeart/2005/8/layout/orgChart1"/>
    <dgm:cxn modelId="{8FC8ECB1-C196-B84D-8BB6-CAFE267C1F8C}" type="presParOf" srcId="{D6BB2991-26DA-4C4C-ACD2-F7AF2760A00C}" destId="{B9BA67C7-4CF9-476B-99EA-9C8104CACB56}" srcOrd="1" destOrd="0" presId="urn:microsoft.com/office/officeart/2005/8/layout/orgChart1"/>
    <dgm:cxn modelId="{9BECD059-AEBC-BE4A-8F39-12D25F1BAAFC}" type="presParOf" srcId="{A23C0720-902C-46B8-8089-67DF5B474962}" destId="{D9B86E12-1B17-4F1D-9E7A-456376E9F0FB}" srcOrd="1" destOrd="0" presId="urn:microsoft.com/office/officeart/2005/8/layout/orgChart1"/>
    <dgm:cxn modelId="{A89E58B1-556D-A947-92C6-16616C4B3614}" type="presParOf" srcId="{A23C0720-902C-46B8-8089-67DF5B474962}" destId="{683BBB33-AE49-4696-908F-201AA75E40E2}" srcOrd="2" destOrd="0" presId="urn:microsoft.com/office/officeart/2005/8/layout/orgChart1"/>
    <dgm:cxn modelId="{C8C0CC43-2E56-A64C-B73B-0F8645A07ABC}" type="presParOf" srcId="{27BB98A2-9A80-4596-AC12-0BB397A0A748}" destId="{93C6C82A-2912-40DD-9EB7-9E77D61FE43D}" srcOrd="2" destOrd="0" presId="urn:microsoft.com/office/officeart/2005/8/layout/orgChart1"/>
    <dgm:cxn modelId="{53EFD36F-770B-7640-A137-DA2C3CA85EFF}" type="presParOf" srcId="{C6F28973-C2DA-4328-923D-886C3D7D7844}" destId="{890B9380-E909-4390-A823-65790C778A2B}" srcOrd="2" destOrd="0" presId="urn:microsoft.com/office/officeart/2005/8/layout/orgChart1"/>
    <dgm:cxn modelId="{938FAB62-5184-D64E-A9DF-50EA675AEA94}" type="presParOf" srcId="{C6F28973-C2DA-4328-923D-886C3D7D7844}" destId="{6BAA2A03-1672-4B91-A152-471E4F3439E0}" srcOrd="3" destOrd="0" presId="urn:microsoft.com/office/officeart/2005/8/layout/orgChart1"/>
    <dgm:cxn modelId="{27F3A628-1D1F-F54B-BDE5-33D80E97EDC8}" type="presParOf" srcId="{6BAA2A03-1672-4B91-A152-471E4F3439E0}" destId="{ABB43742-5743-4550-B17D-0B36AC44632F}" srcOrd="0" destOrd="0" presId="urn:microsoft.com/office/officeart/2005/8/layout/orgChart1"/>
    <dgm:cxn modelId="{5A0E0603-AC67-5C42-A03D-44A5B13095E3}" type="presParOf" srcId="{ABB43742-5743-4550-B17D-0B36AC44632F}" destId="{9B533AFA-C254-4292-8490-78CB225F0D7D}" srcOrd="0" destOrd="0" presId="urn:microsoft.com/office/officeart/2005/8/layout/orgChart1"/>
    <dgm:cxn modelId="{B7A74195-9312-3F40-B9DC-4462AEF67E33}" type="presParOf" srcId="{ABB43742-5743-4550-B17D-0B36AC44632F}" destId="{EA0B600E-9708-496A-AB85-44F8B352B88B}" srcOrd="1" destOrd="0" presId="urn:microsoft.com/office/officeart/2005/8/layout/orgChart1"/>
    <dgm:cxn modelId="{EA31C45C-2349-D343-ADCF-40DB859137FD}" type="presParOf" srcId="{6BAA2A03-1672-4B91-A152-471E4F3439E0}" destId="{C93CC46F-2E03-4D2E-AFD1-1F04F2519EED}" srcOrd="1" destOrd="0" presId="urn:microsoft.com/office/officeart/2005/8/layout/orgChart1"/>
    <dgm:cxn modelId="{29817822-DD61-9E4B-B6CC-CF27C631EF02}" type="presParOf" srcId="{C93CC46F-2E03-4D2E-AFD1-1F04F2519EED}" destId="{649F5B46-7FE4-4947-BA4B-CFE08DB2305A}" srcOrd="0" destOrd="0" presId="urn:microsoft.com/office/officeart/2005/8/layout/orgChart1"/>
    <dgm:cxn modelId="{2003CBDC-35B8-164A-B64E-C1BF55949EBD}" type="presParOf" srcId="{C93CC46F-2E03-4D2E-AFD1-1F04F2519EED}" destId="{ACB24068-BEA7-46A0-8F8F-1944F0A41E04}" srcOrd="1" destOrd="0" presId="urn:microsoft.com/office/officeart/2005/8/layout/orgChart1"/>
    <dgm:cxn modelId="{EA871F41-7C14-6748-961E-A24881582018}" type="presParOf" srcId="{ACB24068-BEA7-46A0-8F8F-1944F0A41E04}" destId="{CF704699-9415-4731-B574-4BC5FBF9829B}" srcOrd="0" destOrd="0" presId="urn:microsoft.com/office/officeart/2005/8/layout/orgChart1"/>
    <dgm:cxn modelId="{581C97EB-07C8-2045-B61B-2A0D8AE9F17C}" type="presParOf" srcId="{CF704699-9415-4731-B574-4BC5FBF9829B}" destId="{ADCAEBCB-6527-44E9-AB99-4E4730569885}" srcOrd="0" destOrd="0" presId="urn:microsoft.com/office/officeart/2005/8/layout/orgChart1"/>
    <dgm:cxn modelId="{824AEDFC-F832-B148-A311-BCB7ECFDAC7B}" type="presParOf" srcId="{CF704699-9415-4731-B574-4BC5FBF9829B}" destId="{6F6A0966-4061-4356-A08C-84BEF86F290A}" srcOrd="1" destOrd="0" presId="urn:microsoft.com/office/officeart/2005/8/layout/orgChart1"/>
    <dgm:cxn modelId="{63CC3A9B-DF8C-9E43-87A2-55E28A057307}" type="presParOf" srcId="{ACB24068-BEA7-46A0-8F8F-1944F0A41E04}" destId="{85F34222-736F-4D14-B62E-43E5C94BAA27}" srcOrd="1" destOrd="0" presId="urn:microsoft.com/office/officeart/2005/8/layout/orgChart1"/>
    <dgm:cxn modelId="{48BA19B5-0DDD-994F-9119-D540841A2FF1}" type="presParOf" srcId="{ACB24068-BEA7-46A0-8F8F-1944F0A41E04}" destId="{136121EC-DF35-4FD7-9019-51B80E9801FD}" srcOrd="2" destOrd="0" presId="urn:microsoft.com/office/officeart/2005/8/layout/orgChart1"/>
    <dgm:cxn modelId="{AB0BAC2A-E244-4A46-8A01-FC1278DAFEAB}" type="presParOf" srcId="{6BAA2A03-1672-4B91-A152-471E4F3439E0}" destId="{81924524-037C-406B-B62F-F96F24AC59B4}" srcOrd="2" destOrd="0" presId="urn:microsoft.com/office/officeart/2005/8/layout/orgChart1"/>
    <dgm:cxn modelId="{640ADE0A-F8A0-1741-BE59-50506DA9D1CD}" type="presParOf" srcId="{C6F28973-C2DA-4328-923D-886C3D7D7844}" destId="{45903A75-B7AD-4D52-AEAF-5D8559E615D6}" srcOrd="4" destOrd="0" presId="urn:microsoft.com/office/officeart/2005/8/layout/orgChart1"/>
    <dgm:cxn modelId="{CA15B079-4343-F14C-9A16-333F0300841D}" type="presParOf" srcId="{C6F28973-C2DA-4328-923D-886C3D7D7844}" destId="{06D1BBBE-9EE2-48C8-ACE9-DF3916F407FB}" srcOrd="5" destOrd="0" presId="urn:microsoft.com/office/officeart/2005/8/layout/orgChart1"/>
    <dgm:cxn modelId="{A5325A01-5FE0-8547-90AD-1AD1433EF13B}" type="presParOf" srcId="{06D1BBBE-9EE2-48C8-ACE9-DF3916F407FB}" destId="{4B40F4E1-E327-49F5-B1EE-E588EE28E32C}" srcOrd="0" destOrd="0" presId="urn:microsoft.com/office/officeart/2005/8/layout/orgChart1"/>
    <dgm:cxn modelId="{4C134BA0-08C6-A14A-8C70-98ABFB4F06C9}" type="presParOf" srcId="{4B40F4E1-E327-49F5-B1EE-E588EE28E32C}" destId="{39AAB39E-7604-4AEB-BDC4-2D447BC70CD0}" srcOrd="0" destOrd="0" presId="urn:microsoft.com/office/officeart/2005/8/layout/orgChart1"/>
    <dgm:cxn modelId="{7822A029-72DB-0D44-9801-B0F5F9D66FB8}" type="presParOf" srcId="{4B40F4E1-E327-49F5-B1EE-E588EE28E32C}" destId="{0D7AFF2F-2FED-47DF-A0DB-10F0E32A48CD}" srcOrd="1" destOrd="0" presId="urn:microsoft.com/office/officeart/2005/8/layout/orgChart1"/>
    <dgm:cxn modelId="{3481E247-3967-5441-9A5B-E5ACD2EFEB4F}" type="presParOf" srcId="{06D1BBBE-9EE2-48C8-ACE9-DF3916F407FB}" destId="{0BF4CB19-6546-448F-BCB1-618A75B78FB2}" srcOrd="1" destOrd="0" presId="urn:microsoft.com/office/officeart/2005/8/layout/orgChart1"/>
    <dgm:cxn modelId="{0C779DCC-50E8-694D-B984-078C08436618}" type="presParOf" srcId="{0BF4CB19-6546-448F-BCB1-618A75B78FB2}" destId="{6151CE26-6D48-4B7E-9D77-ED53D789B635}" srcOrd="0" destOrd="0" presId="urn:microsoft.com/office/officeart/2005/8/layout/orgChart1"/>
    <dgm:cxn modelId="{29B2AC20-3065-5A4E-8557-43734D43245E}" type="presParOf" srcId="{0BF4CB19-6546-448F-BCB1-618A75B78FB2}" destId="{7D3CD710-8B5D-4279-8D25-A1290E22F695}" srcOrd="1" destOrd="0" presId="urn:microsoft.com/office/officeart/2005/8/layout/orgChart1"/>
    <dgm:cxn modelId="{0E7029BE-C417-2D44-90D7-0C2EB342CE33}" type="presParOf" srcId="{7D3CD710-8B5D-4279-8D25-A1290E22F695}" destId="{679729D4-0399-4CAC-B35C-440A416346B7}" srcOrd="0" destOrd="0" presId="urn:microsoft.com/office/officeart/2005/8/layout/orgChart1"/>
    <dgm:cxn modelId="{44030402-4F2F-AB4E-8A6F-E24F410009FB}" type="presParOf" srcId="{679729D4-0399-4CAC-B35C-440A416346B7}" destId="{8CF8AE59-423A-4358-8BFD-812790902677}" srcOrd="0" destOrd="0" presId="urn:microsoft.com/office/officeart/2005/8/layout/orgChart1"/>
    <dgm:cxn modelId="{32EBB0E7-A40F-034E-8CE9-BCBA7D85D86D}" type="presParOf" srcId="{679729D4-0399-4CAC-B35C-440A416346B7}" destId="{1222833D-9E6B-4DC9-A984-858EB5864240}" srcOrd="1" destOrd="0" presId="urn:microsoft.com/office/officeart/2005/8/layout/orgChart1"/>
    <dgm:cxn modelId="{07D6D0FB-149B-5C47-A823-47B4DC5CE732}" type="presParOf" srcId="{7D3CD710-8B5D-4279-8D25-A1290E22F695}" destId="{83C28F83-84C9-42BB-8718-6D430A78B641}" srcOrd="1" destOrd="0" presId="urn:microsoft.com/office/officeart/2005/8/layout/orgChart1"/>
    <dgm:cxn modelId="{B7D5354E-3CD9-ED4B-B06F-206C030E4F00}" type="presParOf" srcId="{7D3CD710-8B5D-4279-8D25-A1290E22F695}" destId="{D3E97E73-E8FC-4A45-8FA7-D18D118815EB}" srcOrd="2" destOrd="0" presId="urn:microsoft.com/office/officeart/2005/8/layout/orgChart1"/>
    <dgm:cxn modelId="{8B355C70-6F0B-DD4E-AB51-62CD7C2061FC}" type="presParOf" srcId="{0BF4CB19-6546-448F-BCB1-618A75B78FB2}" destId="{E784FB5B-83A3-48A8-8410-762316CB7935}" srcOrd="2" destOrd="0" presId="urn:microsoft.com/office/officeart/2005/8/layout/orgChart1"/>
    <dgm:cxn modelId="{527BE362-1089-FE4C-9762-001230BF40E0}" type="presParOf" srcId="{0BF4CB19-6546-448F-BCB1-618A75B78FB2}" destId="{D688AA95-A514-40BC-B206-3FA7D9005AD5}" srcOrd="3" destOrd="0" presId="urn:microsoft.com/office/officeart/2005/8/layout/orgChart1"/>
    <dgm:cxn modelId="{C4618BFE-74A6-DF4D-B3EF-88D0302239CE}" type="presParOf" srcId="{D688AA95-A514-40BC-B206-3FA7D9005AD5}" destId="{E06B3F34-B81C-4E7A-BAC6-5051BC5DCDB8}" srcOrd="0" destOrd="0" presId="urn:microsoft.com/office/officeart/2005/8/layout/orgChart1"/>
    <dgm:cxn modelId="{C45D1CC6-AC80-B446-BD01-3404A0DB2944}" type="presParOf" srcId="{E06B3F34-B81C-4E7A-BAC6-5051BC5DCDB8}" destId="{BC69E0DB-9657-4580-A134-358CDD9DA65A}" srcOrd="0" destOrd="0" presId="urn:microsoft.com/office/officeart/2005/8/layout/orgChart1"/>
    <dgm:cxn modelId="{E31564D5-6776-D040-9A2A-56CFE5CFDB52}" type="presParOf" srcId="{E06B3F34-B81C-4E7A-BAC6-5051BC5DCDB8}" destId="{425BD272-7041-4AB6-AF41-80AB5335641C}" srcOrd="1" destOrd="0" presId="urn:microsoft.com/office/officeart/2005/8/layout/orgChart1"/>
    <dgm:cxn modelId="{2CA3FB04-97F7-8540-864A-D0E2BC741EFB}" type="presParOf" srcId="{D688AA95-A514-40BC-B206-3FA7D9005AD5}" destId="{31D37741-2EF8-4BBC-9B0E-BFF99459D836}" srcOrd="1" destOrd="0" presId="urn:microsoft.com/office/officeart/2005/8/layout/orgChart1"/>
    <dgm:cxn modelId="{B6FEB186-F976-C14A-ADA9-67DAE5C4D121}" type="presParOf" srcId="{D688AA95-A514-40BC-B206-3FA7D9005AD5}" destId="{18AF02E0-FFA7-40E2-B764-75A7B18FD903}" srcOrd="2" destOrd="0" presId="urn:microsoft.com/office/officeart/2005/8/layout/orgChart1"/>
    <dgm:cxn modelId="{70537909-CB12-744E-A10C-51C82D13E6F9}" type="presParOf" srcId="{06D1BBBE-9EE2-48C8-ACE9-DF3916F407FB}" destId="{26742A4A-00DB-4BF8-86C7-12044D5515FC}" srcOrd="2" destOrd="0" presId="urn:microsoft.com/office/officeart/2005/8/layout/orgChart1"/>
    <dgm:cxn modelId="{C00CBDDE-2DA6-D747-8AF1-DD4F589D6183}" type="presParOf" srcId="{C6F28973-C2DA-4328-923D-886C3D7D7844}" destId="{316269CC-D1D5-472B-97CE-D83329450708}" srcOrd="6" destOrd="0" presId="urn:microsoft.com/office/officeart/2005/8/layout/orgChart1"/>
    <dgm:cxn modelId="{04C68412-7157-B041-8537-E7E2C34F0F3D}" type="presParOf" srcId="{C6F28973-C2DA-4328-923D-886C3D7D7844}" destId="{FD6EEEC3-9840-4E5F-A1EC-CBEB4D9FAC4D}" srcOrd="7" destOrd="0" presId="urn:microsoft.com/office/officeart/2005/8/layout/orgChart1"/>
    <dgm:cxn modelId="{65351293-9A37-E240-86F6-83F08DE4250A}" type="presParOf" srcId="{FD6EEEC3-9840-4E5F-A1EC-CBEB4D9FAC4D}" destId="{7FE06198-D59D-424B-AB24-3FA73BCFE323}" srcOrd="0" destOrd="0" presId="urn:microsoft.com/office/officeart/2005/8/layout/orgChart1"/>
    <dgm:cxn modelId="{8260B6A0-4025-F844-95E6-E5447FCE8F20}" type="presParOf" srcId="{7FE06198-D59D-424B-AB24-3FA73BCFE323}" destId="{5026E6C4-BDAA-4FAF-9AD8-01EF1AEC2B12}" srcOrd="0" destOrd="0" presId="urn:microsoft.com/office/officeart/2005/8/layout/orgChart1"/>
    <dgm:cxn modelId="{64249576-24C8-8145-8C1D-3828538EED81}" type="presParOf" srcId="{7FE06198-D59D-424B-AB24-3FA73BCFE323}" destId="{66E409C1-5F75-4D30-BBBE-DB8F1D97AB56}" srcOrd="1" destOrd="0" presId="urn:microsoft.com/office/officeart/2005/8/layout/orgChart1"/>
    <dgm:cxn modelId="{F307B620-DD11-6A48-8325-014D875F26B9}" type="presParOf" srcId="{FD6EEEC3-9840-4E5F-A1EC-CBEB4D9FAC4D}" destId="{BA947F4F-021C-49C5-B6AF-0FF78A3E7149}" srcOrd="1" destOrd="0" presId="urn:microsoft.com/office/officeart/2005/8/layout/orgChart1"/>
    <dgm:cxn modelId="{B77B9442-4C3B-C34C-8F53-01D00E3BE180}" type="presParOf" srcId="{FD6EEEC3-9840-4E5F-A1EC-CBEB4D9FAC4D}" destId="{CB2EE243-3A66-4EC7-B7B8-F77D7636F5DD}" srcOrd="2" destOrd="0" presId="urn:microsoft.com/office/officeart/2005/8/layout/orgChart1"/>
    <dgm:cxn modelId="{6D67C744-5346-D24F-B812-C2689C4BDF20}" type="presParOf" srcId="{DC28A899-7223-49A8-800F-5AB8BB5EBBFA}" destId="{05F7F4C9-EEAC-4703-909F-CB0AFEEFC334}" srcOrd="2" destOrd="0" presId="urn:microsoft.com/office/officeart/2005/8/layout/orgChart1"/>
    <dgm:cxn modelId="{6E51292A-56DE-D64A-993F-E20A21CCC66C}" type="presParOf" srcId="{4DBFCCDB-02FA-4E0D-8E7A-3D8E3B198C40}" destId="{8A2B985E-61C4-4249-BF6E-41FF359B5F1A}" srcOrd="4" destOrd="0" presId="urn:microsoft.com/office/officeart/2005/8/layout/orgChart1"/>
    <dgm:cxn modelId="{D209888F-E9EB-7946-B2B5-1A2A5E6F1261}" type="presParOf" srcId="{4DBFCCDB-02FA-4E0D-8E7A-3D8E3B198C40}" destId="{6D8A6AC8-9EAA-4A02-86DC-BF2282C972CB}" srcOrd="5" destOrd="0" presId="urn:microsoft.com/office/officeart/2005/8/layout/orgChart1"/>
    <dgm:cxn modelId="{B1AB683A-84FA-8041-81F3-0D0665F2D777}" type="presParOf" srcId="{6D8A6AC8-9EAA-4A02-86DC-BF2282C972CB}" destId="{57182563-EF18-4F6A-B50F-2B58A05FC5EE}" srcOrd="0" destOrd="0" presId="urn:microsoft.com/office/officeart/2005/8/layout/orgChart1"/>
    <dgm:cxn modelId="{E7DB6224-4FD2-C548-A178-F8EA8CCD0B43}" type="presParOf" srcId="{57182563-EF18-4F6A-B50F-2B58A05FC5EE}" destId="{A29F46BC-4530-4477-B67A-673B652710E3}" srcOrd="0" destOrd="0" presId="urn:microsoft.com/office/officeart/2005/8/layout/orgChart1"/>
    <dgm:cxn modelId="{31CF3E65-4072-304B-97C7-F527F0AF3A95}" type="presParOf" srcId="{57182563-EF18-4F6A-B50F-2B58A05FC5EE}" destId="{55BC9CBD-4FBE-487E-BC5A-F8CEF5B61B7C}" srcOrd="1" destOrd="0" presId="urn:microsoft.com/office/officeart/2005/8/layout/orgChart1"/>
    <dgm:cxn modelId="{CE272E1F-F1ED-C048-9ABC-64F0E2AFD31E}" type="presParOf" srcId="{6D8A6AC8-9EAA-4A02-86DC-BF2282C972CB}" destId="{53DB237C-9733-4B0A-B3F5-97715078E14E}" srcOrd="1" destOrd="0" presId="urn:microsoft.com/office/officeart/2005/8/layout/orgChart1"/>
    <dgm:cxn modelId="{4017BD9E-0633-EA41-8EEC-F41B6DEB02E3}" type="presParOf" srcId="{6D8A6AC8-9EAA-4A02-86DC-BF2282C972CB}" destId="{EBB78C0E-65B5-4158-A20D-6F799826099F}" srcOrd="2" destOrd="0" presId="urn:microsoft.com/office/officeart/2005/8/layout/orgChart1"/>
    <dgm:cxn modelId="{9FBD3D97-167F-D54A-8677-A70DFC1A26FF}" type="presParOf" srcId="{FE4FF598-5680-4403-B2D1-329C8AFD3330}" destId="{8951EEEA-A5A1-4202-9FD3-26E067B9B596}" srcOrd="2" destOrd="0" presId="urn:microsoft.com/office/officeart/2005/8/layout/orgChart1"/>
    <dgm:cxn modelId="{5C564625-4049-0D48-A7FA-F7FCA59C7CD0}" type="presParOf" srcId="{F05CEF71-EC6E-43E7-A8CA-F85B2CCAD606}" destId="{7D2AE44F-7C50-49C1-A0F2-491F0A0829F0}" srcOrd="2" destOrd="0" presId="urn:microsoft.com/office/officeart/2005/8/layout/orgChart1"/>
    <dgm:cxn modelId="{69A0D338-AE36-CF41-8405-E1BF9C83533F}" type="presParOf" srcId="{A8E353B5-F25D-41C6-B72F-99E91610F5B5}" destId="{7504D327-3344-4932-BC95-DA5387E359E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B985E-61C4-4249-BF6E-41FF359B5F1A}">
      <dsp:nvSpPr>
        <dsp:cNvPr id="0" name=""/>
        <dsp:cNvSpPr/>
      </dsp:nvSpPr>
      <dsp:spPr>
        <a:xfrm>
          <a:off x="1363388" y="2219858"/>
          <a:ext cx="2342478" cy="222966"/>
        </a:xfrm>
        <a:custGeom>
          <a:avLst/>
          <a:gdLst/>
          <a:ahLst/>
          <a:cxnLst/>
          <a:rect l="0" t="0" r="0" b="0"/>
          <a:pathLst>
            <a:path>
              <a:moveTo>
                <a:pt x="2342478" y="0"/>
              </a:moveTo>
              <a:lnTo>
                <a:pt x="2342478"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6269CC-D1D5-472B-97CE-D83329450708}">
      <dsp:nvSpPr>
        <dsp:cNvPr id="0" name=""/>
        <dsp:cNvSpPr/>
      </dsp:nvSpPr>
      <dsp:spPr>
        <a:xfrm>
          <a:off x="532572" y="2973698"/>
          <a:ext cx="2115529" cy="222966"/>
        </a:xfrm>
        <a:custGeom>
          <a:avLst/>
          <a:gdLst/>
          <a:ahLst/>
          <a:cxnLst/>
          <a:rect l="0" t="0" r="0" b="0"/>
          <a:pathLst>
            <a:path>
              <a:moveTo>
                <a:pt x="2115529" y="0"/>
              </a:moveTo>
              <a:lnTo>
                <a:pt x="2115529"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4FB5B-83A3-48A8-8410-762316CB7935}">
      <dsp:nvSpPr>
        <dsp:cNvPr id="0" name=""/>
        <dsp:cNvSpPr/>
      </dsp:nvSpPr>
      <dsp:spPr>
        <a:xfrm>
          <a:off x="1174928" y="3727538"/>
          <a:ext cx="666033" cy="222966"/>
        </a:xfrm>
        <a:custGeom>
          <a:avLst/>
          <a:gdLst/>
          <a:ahLst/>
          <a:cxnLst/>
          <a:rect l="0" t="0" r="0" b="0"/>
          <a:pathLst>
            <a:path>
              <a:moveTo>
                <a:pt x="666033" y="0"/>
              </a:moveTo>
              <a:lnTo>
                <a:pt x="666033"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51CE26-6D48-4B7E-9D77-ED53D789B635}">
      <dsp:nvSpPr>
        <dsp:cNvPr id="0" name=""/>
        <dsp:cNvSpPr/>
      </dsp:nvSpPr>
      <dsp:spPr>
        <a:xfrm>
          <a:off x="1840962" y="3727538"/>
          <a:ext cx="618679" cy="222966"/>
        </a:xfrm>
        <a:custGeom>
          <a:avLst/>
          <a:gdLst/>
          <a:ahLst/>
          <a:cxnLst/>
          <a:rect l="0" t="0" r="0" b="0"/>
          <a:pathLst>
            <a:path>
              <a:moveTo>
                <a:pt x="0" y="0"/>
              </a:moveTo>
              <a:lnTo>
                <a:pt x="0" y="111483"/>
              </a:lnTo>
              <a:lnTo>
                <a:pt x="618679" y="111483"/>
              </a:lnTo>
              <a:lnTo>
                <a:pt x="618679"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903A75-B7AD-4D52-AEAF-5D8559E615D6}">
      <dsp:nvSpPr>
        <dsp:cNvPr id="0" name=""/>
        <dsp:cNvSpPr/>
      </dsp:nvSpPr>
      <dsp:spPr>
        <a:xfrm>
          <a:off x="1840962" y="2973698"/>
          <a:ext cx="807139" cy="222966"/>
        </a:xfrm>
        <a:custGeom>
          <a:avLst/>
          <a:gdLst/>
          <a:ahLst/>
          <a:cxnLst/>
          <a:rect l="0" t="0" r="0" b="0"/>
          <a:pathLst>
            <a:path>
              <a:moveTo>
                <a:pt x="807139" y="0"/>
              </a:moveTo>
              <a:lnTo>
                <a:pt x="807139"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9F5B46-7FE4-4947-BA4B-CFE08DB2305A}">
      <dsp:nvSpPr>
        <dsp:cNvPr id="0" name=""/>
        <dsp:cNvSpPr/>
      </dsp:nvSpPr>
      <dsp:spPr>
        <a:xfrm>
          <a:off x="3054219" y="3727538"/>
          <a:ext cx="159261" cy="488403"/>
        </a:xfrm>
        <a:custGeom>
          <a:avLst/>
          <a:gdLst/>
          <a:ahLst/>
          <a:cxnLst/>
          <a:rect l="0" t="0" r="0" b="0"/>
          <a:pathLst>
            <a:path>
              <a:moveTo>
                <a:pt x="0" y="0"/>
              </a:moveTo>
              <a:lnTo>
                <a:pt x="0" y="488403"/>
              </a:lnTo>
              <a:lnTo>
                <a:pt x="159261" y="48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B9380-E909-4390-A823-65790C778A2B}">
      <dsp:nvSpPr>
        <dsp:cNvPr id="0" name=""/>
        <dsp:cNvSpPr/>
      </dsp:nvSpPr>
      <dsp:spPr>
        <a:xfrm>
          <a:off x="2648101" y="2973698"/>
          <a:ext cx="830816" cy="222966"/>
        </a:xfrm>
        <a:custGeom>
          <a:avLst/>
          <a:gdLst/>
          <a:ahLst/>
          <a:cxnLst/>
          <a:rect l="0" t="0" r="0" b="0"/>
          <a:pathLst>
            <a:path>
              <a:moveTo>
                <a:pt x="0" y="0"/>
              </a:moveTo>
              <a:lnTo>
                <a:pt x="0" y="111483"/>
              </a:lnTo>
              <a:lnTo>
                <a:pt x="830816" y="111483"/>
              </a:lnTo>
              <a:lnTo>
                <a:pt x="830816"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FE76D-C98C-4829-996C-308CF7A7B65E}">
      <dsp:nvSpPr>
        <dsp:cNvPr id="0" name=""/>
        <dsp:cNvSpPr/>
      </dsp:nvSpPr>
      <dsp:spPr>
        <a:xfrm>
          <a:off x="4338933" y="3727538"/>
          <a:ext cx="159261" cy="488403"/>
        </a:xfrm>
        <a:custGeom>
          <a:avLst/>
          <a:gdLst/>
          <a:ahLst/>
          <a:cxnLst/>
          <a:rect l="0" t="0" r="0" b="0"/>
          <a:pathLst>
            <a:path>
              <a:moveTo>
                <a:pt x="0" y="0"/>
              </a:moveTo>
              <a:lnTo>
                <a:pt x="0" y="488403"/>
              </a:lnTo>
              <a:lnTo>
                <a:pt x="159261" y="48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01F14-B655-4537-87C4-D995025E35B5}">
      <dsp:nvSpPr>
        <dsp:cNvPr id="0" name=""/>
        <dsp:cNvSpPr/>
      </dsp:nvSpPr>
      <dsp:spPr>
        <a:xfrm>
          <a:off x="2648101" y="2973698"/>
          <a:ext cx="2115529" cy="222966"/>
        </a:xfrm>
        <a:custGeom>
          <a:avLst/>
          <a:gdLst/>
          <a:ahLst/>
          <a:cxnLst/>
          <a:rect l="0" t="0" r="0" b="0"/>
          <a:pathLst>
            <a:path>
              <a:moveTo>
                <a:pt x="0" y="0"/>
              </a:moveTo>
              <a:lnTo>
                <a:pt x="0" y="111483"/>
              </a:lnTo>
              <a:lnTo>
                <a:pt x="2115529" y="111483"/>
              </a:lnTo>
              <a:lnTo>
                <a:pt x="2115529"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1BB60F-4C7B-45EA-B8D8-9EB298A5667B}">
      <dsp:nvSpPr>
        <dsp:cNvPr id="0" name=""/>
        <dsp:cNvSpPr/>
      </dsp:nvSpPr>
      <dsp:spPr>
        <a:xfrm>
          <a:off x="2648101" y="2219858"/>
          <a:ext cx="1057764" cy="222966"/>
        </a:xfrm>
        <a:custGeom>
          <a:avLst/>
          <a:gdLst/>
          <a:ahLst/>
          <a:cxnLst/>
          <a:rect l="0" t="0" r="0" b="0"/>
          <a:pathLst>
            <a:path>
              <a:moveTo>
                <a:pt x="1057764" y="0"/>
              </a:moveTo>
              <a:lnTo>
                <a:pt x="1057764"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844EB7-22B1-4A41-B98F-40E8EE41CB65}">
      <dsp:nvSpPr>
        <dsp:cNvPr id="0" name=""/>
        <dsp:cNvSpPr/>
      </dsp:nvSpPr>
      <dsp:spPr>
        <a:xfrm>
          <a:off x="5623646" y="2973698"/>
          <a:ext cx="159261" cy="1242243"/>
        </a:xfrm>
        <a:custGeom>
          <a:avLst/>
          <a:gdLst/>
          <a:ahLst/>
          <a:cxnLst/>
          <a:rect l="0" t="0" r="0" b="0"/>
          <a:pathLst>
            <a:path>
              <a:moveTo>
                <a:pt x="0" y="0"/>
              </a:moveTo>
              <a:lnTo>
                <a:pt x="0" y="1242243"/>
              </a:lnTo>
              <a:lnTo>
                <a:pt x="159261" y="1242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E6605-86B0-47A4-A836-52D073FAB265}">
      <dsp:nvSpPr>
        <dsp:cNvPr id="0" name=""/>
        <dsp:cNvSpPr/>
      </dsp:nvSpPr>
      <dsp:spPr>
        <a:xfrm>
          <a:off x="5623646" y="2973698"/>
          <a:ext cx="159261" cy="488403"/>
        </a:xfrm>
        <a:custGeom>
          <a:avLst/>
          <a:gdLst/>
          <a:ahLst/>
          <a:cxnLst/>
          <a:rect l="0" t="0" r="0" b="0"/>
          <a:pathLst>
            <a:path>
              <a:moveTo>
                <a:pt x="0" y="0"/>
              </a:moveTo>
              <a:lnTo>
                <a:pt x="0" y="488403"/>
              </a:lnTo>
              <a:lnTo>
                <a:pt x="159261" y="48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BA6E2D-0172-46A0-AB78-B0E54C3BB796}">
      <dsp:nvSpPr>
        <dsp:cNvPr id="0" name=""/>
        <dsp:cNvSpPr/>
      </dsp:nvSpPr>
      <dsp:spPr>
        <a:xfrm>
          <a:off x="3705866" y="2219858"/>
          <a:ext cx="2342478" cy="222966"/>
        </a:xfrm>
        <a:custGeom>
          <a:avLst/>
          <a:gdLst/>
          <a:ahLst/>
          <a:cxnLst/>
          <a:rect l="0" t="0" r="0" b="0"/>
          <a:pathLst>
            <a:path>
              <a:moveTo>
                <a:pt x="0" y="0"/>
              </a:moveTo>
              <a:lnTo>
                <a:pt x="0" y="111483"/>
              </a:lnTo>
              <a:lnTo>
                <a:pt x="2342478" y="111483"/>
              </a:lnTo>
              <a:lnTo>
                <a:pt x="2342478"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74FDC-8B06-40E7-9DE2-714E5232BA67}">
      <dsp:nvSpPr>
        <dsp:cNvPr id="0" name=""/>
        <dsp:cNvSpPr/>
      </dsp:nvSpPr>
      <dsp:spPr>
        <a:xfrm>
          <a:off x="3705866" y="1466018"/>
          <a:ext cx="2455952" cy="222966"/>
        </a:xfrm>
        <a:custGeom>
          <a:avLst/>
          <a:gdLst/>
          <a:ahLst/>
          <a:cxnLst/>
          <a:rect l="0" t="0" r="0" b="0"/>
          <a:pathLst>
            <a:path>
              <a:moveTo>
                <a:pt x="2455952" y="0"/>
              </a:moveTo>
              <a:lnTo>
                <a:pt x="2455952" y="111483"/>
              </a:lnTo>
              <a:lnTo>
                <a:pt x="0" y="111483"/>
              </a:lnTo>
              <a:lnTo>
                <a:pt x="0"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EC96E-B910-4820-8CCC-D2FA30480F20}">
      <dsp:nvSpPr>
        <dsp:cNvPr id="0" name=""/>
        <dsp:cNvSpPr/>
      </dsp:nvSpPr>
      <dsp:spPr>
        <a:xfrm>
          <a:off x="6908359" y="2219858"/>
          <a:ext cx="159261" cy="1242243"/>
        </a:xfrm>
        <a:custGeom>
          <a:avLst/>
          <a:gdLst/>
          <a:ahLst/>
          <a:cxnLst/>
          <a:rect l="0" t="0" r="0" b="0"/>
          <a:pathLst>
            <a:path>
              <a:moveTo>
                <a:pt x="0" y="0"/>
              </a:moveTo>
              <a:lnTo>
                <a:pt x="0" y="1242243"/>
              </a:lnTo>
              <a:lnTo>
                <a:pt x="159261" y="1242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8A002-6A88-4327-9C09-5C2E401A6865}">
      <dsp:nvSpPr>
        <dsp:cNvPr id="0" name=""/>
        <dsp:cNvSpPr/>
      </dsp:nvSpPr>
      <dsp:spPr>
        <a:xfrm>
          <a:off x="6908359" y="2219858"/>
          <a:ext cx="159261" cy="488403"/>
        </a:xfrm>
        <a:custGeom>
          <a:avLst/>
          <a:gdLst/>
          <a:ahLst/>
          <a:cxnLst/>
          <a:rect l="0" t="0" r="0" b="0"/>
          <a:pathLst>
            <a:path>
              <a:moveTo>
                <a:pt x="0" y="0"/>
              </a:moveTo>
              <a:lnTo>
                <a:pt x="0" y="488403"/>
              </a:lnTo>
              <a:lnTo>
                <a:pt x="159261" y="48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F6354-C94E-44DC-B6C9-DE7BA9F25233}">
      <dsp:nvSpPr>
        <dsp:cNvPr id="0" name=""/>
        <dsp:cNvSpPr/>
      </dsp:nvSpPr>
      <dsp:spPr>
        <a:xfrm>
          <a:off x="6161819" y="1466018"/>
          <a:ext cx="1171239" cy="222966"/>
        </a:xfrm>
        <a:custGeom>
          <a:avLst/>
          <a:gdLst/>
          <a:ahLst/>
          <a:cxnLst/>
          <a:rect l="0" t="0" r="0" b="0"/>
          <a:pathLst>
            <a:path>
              <a:moveTo>
                <a:pt x="0" y="0"/>
              </a:moveTo>
              <a:lnTo>
                <a:pt x="0" y="111483"/>
              </a:lnTo>
              <a:lnTo>
                <a:pt x="1171239" y="111483"/>
              </a:lnTo>
              <a:lnTo>
                <a:pt x="1171239"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F80B44-0D04-472E-842F-8AA7A96B728C}">
      <dsp:nvSpPr>
        <dsp:cNvPr id="0" name=""/>
        <dsp:cNvSpPr/>
      </dsp:nvSpPr>
      <dsp:spPr>
        <a:xfrm>
          <a:off x="8193072" y="2219858"/>
          <a:ext cx="159261" cy="1242243"/>
        </a:xfrm>
        <a:custGeom>
          <a:avLst/>
          <a:gdLst/>
          <a:ahLst/>
          <a:cxnLst/>
          <a:rect l="0" t="0" r="0" b="0"/>
          <a:pathLst>
            <a:path>
              <a:moveTo>
                <a:pt x="0" y="0"/>
              </a:moveTo>
              <a:lnTo>
                <a:pt x="0" y="1242243"/>
              </a:lnTo>
              <a:lnTo>
                <a:pt x="159261" y="1242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874D2-2277-46BD-ACCA-B98F7489F307}">
      <dsp:nvSpPr>
        <dsp:cNvPr id="0" name=""/>
        <dsp:cNvSpPr/>
      </dsp:nvSpPr>
      <dsp:spPr>
        <a:xfrm>
          <a:off x="8193072" y="2219858"/>
          <a:ext cx="159261" cy="488403"/>
        </a:xfrm>
        <a:custGeom>
          <a:avLst/>
          <a:gdLst/>
          <a:ahLst/>
          <a:cxnLst/>
          <a:rect l="0" t="0" r="0" b="0"/>
          <a:pathLst>
            <a:path>
              <a:moveTo>
                <a:pt x="0" y="0"/>
              </a:moveTo>
              <a:lnTo>
                <a:pt x="0" y="488403"/>
              </a:lnTo>
              <a:lnTo>
                <a:pt x="159261" y="48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B839F-6D6C-4C13-922F-72A54175BB83}">
      <dsp:nvSpPr>
        <dsp:cNvPr id="0" name=""/>
        <dsp:cNvSpPr/>
      </dsp:nvSpPr>
      <dsp:spPr>
        <a:xfrm>
          <a:off x="6161819" y="1466018"/>
          <a:ext cx="2455952" cy="222966"/>
        </a:xfrm>
        <a:custGeom>
          <a:avLst/>
          <a:gdLst/>
          <a:ahLst/>
          <a:cxnLst/>
          <a:rect l="0" t="0" r="0" b="0"/>
          <a:pathLst>
            <a:path>
              <a:moveTo>
                <a:pt x="0" y="0"/>
              </a:moveTo>
              <a:lnTo>
                <a:pt x="0" y="111483"/>
              </a:lnTo>
              <a:lnTo>
                <a:pt x="2455952" y="111483"/>
              </a:lnTo>
              <a:lnTo>
                <a:pt x="2455952" y="22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50C26F-2700-4637-9220-E7DFECFF1B85}">
      <dsp:nvSpPr>
        <dsp:cNvPr id="0" name=""/>
        <dsp:cNvSpPr/>
      </dsp:nvSpPr>
      <dsp:spPr>
        <a:xfrm>
          <a:off x="6116099" y="712178"/>
          <a:ext cx="91440" cy="222966"/>
        </a:xfrm>
        <a:custGeom>
          <a:avLst/>
          <a:gdLst/>
          <a:ahLst/>
          <a:cxnLst/>
          <a:rect l="0" t="0" r="0" b="0"/>
          <a:pathLst>
            <a:path>
              <a:moveTo>
                <a:pt x="45720" y="0"/>
              </a:moveTo>
              <a:lnTo>
                <a:pt x="45720" y="222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6F786-A193-40F7-A308-8A3866C4FE1C}">
      <dsp:nvSpPr>
        <dsp:cNvPr id="0" name=""/>
        <dsp:cNvSpPr/>
      </dsp:nvSpPr>
      <dsp:spPr>
        <a:xfrm>
          <a:off x="5630945" y="1813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Board of Directors</a:t>
          </a:r>
        </a:p>
      </dsp:txBody>
      <dsp:txXfrm>
        <a:off x="5630945" y="181305"/>
        <a:ext cx="1061746" cy="530873"/>
      </dsp:txXfrm>
    </dsp:sp>
    <dsp:sp modelId="{F2692AFD-8464-4217-8F35-35A9D1C7B46C}">
      <dsp:nvSpPr>
        <dsp:cNvPr id="0" name=""/>
        <dsp:cNvSpPr/>
      </dsp:nvSpPr>
      <dsp:spPr>
        <a:xfrm>
          <a:off x="5630945" y="93514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CEO</a:t>
          </a:r>
        </a:p>
      </dsp:txBody>
      <dsp:txXfrm>
        <a:off x="5630945" y="935145"/>
        <a:ext cx="1061746" cy="530873"/>
      </dsp:txXfrm>
    </dsp:sp>
    <dsp:sp modelId="{E08592FE-ABD9-4D19-80FF-95F63CD45C32}">
      <dsp:nvSpPr>
        <dsp:cNvPr id="0" name=""/>
        <dsp:cNvSpPr/>
      </dsp:nvSpPr>
      <dsp:spPr>
        <a:xfrm>
          <a:off x="8086898" y="168898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HR &amp; Training Manager</a:t>
          </a:r>
        </a:p>
      </dsp:txBody>
      <dsp:txXfrm>
        <a:off x="8086898" y="1688985"/>
        <a:ext cx="1061746" cy="530873"/>
      </dsp:txXfrm>
    </dsp:sp>
    <dsp:sp modelId="{278BF160-87FB-4F40-9077-84BA4E41E394}">
      <dsp:nvSpPr>
        <dsp:cNvPr id="0" name=""/>
        <dsp:cNvSpPr/>
      </dsp:nvSpPr>
      <dsp:spPr>
        <a:xfrm>
          <a:off x="8352334" y="244282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HR Coordinator</a:t>
          </a:r>
        </a:p>
      </dsp:txBody>
      <dsp:txXfrm>
        <a:off x="8352334" y="2442825"/>
        <a:ext cx="1061746" cy="530873"/>
      </dsp:txXfrm>
    </dsp:sp>
    <dsp:sp modelId="{54034D2B-CDB8-4362-A6CD-71E8AC50F438}">
      <dsp:nvSpPr>
        <dsp:cNvPr id="0" name=""/>
        <dsp:cNvSpPr/>
      </dsp:nvSpPr>
      <dsp:spPr>
        <a:xfrm>
          <a:off x="8352334"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Senior Training Officer</a:t>
          </a:r>
        </a:p>
      </dsp:txBody>
      <dsp:txXfrm>
        <a:off x="8352334" y="3196665"/>
        <a:ext cx="1061746" cy="530873"/>
      </dsp:txXfrm>
    </dsp:sp>
    <dsp:sp modelId="{4B80B90A-C028-433D-AAB5-6CB4B858FEB0}">
      <dsp:nvSpPr>
        <dsp:cNvPr id="0" name=""/>
        <dsp:cNvSpPr/>
      </dsp:nvSpPr>
      <dsp:spPr>
        <a:xfrm>
          <a:off x="6802184" y="168898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Financial Controller</a:t>
          </a:r>
        </a:p>
      </dsp:txBody>
      <dsp:txXfrm>
        <a:off x="6802184" y="1688985"/>
        <a:ext cx="1061746" cy="530873"/>
      </dsp:txXfrm>
    </dsp:sp>
    <dsp:sp modelId="{3D413331-516B-4D63-B989-C500F7478321}">
      <dsp:nvSpPr>
        <dsp:cNvPr id="0" name=""/>
        <dsp:cNvSpPr/>
      </dsp:nvSpPr>
      <dsp:spPr>
        <a:xfrm>
          <a:off x="7067621" y="244282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Assistant Accountant</a:t>
          </a:r>
        </a:p>
      </dsp:txBody>
      <dsp:txXfrm>
        <a:off x="7067621" y="2442825"/>
        <a:ext cx="1061746" cy="530873"/>
      </dsp:txXfrm>
    </dsp:sp>
    <dsp:sp modelId="{6E73D217-9415-410B-8DC6-DFBD37A9BC03}">
      <dsp:nvSpPr>
        <dsp:cNvPr id="0" name=""/>
        <dsp:cNvSpPr/>
      </dsp:nvSpPr>
      <dsp:spPr>
        <a:xfrm>
          <a:off x="7067621"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Accounts Officer x 2</a:t>
          </a:r>
        </a:p>
      </dsp:txBody>
      <dsp:txXfrm>
        <a:off x="7067621" y="3196665"/>
        <a:ext cx="1061746" cy="530873"/>
      </dsp:txXfrm>
    </dsp:sp>
    <dsp:sp modelId="{158A2EFC-9F21-4855-A380-D4D2719D4D64}">
      <dsp:nvSpPr>
        <dsp:cNvPr id="0" name=""/>
        <dsp:cNvSpPr/>
      </dsp:nvSpPr>
      <dsp:spPr>
        <a:xfrm>
          <a:off x="3174993" y="168898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GM Operations</a:t>
          </a:r>
        </a:p>
      </dsp:txBody>
      <dsp:txXfrm>
        <a:off x="3174993" y="1688985"/>
        <a:ext cx="1061746" cy="530873"/>
      </dsp:txXfrm>
    </dsp:sp>
    <dsp:sp modelId="{8C59B183-394A-449D-89C2-549E8597FFC7}">
      <dsp:nvSpPr>
        <dsp:cNvPr id="0" name=""/>
        <dsp:cNvSpPr/>
      </dsp:nvSpPr>
      <dsp:spPr>
        <a:xfrm>
          <a:off x="5517471" y="244282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IT Manager</a:t>
          </a:r>
        </a:p>
      </dsp:txBody>
      <dsp:txXfrm>
        <a:off x="5517471" y="2442825"/>
        <a:ext cx="1061746" cy="530873"/>
      </dsp:txXfrm>
    </dsp:sp>
    <dsp:sp modelId="{44DEAC75-02A0-46D0-96C6-76FEAB29E029}">
      <dsp:nvSpPr>
        <dsp:cNvPr id="0" name=""/>
        <dsp:cNvSpPr/>
      </dsp:nvSpPr>
      <dsp:spPr>
        <a:xfrm>
          <a:off x="5782908"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Field Service Technician - IT/ATM</a:t>
          </a:r>
        </a:p>
      </dsp:txBody>
      <dsp:txXfrm>
        <a:off x="5782908" y="3196665"/>
        <a:ext cx="1061746" cy="530873"/>
      </dsp:txXfrm>
    </dsp:sp>
    <dsp:sp modelId="{32DAEF03-FBC4-4556-A22F-BE1BC319ECB4}">
      <dsp:nvSpPr>
        <dsp:cNvPr id="0" name=""/>
        <dsp:cNvSpPr/>
      </dsp:nvSpPr>
      <dsp:spPr>
        <a:xfrm>
          <a:off x="5782908" y="39505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Field Service Technician - ATM</a:t>
          </a:r>
        </a:p>
      </dsp:txBody>
      <dsp:txXfrm>
        <a:off x="5782908" y="3950505"/>
        <a:ext cx="1061746" cy="530873"/>
      </dsp:txXfrm>
    </dsp:sp>
    <dsp:sp modelId="{E1DA8D91-8A44-47E1-A903-7F4ED830B938}">
      <dsp:nvSpPr>
        <dsp:cNvPr id="0" name=""/>
        <dsp:cNvSpPr/>
      </dsp:nvSpPr>
      <dsp:spPr>
        <a:xfrm>
          <a:off x="2117228" y="244282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Branch Manager</a:t>
          </a:r>
        </a:p>
      </dsp:txBody>
      <dsp:txXfrm>
        <a:off x="2117228" y="2442825"/>
        <a:ext cx="1061746" cy="530873"/>
      </dsp:txXfrm>
    </dsp:sp>
    <dsp:sp modelId="{8D51D49D-B2DB-4B29-A642-18D77CE1155C}">
      <dsp:nvSpPr>
        <dsp:cNvPr id="0" name=""/>
        <dsp:cNvSpPr/>
      </dsp:nvSpPr>
      <dsp:spPr>
        <a:xfrm>
          <a:off x="4232758"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Branch Coordinator Darwin x 2</a:t>
          </a:r>
        </a:p>
      </dsp:txBody>
      <dsp:txXfrm>
        <a:off x="4232758" y="3196665"/>
        <a:ext cx="1061746" cy="530873"/>
      </dsp:txXfrm>
    </dsp:sp>
    <dsp:sp modelId="{876EC24E-68A1-4E58-811D-78F767F51AEA}">
      <dsp:nvSpPr>
        <dsp:cNvPr id="0" name=""/>
        <dsp:cNvSpPr/>
      </dsp:nvSpPr>
      <dsp:spPr>
        <a:xfrm>
          <a:off x="4498195" y="39505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Remote Branches x  12</a:t>
          </a:r>
        </a:p>
      </dsp:txBody>
      <dsp:txXfrm>
        <a:off x="4498195" y="3950505"/>
        <a:ext cx="1061746" cy="530873"/>
      </dsp:txXfrm>
    </dsp:sp>
    <dsp:sp modelId="{9B533AFA-C254-4292-8490-78CB225F0D7D}">
      <dsp:nvSpPr>
        <dsp:cNvPr id="0" name=""/>
        <dsp:cNvSpPr/>
      </dsp:nvSpPr>
      <dsp:spPr>
        <a:xfrm>
          <a:off x="2948045"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Branch Supervisor Alice Springs</a:t>
          </a:r>
        </a:p>
      </dsp:txBody>
      <dsp:txXfrm>
        <a:off x="2948045" y="3196665"/>
        <a:ext cx="1061746" cy="530873"/>
      </dsp:txXfrm>
    </dsp:sp>
    <dsp:sp modelId="{ADCAEBCB-6527-44E9-AB99-4E4730569885}">
      <dsp:nvSpPr>
        <dsp:cNvPr id="0" name=""/>
        <dsp:cNvSpPr/>
      </dsp:nvSpPr>
      <dsp:spPr>
        <a:xfrm>
          <a:off x="3213481" y="39505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MSO</a:t>
          </a:r>
        </a:p>
      </dsp:txBody>
      <dsp:txXfrm>
        <a:off x="3213481" y="3950505"/>
        <a:ext cx="1061746" cy="530873"/>
      </dsp:txXfrm>
    </dsp:sp>
    <dsp:sp modelId="{39AAB39E-7604-4AEB-BDC4-2D447BC70CD0}">
      <dsp:nvSpPr>
        <dsp:cNvPr id="0" name=""/>
        <dsp:cNvSpPr/>
      </dsp:nvSpPr>
      <dsp:spPr>
        <a:xfrm>
          <a:off x="1310089"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Branch Coordinator Katherine</a:t>
          </a:r>
        </a:p>
      </dsp:txBody>
      <dsp:txXfrm>
        <a:off x="1310089" y="3196665"/>
        <a:ext cx="1061746" cy="530873"/>
      </dsp:txXfrm>
    </dsp:sp>
    <dsp:sp modelId="{8CF8AE59-423A-4358-8BFD-812790902677}">
      <dsp:nvSpPr>
        <dsp:cNvPr id="0" name=""/>
        <dsp:cNvSpPr/>
      </dsp:nvSpPr>
      <dsp:spPr>
        <a:xfrm>
          <a:off x="1928768" y="39505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MSO x 2</a:t>
          </a:r>
        </a:p>
      </dsp:txBody>
      <dsp:txXfrm>
        <a:off x="1928768" y="3950505"/>
        <a:ext cx="1061746" cy="530873"/>
      </dsp:txXfrm>
    </dsp:sp>
    <dsp:sp modelId="{BC69E0DB-9657-4580-A134-358CDD9DA65A}">
      <dsp:nvSpPr>
        <dsp:cNvPr id="0" name=""/>
        <dsp:cNvSpPr/>
      </dsp:nvSpPr>
      <dsp:spPr>
        <a:xfrm>
          <a:off x="644055" y="395050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Remote Branches x 2</a:t>
          </a:r>
        </a:p>
      </dsp:txBody>
      <dsp:txXfrm>
        <a:off x="644055" y="3950505"/>
        <a:ext cx="1061746" cy="530873"/>
      </dsp:txXfrm>
    </dsp:sp>
    <dsp:sp modelId="{5026E6C4-BDAA-4FAF-9AD8-01EF1AEC2B12}">
      <dsp:nvSpPr>
        <dsp:cNvPr id="0" name=""/>
        <dsp:cNvSpPr/>
      </dsp:nvSpPr>
      <dsp:spPr>
        <a:xfrm>
          <a:off x="1698" y="319666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MSO x 4 FT, 2 Casual</a:t>
          </a:r>
        </a:p>
      </dsp:txBody>
      <dsp:txXfrm>
        <a:off x="1698" y="3196665"/>
        <a:ext cx="1061746" cy="530873"/>
      </dsp:txXfrm>
    </dsp:sp>
    <dsp:sp modelId="{A29F46BC-4530-4477-B67A-673B652710E3}">
      <dsp:nvSpPr>
        <dsp:cNvPr id="0" name=""/>
        <dsp:cNvSpPr/>
      </dsp:nvSpPr>
      <dsp:spPr>
        <a:xfrm>
          <a:off x="832515" y="2442825"/>
          <a:ext cx="1061746" cy="530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Business Development Officer</a:t>
          </a:r>
        </a:p>
      </dsp:txBody>
      <dsp:txXfrm>
        <a:off x="832515" y="2442825"/>
        <a:ext cx="1061746" cy="5308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5C91E-36CC-BF48-A546-2AFB99AC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1968</Words>
  <Characters>11219</Characters>
  <Application>Microsoft Macintosh Word</Application>
  <DocSecurity>0</DocSecurity>
  <Lines>93</Lines>
  <Paragraphs>26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RECRUITMENT PACK</vt:lpstr>
      <vt:lpstr>    Chief Executive Officer</vt:lpstr>
      <vt:lpstr>    /</vt:lpstr>
      <vt:lpstr>    </vt:lpstr>
      <vt:lpstr>    </vt:lpstr>
      <vt:lpstr>    TCU CORPORATE STATEGY</vt:lpstr>
      <vt:lpstr>TCU Organisation Structure as at November 2017</vt:lpstr>
    </vt:vector>
  </TitlesOfParts>
  <Company>Hewlett-Packard Company</Company>
  <LinksUpToDate>false</LinksUpToDate>
  <CharactersWithSpaces>13161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Boyd</dc:creator>
  <cp:lastModifiedBy>Kate Horsey</cp:lastModifiedBy>
  <cp:revision>2</cp:revision>
  <dcterms:created xsi:type="dcterms:W3CDTF">2017-12-05T03:38:00Z</dcterms:created>
  <dcterms:modified xsi:type="dcterms:W3CDTF">2017-12-05T03:38:00Z</dcterms:modified>
</cp:coreProperties>
</file>