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0"/>
      </w:tblGrid>
      <w:tr w:rsidR="00725C6A" w:rsidRPr="00D107AB" w14:paraId="1A6FFCF1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7E5FDDD" w14:textId="77777777" w:rsidR="00725C6A" w:rsidRPr="00725C6A" w:rsidRDefault="00725C6A" w:rsidP="001D77D1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Position: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B041EF0" w14:textId="77777777" w:rsidR="00725C6A" w:rsidRDefault="007E7D08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pacing w:val="-3"/>
                <w:sz w:val="20"/>
              </w:rPr>
            </w:pPr>
            <w:r w:rsidRPr="00DB3631">
              <w:rPr>
                <w:rFonts w:ascii="Century Gothic" w:hAnsi="Century Gothic"/>
                <w:spacing w:val="-3"/>
                <w:sz w:val="20"/>
              </w:rPr>
              <w:t xml:space="preserve">Marketing </w:t>
            </w:r>
            <w:r>
              <w:rPr>
                <w:rFonts w:ascii="Century Gothic" w:hAnsi="Century Gothic"/>
                <w:spacing w:val="-3"/>
                <w:sz w:val="20"/>
              </w:rPr>
              <w:t>Assistant</w:t>
            </w:r>
            <w:r w:rsidRPr="00DB3631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50F9CE66" w14:textId="57CBA84B" w:rsidR="007E7D08" w:rsidRPr="00725C6A" w:rsidRDefault="007E7D08" w:rsidP="00725C6A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FF01295" w14:textId="77777777" w:rsidTr="004E091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54773E1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</w:t>
            </w:r>
            <w:r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ivision</w:t>
            </w: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5840" w:type="dxa"/>
          </w:tcPr>
          <w:p w14:paraId="31355FC6" w14:textId="77777777" w:rsidR="00C263B4" w:rsidRPr="00725C6A" w:rsidRDefault="000948CA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Marketing</w:t>
            </w:r>
          </w:p>
          <w:p w14:paraId="67A7EB05" w14:textId="77777777" w:rsidR="00C263B4" w:rsidRPr="00725C6A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6EACFDAD" w14:textId="77777777" w:rsidTr="004E09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805A9F5" w14:textId="77777777" w:rsidR="00C263B4" w:rsidRPr="00725C6A" w:rsidRDefault="00C263B4" w:rsidP="00C263B4">
            <w:pPr>
              <w:suppressAutoHyphens/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</w:pPr>
            <w:r w:rsidRPr="00725C6A">
              <w:rPr>
                <w:rFonts w:ascii="Century Gothic" w:eastAsia="Times New Roman" w:hAnsi="Century Gothic" w:cs="Times New Roman"/>
                <w:b/>
                <w:spacing w:val="-3"/>
                <w:sz w:val="20"/>
                <w:szCs w:val="20"/>
                <w:lang w:eastAsia="en-AU"/>
              </w:rPr>
              <w:t>Department:</w:t>
            </w:r>
          </w:p>
        </w:tc>
        <w:tc>
          <w:tcPr>
            <w:tcW w:w="584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55EEF2" w14:textId="6674E433" w:rsidR="00C263B4" w:rsidRPr="00725C6A" w:rsidRDefault="008E0182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Marketing </w:t>
            </w:r>
          </w:p>
          <w:p w14:paraId="07BCBD0B" w14:textId="77777777" w:rsidR="00C263B4" w:rsidRPr="00725C6A" w:rsidRDefault="00C263B4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  <w:tr w:rsidR="00C263B4" w:rsidRPr="00D107AB" w14:paraId="2F8BDE85" w14:textId="77777777" w:rsidTr="0009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D8CB5E7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mallCaps/>
                <w:spacing w:val="-3"/>
                <w:sz w:val="20"/>
              </w:rPr>
            </w:pPr>
            <w:r w:rsidRPr="00080E77">
              <w:rPr>
                <w:rFonts w:ascii="Century Gothic" w:hAnsi="Century Gothic"/>
                <w:b/>
                <w:spacing w:val="-3"/>
                <w:sz w:val="20"/>
              </w:rPr>
              <w:t>Reporting</w:t>
            </w: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 to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1A2B5A07" w14:textId="48C8507C" w:rsidR="00C263B4" w:rsidRPr="00C71155" w:rsidRDefault="008E0182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Senior Manager, Brand and Advertising </w:t>
            </w:r>
          </w:p>
          <w:p w14:paraId="0C2982CE" w14:textId="77777777" w:rsidR="00C263B4" w:rsidRPr="00080E77" w:rsidRDefault="00C263B4" w:rsidP="00C263B4">
            <w:pPr>
              <w:tabs>
                <w:tab w:val="left" w:pos="1906"/>
              </w:tabs>
              <w:suppressAutoHyphens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pacing w:val="-2"/>
                <w:sz w:val="20"/>
              </w:rPr>
            </w:pPr>
          </w:p>
        </w:tc>
      </w:tr>
      <w:tr w:rsidR="000948CA" w:rsidRPr="00D107AB" w14:paraId="2D56BAAD" w14:textId="77777777" w:rsidTr="00094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E46B4F" w14:textId="77777777" w:rsidR="000948CA" w:rsidRDefault="000948CA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Direct Reports</w:t>
            </w:r>
          </w:p>
          <w:p w14:paraId="0CF58B1F" w14:textId="77777777" w:rsidR="000948CA" w:rsidRPr="00080E77" w:rsidRDefault="000948CA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A6F" w14:textId="4C79F17E" w:rsidR="000948CA" w:rsidRDefault="008E0182" w:rsidP="00C263B4">
            <w:pPr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N/A </w:t>
            </w:r>
          </w:p>
        </w:tc>
      </w:tr>
      <w:tr w:rsidR="00C263B4" w:rsidRPr="00D107AB" w14:paraId="43C3AF43" w14:textId="77777777" w:rsidTr="000948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445D54" w14:textId="77777777" w:rsidR="00C263B4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Employment Type</w:t>
            </w:r>
          </w:p>
          <w:p w14:paraId="20BD6198" w14:textId="77777777" w:rsidR="00C263B4" w:rsidRPr="00080E77" w:rsidRDefault="00C263B4" w:rsidP="00C263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840" w:type="dxa"/>
            <w:tcBorders>
              <w:top w:val="single" w:sz="4" w:space="0" w:color="auto"/>
            </w:tcBorders>
          </w:tcPr>
          <w:p w14:paraId="1C55C449" w14:textId="033B67AB" w:rsidR="00C263B4" w:rsidRDefault="00DF2640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>12-month contract</w:t>
            </w:r>
          </w:p>
          <w:p w14:paraId="2157E39D" w14:textId="77777777" w:rsidR="00C263B4" w:rsidRDefault="00C263B4" w:rsidP="00C263B4">
            <w:pPr>
              <w:suppressAutoHyphen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</w:tr>
    </w:tbl>
    <w:p w14:paraId="45278424" w14:textId="77777777" w:rsidR="00725C6A" w:rsidRPr="00D107AB" w:rsidRDefault="00725C6A" w:rsidP="00725C6A">
      <w:pPr>
        <w:pStyle w:val="Header"/>
        <w:tabs>
          <w:tab w:val="left" w:pos="9180"/>
        </w:tabs>
        <w:suppressAutoHyphens/>
        <w:rPr>
          <w:rFonts w:ascii="Century Gothic" w:hAnsi="Century Gothic"/>
          <w:spacing w:val="-3"/>
        </w:rPr>
      </w:pPr>
    </w:p>
    <w:p w14:paraId="18053B03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C23C54" w:rsidRPr="00080E77" w14:paraId="5CED7516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1BB5A514" w14:textId="77777777" w:rsidR="00C23C54" w:rsidRPr="00080E77" w:rsidRDefault="00C23C5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Key Relationships</w:t>
            </w:r>
          </w:p>
        </w:tc>
        <w:tc>
          <w:tcPr>
            <w:tcW w:w="5783" w:type="dxa"/>
          </w:tcPr>
          <w:p w14:paraId="228AB294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Internal</w:t>
            </w:r>
          </w:p>
          <w:p w14:paraId="3DF1A817" w14:textId="77777777" w:rsidR="008A14F7" w:rsidRDefault="000948CA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All Staff</w:t>
            </w:r>
          </w:p>
          <w:p w14:paraId="7ACA4967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Marketing Department</w:t>
            </w:r>
          </w:p>
          <w:p w14:paraId="3D6EE676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Sales and Commercial Department</w:t>
            </w:r>
          </w:p>
          <w:p w14:paraId="628C0206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 xml:space="preserve">Media &amp; Communications Department </w:t>
            </w:r>
          </w:p>
          <w:p w14:paraId="3036931F" w14:textId="77777777" w:rsidR="000948CA" w:rsidRPr="000948CA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Motorsport &amp; Entertainment Department</w:t>
            </w:r>
          </w:p>
          <w:p w14:paraId="38B6D82A" w14:textId="77777777" w:rsidR="00C23C54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internal stakeholders as relevant and appropriate</w:t>
            </w:r>
          </w:p>
          <w:p w14:paraId="598F9D2C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4F7FC465" w14:textId="58006D49" w:rsidR="000948CA" w:rsidRPr="008E0182" w:rsidRDefault="008A14F7" w:rsidP="008E0182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8A14F7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External</w:t>
            </w:r>
          </w:p>
          <w:p w14:paraId="2A3D1223" w14:textId="77777777" w:rsidR="007E7D08" w:rsidRDefault="007E7D08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Creative agency </w:t>
            </w:r>
          </w:p>
          <w:p w14:paraId="739E2570" w14:textId="4DA070FE" w:rsidR="000948CA" w:rsidRPr="000D0A21" w:rsidRDefault="007E7D08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Print agency </w:t>
            </w:r>
          </w:p>
          <w:p w14:paraId="039FD7FE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Grand Prix Travel</w:t>
            </w:r>
          </w:p>
          <w:p w14:paraId="262DCFFD" w14:textId="77777777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Ticketmaster</w:t>
            </w:r>
          </w:p>
          <w:p w14:paraId="4690F6E6" w14:textId="1F1B9C70" w:rsidR="000948CA" w:rsidRDefault="008E0182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Visit</w:t>
            </w:r>
            <w:r w:rsidR="000948CA" w:rsidRPr="000D0A21">
              <w:rPr>
                <w:rFonts w:ascii="Century Gothic" w:hAnsi="Century Gothic"/>
                <w:sz w:val="20"/>
              </w:rPr>
              <w:t xml:space="preserve"> Victoria</w:t>
            </w:r>
          </w:p>
          <w:p w14:paraId="014D3834" w14:textId="0A2E69D7" w:rsidR="007E7D08" w:rsidRDefault="007E7D08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City of Melbourne</w:t>
            </w:r>
          </w:p>
          <w:p w14:paraId="319F1959" w14:textId="03B38AC0" w:rsidR="007E7D08" w:rsidRPr="000D0A21" w:rsidRDefault="007E7D08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Destination Phillip Island </w:t>
            </w:r>
          </w:p>
          <w:p w14:paraId="425CB52A" w14:textId="077BB851" w:rsidR="000948CA" w:rsidRPr="000D0A21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r w:rsidRPr="000D0A21">
              <w:rPr>
                <w:rFonts w:ascii="Century Gothic" w:hAnsi="Century Gothic"/>
                <w:sz w:val="20"/>
              </w:rPr>
              <w:t>Formula On</w:t>
            </w:r>
            <w:r w:rsidR="008E0182">
              <w:rPr>
                <w:rFonts w:ascii="Century Gothic" w:hAnsi="Century Gothic"/>
                <w:sz w:val="20"/>
              </w:rPr>
              <w:t>e</w:t>
            </w:r>
          </w:p>
          <w:p w14:paraId="799EDD67" w14:textId="77777777" w:rsidR="000948CA" w:rsidRPr="000948CA" w:rsidRDefault="000948CA" w:rsidP="000948CA">
            <w:pPr>
              <w:suppressAutoHyphens/>
              <w:jc w:val="both"/>
              <w:rPr>
                <w:rFonts w:ascii="Century Gothic" w:hAnsi="Century Gothic"/>
                <w:sz w:val="20"/>
              </w:rPr>
            </w:pPr>
            <w:proofErr w:type="spellStart"/>
            <w:r w:rsidRPr="000D0A21">
              <w:rPr>
                <w:rFonts w:ascii="Century Gothic" w:hAnsi="Century Gothic"/>
                <w:sz w:val="20"/>
              </w:rPr>
              <w:t>Dorna</w:t>
            </w:r>
            <w:proofErr w:type="spellEnd"/>
          </w:p>
          <w:p w14:paraId="5EA0ADC1" w14:textId="77777777" w:rsidR="008A14F7" w:rsidRPr="008A14F7" w:rsidRDefault="008A14F7" w:rsidP="008A14F7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Key suppliers and commercial partners</w:t>
            </w:r>
          </w:p>
          <w:p w14:paraId="5536B056" w14:textId="77777777" w:rsidR="00C23C54" w:rsidRDefault="008A14F7" w:rsidP="008A14F7">
            <w:pPr>
              <w:suppressAutoHyphens/>
              <w:rPr>
                <w:sz w:val="22"/>
                <w:szCs w:val="22"/>
              </w:rPr>
            </w:pPr>
            <w:r w:rsidRPr="008A14F7">
              <w:rPr>
                <w:rFonts w:ascii="Century Gothic" w:hAnsi="Century Gothic"/>
                <w:spacing w:val="-3"/>
                <w:sz w:val="20"/>
              </w:rPr>
              <w:t>Other stakeholders as relevant and appropriate</w:t>
            </w:r>
          </w:p>
          <w:p w14:paraId="2E17AA4F" w14:textId="77777777" w:rsidR="008A14F7" w:rsidRPr="008A14F7" w:rsidRDefault="008A14F7" w:rsidP="008A14F7">
            <w:pPr>
              <w:suppressAutoHyphens/>
              <w:spacing w:before="60"/>
              <w:jc w:val="both"/>
              <w:rPr>
                <w:rFonts w:ascii="Century Gothic" w:hAnsi="Century Gothic"/>
                <w:spacing w:val="-2"/>
                <w:sz w:val="20"/>
              </w:rPr>
            </w:pPr>
          </w:p>
        </w:tc>
      </w:tr>
    </w:tbl>
    <w:p w14:paraId="1CB1A569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783"/>
      </w:tblGrid>
      <w:tr w:rsidR="00D53DD6" w:rsidRPr="00080E77" w14:paraId="649D81CB" w14:textId="77777777" w:rsidTr="004E0914">
        <w:tc>
          <w:tcPr>
            <w:tcW w:w="33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236D82" w14:textId="77777777" w:rsidR="00D53DD6" w:rsidRDefault="00D53DD6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b/>
                <w:spacing w:val="-3"/>
                <w:sz w:val="20"/>
              </w:rPr>
              <w:t>Values</w:t>
            </w:r>
          </w:p>
          <w:p w14:paraId="782CEF30" w14:textId="77777777" w:rsidR="00C263B4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  <w:p w14:paraId="6EE0F1E8" w14:textId="77777777" w:rsidR="00C263B4" w:rsidRPr="00725C6A" w:rsidRDefault="00C263B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</w:p>
        </w:tc>
        <w:tc>
          <w:tcPr>
            <w:tcW w:w="5783" w:type="dxa"/>
          </w:tcPr>
          <w:p w14:paraId="46AD39A8" w14:textId="77777777" w:rsidR="00D53DD6" w:rsidRDefault="00D53DD6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725C6A">
              <w:rPr>
                <w:rFonts w:ascii="Century Gothic" w:hAnsi="Century Gothic"/>
                <w:spacing w:val="-3"/>
                <w:sz w:val="20"/>
              </w:rPr>
              <w:t>Knowledge of and consistent demonstration of the Corporation’s IIQCAT values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: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970EA4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ntegrity,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I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nnovation,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Q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uality,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C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ustomer,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A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ccountability,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</w:t>
            </w:r>
            <w:r w:rsidRPr="00725C6A">
              <w:rPr>
                <w:rFonts w:ascii="Century Gothic" w:hAnsi="Century Gothic"/>
                <w:spacing w:val="-3"/>
                <w:sz w:val="20"/>
              </w:rPr>
              <w:t xml:space="preserve">eamwork. </w:t>
            </w:r>
          </w:p>
          <w:p w14:paraId="7E89BCEA" w14:textId="77777777" w:rsidR="00C263B4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  <w:p w14:paraId="052169E0" w14:textId="77777777" w:rsidR="00D53DD6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2DF0EB" wp14:editId="6A804B06">
                  <wp:extent cx="1703786" cy="228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243" cy="23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6CB1559" wp14:editId="47FECDF3">
                  <wp:extent cx="1685925" cy="225405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92" cy="2267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77C6E" w14:textId="77777777" w:rsidR="00C263B4" w:rsidRPr="00725C6A" w:rsidRDefault="00C263B4" w:rsidP="00D53DD6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05599B" w:rsidRPr="00080E77" w14:paraId="042A7D1B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09893013" w14:textId="77777777" w:rsidR="0005599B" w:rsidRPr="00725C6A" w:rsidRDefault="004A3F84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lastRenderedPageBreak/>
              <w:t>Corporation Objectives</w:t>
            </w:r>
          </w:p>
        </w:tc>
        <w:tc>
          <w:tcPr>
            <w:tcW w:w="5783" w:type="dxa"/>
          </w:tcPr>
          <w:p w14:paraId="6F060EE2" w14:textId="77777777" w:rsidR="00EC5BA0" w:rsidRPr="00EC5BA0" w:rsidRDefault="00EC5BA0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To promote Melbourne and Victoria via the staging of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two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international sporting event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s</w:t>
            </w:r>
            <w:r w:rsidRPr="00EC5BA0">
              <w:rPr>
                <w:rFonts w:ascii="Century Gothic" w:hAnsi="Century Gothic"/>
                <w:spacing w:val="-3"/>
                <w:sz w:val="20"/>
              </w:rPr>
              <w:t xml:space="preserve"> - the Formula 1 Austr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alian Grand Prix at Albert Park</w:t>
            </w:r>
            <w:r w:rsidR="00A00BA8"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98174C">
              <w:rPr>
                <w:rFonts w:ascii="Century Gothic" w:hAnsi="Century Gothic"/>
                <w:spacing w:val="-3"/>
                <w:sz w:val="20"/>
              </w:rPr>
              <w:t xml:space="preserve">the Australian </w:t>
            </w:r>
            <w:r w:rsidR="00A00BA8">
              <w:rPr>
                <w:rFonts w:ascii="Century Gothic" w:hAnsi="Century Gothic"/>
                <w:spacing w:val="-3"/>
                <w:sz w:val="20"/>
              </w:rPr>
              <w:t>MotoGP at Phillip Island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5675E6F7" w14:textId="77777777" w:rsidR="00EC5BA0" w:rsidRPr="0039019A" w:rsidRDefault="00EC5BA0" w:rsidP="0039019A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682D3B" w:rsidRPr="00080E77" w14:paraId="12859B1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6D0E3372" w14:textId="77777777" w:rsidR="00682D3B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 xml:space="preserve">Governed by </w:t>
            </w:r>
          </w:p>
        </w:tc>
        <w:tc>
          <w:tcPr>
            <w:tcW w:w="5783" w:type="dxa"/>
          </w:tcPr>
          <w:p w14:paraId="54D896EC" w14:textId="77777777" w:rsidR="00682D3B" w:rsidRPr="0038397E" w:rsidRDefault="0038397E" w:rsidP="0038397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Corporation is governed by the 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>Australian Grand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s</w:t>
            </w:r>
            <w:r w:rsidR="00682D3B" w:rsidRPr="0038397E">
              <w:rPr>
                <w:rFonts w:ascii="Century Gothic" w:hAnsi="Century Gothic"/>
                <w:spacing w:val="-3"/>
                <w:sz w:val="20"/>
              </w:rPr>
              <w:t xml:space="preserve"> Prix Act 1994 (Vic)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1422B4FA" w14:textId="77777777" w:rsidR="00682D3B" w:rsidRPr="0038397E" w:rsidRDefault="00682D3B" w:rsidP="00EC5BA0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C83564" w:rsidRPr="00080E77" w14:paraId="788DEAD7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A9C552B" w14:textId="77777777" w:rsidR="00C83564" w:rsidRPr="0038397E" w:rsidRDefault="0038397E" w:rsidP="00D53DD6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b/>
                <w:spacing w:val="-3"/>
                <w:sz w:val="20"/>
              </w:rPr>
              <w:t xml:space="preserve">Standards of behaviour </w:t>
            </w:r>
          </w:p>
        </w:tc>
        <w:tc>
          <w:tcPr>
            <w:tcW w:w="5783" w:type="dxa"/>
          </w:tcPr>
          <w:p w14:paraId="4A7C1DD9" w14:textId="77777777" w:rsidR="00C83564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The Code of Conduct for Victorian Public Sector Employees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governs the</w:t>
            </w:r>
            <w:r w:rsidRPr="0038397E">
              <w:rPr>
                <w:rFonts w:ascii="Century Gothic" w:hAnsi="Century Gothic"/>
                <w:spacing w:val="-3"/>
                <w:sz w:val="20"/>
              </w:rPr>
              <w:t xml:space="preserve"> behaviou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r </w:t>
            </w:r>
            <w:r w:rsidR="009B52D3">
              <w:rPr>
                <w:rFonts w:ascii="Century Gothic" w:hAnsi="Century Gothic"/>
                <w:spacing w:val="-3"/>
                <w:sz w:val="20"/>
              </w:rPr>
              <w:t>of</w:t>
            </w:r>
            <w:r w:rsidR="00A26039">
              <w:rPr>
                <w:rFonts w:ascii="Century Gothic" w:hAnsi="Century Gothic"/>
                <w:spacing w:val="-3"/>
                <w:sz w:val="20"/>
              </w:rPr>
              <w:t xml:space="preserve"> all Corporation employees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1691F5C3" w14:textId="77777777" w:rsidR="0038397E" w:rsidRPr="0038397E" w:rsidRDefault="0038397E" w:rsidP="0038397E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  <w:tr w:rsidR="00BD263E" w:rsidRPr="00080E77" w14:paraId="24DC2B6A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7777325D" w14:textId="77777777" w:rsidR="00BD263E" w:rsidRPr="0038397E" w:rsidRDefault="00BD263E" w:rsidP="00BD263E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Human Rights</w:t>
            </w:r>
          </w:p>
        </w:tc>
        <w:tc>
          <w:tcPr>
            <w:tcW w:w="5783" w:type="dxa"/>
          </w:tcPr>
          <w:p w14:paraId="32D40828" w14:textId="77777777" w:rsidR="00BD263E" w:rsidRDefault="00BD263E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  <w:r w:rsidRPr="00BD263E">
              <w:rPr>
                <w:rFonts w:ascii="Century Gothic" w:hAnsi="Century Gothic"/>
                <w:spacing w:val="-3"/>
                <w:sz w:val="20"/>
              </w:rPr>
              <w:t>The </w:t>
            </w:r>
            <w:hyperlink r:id="rId10" w:tgtFrame="_blank" w:history="1">
              <w:r w:rsidRPr="00A26039">
                <w:rPr>
                  <w:rFonts w:ascii="Century Gothic" w:hAnsi="Century Gothic"/>
                  <w:iCs/>
                  <w:spacing w:val="-3"/>
                  <w:sz w:val="20"/>
                </w:rPr>
                <w:t>Charter of Human Rights and Responsibilities Act 2006</w:t>
              </w:r>
            </w:hyperlink>
            <w:r w:rsidRPr="00A26039">
              <w:rPr>
                <w:rFonts w:ascii="Century Gothic" w:hAnsi="Century Gothic"/>
                <w:spacing w:val="-3"/>
                <w:sz w:val="20"/>
              </w:rPr>
              <w:t> 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>is a Victorian law that sets out the basic rights, freedoms and responsibilities of all people in Victoria.</w:t>
            </w:r>
            <w:r w:rsidR="002353A0">
              <w:rPr>
                <w:rFonts w:ascii="Century Gothic" w:hAnsi="Century Gothic"/>
                <w:spacing w:val="-3"/>
                <w:sz w:val="20"/>
              </w:rPr>
              <w:t xml:space="preserve">  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The Charter requires the </w:t>
            </w:r>
            <w:r w:rsidR="002353A0">
              <w:rPr>
                <w:rFonts w:ascii="Century Gothic" w:hAnsi="Century Gothic"/>
                <w:spacing w:val="-3"/>
                <w:sz w:val="20"/>
              </w:rPr>
              <w:t>Corporation</w:t>
            </w:r>
            <w:r w:rsidRPr="00BD263E">
              <w:rPr>
                <w:rFonts w:ascii="Century Gothic" w:hAnsi="Century Gothic"/>
                <w:spacing w:val="-3"/>
                <w:sz w:val="20"/>
              </w:rPr>
              <w:t xml:space="preserve"> to act compatibly with human rights, and to consider human rights when developing policies, making laws, delivering services and m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aking decisions</w:t>
            </w:r>
            <w:r w:rsidR="005A3AD4"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0B49AF71" w14:textId="77777777" w:rsidR="002353A0" w:rsidRPr="0038397E" w:rsidRDefault="002353A0" w:rsidP="002353A0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2D7A3F2D" w14:textId="77777777" w:rsidR="0070689A" w:rsidRDefault="0070689A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p w14:paraId="45D667A1" w14:textId="77777777" w:rsidR="007865B4" w:rsidRPr="00080E77" w:rsidRDefault="007865B4">
      <w:pPr>
        <w:pStyle w:val="Header"/>
        <w:tabs>
          <w:tab w:val="clear" w:pos="4153"/>
          <w:tab w:val="clear" w:pos="8306"/>
          <w:tab w:val="left" w:pos="2977"/>
          <w:tab w:val="left" w:pos="9180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7865B4" w:rsidRPr="00080E77" w14:paraId="2F5D5E9E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4D5273DD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Role Objectives</w:t>
            </w:r>
          </w:p>
        </w:tc>
        <w:tc>
          <w:tcPr>
            <w:tcW w:w="5812" w:type="dxa"/>
          </w:tcPr>
          <w:p w14:paraId="6F33C018" w14:textId="78695912" w:rsidR="007865B4" w:rsidRPr="00DC795F" w:rsidRDefault="007E7D08" w:rsidP="00DC795F">
            <w:pPr>
              <w:suppressAutoHyphens/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To assist in the coordination of marketing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746CF">
              <w:rPr>
                <w:rFonts w:ascii="Century Gothic" w:hAnsi="Century Gothic"/>
                <w:sz w:val="20"/>
              </w:rPr>
              <w:t>promotions</w:t>
            </w:r>
            <w:r w:rsidR="00DF2640">
              <w:rPr>
                <w:rFonts w:ascii="Century Gothic" w:hAnsi="Century Gothic"/>
                <w:sz w:val="20"/>
              </w:rPr>
              <w:t>,</w:t>
            </w:r>
            <w:r w:rsidR="003A2CE6">
              <w:rPr>
                <w:rFonts w:ascii="Century Gothic" w:hAnsi="Century Gothic"/>
                <w:sz w:val="20"/>
              </w:rPr>
              <w:t xml:space="preserve"> retail campaigns,</w:t>
            </w:r>
            <w:r w:rsidR="00DF2640">
              <w:rPr>
                <w:rFonts w:ascii="Century Gothic" w:hAnsi="Century Gothic"/>
                <w:sz w:val="20"/>
              </w:rPr>
              <w:t xml:space="preserve"> </w:t>
            </w:r>
            <w:r w:rsidR="000E6932">
              <w:rPr>
                <w:rFonts w:ascii="Century Gothic" w:hAnsi="Century Gothic"/>
                <w:sz w:val="20"/>
              </w:rPr>
              <w:t xml:space="preserve">partnerships and </w:t>
            </w:r>
            <w:r w:rsidR="00DF2640">
              <w:rPr>
                <w:rFonts w:ascii="Century Gothic" w:hAnsi="Century Gothic"/>
                <w:sz w:val="20"/>
              </w:rPr>
              <w:t>tourism marketing,</w:t>
            </w:r>
            <w:r w:rsidR="003A2CE6">
              <w:rPr>
                <w:rFonts w:ascii="Century Gothic" w:hAnsi="Century Gothic"/>
                <w:sz w:val="20"/>
              </w:rPr>
              <w:t xml:space="preserve"> </w:t>
            </w:r>
            <w:r w:rsidR="00DF2640">
              <w:rPr>
                <w:rFonts w:ascii="Century Gothic" w:hAnsi="Century Gothic"/>
                <w:sz w:val="20"/>
              </w:rPr>
              <w:t xml:space="preserve">and </w:t>
            </w:r>
            <w:r w:rsidR="000E6932">
              <w:rPr>
                <w:rFonts w:ascii="Century Gothic" w:hAnsi="Century Gothic"/>
                <w:sz w:val="20"/>
              </w:rPr>
              <w:t>experiential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0E6932">
              <w:rPr>
                <w:rFonts w:ascii="Century Gothic" w:hAnsi="Century Gothic"/>
                <w:sz w:val="20"/>
              </w:rPr>
              <w:t xml:space="preserve">marketing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>in close liaison with the marketing team and internal stakeholders.</w:t>
            </w:r>
            <w:r w:rsidRPr="001746CF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865B4" w:rsidRPr="00080E77" w14:paraId="6D39A4FD" w14:textId="77777777" w:rsidTr="004E0914">
        <w:tc>
          <w:tcPr>
            <w:tcW w:w="3397" w:type="dxa"/>
            <w:shd w:val="clear" w:color="auto" w:fill="D9D9D9" w:themeFill="background1" w:themeFillShade="D9"/>
          </w:tcPr>
          <w:p w14:paraId="2C039DA7" w14:textId="77777777" w:rsidR="007865B4" w:rsidRPr="00080E77" w:rsidRDefault="007865B4" w:rsidP="007865B4">
            <w:pPr>
              <w:tabs>
                <w:tab w:val="left" w:pos="2977"/>
                <w:tab w:val="left" w:pos="9180"/>
              </w:tabs>
              <w:suppressAutoHyphens/>
              <w:rPr>
                <w:rFonts w:ascii="Century Gothic" w:hAnsi="Century Gothic"/>
                <w:b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>Core Responsibilities</w:t>
            </w:r>
          </w:p>
        </w:tc>
        <w:tc>
          <w:tcPr>
            <w:tcW w:w="5812" w:type="dxa"/>
          </w:tcPr>
          <w:p w14:paraId="2F17FF9E" w14:textId="3D0B4345" w:rsidR="007E7D08" w:rsidRPr="001746CF" w:rsidRDefault="000E6932" w:rsidP="007E7D08">
            <w:pPr>
              <w:tabs>
                <w:tab w:val="left" w:pos="425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pacing w:val="-3"/>
                <w:sz w:val="20"/>
              </w:rPr>
              <w:t xml:space="preserve">Assist the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Senior Manager -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>Brand and Advertisin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g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>in delivering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promotions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 xml:space="preserve">and </w:t>
            </w:r>
            <w:r>
              <w:rPr>
                <w:rFonts w:ascii="Century Gothic" w:hAnsi="Century Gothic"/>
                <w:spacing w:val="-3"/>
                <w:sz w:val="20"/>
              </w:rPr>
              <w:t>retail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 xml:space="preserve"> campaigns that drive demand</w:t>
            </w:r>
            <w:r w:rsidR="003A2CE6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 xml:space="preserve">for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the </w:t>
            </w:r>
            <w:r w:rsidRPr="001746CF">
              <w:rPr>
                <w:rFonts w:ascii="Century Gothic" w:hAnsi="Century Gothic"/>
                <w:spacing w:val="-3"/>
                <w:sz w:val="20"/>
              </w:rPr>
              <w:t>F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ormula 1 and MotoGP </w:t>
            </w:r>
            <w:r w:rsidR="007E7D08" w:rsidRPr="001746CF">
              <w:rPr>
                <w:rFonts w:ascii="Century Gothic" w:hAnsi="Century Gothic"/>
                <w:sz w:val="20"/>
              </w:rPr>
              <w:t xml:space="preserve">with an emphasis on </w:t>
            </w:r>
            <w:r w:rsidR="007E7D08">
              <w:rPr>
                <w:rFonts w:ascii="Century Gothic" w:hAnsi="Century Gothic"/>
                <w:sz w:val="20"/>
              </w:rPr>
              <w:t xml:space="preserve">fan engagement to help </w:t>
            </w:r>
            <w:r w:rsidR="007E7D08" w:rsidRPr="001746CF">
              <w:rPr>
                <w:rFonts w:ascii="Century Gothic" w:hAnsi="Century Gothic"/>
                <w:sz w:val="20"/>
              </w:rPr>
              <w:t>increas</w:t>
            </w:r>
            <w:r w:rsidR="007E7D08">
              <w:rPr>
                <w:rFonts w:ascii="Century Gothic" w:hAnsi="Century Gothic"/>
                <w:sz w:val="20"/>
              </w:rPr>
              <w:t>e</w:t>
            </w:r>
            <w:r w:rsidR="007E7D08" w:rsidRPr="001746CF">
              <w:rPr>
                <w:rFonts w:ascii="Century Gothic" w:hAnsi="Century Gothic"/>
                <w:sz w:val="20"/>
              </w:rPr>
              <w:t xml:space="preserve"> ticket sales, awareness </w:t>
            </w:r>
            <w:r w:rsidR="007E7D08">
              <w:rPr>
                <w:rFonts w:ascii="Century Gothic" w:hAnsi="Century Gothic"/>
                <w:sz w:val="20"/>
              </w:rPr>
              <w:t xml:space="preserve">and enjoyment of </w:t>
            </w:r>
            <w:proofErr w:type="gramStart"/>
            <w:r w:rsidR="007E7D08">
              <w:rPr>
                <w:rFonts w:ascii="Century Gothic" w:hAnsi="Century Gothic"/>
                <w:sz w:val="20"/>
              </w:rPr>
              <w:t>patrons</w:t>
            </w:r>
            <w:proofErr w:type="gramEnd"/>
            <w:r w:rsidR="007E7D08">
              <w:rPr>
                <w:rFonts w:ascii="Century Gothic" w:hAnsi="Century Gothic"/>
                <w:sz w:val="20"/>
              </w:rPr>
              <w:t xml:space="preserve"> pre-event and at event</w:t>
            </w:r>
            <w:r w:rsidR="007E7D08" w:rsidRPr="001746CF">
              <w:rPr>
                <w:rFonts w:ascii="Century Gothic" w:hAnsi="Century Gothic"/>
                <w:sz w:val="20"/>
              </w:rPr>
              <w:t>.</w:t>
            </w:r>
          </w:p>
          <w:p w14:paraId="55FAD245" w14:textId="77777777" w:rsidR="007E7D08" w:rsidRPr="001746CF" w:rsidRDefault="007E7D08" w:rsidP="007E7D08">
            <w:pPr>
              <w:tabs>
                <w:tab w:val="left" w:pos="0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5D736984" w14:textId="163E02EA" w:rsidR="003A2CE6" w:rsidRDefault="003A2CE6" w:rsidP="003A2CE6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Develop the retail marketing calendar and work in close liaison with Ticketmaster marketing teams for execution. </w:t>
            </w:r>
          </w:p>
          <w:p w14:paraId="640299FB" w14:textId="1BBC84FA" w:rsidR="003A2CE6" w:rsidRPr="003A2CE6" w:rsidRDefault="003A2CE6" w:rsidP="003A2CE6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Identify other retail marketing opportunities to drive demand in line with overarching marketing strategy. </w:t>
            </w:r>
          </w:p>
          <w:p w14:paraId="7D71DFE8" w14:textId="57AB3093" w:rsidR="00594DB1" w:rsidRDefault="00594DB1" w:rsidP="00594DB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Develop the promotions campaign calendar in line with overarching marketing strategy. </w:t>
            </w:r>
          </w:p>
          <w:p w14:paraId="14A7BC52" w14:textId="77777777" w:rsidR="00594DB1" w:rsidRPr="00155AAE" w:rsidRDefault="00594DB1" w:rsidP="00594DB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See promotional campaigns through from concept to execution in line with brand guidelines for F1 and MotoGP. </w:t>
            </w:r>
          </w:p>
          <w:p w14:paraId="01F06524" w14:textId="77777777" w:rsidR="00594DB1" w:rsidRPr="001746CF" w:rsidRDefault="00594DB1" w:rsidP="00594DB1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Prize facilitation &amp; liaising with promotional winners including tickets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1746CF">
              <w:rPr>
                <w:rFonts w:ascii="Century Gothic" w:hAnsi="Century Gothic"/>
                <w:sz w:val="20"/>
              </w:rPr>
              <w:t xml:space="preserve">and notification of experiences. </w:t>
            </w:r>
          </w:p>
          <w:p w14:paraId="0E30B3E4" w14:textId="267E73C1" w:rsidR="00594DB1" w:rsidRPr="00594DB1" w:rsidRDefault="00594DB1" w:rsidP="00594DB1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Assist in the delivery of</w:t>
            </w:r>
            <w:r>
              <w:rPr>
                <w:rFonts w:ascii="Century Gothic" w:hAnsi="Century Gothic"/>
                <w:sz w:val="20"/>
              </w:rPr>
              <w:t xml:space="preserve"> promotional experiences at the Formula 1 and MotoGP events</w:t>
            </w:r>
            <w:r w:rsidRPr="001746CF">
              <w:rPr>
                <w:rFonts w:ascii="Century Gothic" w:hAnsi="Century Gothic"/>
                <w:sz w:val="20"/>
              </w:rPr>
              <w:t xml:space="preserve">. </w:t>
            </w:r>
          </w:p>
          <w:p w14:paraId="12618912" w14:textId="5B2EA7C3" w:rsidR="007E7D08" w:rsidRDefault="007E7D08" w:rsidP="007E7D0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746CF">
              <w:rPr>
                <w:rFonts w:ascii="Century Gothic" w:hAnsi="Century Gothic"/>
                <w:sz w:val="20"/>
                <w:szCs w:val="20"/>
              </w:rPr>
              <w:t>Assisting in the delivery of pre</w:t>
            </w:r>
            <w:r>
              <w:rPr>
                <w:rFonts w:ascii="Century Gothic" w:hAnsi="Century Gothic"/>
                <w:sz w:val="20"/>
                <w:szCs w:val="20"/>
              </w:rPr>
              <w:t>-event</w:t>
            </w:r>
            <w:r w:rsidRPr="001746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E6932">
              <w:rPr>
                <w:rFonts w:ascii="Century Gothic" w:hAnsi="Century Gothic"/>
                <w:sz w:val="20"/>
                <w:szCs w:val="20"/>
              </w:rPr>
              <w:t xml:space="preserve">experiential marketing and </w:t>
            </w:r>
            <w:r w:rsidRPr="001746CF">
              <w:rPr>
                <w:rFonts w:ascii="Century Gothic" w:hAnsi="Century Gothic"/>
                <w:sz w:val="20"/>
                <w:szCs w:val="20"/>
              </w:rPr>
              <w:t>activations 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 Formula 1 Australian Grand Prix</w:t>
            </w:r>
            <w:r w:rsidRPr="001746CF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2D42F83" w14:textId="77777777" w:rsidR="007E7D08" w:rsidRDefault="007E7D08" w:rsidP="007E7D0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Liaise closely with internal/external stakeholders and creative agencies on the delivery of pre-event activations.</w:t>
            </w:r>
          </w:p>
          <w:p w14:paraId="612F825D" w14:textId="51C9DC1D" w:rsidR="007E7D08" w:rsidRDefault="007E7D08" w:rsidP="007E7D0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Ensure pre-event activations are delivered to plan, achieve campaign goals and meet brand standards.</w:t>
            </w:r>
          </w:p>
          <w:p w14:paraId="76A91874" w14:textId="77777777" w:rsidR="007E7D08" w:rsidRDefault="007E7D08" w:rsidP="007E7D08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Assist with fan engagement initiatives associated with pre-event and at event activations. </w:t>
            </w:r>
          </w:p>
          <w:p w14:paraId="0C4A7820" w14:textId="77777777" w:rsidR="007E7D08" w:rsidRDefault="007E7D08" w:rsidP="007E7D08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Assist in developing the marketing partnerships strategy for F1 and MotoGP. </w:t>
            </w:r>
          </w:p>
          <w:p w14:paraId="1FEF0DD0" w14:textId="18661909" w:rsidR="007E7D08" w:rsidRDefault="007E7D08" w:rsidP="007E7D08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Execution of marketing partnerships and co-branded campaigns for F1 and MotoGP. </w:t>
            </w:r>
          </w:p>
          <w:p w14:paraId="1FDB3514" w14:textId="6219F384" w:rsidR="007E7D08" w:rsidRDefault="007E7D08" w:rsidP="007E7D08">
            <w:pPr>
              <w:numPr>
                <w:ilvl w:val="0"/>
                <w:numId w:val="21"/>
              </w:numPr>
              <w:tabs>
                <w:tab w:val="left" w:pos="3402"/>
                <w:tab w:val="left" w:pos="3969"/>
              </w:tabs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Execution of tourism marketing campaigns and collaborating with tourism bodies. </w:t>
            </w:r>
          </w:p>
          <w:p w14:paraId="04D8F66A" w14:textId="00F65E41" w:rsidR="007E7D08" w:rsidRPr="00594DB1" w:rsidRDefault="007E7D08" w:rsidP="00594DB1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1746CF">
              <w:rPr>
                <w:rFonts w:ascii="Century Gothic" w:hAnsi="Century Gothic"/>
                <w:sz w:val="20"/>
                <w:szCs w:val="20"/>
              </w:rPr>
              <w:t xml:space="preserve">Other duties at the reasonable request of the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Senior Manager - </w:t>
            </w:r>
            <w:r w:rsidRPr="001746CF">
              <w:rPr>
                <w:rFonts w:ascii="Century Gothic" w:hAnsi="Century Gothic"/>
                <w:sz w:val="20"/>
                <w:szCs w:val="20"/>
              </w:rPr>
              <w:t>Brand and Advertisin</w:t>
            </w:r>
            <w:r>
              <w:rPr>
                <w:rFonts w:ascii="Century Gothic" w:hAnsi="Century Gothic"/>
                <w:sz w:val="20"/>
                <w:szCs w:val="20"/>
              </w:rPr>
              <w:t>g</w:t>
            </w:r>
            <w:r w:rsidRPr="001746CF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594DB1">
              <w:rPr>
                <w:rFonts w:ascii="Century Gothic" w:hAnsi="Century Gothic"/>
                <w:sz w:val="20"/>
                <w:szCs w:val="20"/>
              </w:rPr>
              <w:t>General Manager</w:t>
            </w:r>
            <w:r w:rsidRPr="001746CF">
              <w:rPr>
                <w:rFonts w:ascii="Century Gothic" w:hAnsi="Century Gothic"/>
                <w:sz w:val="20"/>
                <w:szCs w:val="20"/>
              </w:rPr>
              <w:t xml:space="preserve"> of Marketing.</w:t>
            </w:r>
            <w:r w:rsidR="00594DB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94DB1">
              <w:rPr>
                <w:rFonts w:ascii="Century Gothic" w:hAnsi="Century Gothic"/>
                <w:sz w:val="20"/>
              </w:rPr>
              <w:t xml:space="preserve">Assisting in ad hoc projects, brand campaigns and administrative support of the marketing department as required.  </w:t>
            </w:r>
          </w:p>
          <w:p w14:paraId="3760BB07" w14:textId="77777777" w:rsidR="007E7D08" w:rsidRDefault="007E7D08" w:rsidP="007865B4">
            <w:pPr>
              <w:suppressAutoHyphens/>
              <w:spacing w:before="6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8160057" w14:textId="77777777" w:rsidR="007E7D08" w:rsidRDefault="007E7D08" w:rsidP="007865B4">
            <w:pPr>
              <w:suppressAutoHyphens/>
              <w:spacing w:before="60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027C2847" w14:textId="14F3CD41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Governance </w:t>
            </w:r>
          </w:p>
          <w:p w14:paraId="7021E87B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FE0BBD5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7906C4">
              <w:rPr>
                <w:rFonts w:ascii="Century Gothic" w:hAnsi="Century Gothic"/>
                <w:spacing w:val="-3"/>
                <w:sz w:val="20"/>
              </w:rPr>
              <w:t>Adher</w:t>
            </w:r>
            <w:r>
              <w:rPr>
                <w:rFonts w:ascii="Century Gothic" w:hAnsi="Century Gothic"/>
                <w:spacing w:val="-3"/>
                <w:sz w:val="20"/>
              </w:rPr>
              <w:t>e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 xml:space="preserve"> to Co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rporation </w:t>
            </w:r>
            <w:r w:rsidRPr="007906C4">
              <w:rPr>
                <w:rFonts w:ascii="Century Gothic" w:hAnsi="Century Gothic"/>
                <w:spacing w:val="-3"/>
                <w:sz w:val="20"/>
              </w:rPr>
              <w:t>policies, procedures, and directives regarding standards of workplace behaviour in completing job duties and assignments</w:t>
            </w:r>
            <w:r>
              <w:rPr>
                <w:rFonts w:ascii="Century Gothic" w:hAnsi="Century Gothic"/>
                <w:spacing w:val="-3"/>
                <w:sz w:val="20"/>
              </w:rPr>
              <w:t>.</w:t>
            </w:r>
          </w:p>
          <w:p w14:paraId="4B92C29B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5840812F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4706DE">
              <w:rPr>
                <w:rFonts w:ascii="Century Gothic" w:hAnsi="Century Gothic"/>
                <w:spacing w:val="-3"/>
                <w:sz w:val="20"/>
              </w:rPr>
              <w:t>Conducting every aspect of work in a trustworthy, reliable and transparent manner, and maintaining the highest ethical standards.</w:t>
            </w:r>
          </w:p>
          <w:p w14:paraId="3DA8CFDA" w14:textId="77777777" w:rsidR="007865B4" w:rsidRPr="007906C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03AA7A1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Customer Service</w:t>
            </w:r>
          </w:p>
          <w:p w14:paraId="353D7F44" w14:textId="77777777" w:rsidR="007865B4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</w:p>
          <w:p w14:paraId="13481AE3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 xml:space="preserve">Putting internal and external customers first, building strong relationships and ensuring that the approach is responsive to the needs of the internal/external customer. </w:t>
            </w:r>
          </w:p>
          <w:p w14:paraId="503C3F5F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3257EF3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Encouraging openness and trust by sharing information widely, listening, welcoming constructive challenge and enco</w:t>
            </w:r>
            <w:r>
              <w:rPr>
                <w:rFonts w:ascii="Century Gothic" w:hAnsi="Century Gothic"/>
                <w:spacing w:val="-3"/>
                <w:sz w:val="20"/>
              </w:rPr>
              <w:t>uraging free dialogue.</w:t>
            </w:r>
          </w:p>
          <w:p w14:paraId="7281B4D3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7502EF4C" w14:textId="77777777" w:rsidR="007865B4" w:rsidRPr="00EF3473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EF3473">
              <w:rPr>
                <w:rFonts w:ascii="Century Gothic" w:hAnsi="Century Gothic"/>
                <w:b/>
                <w:spacing w:val="-2"/>
                <w:sz w:val="20"/>
                <w:u w:val="single"/>
              </w:rPr>
              <w:lastRenderedPageBreak/>
              <w:t>Continuous Improvement</w:t>
            </w:r>
          </w:p>
          <w:p w14:paraId="0CA31F23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8EE442D" w14:textId="77777777" w:rsidR="007865B4" w:rsidRPr="00011D3A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011D3A">
              <w:rPr>
                <w:rFonts w:ascii="Century Gothic" w:hAnsi="Century Gothic"/>
                <w:spacing w:val="-3"/>
                <w:sz w:val="20"/>
              </w:rPr>
              <w:t>Taking initiative to improve operations/services/products and systems so that they are consistent with the Corporation’s strategic direction and values; incorporating innovation and experimentation into daily work.</w:t>
            </w:r>
          </w:p>
          <w:p w14:paraId="17BA509C" w14:textId="77777777" w:rsidR="007865B4" w:rsidRPr="00EF3473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61B3377A" w14:textId="77777777" w:rsidR="007865B4" w:rsidRPr="00242488" w:rsidRDefault="007865B4" w:rsidP="007865B4">
            <w:pPr>
              <w:suppressAutoHyphens/>
              <w:spacing w:before="60"/>
              <w:jc w:val="both"/>
              <w:rPr>
                <w:rFonts w:ascii="Century Gothic" w:hAnsi="Century Gothic"/>
                <w:b/>
                <w:spacing w:val="-2"/>
                <w:sz w:val="20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 xml:space="preserve">Health and Safety </w:t>
            </w:r>
          </w:p>
          <w:p w14:paraId="3364361D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267CB481" w14:textId="77777777" w:rsidR="007865B4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assist </w:t>
            </w:r>
            <w:r w:rsidR="00D23515">
              <w:rPr>
                <w:rFonts w:ascii="Century Gothic" w:hAnsi="Century Gothic"/>
                <w:spacing w:val="-3"/>
                <w:sz w:val="20"/>
              </w:rPr>
              <w:t>the Corporation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in meeting its health and safety obligations you will be required to:</w:t>
            </w:r>
          </w:p>
          <w:p w14:paraId="192574A9" w14:textId="77777777" w:rsidR="007865B4" w:rsidRPr="001B0637" w:rsidRDefault="007865B4" w:rsidP="007865B4">
            <w:pPr>
              <w:numPr>
                <w:ilvl w:val="12"/>
                <w:numId w:val="0"/>
              </w:numPr>
              <w:ind w:right="1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4CF928EC" w14:textId="77777777" w:rsidR="007865B4" w:rsidRDefault="00D23515" w:rsidP="008F0EF9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ctive</w:t>
            </w:r>
            <w:r>
              <w:rPr>
                <w:rFonts w:ascii="Century Gothic" w:hAnsi="Century Gothic"/>
                <w:sz w:val="20"/>
              </w:rPr>
              <w:t>ly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participat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in the reporting of hazards, incidents and near misses.</w:t>
            </w:r>
          </w:p>
          <w:p w14:paraId="0DA3C20D" w14:textId="77777777" w:rsidR="007865B4" w:rsidRDefault="007865B4" w:rsidP="008F0EF9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corrective action to address or mitigate any risks or hazardous situations throughout the course of your work.</w:t>
            </w:r>
          </w:p>
          <w:p w14:paraId="5E5817CE" w14:textId="77777777" w:rsidR="007865B4" w:rsidRDefault="007865B4" w:rsidP="008F0EF9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>Take reasonable care for your own health and safety, and for the health and safety of others.</w:t>
            </w:r>
          </w:p>
          <w:p w14:paraId="749624AE" w14:textId="77777777" w:rsidR="007865B4" w:rsidRPr="001B0637" w:rsidRDefault="00D23515" w:rsidP="008F0EF9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="007865B4" w:rsidRPr="001B0637">
              <w:rPr>
                <w:rFonts w:ascii="Century Gothic" w:hAnsi="Century Gothic"/>
                <w:sz w:val="20"/>
              </w:rPr>
              <w:t>dher</w:t>
            </w:r>
            <w:r>
              <w:rPr>
                <w:rFonts w:ascii="Century Gothic" w:hAnsi="Century Gothic"/>
                <w:sz w:val="20"/>
              </w:rPr>
              <w:t>e</w:t>
            </w:r>
            <w:r w:rsidR="007865B4" w:rsidRPr="001B0637">
              <w:rPr>
                <w:rFonts w:ascii="Century Gothic" w:hAnsi="Century Gothic"/>
                <w:sz w:val="20"/>
              </w:rPr>
              <w:t xml:space="preserve"> to the </w:t>
            </w:r>
            <w:r>
              <w:rPr>
                <w:rFonts w:ascii="Century Gothic" w:hAnsi="Century Gothic"/>
                <w:sz w:val="20"/>
              </w:rPr>
              <w:t xml:space="preserve">Corporation’s </w:t>
            </w:r>
            <w:r w:rsidR="007865B4" w:rsidRPr="001B0637">
              <w:rPr>
                <w:rFonts w:ascii="Century Gothic" w:hAnsi="Century Gothic"/>
                <w:sz w:val="20"/>
              </w:rPr>
              <w:t>various policies, procedures, work practices and standard operating procedures.</w:t>
            </w:r>
          </w:p>
          <w:p w14:paraId="3F0A282A" w14:textId="77777777" w:rsidR="007865B4" w:rsidRDefault="007865B4" w:rsidP="008F0EF9">
            <w:pPr>
              <w:pStyle w:val="ListParagraph"/>
              <w:numPr>
                <w:ilvl w:val="0"/>
                <w:numId w:val="17"/>
              </w:num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Perform your role in accordance with any specific responsibilities as outlined in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safety management system.</w:t>
            </w:r>
          </w:p>
          <w:p w14:paraId="03B39DF7" w14:textId="77777777" w:rsidR="001055B5" w:rsidRDefault="001055B5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</w:p>
          <w:p w14:paraId="1CBFC3E1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pacing w:val="-3"/>
                <w:sz w:val="20"/>
              </w:rPr>
            </w:pP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To enable </w:t>
            </w:r>
            <w:r w:rsidR="001055B5">
              <w:rPr>
                <w:rFonts w:ascii="Century Gothic" w:hAnsi="Century Gothic"/>
                <w:spacing w:val="-3"/>
                <w:sz w:val="20"/>
              </w:rPr>
              <w:t>the Corporation to</w:t>
            </w:r>
            <w:r w:rsidRPr="001B0637">
              <w:rPr>
                <w:rFonts w:ascii="Century Gothic" w:hAnsi="Century Gothic"/>
                <w:spacing w:val="-3"/>
                <w:sz w:val="20"/>
              </w:rPr>
              <w:t xml:space="preserve"> meet its obligations for providing a healthy and safe working environment for you, you must inform your manager of any issues which may impact your ability to safely perform your role.</w:t>
            </w:r>
          </w:p>
          <w:p w14:paraId="03CA5C98" w14:textId="77777777" w:rsidR="007865B4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</w:p>
          <w:p w14:paraId="054EDC22" w14:textId="77777777" w:rsidR="007865B4" w:rsidRPr="00CE4A5E" w:rsidRDefault="007865B4" w:rsidP="007865B4">
            <w:pPr>
              <w:suppressAutoHyphens/>
              <w:spacing w:before="60"/>
              <w:jc w:val="both"/>
              <w:rPr>
                <w:b/>
                <w:szCs w:val="22"/>
                <w:u w:val="single"/>
              </w:rPr>
            </w:pPr>
            <w:r w:rsidRPr="00242488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Environment</w:t>
            </w:r>
            <w:r w:rsidR="009C098E">
              <w:rPr>
                <w:rFonts w:ascii="Century Gothic" w:hAnsi="Century Gothic"/>
                <w:b/>
                <w:spacing w:val="-2"/>
                <w:sz w:val="20"/>
                <w:u w:val="single"/>
              </w:rPr>
              <w:t>al Considerations</w:t>
            </w:r>
            <w:r w:rsidRPr="00CE4A5E">
              <w:rPr>
                <w:b/>
                <w:szCs w:val="22"/>
                <w:u w:val="single"/>
              </w:rPr>
              <w:t xml:space="preserve"> </w:t>
            </w:r>
          </w:p>
          <w:p w14:paraId="3D5FBE92" w14:textId="77777777" w:rsidR="007865B4" w:rsidRPr="001B0637" w:rsidRDefault="007865B4" w:rsidP="007865B4">
            <w:pPr>
              <w:suppressAutoHyphens/>
              <w:rPr>
                <w:rFonts w:ascii="Century Gothic" w:hAnsi="Century Gothic"/>
                <w:b/>
                <w:spacing w:val="-3"/>
                <w:sz w:val="20"/>
                <w:u w:val="single"/>
              </w:rPr>
            </w:pPr>
          </w:p>
          <w:p w14:paraId="1D1EC60D" w14:textId="77777777" w:rsidR="007865B4" w:rsidRPr="001B0637" w:rsidRDefault="007865B4" w:rsidP="007865B4">
            <w:pPr>
              <w:ind w:right="33"/>
              <w:jc w:val="both"/>
              <w:rPr>
                <w:rFonts w:ascii="Century Gothic" w:hAnsi="Century Gothic"/>
                <w:sz w:val="20"/>
              </w:rPr>
            </w:pPr>
            <w:r w:rsidRPr="001B0637">
              <w:rPr>
                <w:rFonts w:ascii="Century Gothic" w:hAnsi="Century Gothic"/>
                <w:sz w:val="20"/>
              </w:rPr>
              <w:t xml:space="preserve">Cooperate with </w:t>
            </w:r>
            <w:r w:rsidR="001055B5">
              <w:rPr>
                <w:rFonts w:ascii="Century Gothic" w:hAnsi="Century Gothic"/>
                <w:sz w:val="20"/>
              </w:rPr>
              <w:t xml:space="preserve">the Corporation </w:t>
            </w:r>
            <w:r w:rsidRPr="001B0637">
              <w:rPr>
                <w:rFonts w:ascii="Century Gothic" w:hAnsi="Century Gothic"/>
                <w:sz w:val="20"/>
              </w:rPr>
              <w:t xml:space="preserve">regarding caring for the environment, by acting in a sustainable way and minimising environmental impact by adhering to the </w:t>
            </w:r>
            <w:r w:rsidR="001055B5">
              <w:rPr>
                <w:rFonts w:ascii="Century Gothic" w:hAnsi="Century Gothic"/>
                <w:sz w:val="20"/>
              </w:rPr>
              <w:t>Corporation’s</w:t>
            </w:r>
            <w:r w:rsidRPr="001B0637">
              <w:rPr>
                <w:rFonts w:ascii="Century Gothic" w:hAnsi="Century Gothic"/>
                <w:sz w:val="20"/>
              </w:rPr>
              <w:t xml:space="preserve"> policies, procedures and work practices.</w:t>
            </w:r>
          </w:p>
          <w:p w14:paraId="40A0A07D" w14:textId="77777777" w:rsidR="007865B4" w:rsidRPr="001625CC" w:rsidRDefault="007865B4" w:rsidP="007865B4">
            <w:pPr>
              <w:ind w:right="33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577B65FC" w14:textId="77777777" w:rsidR="00AB0F0F" w:rsidRDefault="00AB0F0F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340459ED" w14:textId="77777777" w:rsidR="00AB0F0F" w:rsidRDefault="00AB0F0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14:paraId="25FAA9B9" w14:textId="77777777" w:rsidR="001B0637" w:rsidRDefault="001B0637">
      <w:pPr>
        <w:tabs>
          <w:tab w:val="left" w:pos="3459"/>
          <w:tab w:val="left" w:pos="4026"/>
        </w:tabs>
        <w:suppressAutoHyphens/>
        <w:jc w:val="both"/>
        <w:rPr>
          <w:rFonts w:ascii="Century Gothic" w:hAnsi="Century Gothic"/>
          <w:b/>
          <w:i/>
          <w:spacing w:val="-2"/>
          <w:sz w:val="20"/>
        </w:rPr>
      </w:pPr>
    </w:p>
    <w:p w14:paraId="1C4DE2C5" w14:textId="77777777" w:rsidR="00894469" w:rsidRPr="001B0637" w:rsidRDefault="00AA7B05">
      <w:pPr>
        <w:pStyle w:val="Heading1"/>
        <w:rPr>
          <w:rFonts w:ascii="Century Gothic" w:hAnsi="Century Gothic"/>
          <w:sz w:val="22"/>
        </w:rPr>
      </w:pPr>
      <w:bookmarkStart w:id="1" w:name="_Toc497037353"/>
      <w:bookmarkStart w:id="2" w:name="_Toc497037412"/>
      <w:bookmarkStart w:id="3" w:name="_Toc506171658"/>
      <w:r w:rsidRPr="001B0637">
        <w:rPr>
          <w:rFonts w:ascii="Century Gothic" w:hAnsi="Century Gothic"/>
          <w:sz w:val="22"/>
        </w:rPr>
        <w:t>Person Specification</w:t>
      </w:r>
      <w:bookmarkEnd w:id="1"/>
      <w:bookmarkEnd w:id="2"/>
      <w:bookmarkEnd w:id="3"/>
    </w:p>
    <w:p w14:paraId="73015AC2" w14:textId="77777777" w:rsidR="00894469" w:rsidRPr="00080E77" w:rsidRDefault="00894469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20"/>
        </w:rPr>
      </w:pPr>
    </w:p>
    <w:p w14:paraId="1603B15A" w14:textId="77777777" w:rsidR="00894469" w:rsidRPr="00080E77" w:rsidRDefault="00894469">
      <w:pPr>
        <w:tabs>
          <w:tab w:val="left" w:pos="3402"/>
          <w:tab w:val="left" w:pos="3686"/>
        </w:tabs>
        <w:suppressAutoHyphens/>
        <w:ind w:left="3686" w:hanging="3686"/>
        <w:jc w:val="both"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894469" w:rsidRPr="00080E77" w14:paraId="244A5B04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26B77A53" w14:textId="77777777" w:rsidR="00894469" w:rsidRPr="00080E77" w:rsidRDefault="00AA7B05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b/>
                <w:spacing w:val="-3"/>
                <w:sz w:val="20"/>
              </w:rPr>
              <w:t>Qualifications</w:t>
            </w:r>
            <w:r w:rsidR="002E3BC8">
              <w:rPr>
                <w:rFonts w:ascii="Century Gothic" w:hAnsi="Century Gothic"/>
                <w:b/>
                <w:spacing w:val="-3"/>
                <w:sz w:val="20"/>
              </w:rPr>
              <w:t xml:space="preserve"> and Experience</w:t>
            </w:r>
          </w:p>
        </w:tc>
        <w:tc>
          <w:tcPr>
            <w:tcW w:w="5812" w:type="dxa"/>
          </w:tcPr>
          <w:p w14:paraId="7D68EA0D" w14:textId="5A49AAE8" w:rsidR="007E7D08" w:rsidRPr="00FC1F6D" w:rsidRDefault="007E7D08" w:rsidP="007E7D0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2 years’ </w:t>
            </w:r>
            <w:r w:rsidRPr="001746CF">
              <w:rPr>
                <w:rFonts w:ascii="Century Gothic" w:hAnsi="Century Gothic"/>
                <w:sz w:val="20"/>
              </w:rPr>
              <w:t>experience in a fast-paced Marketing environment.</w:t>
            </w:r>
          </w:p>
          <w:p w14:paraId="3CE7ED48" w14:textId="77777777" w:rsidR="007E7D08" w:rsidRPr="00FC1F6D" w:rsidRDefault="007E7D08" w:rsidP="007E7D0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Ability to understand, support and implement business objectives.</w:t>
            </w:r>
          </w:p>
          <w:p w14:paraId="2886C70A" w14:textId="77777777" w:rsidR="007E7D08" w:rsidRPr="00FC1F6D" w:rsidRDefault="007E7D08" w:rsidP="007E7D0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Excellent written and verbal communication skills</w:t>
            </w:r>
          </w:p>
          <w:p w14:paraId="558E82FA" w14:textId="77777777" w:rsidR="007E7D08" w:rsidRDefault="007E7D08" w:rsidP="007E7D0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 w:rsidRPr="001746CF">
              <w:rPr>
                <w:rFonts w:ascii="Century Gothic" w:hAnsi="Century Gothic"/>
                <w:sz w:val="20"/>
              </w:rPr>
              <w:t>Strong organisational skills, including time management and ability to balance multiple projects with attention</w:t>
            </w:r>
            <w:r>
              <w:rPr>
                <w:rFonts w:ascii="Century Gothic" w:hAnsi="Century Gothic"/>
                <w:sz w:val="20"/>
              </w:rPr>
              <w:t xml:space="preserve"> to detail.</w:t>
            </w:r>
          </w:p>
          <w:p w14:paraId="5C397BAC" w14:textId="0254B7E7" w:rsidR="008E081D" w:rsidRPr="002D74B7" w:rsidRDefault="007E7D08" w:rsidP="007E7D08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Experience in delivering marketing </w:t>
            </w:r>
            <w:r w:rsidR="000E6932">
              <w:rPr>
                <w:rFonts w:ascii="Century Gothic" w:hAnsi="Century Gothic"/>
                <w:sz w:val="20"/>
              </w:rPr>
              <w:t xml:space="preserve">promotions and </w:t>
            </w:r>
            <w:r>
              <w:rPr>
                <w:rFonts w:ascii="Century Gothic" w:hAnsi="Century Gothic"/>
                <w:sz w:val="20"/>
              </w:rPr>
              <w:t>activations preferred.</w:t>
            </w:r>
          </w:p>
        </w:tc>
      </w:tr>
    </w:tbl>
    <w:p w14:paraId="539260A6" w14:textId="77777777" w:rsidR="00894469" w:rsidRPr="00080E77" w:rsidRDefault="00894469">
      <w:pPr>
        <w:pStyle w:val="Header"/>
        <w:tabs>
          <w:tab w:val="clear" w:pos="4153"/>
          <w:tab w:val="clear" w:pos="8306"/>
          <w:tab w:val="left" w:pos="2977"/>
          <w:tab w:val="left" w:pos="9322"/>
        </w:tabs>
        <w:suppressAutoHyphens/>
        <w:rPr>
          <w:rFonts w:ascii="Century Gothic" w:hAnsi="Century Gothic"/>
          <w:spacing w:val="-3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</w:tblGrid>
      <w:tr w:rsidR="00472E6F" w:rsidRPr="00080E77" w14:paraId="2AD0774B" w14:textId="77777777" w:rsidTr="00CE360C">
        <w:tc>
          <w:tcPr>
            <w:tcW w:w="3397" w:type="dxa"/>
            <w:shd w:val="clear" w:color="auto" w:fill="D9D9D9" w:themeFill="background1" w:themeFillShade="D9"/>
          </w:tcPr>
          <w:p w14:paraId="3192A2FD" w14:textId="77777777" w:rsidR="00472E6F" w:rsidRPr="00080E77" w:rsidRDefault="00F276BE" w:rsidP="00472E6F">
            <w:pPr>
              <w:suppressAutoHyphens/>
              <w:rPr>
                <w:rFonts w:ascii="Century Gothic" w:hAnsi="Century Gothic"/>
                <w:spacing w:val="-3"/>
                <w:sz w:val="20"/>
              </w:rPr>
            </w:pPr>
            <w:r>
              <w:br w:type="page"/>
            </w:r>
            <w:r w:rsidR="00FB1497">
              <w:rPr>
                <w:rFonts w:ascii="Century Gothic" w:hAnsi="Century Gothic"/>
                <w:b/>
                <w:spacing w:val="-3"/>
                <w:sz w:val="20"/>
              </w:rPr>
              <w:t>Relevant Traits and Characteristics</w:t>
            </w:r>
          </w:p>
        </w:tc>
        <w:tc>
          <w:tcPr>
            <w:tcW w:w="5812" w:type="dxa"/>
          </w:tcPr>
          <w:p w14:paraId="61837FDA" w14:textId="77777777" w:rsidR="00CE360C" w:rsidRPr="00B11F0B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Customer Service </w:t>
            </w:r>
          </w:p>
          <w:p w14:paraId="0CCCB407" w14:textId="77777777" w:rsidR="00CE360C" w:rsidRDefault="00CE360C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achievement in and enthusiasm for the provis</w:t>
            </w:r>
            <w:r>
              <w:rPr>
                <w:rFonts w:ascii="Century Gothic" w:hAnsi="Century Gothic"/>
                <w:spacing w:val="-3"/>
                <w:sz w:val="20"/>
              </w:rPr>
              <w:t>ion of quality customer service</w:t>
            </w:r>
          </w:p>
          <w:p w14:paraId="24231E40" w14:textId="77777777" w:rsidR="00693FC8" w:rsidRPr="00AA7128" w:rsidRDefault="00693FC8" w:rsidP="00AA7128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693FC8">
              <w:rPr>
                <w:rFonts w:ascii="Century Gothic" w:hAnsi="Century Gothic"/>
                <w:spacing w:val="-3"/>
                <w:sz w:val="20"/>
              </w:rPr>
              <w:t xml:space="preserve">Immediately respond to </w:t>
            </w:r>
            <w:proofErr w:type="spellStart"/>
            <w:r w:rsidRPr="00693FC8">
              <w:rPr>
                <w:rFonts w:ascii="Century Gothic" w:hAnsi="Century Gothic"/>
                <w:spacing w:val="-3"/>
                <w:sz w:val="20"/>
              </w:rPr>
              <w:t>customers</w:t>
            </w:r>
            <w:proofErr w:type="spellEnd"/>
            <w:r w:rsidRPr="00693FC8">
              <w:rPr>
                <w:rFonts w:ascii="Century Gothic" w:hAnsi="Century Gothic"/>
                <w:spacing w:val="-3"/>
                <w:sz w:val="20"/>
              </w:rPr>
              <w:t xml:space="preserve"> needs or concerns to ensure the quality of service meets agreed standards</w:t>
            </w:r>
          </w:p>
          <w:p w14:paraId="724C4F72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7490AC37" w14:textId="77777777" w:rsidR="00CE360C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Teamwork</w:t>
            </w:r>
            <w:r w:rsidR="00F276BE">
              <w:rPr>
                <w:rFonts w:ascii="Century Gothic" w:hAnsi="Century Gothic"/>
                <w:spacing w:val="-3"/>
                <w:sz w:val="20"/>
              </w:rPr>
              <w:t>, Adaptability and Resilience</w:t>
            </w:r>
          </w:p>
          <w:p w14:paraId="6D2BB815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CE360C">
              <w:rPr>
                <w:rFonts w:ascii="Century Gothic" w:hAnsi="Century Gothic"/>
                <w:spacing w:val="-3"/>
                <w:sz w:val="20"/>
              </w:rPr>
              <w:t>Demonstrated commitment to teamwork and the maintenance of a supportive work environment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4141F271" w14:textId="77777777" w:rsidR="00CE360C" w:rsidRDefault="00CE360C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Ability to work effectively as part of a team in a fast-changing environment </w:t>
            </w:r>
          </w:p>
          <w:p w14:paraId="19FEB9C9" w14:textId="77777777" w:rsidR="00F276BE" w:rsidRDefault="00F276BE" w:rsidP="00CE360C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Keeping calm </w:t>
            </w:r>
            <w:r>
              <w:rPr>
                <w:rFonts w:ascii="Century Gothic" w:hAnsi="Century Gothic"/>
                <w:spacing w:val="-3"/>
                <w:sz w:val="20"/>
              </w:rPr>
              <w:t>by demonstrating a c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 xml:space="preserve">apacity to 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positively </w:t>
            </w:r>
            <w:r w:rsidRPr="00F276BE">
              <w:rPr>
                <w:rFonts w:ascii="Century Gothic" w:hAnsi="Century Gothic"/>
                <w:spacing w:val="-3"/>
                <w:sz w:val="20"/>
              </w:rPr>
              <w:t>deal with unanticipated problems</w:t>
            </w:r>
            <w:r w:rsidRPr="00CE360C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3"/>
                <w:sz w:val="20"/>
              </w:rPr>
              <w:t>and changing circumstances</w:t>
            </w:r>
          </w:p>
          <w:p w14:paraId="5C2A1A9A" w14:textId="77777777" w:rsidR="00CE360C" w:rsidRDefault="00CE360C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</w:p>
          <w:p w14:paraId="564B63D4" w14:textId="77777777" w:rsidR="00DB18CF" w:rsidRPr="00B11F0B" w:rsidRDefault="00020A57" w:rsidP="00CE360C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Interpersonal</w:t>
            </w:r>
            <w:r w:rsidR="00693FC8">
              <w:rPr>
                <w:rFonts w:ascii="Century Gothic" w:hAnsi="Century Gothic"/>
                <w:spacing w:val="-3"/>
                <w:sz w:val="20"/>
              </w:rPr>
              <w:t>, Verbal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</w:t>
            </w:r>
            <w:r w:rsidR="009063FB">
              <w:rPr>
                <w:rFonts w:ascii="Century Gothic" w:hAnsi="Century Gothic"/>
                <w:spacing w:val="-3"/>
                <w:sz w:val="20"/>
              </w:rPr>
              <w:t xml:space="preserve"> Written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Communication</w:t>
            </w:r>
          </w:p>
          <w:p w14:paraId="2541ACB6" w14:textId="77777777" w:rsidR="0013323A" w:rsidRDefault="009063FB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 xml:space="preserve">Well-developed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written</w:t>
            </w:r>
            <w:r w:rsidR="009A70D8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13323A">
              <w:rPr>
                <w:rFonts w:ascii="Century Gothic" w:hAnsi="Century Gothic"/>
                <w:spacing w:val="-3"/>
                <w:sz w:val="20"/>
              </w:rPr>
              <w:t>communication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ability</w:t>
            </w:r>
          </w:p>
          <w:p w14:paraId="638B7CC9" w14:textId="77777777" w:rsidR="0013323A" w:rsidRDefault="00F276BE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Strong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 xml:space="preserve"> interpe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rsonal and communication </w:t>
            </w:r>
            <w:r w:rsidR="0013323A" w:rsidRPr="0013323A">
              <w:rPr>
                <w:rFonts w:ascii="Century Gothic" w:hAnsi="Century Gothic"/>
                <w:spacing w:val="-3"/>
                <w:sz w:val="20"/>
              </w:rPr>
              <w:t>skills</w:t>
            </w:r>
          </w:p>
          <w:p w14:paraId="793F0D79" w14:textId="77777777" w:rsidR="00DB18CF" w:rsidRPr="0013323A" w:rsidRDefault="0013323A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An a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 xml:space="preserve">bility to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liais</w:t>
            </w:r>
            <w:r w:rsidR="007906C4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>,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negotiat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e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and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constructively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provide</w:t>
            </w:r>
            <w:r w:rsidR="000128CF">
              <w:rPr>
                <w:rFonts w:ascii="Century Gothic" w:hAnsi="Century Gothic"/>
                <w:spacing w:val="-3"/>
                <w:sz w:val="20"/>
              </w:rPr>
              <w:t xml:space="preserve"> and accept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feedback </w:t>
            </w:r>
            <w:r w:rsidR="000128CF">
              <w:rPr>
                <w:rFonts w:ascii="Century Gothic" w:hAnsi="Century Gothic"/>
                <w:spacing w:val="-3"/>
                <w:sz w:val="20"/>
              </w:rPr>
              <w:t>from</w:t>
            </w:r>
            <w:r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DB18CF" w:rsidRPr="0013323A">
              <w:rPr>
                <w:rFonts w:ascii="Century Gothic" w:hAnsi="Century Gothic"/>
                <w:spacing w:val="-3"/>
                <w:sz w:val="20"/>
              </w:rPr>
              <w:t>staff a</w:t>
            </w:r>
            <w:r w:rsidR="000A49FB" w:rsidRPr="0013323A">
              <w:rPr>
                <w:rFonts w:ascii="Century Gothic" w:hAnsi="Century Gothic"/>
                <w:spacing w:val="-3"/>
                <w:sz w:val="20"/>
              </w:rPr>
              <w:t>t all levels</w:t>
            </w:r>
          </w:p>
          <w:p w14:paraId="02F4CEBA" w14:textId="77777777" w:rsidR="00DB18CF" w:rsidRPr="005C0270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4AB5B1D" w14:textId="77777777" w:rsidR="00020A57" w:rsidRDefault="007865B4" w:rsidP="00020A57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Organisation</w:t>
            </w:r>
            <w:r w:rsidR="009B2D8F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="00020A57">
              <w:rPr>
                <w:rFonts w:ascii="Century Gothic" w:hAnsi="Century Gothic"/>
                <w:spacing w:val="-3"/>
                <w:sz w:val="20"/>
              </w:rPr>
              <w:t>and Planning</w:t>
            </w:r>
          </w:p>
          <w:p w14:paraId="3CD31B17" w14:textId="77777777" w:rsidR="00DB18CF" w:rsidRDefault="002E3B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O</w:t>
            </w:r>
            <w:r w:rsidR="00DB18CF" w:rsidRPr="005C0270">
              <w:rPr>
                <w:rFonts w:ascii="Century Gothic" w:hAnsi="Century Gothic"/>
                <w:spacing w:val="-3"/>
                <w:sz w:val="20"/>
              </w:rPr>
              <w:t>rganisational and planning skills in managing a personal workload in a busy environment with conflicting dem</w:t>
            </w:r>
            <w:r w:rsidR="00DB18CF" w:rsidRPr="00B11F0B">
              <w:rPr>
                <w:rFonts w:ascii="Century Gothic" w:hAnsi="Century Gothic"/>
                <w:spacing w:val="-3"/>
                <w:sz w:val="20"/>
              </w:rPr>
              <w:t>ands</w:t>
            </w:r>
          </w:p>
          <w:p w14:paraId="09C30AA1" w14:textId="77777777" w:rsidR="00693FC8" w:rsidRPr="00B11F0B" w:rsidRDefault="00693FC8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Ability to meet deadlines</w:t>
            </w:r>
          </w:p>
          <w:p w14:paraId="1A7B7F68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0ED3861C" w14:textId="77777777" w:rsidR="00DB18CF" w:rsidRPr="00B11F0B" w:rsidRDefault="00CE360C" w:rsidP="00DB18CF">
            <w:pPr>
              <w:spacing w:after="100"/>
              <w:rPr>
                <w:rFonts w:ascii="Century Gothic" w:hAnsi="Century Gothic"/>
                <w:spacing w:val="-3"/>
                <w:sz w:val="20"/>
              </w:rPr>
            </w:pPr>
            <w:r>
              <w:rPr>
                <w:rFonts w:ascii="Century Gothic" w:hAnsi="Century Gothic"/>
                <w:spacing w:val="-3"/>
                <w:sz w:val="20"/>
              </w:rPr>
              <w:t>Technology</w:t>
            </w:r>
          </w:p>
          <w:p w14:paraId="63CCA507" w14:textId="77777777" w:rsidR="00DB18CF" w:rsidRPr="00B11F0B" w:rsidRDefault="00DB18CF" w:rsidP="00E82680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Experience in the use of Microsoft desktop products such as Word, Excel</w:t>
            </w:r>
            <w:r w:rsidR="004B0079">
              <w:rPr>
                <w:rFonts w:ascii="Century Gothic" w:hAnsi="Century Gothic"/>
                <w:spacing w:val="-3"/>
                <w:sz w:val="20"/>
              </w:rPr>
              <w:t>,</w:t>
            </w:r>
            <w:r w:rsidRPr="00B11F0B">
              <w:rPr>
                <w:rFonts w:ascii="Century Gothic" w:hAnsi="Century Gothic"/>
                <w:spacing w:val="-3"/>
                <w:sz w:val="20"/>
              </w:rPr>
              <w:t xml:space="preserve"> Outlook</w:t>
            </w:r>
            <w:r w:rsidR="004B0079">
              <w:rPr>
                <w:rFonts w:ascii="Century Gothic" w:hAnsi="Century Gothic"/>
                <w:spacing w:val="-3"/>
                <w:sz w:val="20"/>
              </w:rPr>
              <w:t xml:space="preserve"> and PowerPoint</w:t>
            </w:r>
          </w:p>
          <w:p w14:paraId="3CE3FAF9" w14:textId="77777777" w:rsidR="00DB18CF" w:rsidRPr="00E82680" w:rsidRDefault="00E82680" w:rsidP="00E82680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lastRenderedPageBreak/>
              <w:t>Experience in information management systems, including internet and on-line environments</w:t>
            </w:r>
            <w:r w:rsidR="00DB18CF" w:rsidRPr="00E82680">
              <w:rPr>
                <w:rFonts w:ascii="Century Gothic" w:hAnsi="Century Gothic"/>
                <w:spacing w:val="-3"/>
                <w:sz w:val="20"/>
              </w:rPr>
              <w:t xml:space="preserve"> </w:t>
            </w:r>
          </w:p>
          <w:p w14:paraId="111FFED9" w14:textId="77777777" w:rsidR="00DB18CF" w:rsidRPr="00B11F0B" w:rsidRDefault="00DB18CF" w:rsidP="00DB18CF">
            <w:pPr>
              <w:rPr>
                <w:rFonts w:ascii="Century Gothic" w:hAnsi="Century Gothic"/>
                <w:spacing w:val="-3"/>
                <w:sz w:val="20"/>
              </w:rPr>
            </w:pPr>
          </w:p>
          <w:p w14:paraId="13807CE3" w14:textId="77777777" w:rsidR="00DB18CF" w:rsidRPr="00B11F0B" w:rsidRDefault="00DB18CF" w:rsidP="00B83FCB">
            <w:pPr>
              <w:pStyle w:val="Heading1"/>
              <w:pBdr>
                <w:bottom w:val="none" w:sz="0" w:space="0" w:color="auto"/>
              </w:pBdr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</w:pPr>
            <w:r w:rsidRPr="00B11F0B">
              <w:rPr>
                <w:rFonts w:ascii="Century Gothic" w:hAnsi="Century Gothic"/>
                <w:b w:val="0"/>
                <w:caps w:val="0"/>
                <w:snapToGrid/>
                <w:spacing w:val="-3"/>
                <w:sz w:val="20"/>
                <w:lang w:eastAsia="en-AU"/>
              </w:rPr>
              <w:t>Continuous Learning and Professional Development</w:t>
            </w:r>
          </w:p>
          <w:p w14:paraId="4343D0D4" w14:textId="77777777" w:rsidR="00B83FCB" w:rsidRDefault="00DB18CF" w:rsidP="001D6CF1">
            <w:pPr>
              <w:numPr>
                <w:ilvl w:val="0"/>
                <w:numId w:val="15"/>
              </w:numPr>
              <w:rPr>
                <w:rFonts w:ascii="Century Gothic" w:hAnsi="Century Gothic"/>
                <w:spacing w:val="-3"/>
                <w:sz w:val="20"/>
              </w:rPr>
            </w:pPr>
            <w:r w:rsidRPr="00B11F0B">
              <w:rPr>
                <w:rFonts w:ascii="Century Gothic" w:hAnsi="Century Gothic"/>
                <w:spacing w:val="-3"/>
                <w:sz w:val="20"/>
              </w:rPr>
              <w:t>Demonstrated commitment to continual profes</w:t>
            </w:r>
            <w:r w:rsidR="00B83FCB">
              <w:rPr>
                <w:rFonts w:ascii="Century Gothic" w:hAnsi="Century Gothic"/>
                <w:spacing w:val="-3"/>
                <w:sz w:val="20"/>
              </w:rPr>
              <w:t>sional and personal development</w:t>
            </w:r>
          </w:p>
          <w:p w14:paraId="1BAF2FFB" w14:textId="77777777" w:rsidR="001D6CF1" w:rsidRPr="001D6CF1" w:rsidRDefault="001D6CF1" w:rsidP="00F276BE">
            <w:pPr>
              <w:rPr>
                <w:rFonts w:ascii="Century Gothic" w:hAnsi="Century Gothic"/>
                <w:spacing w:val="-3"/>
                <w:sz w:val="20"/>
              </w:rPr>
            </w:pPr>
          </w:p>
        </w:tc>
      </w:tr>
    </w:tbl>
    <w:p w14:paraId="1A7D3A30" w14:textId="77777777" w:rsidR="00894469" w:rsidRPr="00080E77" w:rsidRDefault="00894469">
      <w:pPr>
        <w:rPr>
          <w:rFonts w:ascii="Century Gothic" w:hAnsi="Century Gothic"/>
          <w:sz w:val="20"/>
        </w:rPr>
      </w:pPr>
    </w:p>
    <w:sectPr w:rsidR="00894469" w:rsidRPr="00080E77" w:rsidSect="00C263B4">
      <w:headerReference w:type="default" r:id="rId11"/>
      <w:footerReference w:type="default" r:id="rId12"/>
      <w:headerReference w:type="first" r:id="rId13"/>
      <w:pgSz w:w="11907" w:h="16840" w:code="9"/>
      <w:pgMar w:top="2155" w:right="1418" w:bottom="142" w:left="1418" w:header="567" w:footer="335" w:gutter="0"/>
      <w:paperSrc w:first="272" w:other="27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C5952" w14:textId="77777777" w:rsidR="00D80DC0" w:rsidRDefault="00D80DC0">
      <w:r>
        <w:separator/>
      </w:r>
    </w:p>
  </w:endnote>
  <w:endnote w:type="continuationSeparator" w:id="0">
    <w:p w14:paraId="72C0C962" w14:textId="77777777" w:rsidR="00D80DC0" w:rsidRDefault="00D8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619C" w14:textId="77777777" w:rsidR="0054152C" w:rsidRPr="005D1BEF" w:rsidRDefault="0054152C" w:rsidP="00725C6A">
    <w:pPr>
      <w:pStyle w:val="Footer"/>
      <w:tabs>
        <w:tab w:val="clear" w:pos="4153"/>
        <w:tab w:val="clear" w:pos="8306"/>
        <w:tab w:val="center" w:pos="4536"/>
        <w:tab w:val="right" w:pos="9071"/>
      </w:tabs>
      <w:rPr>
        <w:rStyle w:val="PageNumber"/>
        <w:rFonts w:ascii="Century Gothic" w:hAnsi="Century Gothic"/>
        <w:sz w:val="20"/>
      </w:rPr>
    </w:pPr>
    <w:r w:rsidRPr="005D1BEF">
      <w:rPr>
        <w:rFonts w:ascii="Century Gothic" w:hAnsi="Century Gothic"/>
        <w:sz w:val="20"/>
      </w:rPr>
      <w:tab/>
    </w:r>
    <w:r w:rsidRPr="005D1BEF">
      <w:rPr>
        <w:rFonts w:ascii="Century Gothic" w:hAnsi="Century Gothic"/>
        <w:sz w:val="20"/>
      </w:rPr>
      <w:tab/>
      <w:t xml:space="preserve">Page </w:t>
    </w:r>
    <w:r w:rsidR="00697541" w:rsidRPr="005D1BEF">
      <w:rPr>
        <w:rStyle w:val="PageNumber"/>
        <w:rFonts w:ascii="Century Gothic" w:hAnsi="Century Gothic"/>
        <w:sz w:val="20"/>
      </w:rPr>
      <w:fldChar w:fldCharType="begin"/>
    </w:r>
    <w:r w:rsidRPr="005D1BEF">
      <w:rPr>
        <w:rStyle w:val="PageNumber"/>
        <w:rFonts w:ascii="Century Gothic" w:hAnsi="Century Gothic"/>
        <w:sz w:val="20"/>
      </w:rPr>
      <w:instrText xml:space="preserve"> PAGE </w:instrText>
    </w:r>
    <w:r w:rsidR="00697541" w:rsidRPr="005D1BEF">
      <w:rPr>
        <w:rStyle w:val="PageNumber"/>
        <w:rFonts w:ascii="Century Gothic" w:hAnsi="Century Gothic"/>
        <w:sz w:val="20"/>
      </w:rPr>
      <w:fldChar w:fldCharType="separate"/>
    </w:r>
    <w:r w:rsidR="00023130">
      <w:rPr>
        <w:rStyle w:val="PageNumber"/>
        <w:rFonts w:ascii="Century Gothic" w:hAnsi="Century Gothic"/>
        <w:noProof/>
        <w:sz w:val="20"/>
      </w:rPr>
      <w:t>6</w:t>
    </w:r>
    <w:r w:rsidR="00697541" w:rsidRPr="005D1BEF">
      <w:rPr>
        <w:rStyle w:val="PageNumber"/>
        <w:rFonts w:ascii="Century Gothic" w:hAnsi="Century Gothic"/>
        <w:sz w:val="20"/>
      </w:rPr>
      <w:fldChar w:fldCharType="end"/>
    </w:r>
  </w:p>
  <w:p w14:paraId="179C5340" w14:textId="77777777" w:rsidR="0054152C" w:rsidRDefault="00541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41439" w14:textId="77777777" w:rsidR="00D80DC0" w:rsidRDefault="00D80DC0">
      <w:r>
        <w:separator/>
      </w:r>
    </w:p>
  </w:footnote>
  <w:footnote w:type="continuationSeparator" w:id="0">
    <w:p w14:paraId="39D8B13E" w14:textId="77777777" w:rsidR="00D80DC0" w:rsidRDefault="00D8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53EB8" w14:textId="77777777" w:rsidR="00E6724B" w:rsidRDefault="00E6724B">
    <w:pPr>
      <w:tabs>
        <w:tab w:val="left" w:pos="3459"/>
        <w:tab w:val="left" w:pos="4026"/>
      </w:tabs>
      <w:suppressAutoHyphens/>
      <w:ind w:right="71"/>
      <w:jc w:val="right"/>
      <w:rPr>
        <w:spacing w:val="-2"/>
      </w:rPr>
    </w:pPr>
  </w:p>
  <w:tbl>
    <w:tblPr>
      <w:tblStyle w:val="TableGrid"/>
      <w:tblW w:w="9214" w:type="dxa"/>
      <w:tblInd w:w="-45" w:type="dxa"/>
      <w:tblBorders>
        <w:top w:val="thickThinMediumGap" w:sz="24" w:space="0" w:color="auto"/>
        <w:left w:val="thickThinMediumGap" w:sz="24" w:space="0" w:color="auto"/>
        <w:bottom w:val="thickThinMediumGap" w:sz="24" w:space="0" w:color="auto"/>
        <w:right w:val="thickThinMediumGap" w:sz="24" w:space="0" w:color="auto"/>
        <w:insideH w:val="thickThinMediumGap" w:sz="24" w:space="0" w:color="auto"/>
        <w:insideV w:val="thickThinMedium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442"/>
      <w:gridCol w:w="5772"/>
    </w:tblGrid>
    <w:tr w:rsidR="00725C6A" w14:paraId="009A662A" w14:textId="77777777" w:rsidTr="00004CAA">
      <w:trPr>
        <w:trHeight w:val="1414"/>
      </w:trPr>
      <w:tc>
        <w:tcPr>
          <w:tcW w:w="344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533E69E" w14:textId="77777777" w:rsidR="00725C6A" w:rsidRPr="00DF17E1" w:rsidRDefault="00725C6A" w:rsidP="00725C6A">
          <w:pPr>
            <w:rPr>
              <w:rFonts w:ascii="Century Gothic" w:hAnsi="Century Gothic"/>
              <w:noProof/>
              <w:sz w:val="8"/>
            </w:rPr>
          </w:pPr>
        </w:p>
        <w:p w14:paraId="43232A11" w14:textId="77777777" w:rsidR="00725C6A" w:rsidRDefault="00725C6A" w:rsidP="00725C6A">
          <w:pPr>
            <w:rPr>
              <w:rFonts w:ascii="Century Gothic" w:hAnsi="Century Gothic"/>
            </w:rPr>
          </w:pPr>
          <w:r w:rsidRPr="00623794">
            <w:rPr>
              <w:rFonts w:ascii="Century Gothic" w:hAnsi="Century Gothic"/>
              <w:noProof/>
            </w:rPr>
            <w:drawing>
              <wp:inline distT="0" distB="0" distL="0" distR="0" wp14:anchorId="3DAE4EA4" wp14:editId="630BB926">
                <wp:extent cx="1706880" cy="681843"/>
                <wp:effectExtent l="0" t="0" r="762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PC Primary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916" cy="690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0000" w:themeFill="text1"/>
        </w:tcPr>
        <w:p w14:paraId="3711B2E1" w14:textId="77777777" w:rsidR="00725C6A" w:rsidRPr="0070689A" w:rsidRDefault="00725C6A" w:rsidP="00725C6A">
          <w:pPr>
            <w:spacing w:after="120"/>
            <w:rPr>
              <w:rFonts w:ascii="Century Gothic" w:hAnsi="Century Gothic"/>
              <w:color w:val="FF0000"/>
              <w:sz w:val="2"/>
              <w:szCs w:val="40"/>
            </w:rPr>
          </w:pPr>
        </w:p>
        <w:p w14:paraId="3D084060" w14:textId="77777777" w:rsidR="00725C6A" w:rsidRPr="00987900" w:rsidRDefault="00725C6A" w:rsidP="00725C6A">
          <w:pPr>
            <w:spacing w:after="120"/>
            <w:rPr>
              <w:rFonts w:ascii="Century Gothic" w:hAnsi="Century Gothic"/>
              <w:color w:val="FF0000"/>
              <w:sz w:val="40"/>
              <w:szCs w:val="40"/>
            </w:rPr>
          </w:pPr>
          <w:r w:rsidRPr="00987900">
            <w:rPr>
              <w:rFonts w:ascii="Century Gothic" w:hAnsi="Century Gothic"/>
              <w:color w:val="FFFFFF" w:themeColor="background1"/>
              <w:sz w:val="40"/>
              <w:szCs w:val="40"/>
            </w:rPr>
            <w:t>POSITION DESCRIPTION</w:t>
          </w:r>
        </w:p>
      </w:tc>
    </w:tr>
  </w:tbl>
  <w:p w14:paraId="3E4E1114" w14:textId="77777777" w:rsidR="00725C6A" w:rsidRPr="007C2108" w:rsidRDefault="00725C6A" w:rsidP="00725C6A">
    <w:pPr>
      <w:pStyle w:val="Header"/>
      <w:tabs>
        <w:tab w:val="left" w:pos="3119"/>
        <w:tab w:val="left" w:pos="6660"/>
      </w:tabs>
      <w:ind w:left="2880" w:hanging="2880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6E6A7" w14:textId="77777777" w:rsidR="00E6724B" w:rsidRDefault="00E6724B">
    <w:pPr>
      <w:pStyle w:val="Heading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7F5"/>
    <w:multiLevelType w:val="hybridMultilevel"/>
    <w:tmpl w:val="DC624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73BDF"/>
    <w:multiLevelType w:val="hybridMultilevel"/>
    <w:tmpl w:val="194AA21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9F0"/>
    <w:multiLevelType w:val="hybridMultilevel"/>
    <w:tmpl w:val="C8841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A8A"/>
    <w:multiLevelType w:val="hybridMultilevel"/>
    <w:tmpl w:val="084467C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D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EB70A2"/>
    <w:multiLevelType w:val="hybridMultilevel"/>
    <w:tmpl w:val="78583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6129A"/>
    <w:multiLevelType w:val="hybridMultilevel"/>
    <w:tmpl w:val="B3A09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B4180"/>
    <w:multiLevelType w:val="hybridMultilevel"/>
    <w:tmpl w:val="2F6A7428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828E7"/>
    <w:multiLevelType w:val="hybridMultilevel"/>
    <w:tmpl w:val="B3FC5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42AA4"/>
    <w:multiLevelType w:val="hybridMultilevel"/>
    <w:tmpl w:val="FBBC1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54085"/>
    <w:multiLevelType w:val="hybridMultilevel"/>
    <w:tmpl w:val="054A3424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F776D"/>
    <w:multiLevelType w:val="hybridMultilevel"/>
    <w:tmpl w:val="D0EC889A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7B3D"/>
    <w:multiLevelType w:val="hybridMultilevel"/>
    <w:tmpl w:val="4CF4B3B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D50"/>
    <w:multiLevelType w:val="hybridMultilevel"/>
    <w:tmpl w:val="5FD2540C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226D3"/>
    <w:multiLevelType w:val="hybridMultilevel"/>
    <w:tmpl w:val="6E4E3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11F92"/>
    <w:multiLevelType w:val="hybridMultilevel"/>
    <w:tmpl w:val="D3981A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E73EE"/>
    <w:multiLevelType w:val="hybridMultilevel"/>
    <w:tmpl w:val="A2F8A0F6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B59A4"/>
    <w:multiLevelType w:val="hybridMultilevel"/>
    <w:tmpl w:val="6114CA32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5F71"/>
    <w:multiLevelType w:val="hybridMultilevel"/>
    <w:tmpl w:val="65A4A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5659D"/>
    <w:multiLevelType w:val="hybridMultilevel"/>
    <w:tmpl w:val="FCBC6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A0235"/>
    <w:multiLevelType w:val="hybridMultilevel"/>
    <w:tmpl w:val="96664F8E"/>
    <w:lvl w:ilvl="0" w:tplc="FFFFFFFF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20"/>
  </w:num>
  <w:num w:numId="9">
    <w:abstractNumId w:val="13"/>
  </w:num>
  <w:num w:numId="10">
    <w:abstractNumId w:val="3"/>
  </w:num>
  <w:num w:numId="11">
    <w:abstractNumId w:val="17"/>
  </w:num>
  <w:num w:numId="12">
    <w:abstractNumId w:val="1"/>
  </w:num>
  <w:num w:numId="13">
    <w:abstractNumId w:val="7"/>
  </w:num>
  <w:num w:numId="14">
    <w:abstractNumId w:val="0"/>
  </w:num>
  <w:num w:numId="15">
    <w:abstractNumId w:val="14"/>
  </w:num>
  <w:num w:numId="16">
    <w:abstractNumId w:val="19"/>
  </w:num>
  <w:num w:numId="17">
    <w:abstractNumId w:val="2"/>
  </w:num>
  <w:num w:numId="18">
    <w:abstractNumId w:val="9"/>
  </w:num>
  <w:num w:numId="19">
    <w:abstractNumId w:val="15"/>
  </w:num>
  <w:num w:numId="20">
    <w:abstractNumId w:val="5"/>
  </w:num>
  <w:num w:numId="2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15"/>
    <w:rsid w:val="00003DE8"/>
    <w:rsid w:val="00004CAA"/>
    <w:rsid w:val="00011D3A"/>
    <w:rsid w:val="000128CF"/>
    <w:rsid w:val="00020A57"/>
    <w:rsid w:val="00023130"/>
    <w:rsid w:val="00031BBC"/>
    <w:rsid w:val="00035053"/>
    <w:rsid w:val="00054508"/>
    <w:rsid w:val="0005599B"/>
    <w:rsid w:val="00071C7C"/>
    <w:rsid w:val="000805ED"/>
    <w:rsid w:val="00080E77"/>
    <w:rsid w:val="000948CA"/>
    <w:rsid w:val="000A26F7"/>
    <w:rsid w:val="000A49FB"/>
    <w:rsid w:val="000B2A96"/>
    <w:rsid w:val="000E205D"/>
    <w:rsid w:val="000E6932"/>
    <w:rsid w:val="001055B5"/>
    <w:rsid w:val="001164D1"/>
    <w:rsid w:val="00121F9B"/>
    <w:rsid w:val="0013323A"/>
    <w:rsid w:val="001574A6"/>
    <w:rsid w:val="00162C7C"/>
    <w:rsid w:val="0018326D"/>
    <w:rsid w:val="001B0637"/>
    <w:rsid w:val="001B4887"/>
    <w:rsid w:val="001C356D"/>
    <w:rsid w:val="001D3F8C"/>
    <w:rsid w:val="001D5CF0"/>
    <w:rsid w:val="001D6CF1"/>
    <w:rsid w:val="001E1324"/>
    <w:rsid w:val="001F7F7B"/>
    <w:rsid w:val="00221F8F"/>
    <w:rsid w:val="00225B67"/>
    <w:rsid w:val="002353A0"/>
    <w:rsid w:val="002508F7"/>
    <w:rsid w:val="0025180D"/>
    <w:rsid w:val="00262A98"/>
    <w:rsid w:val="00287816"/>
    <w:rsid w:val="0029391B"/>
    <w:rsid w:val="002A1928"/>
    <w:rsid w:val="002B1624"/>
    <w:rsid w:val="002C53BC"/>
    <w:rsid w:val="002D74B7"/>
    <w:rsid w:val="002E2667"/>
    <w:rsid w:val="002E3BC8"/>
    <w:rsid w:val="002E54B4"/>
    <w:rsid w:val="002F4765"/>
    <w:rsid w:val="00302A7C"/>
    <w:rsid w:val="003310CE"/>
    <w:rsid w:val="00343C65"/>
    <w:rsid w:val="003464B7"/>
    <w:rsid w:val="00353B7F"/>
    <w:rsid w:val="00372286"/>
    <w:rsid w:val="003767B0"/>
    <w:rsid w:val="0038397E"/>
    <w:rsid w:val="0039019A"/>
    <w:rsid w:val="003A2CE6"/>
    <w:rsid w:val="003B725D"/>
    <w:rsid w:val="003C5924"/>
    <w:rsid w:val="003E545D"/>
    <w:rsid w:val="003E6ABB"/>
    <w:rsid w:val="00407CF8"/>
    <w:rsid w:val="00411C7D"/>
    <w:rsid w:val="00436E7B"/>
    <w:rsid w:val="004413FE"/>
    <w:rsid w:val="00441C3B"/>
    <w:rsid w:val="00443E43"/>
    <w:rsid w:val="00445787"/>
    <w:rsid w:val="00460A6E"/>
    <w:rsid w:val="004706DE"/>
    <w:rsid w:val="00472E6F"/>
    <w:rsid w:val="00477E24"/>
    <w:rsid w:val="004A3F84"/>
    <w:rsid w:val="004A563E"/>
    <w:rsid w:val="004B0079"/>
    <w:rsid w:val="004B4637"/>
    <w:rsid w:val="004C5C57"/>
    <w:rsid w:val="004D4786"/>
    <w:rsid w:val="004E0914"/>
    <w:rsid w:val="004E608F"/>
    <w:rsid w:val="004E758F"/>
    <w:rsid w:val="004F0366"/>
    <w:rsid w:val="004F342A"/>
    <w:rsid w:val="00511934"/>
    <w:rsid w:val="00537E23"/>
    <w:rsid w:val="0054152C"/>
    <w:rsid w:val="005576EE"/>
    <w:rsid w:val="00567CB4"/>
    <w:rsid w:val="005709EC"/>
    <w:rsid w:val="0059065A"/>
    <w:rsid w:val="00594DB1"/>
    <w:rsid w:val="005A126D"/>
    <w:rsid w:val="005A3AD4"/>
    <w:rsid w:val="005B15E8"/>
    <w:rsid w:val="005B279C"/>
    <w:rsid w:val="005B46B9"/>
    <w:rsid w:val="005B6315"/>
    <w:rsid w:val="005C0270"/>
    <w:rsid w:val="005D1627"/>
    <w:rsid w:val="005D1BEF"/>
    <w:rsid w:val="005D68C3"/>
    <w:rsid w:val="005D7331"/>
    <w:rsid w:val="00603BE3"/>
    <w:rsid w:val="006201A9"/>
    <w:rsid w:val="006670F1"/>
    <w:rsid w:val="00673C83"/>
    <w:rsid w:val="00682D3B"/>
    <w:rsid w:val="00693FC8"/>
    <w:rsid w:val="00697541"/>
    <w:rsid w:val="006C2B28"/>
    <w:rsid w:val="006C48FF"/>
    <w:rsid w:val="006E310B"/>
    <w:rsid w:val="0070689A"/>
    <w:rsid w:val="00722A29"/>
    <w:rsid w:val="00725C6A"/>
    <w:rsid w:val="00727FBE"/>
    <w:rsid w:val="00731E8E"/>
    <w:rsid w:val="007475D3"/>
    <w:rsid w:val="00783E8F"/>
    <w:rsid w:val="007865B4"/>
    <w:rsid w:val="007906C4"/>
    <w:rsid w:val="007A0726"/>
    <w:rsid w:val="007A1FFF"/>
    <w:rsid w:val="007A5B51"/>
    <w:rsid w:val="007C150E"/>
    <w:rsid w:val="007C2AD1"/>
    <w:rsid w:val="007C3C8F"/>
    <w:rsid w:val="007D5A08"/>
    <w:rsid w:val="007E7D08"/>
    <w:rsid w:val="00806FAA"/>
    <w:rsid w:val="008106BA"/>
    <w:rsid w:val="00852C45"/>
    <w:rsid w:val="008614B0"/>
    <w:rsid w:val="00862C01"/>
    <w:rsid w:val="0087681D"/>
    <w:rsid w:val="00880D33"/>
    <w:rsid w:val="00894469"/>
    <w:rsid w:val="008A14F7"/>
    <w:rsid w:val="008A3D78"/>
    <w:rsid w:val="008D399B"/>
    <w:rsid w:val="008E0182"/>
    <w:rsid w:val="008E0803"/>
    <w:rsid w:val="008E081D"/>
    <w:rsid w:val="008E285C"/>
    <w:rsid w:val="008F0EF9"/>
    <w:rsid w:val="008F210E"/>
    <w:rsid w:val="008F283B"/>
    <w:rsid w:val="009063FB"/>
    <w:rsid w:val="00936FF2"/>
    <w:rsid w:val="00940B5B"/>
    <w:rsid w:val="0094166B"/>
    <w:rsid w:val="00946381"/>
    <w:rsid w:val="00951C55"/>
    <w:rsid w:val="00967F0C"/>
    <w:rsid w:val="00970EA4"/>
    <w:rsid w:val="00976C43"/>
    <w:rsid w:val="0097782C"/>
    <w:rsid w:val="0098174C"/>
    <w:rsid w:val="00987900"/>
    <w:rsid w:val="00993D16"/>
    <w:rsid w:val="00994790"/>
    <w:rsid w:val="009A70D8"/>
    <w:rsid w:val="009A7320"/>
    <w:rsid w:val="009B0605"/>
    <w:rsid w:val="009B2D8F"/>
    <w:rsid w:val="009B52D3"/>
    <w:rsid w:val="009C098E"/>
    <w:rsid w:val="009D0826"/>
    <w:rsid w:val="009D4444"/>
    <w:rsid w:val="009D5275"/>
    <w:rsid w:val="009F5136"/>
    <w:rsid w:val="00A00662"/>
    <w:rsid w:val="00A00BA8"/>
    <w:rsid w:val="00A02FBD"/>
    <w:rsid w:val="00A050C7"/>
    <w:rsid w:val="00A134A6"/>
    <w:rsid w:val="00A174F9"/>
    <w:rsid w:val="00A26039"/>
    <w:rsid w:val="00A310D1"/>
    <w:rsid w:val="00A42F7B"/>
    <w:rsid w:val="00AA1918"/>
    <w:rsid w:val="00AA7128"/>
    <w:rsid w:val="00AA7B05"/>
    <w:rsid w:val="00AB0F0F"/>
    <w:rsid w:val="00AC14C7"/>
    <w:rsid w:val="00AE5EAD"/>
    <w:rsid w:val="00AE6B48"/>
    <w:rsid w:val="00AF28CE"/>
    <w:rsid w:val="00B00C11"/>
    <w:rsid w:val="00B02DFA"/>
    <w:rsid w:val="00B11F0B"/>
    <w:rsid w:val="00B134E6"/>
    <w:rsid w:val="00B166F1"/>
    <w:rsid w:val="00B23E02"/>
    <w:rsid w:val="00B4250A"/>
    <w:rsid w:val="00B50B62"/>
    <w:rsid w:val="00B62292"/>
    <w:rsid w:val="00B73085"/>
    <w:rsid w:val="00B83FCB"/>
    <w:rsid w:val="00B850C7"/>
    <w:rsid w:val="00B852AA"/>
    <w:rsid w:val="00BA27AE"/>
    <w:rsid w:val="00BC0526"/>
    <w:rsid w:val="00BD263E"/>
    <w:rsid w:val="00BE219E"/>
    <w:rsid w:val="00BF6B42"/>
    <w:rsid w:val="00C06364"/>
    <w:rsid w:val="00C238D0"/>
    <w:rsid w:val="00C23C54"/>
    <w:rsid w:val="00C263B4"/>
    <w:rsid w:val="00C265B0"/>
    <w:rsid w:val="00C30CBB"/>
    <w:rsid w:val="00C625E3"/>
    <w:rsid w:val="00C65C28"/>
    <w:rsid w:val="00C67FAA"/>
    <w:rsid w:val="00C71155"/>
    <w:rsid w:val="00C723E4"/>
    <w:rsid w:val="00C83564"/>
    <w:rsid w:val="00C95D06"/>
    <w:rsid w:val="00CB6A89"/>
    <w:rsid w:val="00CD106D"/>
    <w:rsid w:val="00CD579B"/>
    <w:rsid w:val="00CE0373"/>
    <w:rsid w:val="00CE360C"/>
    <w:rsid w:val="00CE7354"/>
    <w:rsid w:val="00CF4DD0"/>
    <w:rsid w:val="00D23515"/>
    <w:rsid w:val="00D24315"/>
    <w:rsid w:val="00D46DBD"/>
    <w:rsid w:val="00D53DD6"/>
    <w:rsid w:val="00D57E3F"/>
    <w:rsid w:val="00D80DC0"/>
    <w:rsid w:val="00D82925"/>
    <w:rsid w:val="00D82DE1"/>
    <w:rsid w:val="00D96C13"/>
    <w:rsid w:val="00DB18CF"/>
    <w:rsid w:val="00DB4EDE"/>
    <w:rsid w:val="00DC3358"/>
    <w:rsid w:val="00DC4CE5"/>
    <w:rsid w:val="00DC70C4"/>
    <w:rsid w:val="00DC795F"/>
    <w:rsid w:val="00DE2B99"/>
    <w:rsid w:val="00DE5196"/>
    <w:rsid w:val="00DF2640"/>
    <w:rsid w:val="00E06D30"/>
    <w:rsid w:val="00E228DD"/>
    <w:rsid w:val="00E265F5"/>
    <w:rsid w:val="00E50C8F"/>
    <w:rsid w:val="00E55D8C"/>
    <w:rsid w:val="00E6724B"/>
    <w:rsid w:val="00E67405"/>
    <w:rsid w:val="00E76070"/>
    <w:rsid w:val="00E82680"/>
    <w:rsid w:val="00EA16B2"/>
    <w:rsid w:val="00EC2C0B"/>
    <w:rsid w:val="00EC5BA0"/>
    <w:rsid w:val="00EE3758"/>
    <w:rsid w:val="00EF3473"/>
    <w:rsid w:val="00F05418"/>
    <w:rsid w:val="00F139BA"/>
    <w:rsid w:val="00F14174"/>
    <w:rsid w:val="00F271BC"/>
    <w:rsid w:val="00F276BE"/>
    <w:rsid w:val="00F351E9"/>
    <w:rsid w:val="00F46905"/>
    <w:rsid w:val="00F47A3B"/>
    <w:rsid w:val="00F5135C"/>
    <w:rsid w:val="00F76CC2"/>
    <w:rsid w:val="00F826F2"/>
    <w:rsid w:val="00F83815"/>
    <w:rsid w:val="00F94881"/>
    <w:rsid w:val="00FA3772"/>
    <w:rsid w:val="00FB1497"/>
    <w:rsid w:val="00FC0459"/>
    <w:rsid w:val="00FF2185"/>
    <w:rsid w:val="00FF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97D4FDE"/>
  <w15:docId w15:val="{0AB75EDF-23A7-463F-868A-52F1CB86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8DD"/>
    <w:rPr>
      <w:rFonts w:ascii="Arial" w:hAnsi="Arial"/>
      <w:sz w:val="24"/>
    </w:rPr>
  </w:style>
  <w:style w:type="paragraph" w:styleId="Heading1">
    <w:name w:val="heading 1"/>
    <w:basedOn w:val="Caption"/>
    <w:next w:val="Normal"/>
    <w:qFormat/>
    <w:rsid w:val="00E228DD"/>
    <w:pPr>
      <w:keepNext/>
      <w:outlineLvl w:val="0"/>
    </w:pPr>
    <w:rPr>
      <w:caps/>
      <w:snapToGrid w:val="0"/>
      <w:sz w:val="32"/>
      <w:lang w:eastAsia="en-US"/>
    </w:rPr>
  </w:style>
  <w:style w:type="paragraph" w:styleId="Heading2">
    <w:name w:val="heading 2"/>
    <w:basedOn w:val="Normal"/>
    <w:next w:val="Normal"/>
    <w:qFormat/>
    <w:rsid w:val="00E228DD"/>
    <w:pPr>
      <w:keepNext/>
      <w:tabs>
        <w:tab w:val="left" w:pos="8505"/>
      </w:tabs>
      <w:ind w:right="-42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2"/>
    </w:pPr>
    <w:rPr>
      <w:rFonts w:ascii="Arial Narrow" w:hAnsi="Arial Narrow"/>
      <w:sz w:val="18"/>
    </w:rPr>
  </w:style>
  <w:style w:type="paragraph" w:styleId="Heading4">
    <w:name w:val="heading 4"/>
    <w:basedOn w:val="Normal"/>
    <w:next w:val="Normal"/>
    <w:qFormat/>
    <w:rsid w:val="00E228DD"/>
    <w:pPr>
      <w:keepNext/>
      <w:tabs>
        <w:tab w:val="left" w:pos="8080"/>
      </w:tabs>
      <w:spacing w:before="40" w:after="40"/>
      <w:ind w:right="-852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qFormat/>
    <w:rsid w:val="00E228DD"/>
    <w:pPr>
      <w:keepNext/>
      <w:jc w:val="center"/>
      <w:outlineLvl w:val="4"/>
    </w:pPr>
    <w:rPr>
      <w:smallCaps/>
      <w:sz w:val="32"/>
    </w:rPr>
  </w:style>
  <w:style w:type="paragraph" w:styleId="Heading6">
    <w:name w:val="heading 6"/>
    <w:basedOn w:val="Normal"/>
    <w:next w:val="Normal"/>
    <w:qFormat/>
    <w:rsid w:val="00E228DD"/>
    <w:pPr>
      <w:keepNext/>
      <w:suppressAutoHyphens/>
      <w:spacing w:before="240"/>
      <w:jc w:val="both"/>
      <w:outlineLvl w:val="5"/>
    </w:pPr>
    <w:rPr>
      <w:b/>
      <w:smallCaps/>
      <w:spacing w:val="-3"/>
      <w:sz w:val="32"/>
    </w:rPr>
  </w:style>
  <w:style w:type="paragraph" w:styleId="Heading7">
    <w:name w:val="heading 7"/>
    <w:basedOn w:val="Normal"/>
    <w:next w:val="Normal"/>
    <w:qFormat/>
    <w:rsid w:val="00E228DD"/>
    <w:pPr>
      <w:keepNext/>
      <w:suppressAutoHyphens/>
      <w:outlineLvl w:val="6"/>
    </w:pPr>
    <w:rPr>
      <w:b/>
      <w:spacing w:val="-3"/>
      <w:sz w:val="28"/>
    </w:rPr>
  </w:style>
  <w:style w:type="paragraph" w:styleId="Heading8">
    <w:name w:val="heading 8"/>
    <w:basedOn w:val="Normal"/>
    <w:next w:val="Normal"/>
    <w:qFormat/>
    <w:rsid w:val="00E228DD"/>
    <w:pPr>
      <w:keepNext/>
      <w:ind w:left="1560"/>
      <w:jc w:val="center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E228DD"/>
    <w:pPr>
      <w:keepNext/>
      <w:suppressAutoHyphens/>
      <w:jc w:val="center"/>
      <w:outlineLvl w:val="8"/>
    </w:pPr>
    <w:rPr>
      <w:b/>
      <w:spacing w:val="-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28D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228DD"/>
    <w:rPr>
      <w:sz w:val="20"/>
    </w:rPr>
  </w:style>
  <w:style w:type="paragraph" w:styleId="Header">
    <w:name w:val="header"/>
    <w:basedOn w:val="Normal"/>
    <w:link w:val="HeaderChar"/>
    <w:rsid w:val="00E228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8D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228D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228DD"/>
    <w:pPr>
      <w:tabs>
        <w:tab w:val="right" w:pos="9061"/>
      </w:tabs>
      <w:spacing w:after="720"/>
      <w:ind w:right="-425"/>
    </w:pPr>
    <w:rPr>
      <w:noProof/>
      <w:sz w:val="32"/>
    </w:rPr>
  </w:style>
  <w:style w:type="paragraph" w:styleId="BodyTextIndent">
    <w:name w:val="Body Text Indent"/>
    <w:basedOn w:val="Normal"/>
    <w:rsid w:val="00E228DD"/>
    <w:pPr>
      <w:tabs>
        <w:tab w:val="left" w:pos="2977"/>
        <w:tab w:val="left" w:pos="3261"/>
      </w:tabs>
      <w:suppressAutoHyphens/>
      <w:ind w:left="2977" w:hanging="2977"/>
      <w:jc w:val="both"/>
    </w:pPr>
    <w:rPr>
      <w:snapToGrid w:val="0"/>
      <w:spacing w:val="-3"/>
      <w:lang w:eastAsia="en-US"/>
    </w:rPr>
  </w:style>
  <w:style w:type="character" w:styleId="PageNumber">
    <w:name w:val="page number"/>
    <w:basedOn w:val="DefaultParagraphFont"/>
    <w:rsid w:val="00E228DD"/>
  </w:style>
  <w:style w:type="paragraph" w:styleId="BodyText2">
    <w:name w:val="Body Text 2"/>
    <w:basedOn w:val="Normal"/>
    <w:rsid w:val="00E228DD"/>
    <w:pPr>
      <w:jc w:val="both"/>
    </w:pPr>
    <w:rPr>
      <w:rFonts w:ascii="Arial Narrow" w:hAnsi="Arial Narrow"/>
      <w:sz w:val="16"/>
    </w:rPr>
  </w:style>
  <w:style w:type="paragraph" w:styleId="BodyTextIndent2">
    <w:name w:val="Body Text Indent 2"/>
    <w:basedOn w:val="Normal"/>
    <w:rsid w:val="00E228DD"/>
    <w:pPr>
      <w:tabs>
        <w:tab w:val="left" w:pos="3686"/>
      </w:tabs>
      <w:ind w:left="2977"/>
      <w:jc w:val="both"/>
    </w:pPr>
  </w:style>
  <w:style w:type="paragraph" w:styleId="BodyTextIndent3">
    <w:name w:val="Body Text Indent 3"/>
    <w:basedOn w:val="Normal"/>
    <w:rsid w:val="00E228DD"/>
    <w:pPr>
      <w:ind w:left="567" w:hanging="567"/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228DD"/>
    <w:pPr>
      <w:pBdr>
        <w:bottom w:val="single" w:sz="4" w:space="1" w:color="auto"/>
      </w:pBdr>
    </w:pPr>
    <w:rPr>
      <w:b/>
      <w:sz w:val="36"/>
    </w:rPr>
  </w:style>
  <w:style w:type="paragraph" w:styleId="TOC2">
    <w:name w:val="toc 2"/>
    <w:basedOn w:val="Normal"/>
    <w:next w:val="Normal"/>
    <w:autoRedefine/>
    <w:semiHidden/>
    <w:rsid w:val="00E228DD"/>
    <w:pPr>
      <w:ind w:left="240"/>
    </w:pPr>
  </w:style>
  <w:style w:type="paragraph" w:styleId="TOC3">
    <w:name w:val="toc 3"/>
    <w:basedOn w:val="Normal"/>
    <w:next w:val="Normal"/>
    <w:autoRedefine/>
    <w:semiHidden/>
    <w:rsid w:val="00E228DD"/>
    <w:pPr>
      <w:ind w:left="480"/>
    </w:pPr>
  </w:style>
  <w:style w:type="paragraph" w:styleId="TOC4">
    <w:name w:val="toc 4"/>
    <w:basedOn w:val="Normal"/>
    <w:next w:val="Normal"/>
    <w:autoRedefine/>
    <w:semiHidden/>
    <w:rsid w:val="00E228DD"/>
    <w:pPr>
      <w:ind w:left="720"/>
    </w:pPr>
  </w:style>
  <w:style w:type="paragraph" w:styleId="TOC5">
    <w:name w:val="toc 5"/>
    <w:basedOn w:val="Normal"/>
    <w:next w:val="Normal"/>
    <w:autoRedefine/>
    <w:semiHidden/>
    <w:rsid w:val="00E228DD"/>
    <w:pPr>
      <w:ind w:left="960"/>
    </w:pPr>
  </w:style>
  <w:style w:type="paragraph" w:styleId="TOC6">
    <w:name w:val="toc 6"/>
    <w:basedOn w:val="Normal"/>
    <w:next w:val="Normal"/>
    <w:autoRedefine/>
    <w:semiHidden/>
    <w:rsid w:val="00E228DD"/>
    <w:pPr>
      <w:ind w:left="1200"/>
    </w:pPr>
  </w:style>
  <w:style w:type="paragraph" w:styleId="TOC7">
    <w:name w:val="toc 7"/>
    <w:basedOn w:val="Normal"/>
    <w:next w:val="Normal"/>
    <w:autoRedefine/>
    <w:semiHidden/>
    <w:rsid w:val="00E228DD"/>
    <w:pPr>
      <w:ind w:left="1440"/>
    </w:pPr>
  </w:style>
  <w:style w:type="paragraph" w:styleId="TOC8">
    <w:name w:val="toc 8"/>
    <w:basedOn w:val="Normal"/>
    <w:next w:val="Normal"/>
    <w:autoRedefine/>
    <w:semiHidden/>
    <w:rsid w:val="00E228DD"/>
    <w:pPr>
      <w:ind w:left="1680"/>
    </w:pPr>
  </w:style>
  <w:style w:type="paragraph" w:styleId="TOC9">
    <w:name w:val="toc 9"/>
    <w:basedOn w:val="Normal"/>
    <w:next w:val="Normal"/>
    <w:autoRedefine/>
    <w:semiHidden/>
    <w:rsid w:val="00E228DD"/>
    <w:pPr>
      <w:ind w:left="1920"/>
    </w:pPr>
  </w:style>
  <w:style w:type="paragraph" w:styleId="BodyText">
    <w:name w:val="Body Text"/>
    <w:basedOn w:val="Normal"/>
    <w:rsid w:val="00E228DD"/>
    <w:pPr>
      <w:spacing w:line="360" w:lineRule="auto"/>
    </w:pPr>
    <w:rPr>
      <w:rFonts w:ascii="Arial Narrow" w:hAnsi="Arial Narrow"/>
      <w:sz w:val="32"/>
      <w:lang w:val="en-GB"/>
    </w:rPr>
  </w:style>
  <w:style w:type="paragraph" w:styleId="BodyText3">
    <w:name w:val="Body Text 3"/>
    <w:basedOn w:val="Normal"/>
    <w:rsid w:val="00E228DD"/>
    <w:pPr>
      <w:suppressAutoHyphens/>
      <w:jc w:val="both"/>
    </w:pPr>
  </w:style>
  <w:style w:type="table" w:styleId="TableGrid">
    <w:name w:val="Table Grid"/>
    <w:basedOn w:val="TableNormal"/>
    <w:uiPriority w:val="59"/>
    <w:rsid w:val="009D0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D1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B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B2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B28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725C6A"/>
    <w:rPr>
      <w:rFonts w:ascii="Arial" w:hAnsi="Arial"/>
      <w:sz w:val="24"/>
    </w:rPr>
  </w:style>
  <w:style w:type="table" w:styleId="LightList-Accent4">
    <w:name w:val="Light List Accent 4"/>
    <w:basedOn w:val="TableNormal"/>
    <w:uiPriority w:val="61"/>
    <w:rsid w:val="00725C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0637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F47A3B"/>
  </w:style>
  <w:style w:type="character" w:styleId="Strong">
    <w:name w:val="Strong"/>
    <w:basedOn w:val="DefaultParagraphFont"/>
    <w:uiPriority w:val="22"/>
    <w:qFormat/>
    <w:rsid w:val="000E205D"/>
    <w:rPr>
      <w:b/>
      <w:bCs/>
    </w:rPr>
  </w:style>
  <w:style w:type="character" w:styleId="Emphasis">
    <w:name w:val="Emphasis"/>
    <w:basedOn w:val="DefaultParagraphFont"/>
    <w:uiPriority w:val="20"/>
    <w:qFormat/>
    <w:rsid w:val="00BD263E"/>
    <w:rPr>
      <w:i/>
      <w:iCs/>
    </w:rPr>
  </w:style>
  <w:style w:type="paragraph" w:styleId="NoSpacing">
    <w:name w:val="No Spacing"/>
    <w:uiPriority w:val="1"/>
    <w:qFormat/>
    <w:rsid w:val="007E7D0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slation.vic.gov.au/Domino/Web_Notes/LDMS/PubLawToday.nsf/e84a08860d8fa942ca25761700261a63/7379cff5e33da38dca257d0700051af8!OpenDocument&amp;Highlight=0,Ac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5CF66-74CE-4205-8BB1-00E30F0E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6552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SPECIFICATION</vt:lpstr>
    </vt:vector>
  </TitlesOfParts>
  <Company>sacs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SPECIFICATION</dc:title>
  <dc:creator>tabathah</dc:creator>
  <cp:lastModifiedBy>Tatjana Milosevic</cp:lastModifiedBy>
  <cp:revision>2</cp:revision>
  <cp:lastPrinted>2017-06-26T01:48:00Z</cp:lastPrinted>
  <dcterms:created xsi:type="dcterms:W3CDTF">2019-09-26T00:50:00Z</dcterms:created>
  <dcterms:modified xsi:type="dcterms:W3CDTF">2019-09-26T00:50:00Z</dcterms:modified>
</cp:coreProperties>
</file>