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725C6A" w:rsidRPr="00D107AB" w14:paraId="38D9194B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3556158" w14:textId="77777777" w:rsidR="00725C6A" w:rsidRPr="00725C6A" w:rsidRDefault="00725C6A" w:rsidP="001D77D1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8471F8" w14:textId="50795A70" w:rsidR="00725C6A" w:rsidRDefault="004C5A51" w:rsidP="006911A9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Financial Accountant</w:t>
            </w:r>
          </w:p>
          <w:p w14:paraId="4D14FA74" w14:textId="77777777" w:rsidR="006911A9" w:rsidRPr="00725C6A" w:rsidRDefault="006911A9" w:rsidP="006911A9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0BE7BE56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BAC3453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ivision</w:t>
            </w: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840" w:type="dxa"/>
          </w:tcPr>
          <w:p w14:paraId="18604B71" w14:textId="77777777" w:rsidR="00C263B4" w:rsidRPr="00725C6A" w:rsidRDefault="006911A9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Finance</w:t>
            </w:r>
          </w:p>
          <w:p w14:paraId="413AE81F" w14:textId="77777777" w:rsidR="00C263B4" w:rsidRPr="00725C6A" w:rsidRDefault="00C263B4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7266E2D3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47DB13F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Department: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05AD14" w14:textId="77777777" w:rsidR="00C263B4" w:rsidRPr="00725C6A" w:rsidRDefault="006911A9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Business Services</w:t>
            </w:r>
          </w:p>
          <w:p w14:paraId="75CDC762" w14:textId="77777777" w:rsidR="00C263B4" w:rsidRPr="00725C6A" w:rsidRDefault="00C263B4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2E9856D7" w14:textId="77777777" w:rsidTr="006911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018ABF7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Reporting</w:t>
            </w: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 to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7D8A118C" w14:textId="74EDF497" w:rsidR="00C263B4" w:rsidRPr="00C71155" w:rsidRDefault="00720705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Senior Accountant/Analyst</w:t>
            </w:r>
          </w:p>
          <w:p w14:paraId="34D01A93" w14:textId="77777777" w:rsidR="00C263B4" w:rsidRPr="00080E77" w:rsidRDefault="00C263B4" w:rsidP="00C263B4">
            <w:pPr>
              <w:tabs>
                <w:tab w:val="left" w:pos="1906"/>
              </w:tabs>
              <w:suppressAutoHyphens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pacing w:val="-2"/>
                <w:sz w:val="20"/>
              </w:rPr>
            </w:pPr>
          </w:p>
        </w:tc>
      </w:tr>
      <w:tr w:rsidR="006911A9" w:rsidRPr="00D107AB" w14:paraId="376F90B7" w14:textId="77777777" w:rsidTr="0069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83CFD" w14:textId="77777777" w:rsidR="006911A9" w:rsidRDefault="006911A9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Direct Reports</w:t>
            </w:r>
          </w:p>
          <w:p w14:paraId="5F58894E" w14:textId="77777777" w:rsidR="006911A9" w:rsidRPr="00080E77" w:rsidRDefault="006911A9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808" w14:textId="1EC2522F" w:rsidR="006911A9" w:rsidRDefault="004C5A51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N/A</w:t>
            </w:r>
          </w:p>
          <w:p w14:paraId="42D318EA" w14:textId="77777777" w:rsidR="006911A9" w:rsidRDefault="006911A9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031FD48B" w14:textId="77777777" w:rsidTr="006911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E0F8FCD" w14:textId="77777777" w:rsidR="00C263B4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  <w:p w14:paraId="460C84B6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</w:tcBorders>
          </w:tcPr>
          <w:p w14:paraId="694C20C4" w14:textId="39DFD996" w:rsidR="00C263B4" w:rsidRDefault="000D4E1A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12</w:t>
            </w:r>
            <w:r w:rsidR="004524D9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-</w:t>
            </w:r>
            <w:r w:rsidR="004524D9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month</w:t>
            </w:r>
            <w:r w:rsidR="004C5A51">
              <w:rPr>
                <w:rFonts w:ascii="Century Gothic" w:hAnsi="Century Gothic"/>
                <w:sz w:val="20"/>
              </w:rPr>
              <w:t xml:space="preserve"> contract</w:t>
            </w:r>
          </w:p>
          <w:p w14:paraId="2891F990" w14:textId="77777777" w:rsidR="00C263B4" w:rsidRDefault="00C263B4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</w:tbl>
    <w:p w14:paraId="77299A0E" w14:textId="77777777" w:rsidR="00725C6A" w:rsidRPr="00D107AB" w:rsidRDefault="00725C6A" w:rsidP="00725C6A">
      <w:pPr>
        <w:pStyle w:val="Header"/>
        <w:tabs>
          <w:tab w:val="left" w:pos="9180"/>
        </w:tabs>
        <w:suppressAutoHyphens/>
        <w:rPr>
          <w:rFonts w:ascii="Century Gothic" w:hAnsi="Century Gothic"/>
          <w:spacing w:val="-3"/>
        </w:rPr>
      </w:pPr>
    </w:p>
    <w:p w14:paraId="120808D2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C23C54" w:rsidRPr="00080E77" w14:paraId="049DC4E3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594722E6" w14:textId="77777777" w:rsidR="00C23C54" w:rsidRPr="00080E77" w:rsidRDefault="00C23C5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783" w:type="dxa"/>
          </w:tcPr>
          <w:p w14:paraId="1912BDC1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Internal</w:t>
            </w:r>
          </w:p>
          <w:p w14:paraId="6E0355AD" w14:textId="77777777" w:rsidR="00DC19C4" w:rsidRDefault="00DC19C4" w:rsidP="00DC19C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16385A">
              <w:rPr>
                <w:rFonts w:ascii="Century Gothic" w:hAnsi="Century Gothic"/>
                <w:sz w:val="20"/>
              </w:rPr>
              <w:t xml:space="preserve">General Manager </w:t>
            </w:r>
            <w:r>
              <w:rPr>
                <w:rFonts w:ascii="Century Gothic" w:hAnsi="Century Gothic"/>
                <w:sz w:val="20"/>
              </w:rPr>
              <w:t>–</w:t>
            </w:r>
            <w:r w:rsidRPr="0016385A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Business Services</w:t>
            </w:r>
          </w:p>
          <w:p w14:paraId="10FAB64D" w14:textId="1EA2770E" w:rsidR="00DC19C4" w:rsidRDefault="00E90766" w:rsidP="00DC19C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Financial Controller</w:t>
            </w:r>
          </w:p>
          <w:p w14:paraId="2CD68D67" w14:textId="77020F53" w:rsidR="00E90766" w:rsidRPr="0016385A" w:rsidRDefault="00E90766" w:rsidP="00DC19C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Senior accountant/analyst</w:t>
            </w:r>
          </w:p>
          <w:p w14:paraId="7D30638A" w14:textId="77777777" w:rsidR="00DC19C4" w:rsidRPr="0016385A" w:rsidRDefault="00DC19C4" w:rsidP="00DC19C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Wider Finance team</w:t>
            </w:r>
          </w:p>
          <w:p w14:paraId="44678E7B" w14:textId="77777777" w:rsidR="00DC19C4" w:rsidRPr="0016385A" w:rsidRDefault="00DC19C4" w:rsidP="00DC19C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All other departments</w:t>
            </w:r>
          </w:p>
          <w:p w14:paraId="6E1E9496" w14:textId="77777777" w:rsidR="008A14F7" w:rsidRPr="008A14F7" w:rsidRDefault="008A14F7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2637393A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External</w:t>
            </w:r>
          </w:p>
          <w:p w14:paraId="1C095855" w14:textId="77777777" w:rsidR="00DC19C4" w:rsidRDefault="00DC19C4" w:rsidP="004B32F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Auditors – Internal &amp; External</w:t>
            </w:r>
            <w:r w:rsidRPr="004B32F4">
              <w:rPr>
                <w:rFonts w:ascii="Century Gothic" w:hAnsi="Century Gothic"/>
                <w:sz w:val="20"/>
              </w:rPr>
              <w:t xml:space="preserve"> </w:t>
            </w:r>
          </w:p>
          <w:p w14:paraId="5C563791" w14:textId="065DC819" w:rsidR="00DC19C4" w:rsidRDefault="00DC19C4" w:rsidP="004B32F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Government – Department of Jobs, Precincts and Regions</w:t>
            </w:r>
            <w:r w:rsidR="00036594">
              <w:rPr>
                <w:rFonts w:ascii="Century Gothic" w:hAnsi="Century Gothic"/>
                <w:bCs/>
                <w:sz w:val="20"/>
              </w:rPr>
              <w:t xml:space="preserve"> (DJPR)</w:t>
            </w:r>
            <w:r>
              <w:rPr>
                <w:rFonts w:ascii="Century Gothic" w:hAnsi="Century Gothic"/>
                <w:bCs/>
                <w:sz w:val="20"/>
              </w:rPr>
              <w:t>, Department of Treasury and Finance</w:t>
            </w:r>
            <w:r w:rsidR="00036594">
              <w:rPr>
                <w:rFonts w:ascii="Century Gothic" w:hAnsi="Century Gothic"/>
                <w:bCs/>
                <w:sz w:val="20"/>
              </w:rPr>
              <w:t xml:space="preserve"> (DTF)</w:t>
            </w:r>
            <w:r w:rsidRPr="004B32F4">
              <w:rPr>
                <w:rFonts w:ascii="Century Gothic" w:hAnsi="Century Gothic"/>
                <w:sz w:val="20"/>
              </w:rPr>
              <w:t xml:space="preserve"> </w:t>
            </w:r>
          </w:p>
          <w:p w14:paraId="0FA35291" w14:textId="7B1FD3BF" w:rsidR="004B32F4" w:rsidRPr="004B32F4" w:rsidRDefault="004B32F4" w:rsidP="004B32F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4B32F4">
              <w:rPr>
                <w:rFonts w:ascii="Century Gothic" w:hAnsi="Century Gothic"/>
                <w:sz w:val="20"/>
              </w:rPr>
              <w:t>Australian Taxation Office</w:t>
            </w:r>
            <w:r w:rsidR="00036594">
              <w:rPr>
                <w:rFonts w:ascii="Century Gothic" w:hAnsi="Century Gothic"/>
                <w:sz w:val="20"/>
              </w:rPr>
              <w:t>, Australian Bureau of Statistics and State Revenue Office</w:t>
            </w:r>
          </w:p>
          <w:p w14:paraId="75CEC121" w14:textId="06298678" w:rsidR="004B32F4" w:rsidRPr="004B32F4" w:rsidRDefault="004B32F4" w:rsidP="004B32F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4B32F4">
              <w:rPr>
                <w:rFonts w:ascii="Century Gothic" w:hAnsi="Century Gothic"/>
                <w:sz w:val="20"/>
              </w:rPr>
              <w:t>Outsourced payroll provider</w:t>
            </w:r>
            <w:r w:rsidR="00DC19C4">
              <w:rPr>
                <w:rFonts w:ascii="Century Gothic" w:hAnsi="Century Gothic"/>
                <w:sz w:val="20"/>
              </w:rPr>
              <w:t xml:space="preserve"> (Ascender)</w:t>
            </w:r>
          </w:p>
          <w:p w14:paraId="17D40C59" w14:textId="77777777" w:rsidR="004B32F4" w:rsidRPr="004B32F4" w:rsidRDefault="004B32F4" w:rsidP="004B32F4">
            <w:pPr>
              <w:suppressAutoHyphens/>
              <w:rPr>
                <w:rFonts w:ascii="Century Gothic" w:hAnsi="Century Gothic"/>
                <w:sz w:val="20"/>
              </w:rPr>
            </w:pPr>
            <w:r w:rsidRPr="004B32F4">
              <w:rPr>
                <w:rFonts w:ascii="Century Gothic" w:hAnsi="Century Gothic"/>
                <w:sz w:val="20"/>
              </w:rPr>
              <w:t>External professional services firms</w:t>
            </w:r>
          </w:p>
          <w:p w14:paraId="3CEA6176" w14:textId="77777777" w:rsidR="008A14F7" w:rsidRPr="008A14F7" w:rsidRDefault="008A14F7" w:rsidP="004B32F4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Key suppliers and commercial partners</w:t>
            </w:r>
          </w:p>
          <w:p w14:paraId="06A9CF60" w14:textId="77777777" w:rsidR="00C23C54" w:rsidRDefault="008A14F7" w:rsidP="008A14F7">
            <w:pPr>
              <w:suppressAutoHyphens/>
              <w:rPr>
                <w:sz w:val="22"/>
                <w:szCs w:val="22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Other stakeholders as relevant and appropriate</w:t>
            </w:r>
          </w:p>
          <w:p w14:paraId="3B8551BE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3396EA4B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D53DD6" w:rsidRPr="00080E77" w14:paraId="54D5BF70" w14:textId="77777777" w:rsidTr="004E0914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A71111" w14:textId="77777777" w:rsidR="00D53DD6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0746A081" w14:textId="77777777" w:rsidR="00C263B4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3B883AD9" w14:textId="77777777" w:rsidR="00C263B4" w:rsidRPr="00725C6A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74466355" w14:textId="77777777" w:rsidR="00D53DD6" w:rsidRDefault="00D53DD6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: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Q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C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A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4B5D9F2D" w14:textId="77777777" w:rsidR="00C263B4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61B05F62" w14:textId="77777777" w:rsidR="00D53DD6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17EE238" wp14:editId="6BB9411A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037C94" wp14:editId="49CF169A">
                  <wp:extent cx="1685925" cy="22540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80ADE" w14:textId="77777777" w:rsidR="00C263B4" w:rsidRPr="00725C6A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05599B" w:rsidRPr="00080E77" w14:paraId="0C9CF896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271E0EE5" w14:textId="77777777" w:rsidR="0005599B" w:rsidRPr="00725C6A" w:rsidRDefault="004A3F8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>Corporation Objectives</w:t>
            </w:r>
          </w:p>
        </w:tc>
        <w:tc>
          <w:tcPr>
            <w:tcW w:w="5783" w:type="dxa"/>
          </w:tcPr>
          <w:p w14:paraId="472E2D8D" w14:textId="77777777" w:rsidR="00EC5BA0" w:rsidRPr="00EC5BA0" w:rsidRDefault="00EC5BA0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To promote Melbourne and Victoria via the staging of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two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international sporting event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s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- the Formula 1 Austr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alian Grand Prix at Albert Park</w:t>
            </w:r>
            <w:r w:rsidR="00A00BA8"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98174C">
              <w:rPr>
                <w:rFonts w:ascii="Century Gothic" w:hAnsi="Century Gothic"/>
                <w:spacing w:val="-3"/>
                <w:sz w:val="20"/>
              </w:rPr>
              <w:t xml:space="preserve">the Australian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MotoGP at Phillip Island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51964334" w14:textId="77777777" w:rsidR="00EC5BA0" w:rsidRPr="0039019A" w:rsidRDefault="00EC5BA0" w:rsidP="0039019A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682D3B" w:rsidRPr="00080E77" w14:paraId="5C4599BD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CF94C09" w14:textId="77777777" w:rsidR="00682D3B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Governed by </w:t>
            </w:r>
          </w:p>
        </w:tc>
        <w:tc>
          <w:tcPr>
            <w:tcW w:w="5783" w:type="dxa"/>
          </w:tcPr>
          <w:p w14:paraId="02E6E24B" w14:textId="77777777" w:rsidR="00682D3B" w:rsidRPr="0038397E" w:rsidRDefault="0038397E" w:rsidP="0038397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Corporation is governed by the 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>Australian Grand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s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6E8415CF" w14:textId="77777777" w:rsidR="00682D3B" w:rsidRPr="0038397E" w:rsidRDefault="00682D3B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C83564" w:rsidRPr="00080E77" w14:paraId="3B26EAE1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527DC05" w14:textId="77777777" w:rsidR="00C83564" w:rsidRPr="0038397E" w:rsidRDefault="0038397E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1530AF65" w14:textId="77777777" w:rsidR="00C83564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Code of Conduct for Victorian Public Sector Employees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behaviou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r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of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 all Corporation employees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07C567AC" w14:textId="77777777" w:rsidR="0038397E" w:rsidRPr="0038397E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BD263E" w:rsidRPr="00080E77" w14:paraId="4696ABA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5F0D98D2" w14:textId="77777777" w:rsidR="00BD263E" w:rsidRPr="0038397E" w:rsidRDefault="00BD263E" w:rsidP="00BD263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Human Rights</w:t>
            </w:r>
          </w:p>
        </w:tc>
        <w:tc>
          <w:tcPr>
            <w:tcW w:w="5783" w:type="dxa"/>
          </w:tcPr>
          <w:p w14:paraId="27AC9D63" w14:textId="77777777" w:rsidR="00BD263E" w:rsidRDefault="00BD263E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D263E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0" w:tgtFrame="_blank" w:history="1">
              <w:r w:rsidRPr="00A26039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A26039">
              <w:rPr>
                <w:rFonts w:ascii="Century Gothic" w:hAnsi="Century Gothic"/>
                <w:spacing w:val="-3"/>
                <w:sz w:val="20"/>
              </w:rPr>
              <w:t> 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>is a Victorian law that sets out the basic rights, freedoms and responsibilities of all people in Victoria.</w:t>
            </w:r>
            <w:r w:rsidR="002353A0"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 w:rsidR="002353A0"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</w:t>
            </w:r>
            <w:proofErr w:type="gramStart"/>
            <w:r w:rsidRPr="00BD263E">
              <w:rPr>
                <w:rFonts w:ascii="Century Gothic" w:hAnsi="Century Gothic"/>
                <w:spacing w:val="-3"/>
                <w:sz w:val="20"/>
              </w:rPr>
              <w:t>services</w:t>
            </w:r>
            <w:proofErr w:type="gramEnd"/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and m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aking decisions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41EA46D" w14:textId="77777777" w:rsidR="002353A0" w:rsidRPr="0038397E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1D453A5C" w14:textId="77777777" w:rsidR="0070689A" w:rsidRDefault="0070689A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p w14:paraId="03DC907A" w14:textId="77777777" w:rsidR="007865B4" w:rsidRPr="00080E77" w:rsidRDefault="007865B4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7865B4" w:rsidRPr="00080E77" w14:paraId="6FD52D38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3F9F3C83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Role Objectives</w:t>
            </w:r>
          </w:p>
        </w:tc>
        <w:tc>
          <w:tcPr>
            <w:tcW w:w="5812" w:type="dxa"/>
          </w:tcPr>
          <w:p w14:paraId="5AE13D2A" w14:textId="0A999C0A" w:rsidR="004B32F4" w:rsidRDefault="004C5A51" w:rsidP="004B32F4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3E32">
              <w:rPr>
                <w:rFonts w:ascii="Century Gothic" w:hAnsi="Century Gothic" w:cs="Verdana"/>
                <w:sz w:val="20"/>
              </w:rPr>
              <w:t xml:space="preserve">As a key member of the </w:t>
            </w:r>
            <w:r w:rsidR="00757F9D">
              <w:rPr>
                <w:rFonts w:ascii="Century Gothic" w:hAnsi="Century Gothic" w:cs="Verdana"/>
                <w:sz w:val="20"/>
              </w:rPr>
              <w:t>Finance</w:t>
            </w:r>
            <w:r w:rsidRPr="00E23E32">
              <w:rPr>
                <w:rFonts w:ascii="Century Gothic" w:hAnsi="Century Gothic" w:cs="Verdana"/>
                <w:sz w:val="20"/>
              </w:rPr>
              <w:t xml:space="preserve"> department, </w:t>
            </w:r>
            <w:r>
              <w:rPr>
                <w:rFonts w:ascii="Century Gothic" w:hAnsi="Century Gothic" w:cs="Verdana"/>
                <w:sz w:val="20"/>
              </w:rPr>
              <w:t xml:space="preserve">the objective of the </w:t>
            </w:r>
            <w:r w:rsidR="00DC19C4">
              <w:rPr>
                <w:rFonts w:ascii="Century Gothic" w:hAnsi="Century Gothic" w:cs="Verdana"/>
                <w:sz w:val="20"/>
              </w:rPr>
              <w:t>Financial accountant role</w:t>
            </w:r>
            <w:r>
              <w:rPr>
                <w:rFonts w:ascii="Century Gothic" w:hAnsi="Century Gothic" w:cs="Verdana"/>
                <w:sz w:val="20"/>
              </w:rPr>
              <w:t xml:space="preserve"> is </w:t>
            </w:r>
            <w:r>
              <w:rPr>
                <w:rFonts w:ascii="Century Gothic" w:hAnsi="Century Gothic"/>
                <w:spacing w:val="-3"/>
                <w:sz w:val="20"/>
              </w:rPr>
              <w:t>t</w:t>
            </w:r>
            <w:r w:rsidRPr="00E23E32">
              <w:rPr>
                <w:rFonts w:ascii="Century Gothic" w:hAnsi="Century Gothic" w:cs="Arial"/>
                <w:sz w:val="20"/>
              </w:rPr>
              <w:t xml:space="preserve">o </w:t>
            </w:r>
            <w:r w:rsidR="00DC19C4">
              <w:rPr>
                <w:rFonts w:ascii="Century Gothic" w:hAnsi="Century Gothic" w:cs="Arial"/>
                <w:sz w:val="20"/>
              </w:rPr>
              <w:t>assist the</w:t>
            </w:r>
            <w:r w:rsidR="007B63A9">
              <w:rPr>
                <w:rFonts w:ascii="Century Gothic" w:hAnsi="Century Gothic" w:cs="Arial"/>
                <w:sz w:val="20"/>
              </w:rPr>
              <w:t xml:space="preserve"> </w:t>
            </w:r>
            <w:r w:rsidR="00E90766">
              <w:rPr>
                <w:rFonts w:ascii="Century Gothic" w:hAnsi="Century Gothic" w:cs="Arial"/>
                <w:sz w:val="20"/>
              </w:rPr>
              <w:t xml:space="preserve">General Manager – Business Services, </w:t>
            </w:r>
            <w:r w:rsidR="001F48CE">
              <w:rPr>
                <w:rFonts w:ascii="Century Gothic" w:hAnsi="Century Gothic" w:cs="Arial"/>
                <w:sz w:val="20"/>
              </w:rPr>
              <w:t>Financial Controller</w:t>
            </w:r>
            <w:r w:rsidR="007B63A9">
              <w:rPr>
                <w:rFonts w:ascii="Century Gothic" w:hAnsi="Century Gothic" w:cs="Arial"/>
                <w:sz w:val="20"/>
              </w:rPr>
              <w:t xml:space="preserve"> and Senior Accountant/Analyst</w:t>
            </w:r>
            <w:r w:rsidR="00DC19C4">
              <w:rPr>
                <w:rFonts w:ascii="Century Gothic" w:hAnsi="Century Gothic" w:cs="Arial"/>
                <w:sz w:val="20"/>
              </w:rPr>
              <w:t xml:space="preserve"> </w:t>
            </w:r>
            <w:r w:rsidR="00827D87">
              <w:rPr>
                <w:rFonts w:ascii="Century Gothic" w:hAnsi="Century Gothic" w:cs="Arial"/>
                <w:sz w:val="20"/>
              </w:rPr>
              <w:t>with</w:t>
            </w:r>
            <w:r w:rsidR="00757F9D">
              <w:rPr>
                <w:rFonts w:ascii="Century Gothic" w:hAnsi="Century Gothic" w:cs="Arial"/>
                <w:sz w:val="20"/>
              </w:rPr>
              <w:t xml:space="preserve"> financial</w:t>
            </w:r>
            <w:r w:rsidR="001B76B3">
              <w:rPr>
                <w:rFonts w:ascii="Century Gothic" w:hAnsi="Century Gothic" w:cs="Arial"/>
                <w:sz w:val="20"/>
              </w:rPr>
              <w:t xml:space="preserve"> and management </w:t>
            </w:r>
            <w:r w:rsidR="00757F9D">
              <w:rPr>
                <w:rFonts w:ascii="Century Gothic" w:hAnsi="Century Gothic" w:cs="Arial"/>
                <w:sz w:val="20"/>
              </w:rPr>
              <w:t>accounting,</w:t>
            </w:r>
            <w:r w:rsidR="001B76B3">
              <w:rPr>
                <w:rFonts w:ascii="Century Gothic" w:hAnsi="Century Gothic" w:cs="Arial"/>
                <w:sz w:val="20"/>
              </w:rPr>
              <w:t xml:space="preserve"> month end, year</w:t>
            </w:r>
            <w:r w:rsidR="00ED7026">
              <w:rPr>
                <w:rFonts w:ascii="Century Gothic" w:hAnsi="Century Gothic" w:cs="Arial"/>
                <w:sz w:val="20"/>
              </w:rPr>
              <w:t>-</w:t>
            </w:r>
            <w:r w:rsidR="001B76B3">
              <w:rPr>
                <w:rFonts w:ascii="Century Gothic" w:hAnsi="Century Gothic" w:cs="Arial"/>
                <w:sz w:val="20"/>
              </w:rPr>
              <w:t>end</w:t>
            </w:r>
            <w:r w:rsidR="00827D87">
              <w:rPr>
                <w:rFonts w:ascii="Century Gothic" w:hAnsi="Century Gothic" w:cs="Arial"/>
                <w:sz w:val="20"/>
              </w:rPr>
              <w:t xml:space="preserve">, </w:t>
            </w:r>
            <w:proofErr w:type="gramStart"/>
            <w:r w:rsidR="00827D87">
              <w:rPr>
                <w:rFonts w:ascii="Century Gothic" w:hAnsi="Century Gothic" w:cs="Arial"/>
                <w:sz w:val="20"/>
              </w:rPr>
              <w:t>payroll</w:t>
            </w:r>
            <w:proofErr w:type="gramEnd"/>
            <w:r w:rsidR="00827D87">
              <w:rPr>
                <w:rFonts w:ascii="Century Gothic" w:hAnsi="Century Gothic" w:cs="Arial"/>
                <w:sz w:val="20"/>
              </w:rPr>
              <w:t xml:space="preserve"> and </w:t>
            </w:r>
            <w:r w:rsidR="00A73DC3">
              <w:rPr>
                <w:rFonts w:ascii="Century Gothic" w:hAnsi="Century Gothic" w:cs="Arial"/>
                <w:sz w:val="20"/>
              </w:rPr>
              <w:t xml:space="preserve">financial </w:t>
            </w:r>
            <w:r w:rsidR="00827D87">
              <w:rPr>
                <w:rFonts w:ascii="Century Gothic" w:hAnsi="Century Gothic" w:cs="Arial"/>
                <w:sz w:val="20"/>
              </w:rPr>
              <w:t>compliance</w:t>
            </w:r>
            <w:r w:rsidR="001F48CE">
              <w:rPr>
                <w:rFonts w:ascii="Century Gothic" w:hAnsi="Century Gothic" w:cs="Arial"/>
                <w:sz w:val="20"/>
              </w:rPr>
              <w:t xml:space="preserve"> responsibilities</w:t>
            </w:r>
            <w:r w:rsidR="00757F9D">
              <w:rPr>
                <w:rFonts w:ascii="Century Gothic" w:hAnsi="Century Gothic" w:cs="Arial"/>
                <w:sz w:val="20"/>
              </w:rPr>
              <w:t xml:space="preserve">.  </w:t>
            </w:r>
            <w:r w:rsidR="001B76B3">
              <w:rPr>
                <w:rFonts w:ascii="Century Gothic" w:hAnsi="Century Gothic" w:cs="Arial"/>
                <w:sz w:val="20"/>
              </w:rPr>
              <w:t xml:space="preserve">The role also includes </w:t>
            </w:r>
            <w:r w:rsidRPr="00E23E32">
              <w:rPr>
                <w:rFonts w:ascii="Century Gothic" w:hAnsi="Century Gothic" w:cs="Arial"/>
                <w:sz w:val="20"/>
              </w:rPr>
              <w:t>assisting the</w:t>
            </w:r>
            <w:r w:rsidR="001B76B3">
              <w:rPr>
                <w:rFonts w:ascii="Century Gothic" w:hAnsi="Century Gothic" w:cs="Arial"/>
                <w:sz w:val="20"/>
              </w:rPr>
              <w:t xml:space="preserve"> </w:t>
            </w:r>
            <w:r w:rsidR="001F48CE">
              <w:rPr>
                <w:rFonts w:ascii="Century Gothic" w:hAnsi="Century Gothic" w:cs="Arial"/>
                <w:sz w:val="20"/>
              </w:rPr>
              <w:t xml:space="preserve">Finance team </w:t>
            </w:r>
            <w:r w:rsidR="001B76B3">
              <w:rPr>
                <w:rFonts w:ascii="Century Gothic" w:hAnsi="Century Gothic" w:cs="Arial"/>
                <w:sz w:val="20"/>
              </w:rPr>
              <w:t xml:space="preserve">with any </w:t>
            </w:r>
            <w:r w:rsidR="00A73DC3">
              <w:rPr>
                <w:rFonts w:ascii="Century Gothic" w:hAnsi="Century Gothic" w:cs="Arial"/>
                <w:sz w:val="20"/>
              </w:rPr>
              <w:t xml:space="preserve">other </w:t>
            </w:r>
            <w:r w:rsidR="001B76B3">
              <w:rPr>
                <w:rFonts w:ascii="Century Gothic" w:hAnsi="Century Gothic" w:cs="Arial"/>
                <w:sz w:val="20"/>
              </w:rPr>
              <w:t xml:space="preserve">tasks as required, </w:t>
            </w:r>
            <w:r w:rsidR="00A73DC3">
              <w:rPr>
                <w:rFonts w:ascii="Century Gothic" w:hAnsi="Century Gothic" w:cs="Arial"/>
                <w:sz w:val="20"/>
              </w:rPr>
              <w:t xml:space="preserve">including </w:t>
            </w:r>
            <w:r w:rsidRPr="00E23E32">
              <w:rPr>
                <w:rFonts w:ascii="Century Gothic" w:hAnsi="Century Gothic" w:cs="Arial"/>
                <w:sz w:val="20"/>
              </w:rPr>
              <w:t xml:space="preserve">projects, process improvements and </w:t>
            </w:r>
            <w:r w:rsidR="00ED7026" w:rsidRPr="00E23E32">
              <w:rPr>
                <w:rFonts w:ascii="Century Gothic" w:hAnsi="Century Gothic" w:cs="Arial"/>
                <w:sz w:val="20"/>
              </w:rPr>
              <w:t>ad hoc</w:t>
            </w:r>
            <w:r w:rsidRPr="00E23E32">
              <w:rPr>
                <w:rFonts w:ascii="Century Gothic" w:hAnsi="Century Gothic" w:cs="Arial"/>
                <w:sz w:val="20"/>
              </w:rPr>
              <w:t xml:space="preserve"> accounting tasks.</w:t>
            </w:r>
          </w:p>
          <w:p w14:paraId="0DF44A5B" w14:textId="77777777" w:rsidR="004B32F4" w:rsidRPr="00080E77" w:rsidRDefault="004B32F4" w:rsidP="004B32F4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7865B4" w:rsidRPr="00080E77" w14:paraId="7C965552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034A4F8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>
              <w:br w:type="page"/>
            </w:r>
            <w:r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506C654E" w14:textId="77777777" w:rsidR="00A27BA3" w:rsidRPr="00970F4A" w:rsidRDefault="00A27BA3" w:rsidP="00A27BA3">
            <w:pPr>
              <w:ind w:right="33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970F4A">
              <w:rPr>
                <w:rFonts w:ascii="Century Gothic" w:hAnsi="Century Gothic"/>
                <w:b/>
                <w:sz w:val="20"/>
                <w:u w:val="single"/>
              </w:rPr>
              <w:t>Financial</w:t>
            </w:r>
          </w:p>
          <w:p w14:paraId="045BCA4C" w14:textId="77777777" w:rsidR="00A27BA3" w:rsidRDefault="00A27BA3" w:rsidP="00A27BA3">
            <w:p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</w:p>
          <w:p w14:paraId="63B92C7B" w14:textId="3E239E6F" w:rsidR="004C5A51" w:rsidRDefault="001B76B3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Complete</w:t>
            </w:r>
            <w:r w:rsidR="004C5A51">
              <w:rPr>
                <w:rFonts w:ascii="Century Gothic" w:hAnsi="Century Gothic" w:cs="Arial"/>
                <w:sz w:val="20"/>
              </w:rPr>
              <w:t xml:space="preserve"> month-end processes, including</w:t>
            </w:r>
            <w:r>
              <w:rPr>
                <w:rFonts w:ascii="Century Gothic" w:hAnsi="Century Gothic" w:cs="Arial"/>
                <w:sz w:val="20"/>
              </w:rPr>
              <w:t xml:space="preserve"> the</w:t>
            </w:r>
            <w:r w:rsidR="004C5A51">
              <w:rPr>
                <w:rFonts w:ascii="Century Gothic" w:hAnsi="Century Gothic" w:cs="Arial"/>
                <w:sz w:val="20"/>
              </w:rPr>
              <w:t xml:space="preserve"> preparation of financial reports</w:t>
            </w:r>
            <w:r>
              <w:rPr>
                <w:rFonts w:ascii="Century Gothic" w:hAnsi="Century Gothic" w:cs="Arial"/>
                <w:sz w:val="20"/>
              </w:rPr>
              <w:t xml:space="preserve"> and analysis</w:t>
            </w:r>
            <w:r w:rsidR="004C5A51">
              <w:rPr>
                <w:rFonts w:ascii="Century Gothic" w:hAnsi="Century Gothic" w:cs="Arial"/>
                <w:sz w:val="20"/>
              </w:rPr>
              <w:t>, journals</w:t>
            </w:r>
            <w:r>
              <w:rPr>
                <w:rFonts w:ascii="Century Gothic" w:hAnsi="Century Gothic" w:cs="Arial"/>
                <w:sz w:val="20"/>
              </w:rPr>
              <w:t xml:space="preserve"> and </w:t>
            </w:r>
            <w:proofErr w:type="gramStart"/>
            <w:r w:rsidR="004C5A51">
              <w:rPr>
                <w:rFonts w:ascii="Century Gothic" w:hAnsi="Century Gothic" w:cs="Arial"/>
                <w:sz w:val="20"/>
              </w:rPr>
              <w:t>reconciliation;</w:t>
            </w:r>
            <w:proofErr w:type="gramEnd"/>
          </w:p>
          <w:p w14:paraId="45B81652" w14:textId="68BCEFA6" w:rsidR="001F48CE" w:rsidRDefault="001F48CE" w:rsidP="00D654EC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Facilitate month forecast </w:t>
            </w:r>
            <w:proofErr w:type="gramStart"/>
            <w:r>
              <w:rPr>
                <w:rFonts w:ascii="Century Gothic" w:hAnsi="Century Gothic" w:cs="Arial"/>
                <w:sz w:val="20"/>
              </w:rPr>
              <w:t>meetings</w:t>
            </w:r>
            <w:r w:rsidR="00E90766">
              <w:rPr>
                <w:rFonts w:ascii="Century Gothic" w:hAnsi="Century Gothic" w:cs="Arial"/>
                <w:sz w:val="20"/>
              </w:rPr>
              <w:t>;</w:t>
            </w:r>
            <w:proofErr w:type="gramEnd"/>
          </w:p>
          <w:p w14:paraId="4ADA0D6F" w14:textId="49FE4FE6" w:rsidR="00D654EC" w:rsidRDefault="00D654EC" w:rsidP="00D654EC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Assist with budgeting and </w:t>
            </w:r>
            <w:proofErr w:type="gramStart"/>
            <w:r>
              <w:rPr>
                <w:rFonts w:ascii="Century Gothic" w:hAnsi="Century Gothic" w:cs="Arial"/>
                <w:sz w:val="20"/>
              </w:rPr>
              <w:t>forecasting;</w:t>
            </w:r>
            <w:proofErr w:type="gramEnd"/>
          </w:p>
          <w:p w14:paraId="60FB8FDF" w14:textId="77777777" w:rsidR="005F2626" w:rsidRDefault="005F2626" w:rsidP="005F2626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Business partner </w:t>
            </w:r>
            <w:proofErr w:type="gramStart"/>
            <w:r>
              <w:rPr>
                <w:rFonts w:ascii="Century Gothic" w:hAnsi="Century Gothic" w:cs="Arial"/>
                <w:sz w:val="20"/>
              </w:rPr>
              <w:t>with  departments</w:t>
            </w:r>
            <w:proofErr w:type="gramEnd"/>
            <w:r>
              <w:rPr>
                <w:rFonts w:ascii="Century Gothic" w:hAnsi="Century Gothic" w:cs="Arial"/>
                <w:sz w:val="20"/>
              </w:rPr>
              <w:t xml:space="preserve"> to understand their business and provide accounting support;</w:t>
            </w:r>
          </w:p>
          <w:p w14:paraId="69333598" w14:textId="7E75562D" w:rsidR="00A27BA3" w:rsidRDefault="00A27BA3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Complete Ticketmaster and revenue </w:t>
            </w:r>
            <w:proofErr w:type="gramStart"/>
            <w:r>
              <w:rPr>
                <w:rFonts w:ascii="Century Gothic" w:hAnsi="Century Gothic" w:cs="Arial"/>
                <w:sz w:val="20"/>
              </w:rPr>
              <w:t>reconciliations;</w:t>
            </w:r>
            <w:proofErr w:type="gramEnd"/>
          </w:p>
          <w:p w14:paraId="76994E37" w14:textId="1DDD1245" w:rsidR="001B76B3" w:rsidRDefault="001B76B3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Complete fixed assets, capital project reporting and depreciation </w:t>
            </w:r>
            <w:proofErr w:type="gramStart"/>
            <w:r>
              <w:rPr>
                <w:rFonts w:ascii="Century Gothic" w:hAnsi="Century Gothic" w:cs="Arial"/>
                <w:sz w:val="20"/>
              </w:rPr>
              <w:t>processes</w:t>
            </w:r>
            <w:r w:rsidR="00A27BA3">
              <w:rPr>
                <w:rFonts w:ascii="Century Gothic" w:hAnsi="Century Gothic" w:cs="Arial"/>
                <w:sz w:val="20"/>
              </w:rPr>
              <w:t>;</w:t>
            </w:r>
            <w:proofErr w:type="gramEnd"/>
          </w:p>
          <w:p w14:paraId="730A37F3" w14:textId="1FFE71BD" w:rsidR="004C5A51" w:rsidRDefault="004C5A51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Assist with statutory reporting and preparation of the Annual report</w:t>
            </w:r>
            <w:r w:rsidR="001F48CE">
              <w:rPr>
                <w:rFonts w:ascii="Century Gothic" w:hAnsi="Century Gothic" w:cs="Arial"/>
                <w:sz w:val="20"/>
              </w:rPr>
              <w:t xml:space="preserve"> and financial </w:t>
            </w:r>
            <w:proofErr w:type="gramStart"/>
            <w:r w:rsidR="001F48CE">
              <w:rPr>
                <w:rFonts w:ascii="Century Gothic" w:hAnsi="Century Gothic" w:cs="Arial"/>
                <w:sz w:val="20"/>
              </w:rPr>
              <w:t>statements</w:t>
            </w:r>
            <w:r>
              <w:rPr>
                <w:rFonts w:ascii="Century Gothic" w:hAnsi="Century Gothic" w:cs="Arial"/>
                <w:sz w:val="20"/>
              </w:rPr>
              <w:t>;</w:t>
            </w:r>
            <w:proofErr w:type="gramEnd"/>
          </w:p>
          <w:p w14:paraId="7905BC0F" w14:textId="0F4ABE4B" w:rsidR="004C5A51" w:rsidRPr="005F2626" w:rsidRDefault="00A27BA3" w:rsidP="005F2626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Assist</w:t>
            </w:r>
            <w:r w:rsidR="001F48CE">
              <w:rPr>
                <w:rFonts w:ascii="Century Gothic" w:hAnsi="Century Gothic" w:cs="Arial"/>
                <w:sz w:val="20"/>
              </w:rPr>
              <w:t xml:space="preserve"> in</w:t>
            </w:r>
            <w:r>
              <w:rPr>
                <w:rFonts w:ascii="Century Gothic" w:hAnsi="Century Gothic" w:cs="Arial"/>
                <w:sz w:val="20"/>
              </w:rPr>
              <w:t xml:space="preserve"> internal and external audit</w:t>
            </w:r>
            <w:r w:rsidR="001F48CE">
              <w:rPr>
                <w:rFonts w:ascii="Century Gothic" w:hAnsi="Century Gothic" w:cs="Arial"/>
                <w:sz w:val="20"/>
              </w:rPr>
              <w:t xml:space="preserve">s, including collecting supporting evidence and </w:t>
            </w:r>
            <w:r w:rsidR="00A73DC3">
              <w:rPr>
                <w:rFonts w:ascii="Century Gothic" w:hAnsi="Century Gothic" w:cs="Arial"/>
                <w:sz w:val="20"/>
              </w:rPr>
              <w:t>responding to</w:t>
            </w:r>
            <w:r w:rsidR="001F48CE">
              <w:rPr>
                <w:rFonts w:ascii="Century Gothic" w:hAnsi="Century Gothic" w:cs="Arial"/>
                <w:sz w:val="20"/>
              </w:rPr>
              <w:t xml:space="preserve"> auditor </w:t>
            </w:r>
            <w:proofErr w:type="gramStart"/>
            <w:r w:rsidR="001F48CE">
              <w:rPr>
                <w:rFonts w:ascii="Century Gothic" w:hAnsi="Century Gothic" w:cs="Arial"/>
                <w:sz w:val="20"/>
              </w:rPr>
              <w:t>queries</w:t>
            </w:r>
            <w:r>
              <w:rPr>
                <w:rFonts w:ascii="Century Gothic" w:hAnsi="Century Gothic" w:cs="Arial"/>
                <w:sz w:val="20"/>
              </w:rPr>
              <w:t>;</w:t>
            </w:r>
            <w:proofErr w:type="gramEnd"/>
          </w:p>
          <w:p w14:paraId="6C0C929E" w14:textId="62758CF2" w:rsidR="004C5A51" w:rsidRDefault="000D6FE1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Support accounts payable and receivable with any queries relating to reconciliation and general </w:t>
            </w:r>
            <w:proofErr w:type="gramStart"/>
            <w:r>
              <w:rPr>
                <w:rFonts w:ascii="Century Gothic" w:hAnsi="Century Gothic" w:cs="Arial"/>
                <w:sz w:val="20"/>
              </w:rPr>
              <w:t>ledger</w:t>
            </w:r>
            <w:r w:rsidR="004C5A51">
              <w:rPr>
                <w:rFonts w:ascii="Century Gothic" w:hAnsi="Century Gothic" w:cs="Arial"/>
                <w:sz w:val="20"/>
              </w:rPr>
              <w:t>;</w:t>
            </w:r>
            <w:proofErr w:type="gramEnd"/>
          </w:p>
          <w:p w14:paraId="7AB88A2F" w14:textId="4172FFCA" w:rsidR="000D6FE1" w:rsidRDefault="000D6FE1" w:rsidP="000D6FE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lastRenderedPageBreak/>
              <w:t>Assist with government reporting</w:t>
            </w:r>
            <w:r w:rsidR="00036594">
              <w:rPr>
                <w:rFonts w:ascii="Century Gothic" w:hAnsi="Century Gothic" w:cs="Arial"/>
                <w:sz w:val="20"/>
              </w:rPr>
              <w:t xml:space="preserve"> </w:t>
            </w:r>
            <w:r w:rsidR="0061727E">
              <w:rPr>
                <w:rFonts w:ascii="Century Gothic" w:hAnsi="Century Gothic" w:cs="Arial"/>
                <w:sz w:val="20"/>
              </w:rPr>
              <w:t>and surveys</w:t>
            </w:r>
            <w:r w:rsidR="00A73DC3">
              <w:rPr>
                <w:rFonts w:ascii="Century Gothic" w:hAnsi="Century Gothic" w:cs="Arial"/>
                <w:sz w:val="20"/>
              </w:rPr>
              <w:t xml:space="preserve"> </w:t>
            </w:r>
            <w:r w:rsidR="00036594">
              <w:rPr>
                <w:rFonts w:ascii="Century Gothic" w:hAnsi="Century Gothic" w:cs="Arial"/>
                <w:sz w:val="20"/>
              </w:rPr>
              <w:t>(DTF, DJPR, ATO, SRO, ABS</w:t>
            </w:r>
            <w:proofErr w:type="gramStart"/>
            <w:r w:rsidR="00036594">
              <w:rPr>
                <w:rFonts w:ascii="Century Gothic" w:hAnsi="Century Gothic" w:cs="Arial"/>
                <w:sz w:val="20"/>
              </w:rPr>
              <w:t>)</w:t>
            </w:r>
            <w:r>
              <w:rPr>
                <w:rFonts w:ascii="Century Gothic" w:hAnsi="Century Gothic" w:cs="Arial"/>
                <w:sz w:val="20"/>
              </w:rPr>
              <w:t>;</w:t>
            </w:r>
            <w:proofErr w:type="gramEnd"/>
          </w:p>
          <w:p w14:paraId="0D2F774F" w14:textId="77777777" w:rsidR="000D6FE1" w:rsidRDefault="000D6FE1" w:rsidP="000D6FE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Preparation of monthly </w:t>
            </w:r>
            <w:r w:rsidRPr="00A964FC">
              <w:rPr>
                <w:rFonts w:ascii="Century Gothic" w:hAnsi="Century Gothic" w:cs="Arial"/>
                <w:sz w:val="20"/>
              </w:rPr>
              <w:t>BAS</w:t>
            </w:r>
            <w:r>
              <w:rPr>
                <w:rFonts w:ascii="Century Gothic" w:hAnsi="Century Gothic" w:cs="Arial"/>
                <w:sz w:val="20"/>
              </w:rPr>
              <w:t xml:space="preserve"> &amp;</w:t>
            </w:r>
            <w:r w:rsidRPr="00A964FC">
              <w:rPr>
                <w:rFonts w:ascii="Century Gothic" w:hAnsi="Century Gothic" w:cs="Arial"/>
                <w:sz w:val="20"/>
              </w:rPr>
              <w:t xml:space="preserve"> Payroll Tax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20"/>
              </w:rPr>
              <w:t>payments;</w:t>
            </w:r>
            <w:proofErr w:type="gramEnd"/>
          </w:p>
          <w:p w14:paraId="698DE5E5" w14:textId="77777777" w:rsidR="00A73DC3" w:rsidRDefault="000D6FE1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Preparation of annual</w:t>
            </w:r>
            <w:r w:rsidRPr="00A964FC">
              <w:rPr>
                <w:rFonts w:ascii="Century Gothic" w:hAnsi="Century Gothic" w:cs="Arial"/>
                <w:sz w:val="20"/>
              </w:rPr>
              <w:t xml:space="preserve"> FBT </w:t>
            </w:r>
            <w:proofErr w:type="gramStart"/>
            <w:r w:rsidRPr="00A964FC">
              <w:rPr>
                <w:rFonts w:ascii="Century Gothic" w:hAnsi="Century Gothic" w:cs="Arial"/>
                <w:sz w:val="20"/>
              </w:rPr>
              <w:t>return</w:t>
            </w:r>
            <w:r>
              <w:rPr>
                <w:rFonts w:ascii="Century Gothic" w:hAnsi="Century Gothic" w:cs="Arial"/>
                <w:sz w:val="20"/>
              </w:rPr>
              <w:t>;</w:t>
            </w:r>
            <w:proofErr w:type="gramEnd"/>
          </w:p>
          <w:p w14:paraId="72F5F5E6" w14:textId="73CBB93A" w:rsidR="004C5A51" w:rsidRPr="00057F24" w:rsidRDefault="00A27BA3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Responsible for</w:t>
            </w:r>
            <w:r w:rsidR="004C5A51" w:rsidRPr="00A964FC">
              <w:rPr>
                <w:rFonts w:ascii="Century Gothic" w:hAnsi="Century Gothic" w:cs="Arial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</w:rPr>
              <w:t xml:space="preserve">driving </w:t>
            </w:r>
            <w:r w:rsidR="004C5A51">
              <w:rPr>
                <w:rFonts w:ascii="Century Gothic" w:hAnsi="Century Gothic" w:cs="Arial"/>
                <w:sz w:val="20"/>
              </w:rPr>
              <w:t xml:space="preserve">process </w:t>
            </w:r>
            <w:proofErr w:type="gramStart"/>
            <w:r w:rsidR="004C5A51">
              <w:rPr>
                <w:rFonts w:ascii="Century Gothic" w:hAnsi="Century Gothic" w:cs="Arial"/>
                <w:sz w:val="20"/>
              </w:rPr>
              <w:t>improvements;</w:t>
            </w:r>
            <w:proofErr w:type="gramEnd"/>
          </w:p>
          <w:p w14:paraId="60E77097" w14:textId="2629AF69" w:rsidR="004C5A51" w:rsidRPr="00057F24" w:rsidRDefault="004C5A51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 w:rsidRPr="00A964FC">
              <w:rPr>
                <w:rFonts w:ascii="Century Gothic" w:hAnsi="Century Gothic" w:cs="Arial"/>
                <w:sz w:val="20"/>
              </w:rPr>
              <w:t xml:space="preserve">Manage ongoing relationships with </w:t>
            </w:r>
            <w:proofErr w:type="gramStart"/>
            <w:r w:rsidRPr="00A964FC">
              <w:rPr>
                <w:rFonts w:ascii="Century Gothic" w:hAnsi="Century Gothic" w:cs="Arial"/>
                <w:sz w:val="20"/>
              </w:rPr>
              <w:t>stakeholders</w:t>
            </w:r>
            <w:r>
              <w:rPr>
                <w:rFonts w:ascii="Century Gothic" w:hAnsi="Century Gothic" w:cs="Arial"/>
                <w:sz w:val="20"/>
              </w:rPr>
              <w:t>;</w:t>
            </w:r>
            <w:proofErr w:type="gramEnd"/>
          </w:p>
          <w:p w14:paraId="29D72A65" w14:textId="12119491" w:rsidR="004C5A51" w:rsidRPr="00A964FC" w:rsidRDefault="002825B0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Assist with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a</w:t>
            </w:r>
            <w:r w:rsidR="004C5A51" w:rsidRPr="00A964FC">
              <w:rPr>
                <w:rFonts w:ascii="Century Gothic" w:hAnsi="Century Gothic" w:cs="Arial"/>
                <w:sz w:val="20"/>
              </w:rPr>
              <w:t>dhoc</w:t>
            </w:r>
            <w:proofErr w:type="spellEnd"/>
            <w:r w:rsidR="004C5A51" w:rsidRPr="00A964FC">
              <w:rPr>
                <w:rFonts w:ascii="Century Gothic" w:hAnsi="Century Gothic" w:cs="Arial"/>
                <w:sz w:val="20"/>
              </w:rPr>
              <w:t xml:space="preserve"> reporting as </w:t>
            </w:r>
            <w:r w:rsidR="004C5A51">
              <w:rPr>
                <w:rFonts w:ascii="Century Gothic" w:hAnsi="Century Gothic" w:cs="Arial"/>
                <w:sz w:val="20"/>
              </w:rPr>
              <w:t xml:space="preserve">required by the </w:t>
            </w:r>
            <w:r w:rsidR="0061727E">
              <w:rPr>
                <w:rFonts w:ascii="Century Gothic" w:hAnsi="Century Gothic" w:cs="Arial"/>
                <w:sz w:val="20"/>
              </w:rPr>
              <w:t>Financial Controller</w:t>
            </w:r>
            <w:r w:rsidR="004C5A51">
              <w:rPr>
                <w:rFonts w:ascii="Century Gothic" w:hAnsi="Century Gothic" w:cs="Arial"/>
                <w:sz w:val="20"/>
              </w:rPr>
              <w:t xml:space="preserve"> and GM of Business </w:t>
            </w:r>
            <w:proofErr w:type="gramStart"/>
            <w:r w:rsidR="004C5A51">
              <w:rPr>
                <w:rFonts w:ascii="Century Gothic" w:hAnsi="Century Gothic" w:cs="Arial"/>
                <w:sz w:val="20"/>
              </w:rPr>
              <w:t>Services;</w:t>
            </w:r>
            <w:proofErr w:type="gramEnd"/>
          </w:p>
          <w:p w14:paraId="3E8240DB" w14:textId="77777777" w:rsidR="004C5A51" w:rsidRPr="00E23E32" w:rsidRDefault="004C5A51" w:rsidP="004C5A51">
            <w:pPr>
              <w:numPr>
                <w:ilvl w:val="0"/>
                <w:numId w:val="18"/>
              </w:numPr>
              <w:spacing w:after="60"/>
              <w:ind w:right="1"/>
              <w:rPr>
                <w:rFonts w:ascii="Century Gothic" w:hAnsi="Century Gothic"/>
                <w:spacing w:val="4"/>
                <w:sz w:val="20"/>
              </w:rPr>
            </w:pPr>
            <w:r w:rsidRPr="00E23E32">
              <w:rPr>
                <w:rFonts w:ascii="Century Gothic" w:hAnsi="Century Gothic"/>
                <w:spacing w:val="4"/>
                <w:sz w:val="20"/>
              </w:rPr>
              <w:t xml:space="preserve">Assist the wider finance team with any </w:t>
            </w:r>
            <w:proofErr w:type="spellStart"/>
            <w:r w:rsidRPr="00E23E32">
              <w:rPr>
                <w:rFonts w:ascii="Century Gothic" w:hAnsi="Century Gothic"/>
                <w:spacing w:val="4"/>
                <w:sz w:val="20"/>
              </w:rPr>
              <w:t>adhoc</w:t>
            </w:r>
            <w:proofErr w:type="spellEnd"/>
            <w:r w:rsidRPr="00E23E32">
              <w:rPr>
                <w:rFonts w:ascii="Century Gothic" w:hAnsi="Century Gothic"/>
                <w:spacing w:val="4"/>
                <w:sz w:val="20"/>
              </w:rPr>
              <w:t xml:space="preserve"> tasks and/or projects; and</w:t>
            </w:r>
          </w:p>
          <w:p w14:paraId="25FED512" w14:textId="77777777" w:rsidR="004C5A51" w:rsidRDefault="004C5A51" w:rsidP="004C5A51">
            <w:pPr>
              <w:numPr>
                <w:ilvl w:val="0"/>
                <w:numId w:val="18"/>
              </w:numPr>
              <w:spacing w:after="60"/>
              <w:ind w:right="1"/>
              <w:rPr>
                <w:rFonts w:ascii="Century Gothic" w:hAnsi="Century Gothic"/>
                <w:spacing w:val="4"/>
                <w:sz w:val="20"/>
              </w:rPr>
            </w:pPr>
            <w:r w:rsidRPr="00E23E32">
              <w:rPr>
                <w:rFonts w:ascii="Century Gothic" w:hAnsi="Century Gothic"/>
                <w:spacing w:val="4"/>
                <w:sz w:val="20"/>
              </w:rPr>
              <w:t>Collaborate with other teams during event week to deliver a successful event.</w:t>
            </w:r>
          </w:p>
          <w:p w14:paraId="7E5E79FE" w14:textId="77777777" w:rsidR="004B32F4" w:rsidRPr="00970F4A" w:rsidRDefault="004B32F4" w:rsidP="004B32F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7C3F18D9" w14:textId="77777777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970F4A">
              <w:rPr>
                <w:rFonts w:ascii="Century Gothic" w:hAnsi="Century Gothic"/>
                <w:b/>
                <w:sz w:val="20"/>
                <w:u w:val="single"/>
              </w:rPr>
              <w:t>Compliance</w:t>
            </w:r>
          </w:p>
          <w:p w14:paraId="1BA927C2" w14:textId="77777777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4366F8BF" w14:textId="1BC6CBA0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Assist in the m</w:t>
            </w:r>
            <w:r w:rsidRPr="00970F4A">
              <w:rPr>
                <w:rFonts w:ascii="Century Gothic" w:hAnsi="Century Gothic"/>
                <w:sz w:val="20"/>
              </w:rPr>
              <w:t xml:space="preserve">aintenance and development of </w:t>
            </w:r>
            <w:r w:rsidR="00A73DC3">
              <w:rPr>
                <w:rFonts w:ascii="Century Gothic" w:hAnsi="Century Gothic"/>
                <w:sz w:val="20"/>
              </w:rPr>
              <w:t xml:space="preserve">financial </w:t>
            </w:r>
            <w:r w:rsidRPr="00970F4A">
              <w:rPr>
                <w:rFonts w:ascii="Century Gothic" w:hAnsi="Century Gothic"/>
                <w:sz w:val="20"/>
              </w:rPr>
              <w:t xml:space="preserve">compliance frameworks, </w:t>
            </w:r>
            <w:proofErr w:type="gramStart"/>
            <w:r w:rsidRPr="00970F4A">
              <w:rPr>
                <w:rFonts w:ascii="Century Gothic" w:hAnsi="Century Gothic"/>
                <w:sz w:val="20"/>
              </w:rPr>
              <w:t>policies</w:t>
            </w:r>
            <w:proofErr w:type="gramEnd"/>
            <w:r w:rsidRPr="00970F4A">
              <w:rPr>
                <w:rFonts w:ascii="Century Gothic" w:hAnsi="Century Gothic"/>
                <w:sz w:val="20"/>
              </w:rPr>
              <w:t xml:space="preserve"> and internal control</w:t>
            </w:r>
            <w:r w:rsidR="0061727E">
              <w:rPr>
                <w:rFonts w:ascii="Century Gothic" w:hAnsi="Century Gothic"/>
                <w:sz w:val="20"/>
              </w:rPr>
              <w:t>s</w:t>
            </w:r>
            <w:r w:rsidRPr="00970F4A">
              <w:rPr>
                <w:rFonts w:ascii="Century Gothic" w:hAnsi="Century Gothic"/>
                <w:sz w:val="20"/>
              </w:rPr>
              <w:t xml:space="preserve"> environment</w:t>
            </w:r>
            <w:r w:rsidR="0061727E">
              <w:rPr>
                <w:rFonts w:ascii="Century Gothic" w:hAnsi="Century Gothic"/>
                <w:sz w:val="20"/>
              </w:rPr>
              <w:t xml:space="preserve">, </w:t>
            </w:r>
            <w:r w:rsidR="0061727E">
              <w:rPr>
                <w:rFonts w:ascii="Century Gothic" w:hAnsi="Century Gothic" w:cs="Arial"/>
                <w:sz w:val="20"/>
              </w:rPr>
              <w:t>which includes staying up to date with accounting standard changes, government requirements, review and update of policies and completion of compliance attestations</w:t>
            </w:r>
            <w:r w:rsidRPr="00970F4A">
              <w:rPr>
                <w:rFonts w:ascii="Century Gothic" w:hAnsi="Century Gothic"/>
                <w:sz w:val="20"/>
              </w:rPr>
              <w:t>.</w:t>
            </w:r>
          </w:p>
          <w:p w14:paraId="606184DC" w14:textId="77777777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1832E515" w14:textId="77777777" w:rsidR="00DA7BF8" w:rsidRPr="00970F4A" w:rsidRDefault="00DA7BF8" w:rsidP="00DA7BF8">
            <w:pPr>
              <w:pStyle w:val="BodyText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>Ensure strict adherence to all elements of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970F4A">
              <w:rPr>
                <w:rFonts w:ascii="Century Gothic" w:hAnsi="Century Gothic"/>
                <w:sz w:val="20"/>
              </w:rPr>
              <w:t xml:space="preserve">the </w:t>
            </w:r>
            <w:r w:rsidRPr="00970F4A">
              <w:rPr>
                <w:rFonts w:ascii="Century Gothic" w:hAnsi="Century Gothic"/>
                <w:i/>
                <w:sz w:val="20"/>
              </w:rPr>
              <w:t>Financial Management Act (1994)</w:t>
            </w:r>
            <w:r w:rsidRPr="00970F4A">
              <w:rPr>
                <w:rFonts w:ascii="Century Gothic" w:hAnsi="Century Gothic"/>
                <w:sz w:val="20"/>
              </w:rPr>
              <w:t xml:space="preserve"> and Standing Directions of the Minister for Finance.</w:t>
            </w:r>
          </w:p>
          <w:p w14:paraId="738B2573" w14:textId="77777777" w:rsidR="00DA7BF8" w:rsidRDefault="00DA7BF8" w:rsidP="00DA7BF8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3C28B047" w14:textId="77777777" w:rsidR="00DA7BF8" w:rsidRPr="00970F4A" w:rsidRDefault="00DA7BF8" w:rsidP="00DA7BF8">
            <w:pPr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970F4A">
              <w:rPr>
                <w:rFonts w:ascii="Century Gothic" w:hAnsi="Century Gothic"/>
                <w:b/>
                <w:sz w:val="20"/>
                <w:u w:val="single"/>
              </w:rPr>
              <w:t>Process</w:t>
            </w:r>
          </w:p>
          <w:p w14:paraId="7FFF653D" w14:textId="77777777" w:rsidR="00DA7BF8" w:rsidRPr="00970F4A" w:rsidRDefault="00DA7BF8" w:rsidP="00DA7BF8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03DBC003" w14:textId="347E75E5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 xml:space="preserve">To </w:t>
            </w:r>
            <w:r>
              <w:rPr>
                <w:rFonts w:ascii="Century Gothic" w:hAnsi="Century Gothic"/>
                <w:sz w:val="20"/>
              </w:rPr>
              <w:t>assist in the</w:t>
            </w:r>
            <w:r w:rsidRPr="00970F4A">
              <w:rPr>
                <w:rFonts w:ascii="Century Gothic" w:hAnsi="Century Gothic"/>
                <w:sz w:val="20"/>
              </w:rPr>
              <w:t xml:space="preserve"> maintenance and upgrades in relation to accounting system and finance processes, including recommendations for enhancement/improvement where required and review of finance procedural documentation.</w:t>
            </w:r>
          </w:p>
          <w:p w14:paraId="2061E778" w14:textId="77777777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66F998CB" w14:textId="5646CE3B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>To remain up to da</w:t>
            </w:r>
            <w:r>
              <w:rPr>
                <w:rFonts w:ascii="Century Gothic" w:hAnsi="Century Gothic"/>
                <w:sz w:val="20"/>
              </w:rPr>
              <w:t>te</w:t>
            </w:r>
            <w:r w:rsidRPr="00970F4A">
              <w:rPr>
                <w:rFonts w:ascii="Century Gothic" w:hAnsi="Century Gothic"/>
                <w:sz w:val="20"/>
              </w:rPr>
              <w:t xml:space="preserve"> on non-profit best practi</w:t>
            </w:r>
            <w:r w:rsidR="00A73DC3">
              <w:rPr>
                <w:rFonts w:ascii="Century Gothic" w:hAnsi="Century Gothic"/>
                <w:sz w:val="20"/>
              </w:rPr>
              <w:t>c</w:t>
            </w:r>
            <w:r w:rsidRPr="00970F4A">
              <w:rPr>
                <w:rFonts w:ascii="Century Gothic" w:hAnsi="Century Gothic"/>
                <w:sz w:val="20"/>
              </w:rPr>
              <w:t>e, and state and federal law and AASBs in relation to not-for-profit organisations.</w:t>
            </w:r>
          </w:p>
          <w:p w14:paraId="1067986A" w14:textId="77777777" w:rsidR="00DA7BF8" w:rsidRPr="00970F4A" w:rsidRDefault="00DA7BF8" w:rsidP="00DA7BF8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714EC6DD" w14:textId="77777777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970F4A">
              <w:rPr>
                <w:rFonts w:ascii="Century Gothic" w:hAnsi="Century Gothic"/>
                <w:b/>
                <w:sz w:val="20"/>
                <w:u w:val="single"/>
              </w:rPr>
              <w:t>Other</w:t>
            </w:r>
          </w:p>
          <w:p w14:paraId="762FFA80" w14:textId="77777777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29AA0832" w14:textId="79111012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>To assist the General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970F4A">
              <w:rPr>
                <w:rFonts w:ascii="Century Gothic" w:hAnsi="Century Gothic"/>
                <w:sz w:val="20"/>
              </w:rPr>
              <w:t>Manager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970F4A">
              <w:rPr>
                <w:rFonts w:ascii="Century Gothic" w:hAnsi="Century Gothic"/>
                <w:sz w:val="20"/>
              </w:rPr>
              <w:t>- Business Services</w:t>
            </w:r>
            <w:r>
              <w:rPr>
                <w:rFonts w:ascii="Century Gothic" w:hAnsi="Century Gothic"/>
                <w:sz w:val="20"/>
              </w:rPr>
              <w:t xml:space="preserve"> and </w:t>
            </w:r>
            <w:r w:rsidR="0061727E">
              <w:rPr>
                <w:rFonts w:ascii="Century Gothic" w:hAnsi="Century Gothic"/>
                <w:sz w:val="20"/>
              </w:rPr>
              <w:t>–Financial Controller</w:t>
            </w:r>
            <w:r w:rsidRPr="00970F4A">
              <w:rPr>
                <w:rFonts w:ascii="Century Gothic" w:hAnsi="Century Gothic"/>
                <w:sz w:val="20"/>
              </w:rPr>
              <w:t>, when required</w:t>
            </w:r>
          </w:p>
          <w:p w14:paraId="7B093E34" w14:textId="77777777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2CA43B24" w14:textId="6331C4BD" w:rsidR="00DA7BF8" w:rsidRDefault="00DA7BF8" w:rsidP="00DA7BF8">
            <w:pPr>
              <w:ind w:right="29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970F4A">
              <w:rPr>
                <w:rFonts w:ascii="Century Gothic" w:hAnsi="Century Gothic"/>
                <w:sz w:val="20"/>
              </w:rPr>
              <w:t>To work across the Formula 1</w:t>
            </w:r>
            <w:r w:rsidR="00A73DC3">
              <w:rPr>
                <w:rFonts w:ascii="Century Gothic" w:hAnsi="Century Gothic"/>
                <w:sz w:val="20"/>
                <w:vertAlign w:val="superscript"/>
              </w:rPr>
              <w:t>®</w:t>
            </w:r>
            <w:r w:rsidRPr="00970F4A">
              <w:rPr>
                <w:rFonts w:ascii="Century Gothic" w:hAnsi="Century Gothic"/>
                <w:sz w:val="20"/>
              </w:rPr>
              <w:t xml:space="preserve"> Australian Grand Prix event and the Australian Motorcycle Grand Prix event and perform prescribed roles which may not </w:t>
            </w:r>
            <w:r w:rsidR="00A73DC3">
              <w:rPr>
                <w:rFonts w:ascii="Century Gothic" w:hAnsi="Century Gothic"/>
                <w:sz w:val="20"/>
              </w:rPr>
              <w:t xml:space="preserve">always </w:t>
            </w:r>
            <w:r w:rsidRPr="00970F4A">
              <w:rPr>
                <w:rFonts w:ascii="Century Gothic" w:hAnsi="Century Gothic"/>
                <w:sz w:val="20"/>
              </w:rPr>
              <w:t>be fi</w:t>
            </w:r>
            <w:r>
              <w:rPr>
                <w:rFonts w:ascii="Century Gothic" w:hAnsi="Century Gothic"/>
                <w:sz w:val="20"/>
              </w:rPr>
              <w:t>nance related during the Events.</w:t>
            </w:r>
          </w:p>
          <w:p w14:paraId="337D9D6F" w14:textId="77777777" w:rsidR="00DA7BF8" w:rsidRPr="00C625E3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7154720" w14:textId="77777777" w:rsidR="00BA1C83" w:rsidRDefault="00DA7BF8" w:rsidP="00DA7BF8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</w:t>
            </w:r>
            <w:r w:rsidRPr="00E265F5">
              <w:rPr>
                <w:rFonts w:ascii="Century Gothic" w:hAnsi="Century Gothic"/>
                <w:spacing w:val="-3"/>
                <w:sz w:val="20"/>
              </w:rPr>
              <w:t xml:space="preserve">t the reasonable request of </w:t>
            </w:r>
            <w:r w:rsidR="00A73DC3">
              <w:rPr>
                <w:rFonts w:ascii="Century Gothic" w:hAnsi="Century Gothic"/>
                <w:spacing w:val="-3"/>
                <w:sz w:val="20"/>
              </w:rPr>
              <w:t>the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C5479C">
              <w:rPr>
                <w:rFonts w:ascii="Century Gothic" w:hAnsi="Century Gothic"/>
                <w:spacing w:val="-3"/>
                <w:sz w:val="20"/>
              </w:rPr>
              <w:t>Financial Controller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; General Manager and/or </w:t>
            </w:r>
            <w:r w:rsidRPr="00E265F5">
              <w:rPr>
                <w:rFonts w:ascii="Century Gothic" w:hAnsi="Century Gothic"/>
                <w:spacing w:val="-3"/>
                <w:sz w:val="20"/>
              </w:rPr>
              <w:t>the Chief Executive Officer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, role responsibilities may be altered at any time.  </w:t>
            </w:r>
          </w:p>
          <w:p w14:paraId="7AACF35A" w14:textId="77777777" w:rsidR="00BA1C83" w:rsidRDefault="00BA1C83" w:rsidP="00DA7BF8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2E3A7964" w14:textId="77777777" w:rsidR="00BA1C83" w:rsidRDefault="00BA1C83" w:rsidP="00DA7BF8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750D7E7E" w14:textId="5800B55C" w:rsidR="00DA7BF8" w:rsidRDefault="00DA7BF8" w:rsidP="00DA7BF8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Changes will be tied to the Corporation’s strategic objectives, workforce planning and the structural alignment of the Corporation.  </w:t>
            </w:r>
          </w:p>
          <w:p w14:paraId="48E985BA" w14:textId="77777777" w:rsidR="00A73DC3" w:rsidRDefault="00A73DC3" w:rsidP="00DA7BF8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0E9D4CA9" w14:textId="41432B86" w:rsidR="00DA7BF8" w:rsidRDefault="00DA7BF8" w:rsidP="00DA7BF8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Governance </w:t>
            </w:r>
          </w:p>
          <w:p w14:paraId="4392A33F" w14:textId="77777777" w:rsidR="00DA7BF8" w:rsidRPr="007906C4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B8D7609" w14:textId="77777777" w:rsidR="00DA7BF8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7906C4">
              <w:rPr>
                <w:rFonts w:ascii="Century Gothic" w:hAnsi="Century Gothic"/>
                <w:spacing w:val="-3"/>
                <w:sz w:val="20"/>
              </w:rPr>
              <w:t>Adher</w:t>
            </w:r>
            <w:r>
              <w:rPr>
                <w:rFonts w:ascii="Century Gothic" w:hAnsi="Century Gothic"/>
                <w:spacing w:val="-3"/>
                <w:sz w:val="20"/>
              </w:rPr>
              <w:t>e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 xml:space="preserve"> to Co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rporation 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>policies, procedures, and directives regarding standards of workplace behaviour in completing job duties and assignments</w:t>
            </w:r>
            <w:r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CF6226B" w14:textId="77777777" w:rsidR="00DA7BF8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7993331E" w14:textId="77777777" w:rsidR="00DA7BF8" w:rsidRPr="007906C4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706DE">
              <w:rPr>
                <w:rFonts w:ascii="Century Gothic" w:hAnsi="Century Gothic"/>
                <w:spacing w:val="-3"/>
                <w:sz w:val="20"/>
              </w:rPr>
              <w:t xml:space="preserve">Conducting every aspect of work in a trustworthy, </w:t>
            </w:r>
            <w:proofErr w:type="gramStart"/>
            <w:r w:rsidRPr="004706DE">
              <w:rPr>
                <w:rFonts w:ascii="Century Gothic" w:hAnsi="Century Gothic"/>
                <w:spacing w:val="-3"/>
                <w:sz w:val="20"/>
              </w:rPr>
              <w:t>reliable</w:t>
            </w:r>
            <w:proofErr w:type="gramEnd"/>
            <w:r w:rsidRPr="004706DE">
              <w:rPr>
                <w:rFonts w:ascii="Century Gothic" w:hAnsi="Century Gothic"/>
                <w:spacing w:val="-3"/>
                <w:sz w:val="20"/>
              </w:rPr>
              <w:t xml:space="preserve"> and transparent manner, and maintaining the highest ethical standards.</w:t>
            </w:r>
          </w:p>
          <w:p w14:paraId="1F1CF458" w14:textId="77777777" w:rsidR="00DA7BF8" w:rsidRPr="007906C4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4D6A3EB" w14:textId="77777777" w:rsidR="00DA7BF8" w:rsidRDefault="00DA7BF8" w:rsidP="00DA7BF8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Customer Service</w:t>
            </w:r>
          </w:p>
          <w:p w14:paraId="295B40F2" w14:textId="77777777" w:rsidR="00DA7BF8" w:rsidRDefault="00DA7BF8" w:rsidP="00DA7BF8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2CD73DD6" w14:textId="77777777" w:rsidR="00DA7BF8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586BFDE0" w14:textId="77777777" w:rsidR="00DA7BF8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1F770FD" w14:textId="77777777" w:rsidR="00DA7BF8" w:rsidRPr="00011D3A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 xml:space="preserve">Encouraging openness and trust by sharing information widely, listening, welcoming constructive </w:t>
            </w:r>
            <w:proofErr w:type="gramStart"/>
            <w:r w:rsidRPr="00011D3A">
              <w:rPr>
                <w:rFonts w:ascii="Century Gothic" w:hAnsi="Century Gothic"/>
                <w:spacing w:val="-3"/>
                <w:sz w:val="20"/>
              </w:rPr>
              <w:t>challenge</w:t>
            </w:r>
            <w:proofErr w:type="gramEnd"/>
            <w:r w:rsidRPr="00011D3A">
              <w:rPr>
                <w:rFonts w:ascii="Century Gothic" w:hAnsi="Century Gothic"/>
                <w:spacing w:val="-3"/>
                <w:sz w:val="20"/>
              </w:rPr>
              <w:t xml:space="preserve"> and enco</w:t>
            </w:r>
            <w:r>
              <w:rPr>
                <w:rFonts w:ascii="Century Gothic" w:hAnsi="Century Gothic"/>
                <w:spacing w:val="-3"/>
                <w:sz w:val="20"/>
              </w:rPr>
              <w:t>uraging free dialogue.</w:t>
            </w:r>
          </w:p>
          <w:p w14:paraId="4CB661FE" w14:textId="77777777" w:rsidR="00DA7BF8" w:rsidRPr="00011D3A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BDA1D13" w14:textId="77777777" w:rsidR="00DA7BF8" w:rsidRPr="00EF3473" w:rsidRDefault="00DA7BF8" w:rsidP="00DA7BF8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EF3473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Continuous Improvement</w:t>
            </w:r>
          </w:p>
          <w:p w14:paraId="499A2689" w14:textId="77777777" w:rsidR="00DA7BF8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9C53E4C" w14:textId="77777777" w:rsidR="00DA7BF8" w:rsidRPr="00011D3A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 xml:space="preserve">Taking initiative to improve operations/services/products and systems so that they are consistent with the Corporation’s strategic direction and </w:t>
            </w:r>
            <w:proofErr w:type="gramStart"/>
            <w:r w:rsidRPr="00011D3A">
              <w:rPr>
                <w:rFonts w:ascii="Century Gothic" w:hAnsi="Century Gothic"/>
                <w:spacing w:val="-3"/>
                <w:sz w:val="20"/>
              </w:rPr>
              <w:t>values;</w:t>
            </w:r>
            <w:proofErr w:type="gramEnd"/>
            <w:r w:rsidRPr="00011D3A">
              <w:rPr>
                <w:rFonts w:ascii="Century Gothic" w:hAnsi="Century Gothic"/>
                <w:spacing w:val="-3"/>
                <w:sz w:val="20"/>
              </w:rPr>
              <w:t xml:space="preserve"> incorporating innovation and experimentation into daily work.</w:t>
            </w:r>
          </w:p>
          <w:p w14:paraId="5EF3ABFF" w14:textId="77777777" w:rsidR="00DA7BF8" w:rsidRPr="00EF3473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51A2CEE" w14:textId="77777777" w:rsidR="00DA7BF8" w:rsidRPr="00242488" w:rsidRDefault="00DA7BF8" w:rsidP="00DA7BF8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Health and Safety </w:t>
            </w:r>
          </w:p>
          <w:p w14:paraId="183A7164" w14:textId="77777777" w:rsidR="00DA7BF8" w:rsidRPr="001B0637" w:rsidRDefault="00DA7BF8" w:rsidP="00DA7BF8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151CD562" w14:textId="77777777" w:rsidR="00DA7BF8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assist </w:t>
            </w:r>
            <w:r>
              <w:rPr>
                <w:rFonts w:ascii="Century Gothic" w:hAnsi="Century Gothic"/>
                <w:spacing w:val="-3"/>
                <w:sz w:val="20"/>
              </w:rPr>
              <w:t>the Corporation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in meeting its health and safety obligations you will be required to:</w:t>
            </w:r>
          </w:p>
          <w:p w14:paraId="0E32D218" w14:textId="77777777" w:rsidR="00DA7BF8" w:rsidRPr="001B0637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EB28CC1" w14:textId="77777777" w:rsidR="00DA7BF8" w:rsidRDefault="00DA7BF8" w:rsidP="00DA7BF8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Pr="001B0637">
              <w:rPr>
                <w:rFonts w:ascii="Century Gothic" w:hAnsi="Century Gothic"/>
                <w:sz w:val="20"/>
              </w:rPr>
              <w:t>ctive</w:t>
            </w:r>
            <w:r>
              <w:rPr>
                <w:rFonts w:ascii="Century Gothic" w:hAnsi="Century Gothic"/>
                <w:sz w:val="20"/>
              </w:rPr>
              <w:t>ly</w:t>
            </w:r>
            <w:r w:rsidRPr="001B0637">
              <w:rPr>
                <w:rFonts w:ascii="Century Gothic" w:hAnsi="Century Gothic"/>
                <w:sz w:val="20"/>
              </w:rPr>
              <w:t xml:space="preserve"> participat</w:t>
            </w:r>
            <w:r>
              <w:rPr>
                <w:rFonts w:ascii="Century Gothic" w:hAnsi="Century Gothic"/>
                <w:sz w:val="20"/>
              </w:rPr>
              <w:t>e</w:t>
            </w:r>
            <w:r w:rsidRPr="001B0637">
              <w:rPr>
                <w:rFonts w:ascii="Century Gothic" w:hAnsi="Century Gothic"/>
                <w:sz w:val="20"/>
              </w:rPr>
              <w:t xml:space="preserve"> in the reporting of hazards, incidents and near misses.</w:t>
            </w:r>
          </w:p>
          <w:p w14:paraId="32CE9E22" w14:textId="77777777" w:rsidR="00DA7BF8" w:rsidRDefault="00DA7BF8" w:rsidP="00DA7BF8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3B9545E9" w14:textId="77777777" w:rsidR="00DA7BF8" w:rsidRDefault="00DA7BF8" w:rsidP="00DA7BF8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reasonable care for your own health and safety, and for the health and safety of others.</w:t>
            </w:r>
          </w:p>
          <w:p w14:paraId="68A7C107" w14:textId="77777777" w:rsidR="00DA7BF8" w:rsidRPr="001B0637" w:rsidRDefault="00DA7BF8" w:rsidP="00DA7BF8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Pr="001B0637">
              <w:rPr>
                <w:rFonts w:ascii="Century Gothic" w:hAnsi="Century Gothic"/>
                <w:sz w:val="20"/>
              </w:rPr>
              <w:t>dher</w:t>
            </w:r>
            <w:r>
              <w:rPr>
                <w:rFonts w:ascii="Century Gothic" w:hAnsi="Century Gothic"/>
                <w:sz w:val="20"/>
              </w:rPr>
              <w:t>e</w:t>
            </w:r>
            <w:r w:rsidRPr="001B0637">
              <w:rPr>
                <w:rFonts w:ascii="Century Gothic" w:hAnsi="Century Gothic"/>
                <w:sz w:val="20"/>
              </w:rPr>
              <w:t xml:space="preserve"> to the </w:t>
            </w:r>
            <w:r>
              <w:rPr>
                <w:rFonts w:ascii="Century Gothic" w:hAnsi="Century Gothic"/>
                <w:sz w:val="20"/>
              </w:rPr>
              <w:t xml:space="preserve">Corporation’s </w:t>
            </w:r>
            <w:r w:rsidRPr="001B0637">
              <w:rPr>
                <w:rFonts w:ascii="Century Gothic" w:hAnsi="Century Gothic"/>
                <w:sz w:val="20"/>
              </w:rPr>
              <w:t>various policies, procedures, work practices and standard operating procedures.</w:t>
            </w:r>
          </w:p>
          <w:p w14:paraId="06A50B07" w14:textId="77777777" w:rsidR="00DA7BF8" w:rsidRDefault="00DA7BF8" w:rsidP="00DA7BF8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Perform your role in accordance with any specific responsibilities as outlined in the </w:t>
            </w:r>
            <w:r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safety management system.</w:t>
            </w:r>
          </w:p>
          <w:p w14:paraId="04A4CB16" w14:textId="77777777" w:rsidR="00DA7BF8" w:rsidRDefault="00DA7BF8" w:rsidP="00DA7BF8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10FBFAB" w14:textId="77777777" w:rsidR="00DA7BF8" w:rsidRDefault="00DA7BF8" w:rsidP="00DA7BF8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enable </w:t>
            </w:r>
            <w:r>
              <w:rPr>
                <w:rFonts w:ascii="Century Gothic" w:hAnsi="Century Gothic"/>
                <w:spacing w:val="-3"/>
                <w:sz w:val="20"/>
              </w:rPr>
              <w:t>the Corporation to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meet its obligations for providing a healthy and safe working environment for you, you must inform your manager of any issues which may impact your ability to safely perform your role.</w:t>
            </w:r>
          </w:p>
          <w:p w14:paraId="672D2AA8" w14:textId="4ACA5CE0" w:rsidR="00DA7BF8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62BE4F57" w14:textId="77777777" w:rsidR="00DA7BF8" w:rsidRPr="00CE4A5E" w:rsidRDefault="00DA7BF8" w:rsidP="00DA7BF8">
            <w:pPr>
              <w:suppressAutoHyphens/>
              <w:spacing w:before="60"/>
              <w:jc w:val="both"/>
              <w:rPr>
                <w:b/>
                <w:szCs w:val="22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Environment</w:t>
            </w: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al Considerations</w:t>
            </w:r>
            <w:r w:rsidRPr="00CE4A5E">
              <w:rPr>
                <w:b/>
                <w:szCs w:val="22"/>
                <w:u w:val="single"/>
              </w:rPr>
              <w:t xml:space="preserve"> </w:t>
            </w:r>
          </w:p>
          <w:p w14:paraId="39F6B730" w14:textId="77777777" w:rsidR="00DA7BF8" w:rsidRPr="001B0637" w:rsidRDefault="00DA7BF8" w:rsidP="00DA7BF8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48DE8C92" w14:textId="77777777" w:rsidR="00DA7BF8" w:rsidRPr="001B0637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Cooperate with </w:t>
            </w:r>
            <w:r>
              <w:rPr>
                <w:rFonts w:ascii="Century Gothic" w:hAnsi="Century Gothic"/>
                <w:sz w:val="20"/>
              </w:rPr>
              <w:t xml:space="preserve">the Corporation </w:t>
            </w:r>
            <w:r w:rsidRPr="001B0637">
              <w:rPr>
                <w:rFonts w:ascii="Century Gothic" w:hAnsi="Century Gothic"/>
                <w:sz w:val="20"/>
              </w:rPr>
              <w:t xml:space="preserve">regarding caring for the environment, by acting in a sustainable way and minimising environmental impact by adhering to the </w:t>
            </w:r>
            <w:r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policies, </w:t>
            </w:r>
            <w:proofErr w:type="gramStart"/>
            <w:r w:rsidRPr="001B0637">
              <w:rPr>
                <w:rFonts w:ascii="Century Gothic" w:hAnsi="Century Gothic"/>
                <w:sz w:val="20"/>
              </w:rPr>
              <w:t>procedures</w:t>
            </w:r>
            <w:proofErr w:type="gramEnd"/>
            <w:r w:rsidRPr="001B0637">
              <w:rPr>
                <w:rFonts w:ascii="Century Gothic" w:hAnsi="Century Gothic"/>
                <w:sz w:val="20"/>
              </w:rPr>
              <w:t xml:space="preserve"> and work practices.</w:t>
            </w:r>
          </w:p>
          <w:p w14:paraId="4B64FEF8" w14:textId="77777777" w:rsidR="007865B4" w:rsidRPr="001625CC" w:rsidRDefault="007865B4" w:rsidP="007865B4">
            <w:pPr>
              <w:ind w:right="33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4831C3D4" w14:textId="3FBC26FA" w:rsidR="001B0637" w:rsidRDefault="001B0637" w:rsidP="00A27BA3">
      <w:pPr>
        <w:rPr>
          <w:rFonts w:ascii="Century Gothic" w:hAnsi="Century Gothic"/>
          <w:b/>
          <w:i/>
          <w:spacing w:val="-2"/>
          <w:sz w:val="20"/>
        </w:rPr>
      </w:pPr>
    </w:p>
    <w:p w14:paraId="383287B0" w14:textId="77777777" w:rsidR="00894469" w:rsidRPr="001B0637" w:rsidRDefault="00AA7B05">
      <w:pPr>
        <w:pStyle w:val="Heading1"/>
        <w:rPr>
          <w:rFonts w:ascii="Century Gothic" w:hAnsi="Century Gothic"/>
          <w:sz w:val="22"/>
        </w:rPr>
      </w:pPr>
      <w:bookmarkStart w:id="0" w:name="_Toc497037353"/>
      <w:bookmarkStart w:id="1" w:name="_Toc497037412"/>
      <w:bookmarkStart w:id="2" w:name="_Toc506171658"/>
      <w:r w:rsidRPr="001B0637">
        <w:rPr>
          <w:rFonts w:ascii="Century Gothic" w:hAnsi="Century Gothic"/>
          <w:sz w:val="22"/>
        </w:rPr>
        <w:t>Person Specification</w:t>
      </w:r>
      <w:bookmarkEnd w:id="0"/>
      <w:bookmarkEnd w:id="1"/>
      <w:bookmarkEnd w:id="2"/>
    </w:p>
    <w:p w14:paraId="058C4574" w14:textId="77777777" w:rsidR="00894469" w:rsidRPr="00080E77" w:rsidRDefault="00894469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715136CC" w14:textId="77777777" w:rsidR="00894469" w:rsidRPr="00080E77" w:rsidRDefault="00894469">
      <w:pPr>
        <w:tabs>
          <w:tab w:val="left" w:pos="3402"/>
          <w:tab w:val="left" w:pos="3686"/>
        </w:tabs>
        <w:suppressAutoHyphens/>
        <w:ind w:left="3686" w:hanging="3686"/>
        <w:jc w:val="both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94469" w:rsidRPr="00080E77" w14:paraId="51BD1E68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53B03123" w14:textId="77777777" w:rsidR="00894469" w:rsidRPr="00080E77" w:rsidRDefault="00AA7B05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Qualifications</w:t>
            </w:r>
            <w:r w:rsidR="002E3BC8">
              <w:rPr>
                <w:rFonts w:ascii="Century Gothic" w:hAnsi="Century Gothic"/>
                <w:b/>
                <w:spacing w:val="-3"/>
                <w:sz w:val="20"/>
              </w:rPr>
              <w:t xml:space="preserve"> and Experience</w:t>
            </w:r>
          </w:p>
        </w:tc>
        <w:tc>
          <w:tcPr>
            <w:tcW w:w="5812" w:type="dxa"/>
          </w:tcPr>
          <w:p w14:paraId="268284B3" w14:textId="7FB43758" w:rsidR="001A0737" w:rsidRDefault="001A0737" w:rsidP="001A073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Degree qualified in accounting or finance</w:t>
            </w:r>
            <w:r w:rsidR="00A73DC3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A0737">
              <w:rPr>
                <w:rFonts w:ascii="Century Gothic" w:hAnsi="Century Gothic"/>
                <w:spacing w:val="-3"/>
                <w:sz w:val="20"/>
              </w:rPr>
              <w:t xml:space="preserve">with a minimum of </w:t>
            </w:r>
            <w:r w:rsidR="00894D0D">
              <w:rPr>
                <w:rFonts w:ascii="Century Gothic" w:hAnsi="Century Gothic"/>
                <w:spacing w:val="-3"/>
                <w:sz w:val="20"/>
              </w:rPr>
              <w:t>2</w:t>
            </w:r>
            <w:r w:rsidRPr="001A0737">
              <w:rPr>
                <w:rFonts w:ascii="Century Gothic" w:hAnsi="Century Gothic"/>
                <w:spacing w:val="-3"/>
                <w:sz w:val="20"/>
              </w:rPr>
              <w:t xml:space="preserve"> years’ experience</w:t>
            </w:r>
            <w:r w:rsidR="00A73DC3">
              <w:rPr>
                <w:rFonts w:ascii="Century Gothic" w:hAnsi="Century Gothic"/>
                <w:spacing w:val="-3"/>
                <w:sz w:val="20"/>
              </w:rPr>
              <w:t xml:space="preserve">. Ideally the candidate is progressing towards their CPA or CA qualification. </w:t>
            </w:r>
          </w:p>
          <w:p w14:paraId="79915E63" w14:textId="77777777" w:rsidR="001A0737" w:rsidRPr="001A0737" w:rsidRDefault="001A0737" w:rsidP="001A073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48F95A08" w14:textId="77777777" w:rsidR="00794D4A" w:rsidRDefault="004B32F4" w:rsidP="004B32F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 xml:space="preserve">Good customer service ethos and strong </w:t>
            </w:r>
            <w:r w:rsidR="000D4E1A" w:rsidRPr="00970F4A">
              <w:rPr>
                <w:rFonts w:ascii="Century Gothic" w:hAnsi="Century Gothic"/>
                <w:sz w:val="20"/>
              </w:rPr>
              <w:t>values-based</w:t>
            </w:r>
            <w:r w:rsidRPr="00970F4A">
              <w:rPr>
                <w:rFonts w:ascii="Century Gothic" w:hAnsi="Century Gothic"/>
                <w:sz w:val="20"/>
              </w:rPr>
              <w:t xml:space="preserve"> attitude.</w:t>
            </w:r>
            <w:r w:rsidR="001A0737">
              <w:rPr>
                <w:rFonts w:ascii="Century Gothic" w:hAnsi="Century Gothic"/>
                <w:sz w:val="20"/>
              </w:rPr>
              <w:t xml:space="preserve"> </w:t>
            </w:r>
            <w:r w:rsidR="00794D4A">
              <w:rPr>
                <w:rFonts w:ascii="Century Gothic" w:hAnsi="Century Gothic"/>
                <w:sz w:val="20"/>
              </w:rPr>
              <w:t xml:space="preserve">Experience working in a dynamic and fast paced environment. </w:t>
            </w:r>
          </w:p>
          <w:p w14:paraId="0F620A42" w14:textId="77777777" w:rsidR="00794D4A" w:rsidRDefault="00794D4A" w:rsidP="004B32F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</w:p>
          <w:p w14:paraId="3120F32D" w14:textId="0FF805B3" w:rsidR="004B32F4" w:rsidRPr="00970F4A" w:rsidRDefault="001A0737" w:rsidP="004B32F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Advanced </w:t>
            </w:r>
            <w:r w:rsidR="00894D0D">
              <w:rPr>
                <w:rFonts w:ascii="Century Gothic" w:hAnsi="Century Gothic"/>
                <w:sz w:val="20"/>
              </w:rPr>
              <w:t>E</w:t>
            </w:r>
            <w:r>
              <w:rPr>
                <w:rFonts w:ascii="Century Gothic" w:hAnsi="Century Gothic"/>
                <w:sz w:val="20"/>
              </w:rPr>
              <w:t>xcel</w:t>
            </w:r>
            <w:r w:rsidR="00894D0D">
              <w:rPr>
                <w:rFonts w:ascii="Century Gothic" w:hAnsi="Century Gothic"/>
                <w:sz w:val="20"/>
              </w:rPr>
              <w:t xml:space="preserve"> and Word</w:t>
            </w:r>
            <w:r>
              <w:rPr>
                <w:rFonts w:ascii="Century Gothic" w:hAnsi="Century Gothic"/>
                <w:sz w:val="20"/>
              </w:rPr>
              <w:t xml:space="preserve"> skills are </w:t>
            </w:r>
            <w:r w:rsidR="000D4E1A">
              <w:rPr>
                <w:rFonts w:ascii="Century Gothic" w:hAnsi="Century Gothic"/>
                <w:sz w:val="20"/>
              </w:rPr>
              <w:t>necessary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581DD18C" w14:textId="77777777" w:rsidR="008E081D" w:rsidRDefault="008E081D" w:rsidP="004B32F4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0AFCDDA6" w14:textId="01421445" w:rsidR="004B32F4" w:rsidRPr="00970F4A" w:rsidRDefault="00794D4A" w:rsidP="004B32F4">
            <w:pPr>
              <w:pStyle w:val="BodyText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Relevant</w:t>
            </w:r>
            <w:r w:rsidR="004B32F4" w:rsidRPr="00970F4A">
              <w:rPr>
                <w:rFonts w:ascii="Century Gothic" w:hAnsi="Century Gothic"/>
                <w:sz w:val="20"/>
              </w:rPr>
              <w:t xml:space="preserve"> experience in:</w:t>
            </w:r>
          </w:p>
          <w:p w14:paraId="21CFF176" w14:textId="77777777" w:rsidR="004B32F4" w:rsidRPr="00970F4A" w:rsidRDefault="004B32F4" w:rsidP="004B32F4">
            <w:pPr>
              <w:pStyle w:val="BodyText"/>
              <w:numPr>
                <w:ilvl w:val="0"/>
                <w:numId w:val="17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>Management of full general ledger accounting including fixed assets.  Knowledge of Sage ERP will be viewed favourably.</w:t>
            </w:r>
          </w:p>
          <w:p w14:paraId="416F12A2" w14:textId="77777777" w:rsidR="004B32F4" w:rsidRPr="00970F4A" w:rsidRDefault="004B32F4" w:rsidP="004B32F4">
            <w:pPr>
              <w:pStyle w:val="BodyText"/>
              <w:numPr>
                <w:ilvl w:val="0"/>
                <w:numId w:val="17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>Solid tax knowledge base including GST, Payroll taxes and FBT</w:t>
            </w:r>
          </w:p>
          <w:p w14:paraId="5D2AB7BA" w14:textId="77777777" w:rsidR="004B32F4" w:rsidRPr="00970F4A" w:rsidRDefault="004B32F4" w:rsidP="004B32F4">
            <w:pPr>
              <w:pStyle w:val="BodyText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  <w:p w14:paraId="4AD74378" w14:textId="72843823" w:rsidR="004B32F4" w:rsidRPr="00970F4A" w:rsidRDefault="004B32F4" w:rsidP="004B32F4">
            <w:pPr>
              <w:pStyle w:val="BodyText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 xml:space="preserve">Operation within a strong governance led environment, working knowledge of the </w:t>
            </w:r>
            <w:r w:rsidRPr="00970F4A">
              <w:rPr>
                <w:rFonts w:ascii="Century Gothic" w:hAnsi="Century Gothic"/>
                <w:i/>
                <w:sz w:val="20"/>
              </w:rPr>
              <w:t>Financial Management Act (1994)</w:t>
            </w:r>
            <w:r w:rsidRPr="00970F4A">
              <w:rPr>
                <w:rFonts w:ascii="Century Gothic" w:hAnsi="Century Gothic"/>
                <w:sz w:val="20"/>
              </w:rPr>
              <w:t xml:space="preserve"> along with the Standing Directions of the Minister for Finance, and the </w:t>
            </w:r>
            <w:r w:rsidRPr="00970F4A">
              <w:rPr>
                <w:rFonts w:ascii="Century Gothic" w:hAnsi="Century Gothic"/>
                <w:i/>
                <w:sz w:val="20"/>
              </w:rPr>
              <w:t>Audit Act (1994)</w:t>
            </w:r>
            <w:r w:rsidR="00794D4A">
              <w:rPr>
                <w:rFonts w:ascii="Century Gothic" w:hAnsi="Century Gothic"/>
                <w:sz w:val="20"/>
              </w:rPr>
              <w:t xml:space="preserve"> is highly desirable.</w:t>
            </w:r>
          </w:p>
          <w:p w14:paraId="1E057097" w14:textId="77777777" w:rsidR="004B32F4" w:rsidRPr="00080E77" w:rsidRDefault="004B32F4" w:rsidP="00794D4A">
            <w:pPr>
              <w:pStyle w:val="BodyText"/>
              <w:spacing w:after="120"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5F44558B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472E6F" w:rsidRPr="00080E77" w14:paraId="599FEAED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5B92A690" w14:textId="77777777" w:rsidR="00472E6F" w:rsidRPr="00080E77" w:rsidRDefault="00F276BE" w:rsidP="00472E6F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br w:type="page"/>
            </w:r>
            <w:r w:rsidR="00FB1497"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240CBFD3" w14:textId="77777777" w:rsidR="00CE360C" w:rsidRPr="00B11F0B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1827CF81" w14:textId="77777777" w:rsidR="00CE360C" w:rsidRDefault="00CE360C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achievement in and enthusiasm for the provis</w:t>
            </w:r>
            <w:r>
              <w:rPr>
                <w:rFonts w:ascii="Century Gothic" w:hAnsi="Century Gothic"/>
                <w:spacing w:val="-3"/>
                <w:sz w:val="20"/>
              </w:rPr>
              <w:t>ion of quality customer service</w:t>
            </w:r>
          </w:p>
          <w:p w14:paraId="4A505723" w14:textId="181DB7E1" w:rsidR="00693FC8" w:rsidRPr="00AA7128" w:rsidRDefault="00693FC8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Immediately respond to </w:t>
            </w:r>
            <w:r w:rsidR="000D4E1A" w:rsidRPr="00693FC8">
              <w:rPr>
                <w:rFonts w:ascii="Century Gothic" w:hAnsi="Century Gothic"/>
                <w:spacing w:val="-3"/>
                <w:sz w:val="20"/>
              </w:rPr>
              <w:t>customers’</w:t>
            </w: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 needs or concerns to ensure the quality of service meets agreed standards</w:t>
            </w:r>
            <w:r w:rsidR="00894D0D">
              <w:rPr>
                <w:rFonts w:ascii="Century Gothic" w:hAnsi="Century Gothic"/>
                <w:spacing w:val="-3"/>
                <w:sz w:val="20"/>
              </w:rPr>
              <w:t xml:space="preserve"> and professionalism</w:t>
            </w:r>
          </w:p>
          <w:p w14:paraId="072BBA4D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3396D49F" w14:textId="77777777" w:rsidR="00CE360C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Teamwork</w:t>
            </w:r>
            <w:r w:rsidR="00F276BE">
              <w:rPr>
                <w:rFonts w:ascii="Century Gothic" w:hAnsi="Century Gothic"/>
                <w:spacing w:val="-3"/>
                <w:sz w:val="20"/>
              </w:rPr>
              <w:t>, Adaptability and Resilience</w:t>
            </w:r>
          </w:p>
          <w:p w14:paraId="3C679787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CE360C">
              <w:rPr>
                <w:rFonts w:ascii="Century Gothic" w:hAnsi="Century Gothic"/>
                <w:spacing w:val="-3"/>
                <w:sz w:val="20"/>
              </w:rPr>
              <w:t>Demonstrated commitment to teamwork and the maintenance of a supportive work environment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6D2CDF9F" w14:textId="77777777" w:rsidR="00CE360C" w:rsidRDefault="00CE360C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Ability to work effectively as part of a team in a fast-changing environment </w:t>
            </w:r>
          </w:p>
          <w:p w14:paraId="6D8BBED6" w14:textId="641D5064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Keeping calm </w:t>
            </w:r>
            <w:r>
              <w:rPr>
                <w:rFonts w:ascii="Century Gothic" w:hAnsi="Century Gothic"/>
                <w:spacing w:val="-3"/>
                <w:sz w:val="20"/>
              </w:rPr>
              <w:t>by demonstrating a c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apacity to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positively 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>deal with unanticipated problems</w:t>
            </w:r>
            <w:r w:rsidRPr="00CE360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20"/>
              </w:rPr>
              <w:t>and changing circumstances</w:t>
            </w:r>
          </w:p>
          <w:p w14:paraId="53A209F7" w14:textId="77777777" w:rsidR="00A11FF3" w:rsidRDefault="00A11FF3" w:rsidP="00894D0D">
            <w:pPr>
              <w:ind w:left="720"/>
              <w:rPr>
                <w:rFonts w:ascii="Century Gothic" w:hAnsi="Century Gothic"/>
                <w:spacing w:val="-3"/>
                <w:sz w:val="20"/>
              </w:rPr>
            </w:pPr>
          </w:p>
          <w:p w14:paraId="55EF59E2" w14:textId="77777777" w:rsidR="00A11FF3" w:rsidRDefault="00A11FF3" w:rsidP="00A11FF3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Initiative and Problem solving</w:t>
            </w:r>
          </w:p>
          <w:p w14:paraId="5A582823" w14:textId="1BDB6A68" w:rsidR="00A11FF3" w:rsidRDefault="00A11FF3" w:rsidP="00A11FF3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Ability to self-motivate and taking initiative to come up with innovative solutions</w:t>
            </w:r>
            <w:r w:rsidR="00715B12">
              <w:rPr>
                <w:rFonts w:ascii="Century Gothic" w:hAnsi="Century Gothic"/>
                <w:spacing w:val="-3"/>
                <w:sz w:val="20"/>
              </w:rPr>
              <w:t xml:space="preserve"> to existing </w:t>
            </w:r>
            <w:proofErr w:type="gramStart"/>
            <w:r w:rsidR="00715B12">
              <w:rPr>
                <w:rFonts w:ascii="Century Gothic" w:hAnsi="Century Gothic"/>
                <w:spacing w:val="-3"/>
                <w:sz w:val="20"/>
              </w:rPr>
              <w:t>problems</w:t>
            </w:r>
            <w:r>
              <w:rPr>
                <w:rFonts w:ascii="Century Gothic" w:hAnsi="Century Gothic"/>
                <w:spacing w:val="-3"/>
                <w:sz w:val="20"/>
              </w:rPr>
              <w:t>;</w:t>
            </w:r>
            <w:proofErr w:type="gramEnd"/>
          </w:p>
          <w:p w14:paraId="0308BC48" w14:textId="77777777" w:rsidR="00A11FF3" w:rsidRDefault="00A11FF3" w:rsidP="00A11FF3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CE360C">
              <w:rPr>
                <w:rFonts w:ascii="Century Gothic" w:hAnsi="Century Gothic"/>
                <w:spacing w:val="-3"/>
                <w:sz w:val="20"/>
              </w:rPr>
              <w:t xml:space="preserve">Demonstrated </w:t>
            </w:r>
            <w:r>
              <w:rPr>
                <w:rFonts w:ascii="Century Gothic" w:hAnsi="Century Gothic"/>
                <w:spacing w:val="-3"/>
                <w:sz w:val="20"/>
              </w:rPr>
              <w:t>experience in dealing with difficult customers or difficult situations, and the ability to problem solve, whilst maintaining a high level of customer service.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2524FD1F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170F5EF6" w14:textId="77777777" w:rsidR="00DB18CF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Interpersonal</w:t>
            </w:r>
            <w:r w:rsidR="00693FC8">
              <w:rPr>
                <w:rFonts w:ascii="Century Gothic" w:hAnsi="Century Gothic"/>
                <w:spacing w:val="-3"/>
                <w:sz w:val="20"/>
              </w:rPr>
              <w:t>, Verbal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</w:t>
            </w:r>
            <w:r w:rsidR="009063FB">
              <w:rPr>
                <w:rFonts w:ascii="Century Gothic" w:hAnsi="Century Gothic"/>
                <w:spacing w:val="-3"/>
                <w:sz w:val="20"/>
              </w:rPr>
              <w:t xml:space="preserve"> Written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Communication</w:t>
            </w:r>
          </w:p>
          <w:p w14:paraId="43BACEE5" w14:textId="77777777" w:rsidR="0013323A" w:rsidRDefault="009063FB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Well-developed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written</w:t>
            </w:r>
            <w:r w:rsidR="009A70D8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13323A">
              <w:rPr>
                <w:rFonts w:ascii="Century Gothic" w:hAnsi="Century Gothic"/>
                <w:spacing w:val="-3"/>
                <w:sz w:val="20"/>
              </w:rPr>
              <w:t>communication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ability</w:t>
            </w:r>
          </w:p>
          <w:p w14:paraId="70A004A0" w14:textId="77777777" w:rsidR="0013323A" w:rsidRDefault="00F276BE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Strong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 xml:space="preserve"> interpe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rsonal and communication </w:t>
            </w:r>
            <w:r w:rsidR="0013323A" w:rsidRPr="0013323A">
              <w:rPr>
                <w:rFonts w:ascii="Century Gothic" w:hAnsi="Century Gothic"/>
                <w:spacing w:val="-3"/>
                <w:sz w:val="20"/>
              </w:rPr>
              <w:t>skills</w:t>
            </w:r>
          </w:p>
          <w:p w14:paraId="45DE5B5F" w14:textId="77777777" w:rsidR="00DB18CF" w:rsidRPr="0013323A" w:rsidRDefault="0013323A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An a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 xml:space="preserve">bility to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liais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>,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negotiat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constructively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provide</w:t>
            </w:r>
            <w:r w:rsidR="000128CF">
              <w:rPr>
                <w:rFonts w:ascii="Century Gothic" w:hAnsi="Century Gothic"/>
                <w:spacing w:val="-3"/>
                <w:sz w:val="20"/>
              </w:rPr>
              <w:t xml:space="preserve"> and accept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feedback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from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staff a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t all levels</w:t>
            </w:r>
          </w:p>
          <w:p w14:paraId="7E641F0E" w14:textId="709BCF79" w:rsidR="00DB18CF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62084A3B" w14:textId="77777777" w:rsidR="00020A57" w:rsidRDefault="007865B4" w:rsidP="00020A57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Organisation</w:t>
            </w:r>
            <w:r w:rsidR="009B2D8F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020A57">
              <w:rPr>
                <w:rFonts w:ascii="Century Gothic" w:hAnsi="Century Gothic"/>
                <w:spacing w:val="-3"/>
                <w:sz w:val="20"/>
              </w:rPr>
              <w:t>and Planning</w:t>
            </w:r>
          </w:p>
          <w:p w14:paraId="731493DF" w14:textId="77777777" w:rsidR="00DB18CF" w:rsidRDefault="002E3B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</w:t>
            </w:r>
            <w:r w:rsidR="00DB18CF" w:rsidRPr="005C0270">
              <w:rPr>
                <w:rFonts w:ascii="Century Gothic" w:hAnsi="Century Gothic"/>
                <w:spacing w:val="-3"/>
                <w:sz w:val="20"/>
              </w:rPr>
              <w:t>rganisational and planning skills in managing a personal workload in a busy environment with conflicting dem</w:t>
            </w:r>
            <w:r w:rsidR="00DB18CF" w:rsidRPr="00B11F0B">
              <w:rPr>
                <w:rFonts w:ascii="Century Gothic" w:hAnsi="Century Gothic"/>
                <w:spacing w:val="-3"/>
                <w:sz w:val="20"/>
              </w:rPr>
              <w:t>ands</w:t>
            </w:r>
          </w:p>
          <w:p w14:paraId="7779B510" w14:textId="77777777" w:rsidR="00693FC8" w:rsidRPr="00B11F0B" w:rsidRDefault="00693F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Ability to meet deadlines</w:t>
            </w:r>
          </w:p>
          <w:p w14:paraId="13242C1D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6DBD0D67" w14:textId="77777777" w:rsidR="00DB18CF" w:rsidRPr="00B11F0B" w:rsidRDefault="00CE360C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Technology</w:t>
            </w:r>
          </w:p>
          <w:p w14:paraId="08B82374" w14:textId="77777777" w:rsidR="00DB18CF" w:rsidRPr="00B11F0B" w:rsidRDefault="00DB18CF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 w:rsidR="004B0079">
              <w:rPr>
                <w:rFonts w:ascii="Century Gothic" w:hAnsi="Century Gothic"/>
                <w:spacing w:val="-3"/>
                <w:sz w:val="20"/>
              </w:rPr>
              <w:t>,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proofErr w:type="gramStart"/>
            <w:r w:rsidRPr="00B11F0B">
              <w:rPr>
                <w:rFonts w:ascii="Century Gothic" w:hAnsi="Century Gothic"/>
                <w:spacing w:val="-3"/>
                <w:sz w:val="20"/>
              </w:rPr>
              <w:t>Outlook</w:t>
            </w:r>
            <w:proofErr w:type="gramEnd"/>
            <w:r w:rsidR="004B0079"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1B34D682" w14:textId="77777777" w:rsidR="00DB18CF" w:rsidRPr="00E82680" w:rsidRDefault="00E82680" w:rsidP="00E82680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information management systems, including internet and on-line environments</w:t>
            </w:r>
            <w:r w:rsidR="00DB18CF" w:rsidRPr="00E82680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55160A00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498A747F" w14:textId="77777777" w:rsidR="00DB18CF" w:rsidRPr="00B11F0B" w:rsidRDefault="00DB18CF" w:rsidP="00B83FCB">
            <w:pPr>
              <w:pStyle w:val="Heading1"/>
              <w:pBdr>
                <w:bottom w:val="none" w:sz="0" w:space="0" w:color="auto"/>
              </w:pBdr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</w:pPr>
            <w:r w:rsidRPr="00B11F0B"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  <w:t>Continuous Learning and Professional Development</w:t>
            </w:r>
          </w:p>
          <w:p w14:paraId="5FA40573" w14:textId="77777777" w:rsidR="00B83FCB" w:rsidRDefault="00DB18CF" w:rsidP="001D6CF1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  <w:p w14:paraId="3271FA66" w14:textId="77777777" w:rsidR="001D6CF1" w:rsidRPr="001D6CF1" w:rsidRDefault="001D6CF1" w:rsidP="00F276BE">
            <w:pPr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67047810" w14:textId="77777777" w:rsidR="00894469" w:rsidRPr="00080E77" w:rsidRDefault="00894469">
      <w:pPr>
        <w:rPr>
          <w:rFonts w:ascii="Century Gothic" w:hAnsi="Century Gothic"/>
          <w:sz w:val="20"/>
        </w:rPr>
      </w:pPr>
    </w:p>
    <w:sectPr w:rsidR="00894469" w:rsidRPr="00080E77" w:rsidSect="00C263B4">
      <w:headerReference w:type="default" r:id="rId11"/>
      <w:footerReference w:type="default" r:id="rId12"/>
      <w:headerReference w:type="first" r:id="rId13"/>
      <w:pgSz w:w="11907" w:h="16840" w:code="9"/>
      <w:pgMar w:top="2155" w:right="1418" w:bottom="142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7B69" w14:textId="77777777" w:rsidR="00617A7D" w:rsidRDefault="00617A7D">
      <w:r>
        <w:separator/>
      </w:r>
    </w:p>
  </w:endnote>
  <w:endnote w:type="continuationSeparator" w:id="0">
    <w:p w14:paraId="0F7E74DF" w14:textId="77777777" w:rsidR="00617A7D" w:rsidRDefault="00617A7D">
      <w:r>
        <w:continuationSeparator/>
      </w:r>
    </w:p>
  </w:endnote>
  <w:endnote w:type="continuationNotice" w:id="1">
    <w:p w14:paraId="6749CFAC" w14:textId="77777777" w:rsidR="00617A7D" w:rsidRDefault="00617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BA74" w14:textId="77777777" w:rsidR="0054152C" w:rsidRPr="005D1BEF" w:rsidRDefault="0054152C" w:rsidP="00725C6A">
    <w:pPr>
      <w:pStyle w:val="Footer"/>
      <w:tabs>
        <w:tab w:val="clear" w:pos="4153"/>
        <w:tab w:val="clear" w:pos="8306"/>
        <w:tab w:val="center" w:pos="4536"/>
        <w:tab w:val="right" w:pos="9071"/>
      </w:tabs>
      <w:rPr>
        <w:rStyle w:val="PageNumber"/>
        <w:rFonts w:ascii="Century Gothic" w:hAnsi="Century Gothic"/>
        <w:sz w:val="20"/>
      </w:rPr>
    </w:pPr>
    <w:r w:rsidRPr="005D1BEF">
      <w:rPr>
        <w:rFonts w:ascii="Century Gothic" w:hAnsi="Century Gothic"/>
        <w:sz w:val="20"/>
      </w:rPr>
      <w:tab/>
    </w:r>
    <w:r w:rsidRPr="005D1BEF">
      <w:rPr>
        <w:rFonts w:ascii="Century Gothic" w:hAnsi="Century Gothic"/>
        <w:sz w:val="20"/>
      </w:rPr>
      <w:tab/>
      <w:t xml:space="preserve">Page </w:t>
    </w:r>
    <w:r w:rsidR="00697541" w:rsidRPr="005D1BEF">
      <w:rPr>
        <w:rStyle w:val="PageNumber"/>
        <w:rFonts w:ascii="Century Gothic" w:hAnsi="Century Gothic"/>
        <w:sz w:val="20"/>
      </w:rPr>
      <w:fldChar w:fldCharType="begin"/>
    </w:r>
    <w:r w:rsidRPr="005D1BEF">
      <w:rPr>
        <w:rStyle w:val="PageNumber"/>
        <w:rFonts w:ascii="Century Gothic" w:hAnsi="Century Gothic"/>
        <w:sz w:val="20"/>
      </w:rPr>
      <w:instrText xml:space="preserve"> PAGE </w:instrText>
    </w:r>
    <w:r w:rsidR="00697541" w:rsidRPr="005D1BEF">
      <w:rPr>
        <w:rStyle w:val="PageNumber"/>
        <w:rFonts w:ascii="Century Gothic" w:hAnsi="Century Gothic"/>
        <w:sz w:val="20"/>
      </w:rPr>
      <w:fldChar w:fldCharType="separate"/>
    </w:r>
    <w:r w:rsidR="004B32F4">
      <w:rPr>
        <w:rStyle w:val="PageNumber"/>
        <w:rFonts w:ascii="Century Gothic" w:hAnsi="Century Gothic"/>
        <w:noProof/>
        <w:sz w:val="20"/>
      </w:rPr>
      <w:t>6</w:t>
    </w:r>
    <w:r w:rsidR="00697541" w:rsidRPr="005D1BEF">
      <w:rPr>
        <w:rStyle w:val="PageNumber"/>
        <w:rFonts w:ascii="Century Gothic" w:hAnsi="Century Gothic"/>
        <w:sz w:val="20"/>
      </w:rPr>
      <w:fldChar w:fldCharType="end"/>
    </w:r>
  </w:p>
  <w:p w14:paraId="65F4BBD8" w14:textId="77777777" w:rsidR="0054152C" w:rsidRDefault="0054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2A81" w14:textId="77777777" w:rsidR="00617A7D" w:rsidRDefault="00617A7D">
      <w:r>
        <w:separator/>
      </w:r>
    </w:p>
  </w:footnote>
  <w:footnote w:type="continuationSeparator" w:id="0">
    <w:p w14:paraId="22576FAF" w14:textId="77777777" w:rsidR="00617A7D" w:rsidRDefault="00617A7D">
      <w:r>
        <w:continuationSeparator/>
      </w:r>
    </w:p>
  </w:footnote>
  <w:footnote w:type="continuationNotice" w:id="1">
    <w:p w14:paraId="170DA0F6" w14:textId="77777777" w:rsidR="00617A7D" w:rsidRDefault="00617A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B9BE" w14:textId="77777777" w:rsidR="00E6724B" w:rsidRDefault="00E6724B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tbl>
    <w:tblPr>
      <w:tblStyle w:val="TableGrid"/>
      <w:tblW w:w="9214" w:type="dxa"/>
      <w:tblInd w:w="-45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42"/>
      <w:gridCol w:w="5772"/>
    </w:tblGrid>
    <w:tr w:rsidR="00725C6A" w14:paraId="0EF36BEF" w14:textId="77777777" w:rsidTr="00004CAA">
      <w:trPr>
        <w:trHeight w:val="1414"/>
      </w:trPr>
      <w:tc>
        <w:tcPr>
          <w:tcW w:w="34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BA2A1A4" w14:textId="77777777" w:rsidR="00725C6A" w:rsidRPr="00DF17E1" w:rsidRDefault="00725C6A" w:rsidP="00725C6A">
          <w:pPr>
            <w:rPr>
              <w:rFonts w:ascii="Century Gothic" w:hAnsi="Century Gothic"/>
              <w:noProof/>
              <w:sz w:val="8"/>
            </w:rPr>
          </w:pPr>
        </w:p>
        <w:p w14:paraId="791FCE77" w14:textId="77777777" w:rsidR="00725C6A" w:rsidRDefault="00725C6A" w:rsidP="00725C6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</w:rPr>
            <w:drawing>
              <wp:inline distT="0" distB="0" distL="0" distR="0" wp14:anchorId="417B04C8" wp14:editId="277335F0">
                <wp:extent cx="1706880" cy="681843"/>
                <wp:effectExtent l="0" t="0" r="762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</w:tcPr>
        <w:p w14:paraId="5440ACC8" w14:textId="77777777" w:rsidR="00725C6A" w:rsidRPr="0070689A" w:rsidRDefault="00725C6A" w:rsidP="00725C6A">
          <w:pPr>
            <w:spacing w:after="120"/>
            <w:rPr>
              <w:rFonts w:ascii="Century Gothic" w:hAnsi="Century Gothic"/>
              <w:color w:val="FF0000"/>
              <w:sz w:val="2"/>
              <w:szCs w:val="40"/>
            </w:rPr>
          </w:pPr>
        </w:p>
        <w:p w14:paraId="503150BE" w14:textId="77777777" w:rsidR="00725C6A" w:rsidRPr="00987900" w:rsidRDefault="00725C6A" w:rsidP="00725C6A">
          <w:pPr>
            <w:spacing w:after="120"/>
            <w:rPr>
              <w:rFonts w:ascii="Century Gothic" w:hAnsi="Century Gothic"/>
              <w:color w:val="FF0000"/>
              <w:sz w:val="40"/>
              <w:szCs w:val="40"/>
            </w:rPr>
          </w:pPr>
          <w:r w:rsidRPr="00987900">
            <w:rPr>
              <w:rFonts w:ascii="Century Gothic" w:hAnsi="Century Gothic"/>
              <w:color w:val="FFFFFF" w:themeColor="background1"/>
              <w:sz w:val="40"/>
              <w:szCs w:val="40"/>
            </w:rPr>
            <w:t>POSITION DESCRIPTION</w:t>
          </w:r>
        </w:p>
      </w:tc>
    </w:tr>
  </w:tbl>
  <w:p w14:paraId="2B805A4F" w14:textId="77777777" w:rsidR="00725C6A" w:rsidRPr="007C2108" w:rsidRDefault="00725C6A" w:rsidP="00725C6A">
    <w:pPr>
      <w:pStyle w:val="Header"/>
      <w:tabs>
        <w:tab w:val="left" w:pos="3119"/>
        <w:tab w:val="left" w:pos="6660"/>
      </w:tabs>
      <w:ind w:left="2880" w:hanging="288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7C68" w14:textId="77777777" w:rsidR="00E6724B" w:rsidRDefault="00E6724B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6137F5"/>
    <w:multiLevelType w:val="hybridMultilevel"/>
    <w:tmpl w:val="DC62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3BDF"/>
    <w:multiLevelType w:val="hybridMultilevel"/>
    <w:tmpl w:val="194AA21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A8A"/>
    <w:multiLevelType w:val="hybridMultilevel"/>
    <w:tmpl w:val="084467C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129A"/>
    <w:multiLevelType w:val="hybridMultilevel"/>
    <w:tmpl w:val="B3A09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4180"/>
    <w:multiLevelType w:val="hybridMultilevel"/>
    <w:tmpl w:val="2F6A7428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4085"/>
    <w:multiLevelType w:val="hybridMultilevel"/>
    <w:tmpl w:val="054A342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F776D"/>
    <w:multiLevelType w:val="hybridMultilevel"/>
    <w:tmpl w:val="D0EC889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87B3D"/>
    <w:multiLevelType w:val="hybridMultilevel"/>
    <w:tmpl w:val="4CF4B3B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1D50"/>
    <w:multiLevelType w:val="hybridMultilevel"/>
    <w:tmpl w:val="5FD2540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E73EE"/>
    <w:multiLevelType w:val="hybridMultilevel"/>
    <w:tmpl w:val="A2F8A0F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B59A4"/>
    <w:multiLevelType w:val="hybridMultilevel"/>
    <w:tmpl w:val="6114CA3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65F71"/>
    <w:multiLevelType w:val="hybridMultilevel"/>
    <w:tmpl w:val="65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5659D"/>
    <w:multiLevelType w:val="hybridMultilevel"/>
    <w:tmpl w:val="FCBC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A0235"/>
    <w:multiLevelType w:val="hybridMultilevel"/>
    <w:tmpl w:val="96664F8E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000B5"/>
    <w:multiLevelType w:val="hybridMultilevel"/>
    <w:tmpl w:val="B2842308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8"/>
  </w:num>
  <w:num w:numId="5">
    <w:abstractNumId w:val="12"/>
  </w:num>
  <w:num w:numId="6">
    <w:abstractNumId w:val="7"/>
  </w:num>
  <w:num w:numId="7">
    <w:abstractNumId w:val="9"/>
  </w:num>
  <w:num w:numId="8">
    <w:abstractNumId w:val="16"/>
  </w:num>
  <w:num w:numId="9">
    <w:abstractNumId w:val="10"/>
  </w:num>
  <w:num w:numId="10">
    <w:abstractNumId w:val="3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11"/>
  </w:num>
  <w:num w:numId="16">
    <w:abstractNumId w:val="15"/>
  </w:num>
  <w:num w:numId="17">
    <w:abstractNumId w:val="17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5"/>
    <w:rsid w:val="00003DE8"/>
    <w:rsid w:val="00004CAA"/>
    <w:rsid w:val="00011D3A"/>
    <w:rsid w:val="000128CF"/>
    <w:rsid w:val="00020A57"/>
    <w:rsid w:val="00030A04"/>
    <w:rsid w:val="00031BBC"/>
    <w:rsid w:val="00035053"/>
    <w:rsid w:val="00036594"/>
    <w:rsid w:val="00054508"/>
    <w:rsid w:val="0005599B"/>
    <w:rsid w:val="00071C7C"/>
    <w:rsid w:val="0007601B"/>
    <w:rsid w:val="00080E77"/>
    <w:rsid w:val="000A26F7"/>
    <w:rsid w:val="000A49FB"/>
    <w:rsid w:val="000B2A96"/>
    <w:rsid w:val="000D4E1A"/>
    <w:rsid w:val="000D6FE1"/>
    <w:rsid w:val="000E205D"/>
    <w:rsid w:val="000E74FC"/>
    <w:rsid w:val="001055B5"/>
    <w:rsid w:val="001164D1"/>
    <w:rsid w:val="00121F9B"/>
    <w:rsid w:val="0013323A"/>
    <w:rsid w:val="001574A6"/>
    <w:rsid w:val="0018326D"/>
    <w:rsid w:val="001A0737"/>
    <w:rsid w:val="001A60F3"/>
    <w:rsid w:val="001B0637"/>
    <w:rsid w:val="001B76B3"/>
    <w:rsid w:val="001C356D"/>
    <w:rsid w:val="001D3F8C"/>
    <w:rsid w:val="001D5CF0"/>
    <w:rsid w:val="001D6CF1"/>
    <w:rsid w:val="001E1324"/>
    <w:rsid w:val="001F48CE"/>
    <w:rsid w:val="001F7F7B"/>
    <w:rsid w:val="00221F8F"/>
    <w:rsid w:val="00225B67"/>
    <w:rsid w:val="002353A0"/>
    <w:rsid w:val="002508F7"/>
    <w:rsid w:val="0025180D"/>
    <w:rsid w:val="00262A98"/>
    <w:rsid w:val="002825B0"/>
    <w:rsid w:val="00287816"/>
    <w:rsid w:val="0029391B"/>
    <w:rsid w:val="002A1928"/>
    <w:rsid w:val="002B1624"/>
    <w:rsid w:val="002C53BC"/>
    <w:rsid w:val="002E2667"/>
    <w:rsid w:val="002E3BC8"/>
    <w:rsid w:val="002F1F4F"/>
    <w:rsid w:val="002F4765"/>
    <w:rsid w:val="003310CE"/>
    <w:rsid w:val="003464B7"/>
    <w:rsid w:val="00353B7F"/>
    <w:rsid w:val="00372286"/>
    <w:rsid w:val="003767B0"/>
    <w:rsid w:val="0038397E"/>
    <w:rsid w:val="0039019A"/>
    <w:rsid w:val="003B725D"/>
    <w:rsid w:val="003C5924"/>
    <w:rsid w:val="003E545D"/>
    <w:rsid w:val="003F1D89"/>
    <w:rsid w:val="00407CF8"/>
    <w:rsid w:val="00411C7D"/>
    <w:rsid w:val="00436E7B"/>
    <w:rsid w:val="004413FE"/>
    <w:rsid w:val="00443E43"/>
    <w:rsid w:val="00445787"/>
    <w:rsid w:val="004524D9"/>
    <w:rsid w:val="00460A6E"/>
    <w:rsid w:val="004640F1"/>
    <w:rsid w:val="004706DE"/>
    <w:rsid w:val="00472E6F"/>
    <w:rsid w:val="00477E24"/>
    <w:rsid w:val="004A3BB5"/>
    <w:rsid w:val="004A3F84"/>
    <w:rsid w:val="004A563E"/>
    <w:rsid w:val="004B0079"/>
    <w:rsid w:val="004B32F4"/>
    <w:rsid w:val="004B4637"/>
    <w:rsid w:val="004C5A51"/>
    <w:rsid w:val="004C5C57"/>
    <w:rsid w:val="004D5F7A"/>
    <w:rsid w:val="004E0914"/>
    <w:rsid w:val="004E608F"/>
    <w:rsid w:val="004E758F"/>
    <w:rsid w:val="004F342A"/>
    <w:rsid w:val="00511934"/>
    <w:rsid w:val="00537E23"/>
    <w:rsid w:val="0054152C"/>
    <w:rsid w:val="005576EE"/>
    <w:rsid w:val="00567CB4"/>
    <w:rsid w:val="005709EC"/>
    <w:rsid w:val="0059065A"/>
    <w:rsid w:val="005A126D"/>
    <w:rsid w:val="005A3AD4"/>
    <w:rsid w:val="005B15E8"/>
    <w:rsid w:val="005B1E34"/>
    <w:rsid w:val="005B279C"/>
    <w:rsid w:val="005B6315"/>
    <w:rsid w:val="005C0270"/>
    <w:rsid w:val="005C292F"/>
    <w:rsid w:val="005D1627"/>
    <w:rsid w:val="005D1BEF"/>
    <w:rsid w:val="005D68C3"/>
    <w:rsid w:val="005F2626"/>
    <w:rsid w:val="00603BE3"/>
    <w:rsid w:val="0061727E"/>
    <w:rsid w:val="00617A7D"/>
    <w:rsid w:val="006201A9"/>
    <w:rsid w:val="006670F1"/>
    <w:rsid w:val="00682D3B"/>
    <w:rsid w:val="006911A9"/>
    <w:rsid w:val="00693FC8"/>
    <w:rsid w:val="00697541"/>
    <w:rsid w:val="006C2B28"/>
    <w:rsid w:val="006C48FF"/>
    <w:rsid w:val="006E310B"/>
    <w:rsid w:val="0070689A"/>
    <w:rsid w:val="00715B12"/>
    <w:rsid w:val="00720705"/>
    <w:rsid w:val="00722A29"/>
    <w:rsid w:val="00725C6A"/>
    <w:rsid w:val="00727FBE"/>
    <w:rsid w:val="00731E8E"/>
    <w:rsid w:val="007475D3"/>
    <w:rsid w:val="00757F9D"/>
    <w:rsid w:val="00783E8F"/>
    <w:rsid w:val="00784764"/>
    <w:rsid w:val="007865B4"/>
    <w:rsid w:val="007906C4"/>
    <w:rsid w:val="00794D4A"/>
    <w:rsid w:val="007A0726"/>
    <w:rsid w:val="007A1FFF"/>
    <w:rsid w:val="007B63A9"/>
    <w:rsid w:val="007C150E"/>
    <w:rsid w:val="007C2AD1"/>
    <w:rsid w:val="007C3C8F"/>
    <w:rsid w:val="007D5A08"/>
    <w:rsid w:val="00827D87"/>
    <w:rsid w:val="00852C45"/>
    <w:rsid w:val="008614B0"/>
    <w:rsid w:val="00862C01"/>
    <w:rsid w:val="0087681D"/>
    <w:rsid w:val="00880D33"/>
    <w:rsid w:val="00894469"/>
    <w:rsid w:val="00894D0D"/>
    <w:rsid w:val="008A14F7"/>
    <w:rsid w:val="008A3D78"/>
    <w:rsid w:val="008D399B"/>
    <w:rsid w:val="008E0803"/>
    <w:rsid w:val="008E081D"/>
    <w:rsid w:val="008E285C"/>
    <w:rsid w:val="008F283B"/>
    <w:rsid w:val="009063FB"/>
    <w:rsid w:val="00936FF2"/>
    <w:rsid w:val="0094166B"/>
    <w:rsid w:val="00946381"/>
    <w:rsid w:val="00951C55"/>
    <w:rsid w:val="0096105D"/>
    <w:rsid w:val="00967F0C"/>
    <w:rsid w:val="00970EA4"/>
    <w:rsid w:val="00976C43"/>
    <w:rsid w:val="0097782C"/>
    <w:rsid w:val="0098174C"/>
    <w:rsid w:val="00987900"/>
    <w:rsid w:val="00994790"/>
    <w:rsid w:val="009A70D8"/>
    <w:rsid w:val="009A7320"/>
    <w:rsid w:val="009B0605"/>
    <w:rsid w:val="009B2D8F"/>
    <w:rsid w:val="009B52D3"/>
    <w:rsid w:val="009C098E"/>
    <w:rsid w:val="009D0826"/>
    <w:rsid w:val="009D3570"/>
    <w:rsid w:val="009D4444"/>
    <w:rsid w:val="009D5275"/>
    <w:rsid w:val="009F5136"/>
    <w:rsid w:val="00A00662"/>
    <w:rsid w:val="00A00BA8"/>
    <w:rsid w:val="00A02FBD"/>
    <w:rsid w:val="00A050C7"/>
    <w:rsid w:val="00A11FF3"/>
    <w:rsid w:val="00A134A6"/>
    <w:rsid w:val="00A174F9"/>
    <w:rsid w:val="00A26039"/>
    <w:rsid w:val="00A27BA3"/>
    <w:rsid w:val="00A310D1"/>
    <w:rsid w:val="00A40446"/>
    <w:rsid w:val="00A42F7B"/>
    <w:rsid w:val="00A73DC3"/>
    <w:rsid w:val="00A979D3"/>
    <w:rsid w:val="00AA1918"/>
    <w:rsid w:val="00AA7128"/>
    <w:rsid w:val="00AA7B05"/>
    <w:rsid w:val="00AB0F0F"/>
    <w:rsid w:val="00AC14C7"/>
    <w:rsid w:val="00AE3A36"/>
    <w:rsid w:val="00AE5EAD"/>
    <w:rsid w:val="00AE6B48"/>
    <w:rsid w:val="00AF28CE"/>
    <w:rsid w:val="00B00C11"/>
    <w:rsid w:val="00B02DFA"/>
    <w:rsid w:val="00B11F0B"/>
    <w:rsid w:val="00B134E6"/>
    <w:rsid w:val="00B166F1"/>
    <w:rsid w:val="00B23E02"/>
    <w:rsid w:val="00B30C58"/>
    <w:rsid w:val="00B4250A"/>
    <w:rsid w:val="00B62292"/>
    <w:rsid w:val="00B73085"/>
    <w:rsid w:val="00B83FCB"/>
    <w:rsid w:val="00B850C7"/>
    <w:rsid w:val="00B852AA"/>
    <w:rsid w:val="00BA1C83"/>
    <w:rsid w:val="00BC0526"/>
    <w:rsid w:val="00BD263E"/>
    <w:rsid w:val="00BE219E"/>
    <w:rsid w:val="00BF6B42"/>
    <w:rsid w:val="00C06364"/>
    <w:rsid w:val="00C238D0"/>
    <w:rsid w:val="00C23C54"/>
    <w:rsid w:val="00C263B4"/>
    <w:rsid w:val="00C265B0"/>
    <w:rsid w:val="00C27172"/>
    <w:rsid w:val="00C30CBB"/>
    <w:rsid w:val="00C5479C"/>
    <w:rsid w:val="00C625E3"/>
    <w:rsid w:val="00C65C28"/>
    <w:rsid w:val="00C67FAA"/>
    <w:rsid w:val="00C71155"/>
    <w:rsid w:val="00C723E4"/>
    <w:rsid w:val="00C83564"/>
    <w:rsid w:val="00C95D06"/>
    <w:rsid w:val="00CB6A89"/>
    <w:rsid w:val="00CD106D"/>
    <w:rsid w:val="00CD579B"/>
    <w:rsid w:val="00CE0373"/>
    <w:rsid w:val="00CE360C"/>
    <w:rsid w:val="00CE7354"/>
    <w:rsid w:val="00CF4DD0"/>
    <w:rsid w:val="00D01BCB"/>
    <w:rsid w:val="00D23515"/>
    <w:rsid w:val="00D24315"/>
    <w:rsid w:val="00D46DBD"/>
    <w:rsid w:val="00D53DD6"/>
    <w:rsid w:val="00D654EC"/>
    <w:rsid w:val="00D82DE1"/>
    <w:rsid w:val="00D96C13"/>
    <w:rsid w:val="00DA7BF8"/>
    <w:rsid w:val="00DB18CF"/>
    <w:rsid w:val="00DB4EDE"/>
    <w:rsid w:val="00DC19C4"/>
    <w:rsid w:val="00DC3358"/>
    <w:rsid w:val="00DC4CE5"/>
    <w:rsid w:val="00DC70C4"/>
    <w:rsid w:val="00DE2B99"/>
    <w:rsid w:val="00DE5196"/>
    <w:rsid w:val="00E06D30"/>
    <w:rsid w:val="00E228DD"/>
    <w:rsid w:val="00E265F5"/>
    <w:rsid w:val="00E3426C"/>
    <w:rsid w:val="00E50C8F"/>
    <w:rsid w:val="00E55D8C"/>
    <w:rsid w:val="00E6724B"/>
    <w:rsid w:val="00E82680"/>
    <w:rsid w:val="00E90766"/>
    <w:rsid w:val="00E92731"/>
    <w:rsid w:val="00EB2C95"/>
    <w:rsid w:val="00EC2C0B"/>
    <w:rsid w:val="00EC5BA0"/>
    <w:rsid w:val="00ED7026"/>
    <w:rsid w:val="00EE3758"/>
    <w:rsid w:val="00EF3473"/>
    <w:rsid w:val="00F05418"/>
    <w:rsid w:val="00F139BA"/>
    <w:rsid w:val="00F14174"/>
    <w:rsid w:val="00F276BE"/>
    <w:rsid w:val="00F351E9"/>
    <w:rsid w:val="00F46905"/>
    <w:rsid w:val="00F47A3B"/>
    <w:rsid w:val="00F76CC2"/>
    <w:rsid w:val="00F826F2"/>
    <w:rsid w:val="00F83815"/>
    <w:rsid w:val="00FA3772"/>
    <w:rsid w:val="00FB1497"/>
    <w:rsid w:val="00FC0459"/>
    <w:rsid w:val="00FC6F18"/>
    <w:rsid w:val="00FD7104"/>
    <w:rsid w:val="00FF2185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5A3FC0"/>
  <w15:docId w15:val="{0AB75EDF-23A7-463F-868A-52F1CB8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jc w:val="both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link w:val="HeaderChar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  <w:jc w:val="both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pPr>
      <w:jc w:val="both"/>
    </w:pPr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  <w:jc w:val="both"/>
    </w:pPr>
  </w:style>
  <w:style w:type="paragraph" w:styleId="BodyTextIndent3">
    <w:name w:val="Body Text Indent 3"/>
    <w:basedOn w:val="Normal"/>
    <w:rsid w:val="00E228DD"/>
    <w:pPr>
      <w:ind w:left="567" w:hanging="567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rsid w:val="00E228DD"/>
    <w:pPr>
      <w:suppressAutoHyphens/>
      <w:jc w:val="both"/>
    </w:pPr>
  </w:style>
  <w:style w:type="table" w:styleId="TableGrid">
    <w:name w:val="Table Grid"/>
    <w:basedOn w:val="TableNormal"/>
    <w:uiPriority w:val="59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725C6A"/>
    <w:rPr>
      <w:rFonts w:ascii="Arial" w:hAnsi="Arial"/>
      <w:sz w:val="24"/>
    </w:rPr>
  </w:style>
  <w:style w:type="table" w:styleId="LightList-Accent4">
    <w:name w:val="Light List Accent 4"/>
    <w:basedOn w:val="TableNormal"/>
    <w:uiPriority w:val="61"/>
    <w:rsid w:val="00725C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37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F47A3B"/>
  </w:style>
  <w:style w:type="character" w:styleId="Strong">
    <w:name w:val="Strong"/>
    <w:basedOn w:val="DefaultParagraphFont"/>
    <w:uiPriority w:val="22"/>
    <w:qFormat/>
    <w:rsid w:val="000E205D"/>
    <w:rPr>
      <w:b/>
      <w:bCs/>
    </w:rPr>
  </w:style>
  <w:style w:type="character" w:styleId="Emphasis">
    <w:name w:val="Emphasis"/>
    <w:basedOn w:val="DefaultParagraphFont"/>
    <w:uiPriority w:val="20"/>
    <w:qFormat/>
    <w:rsid w:val="00BD263E"/>
    <w:rPr>
      <w:i/>
      <w:iCs/>
    </w:rPr>
  </w:style>
  <w:style w:type="paragraph" w:styleId="Revision">
    <w:name w:val="Revision"/>
    <w:hidden/>
    <w:uiPriority w:val="99"/>
    <w:semiHidden/>
    <w:rsid w:val="00894D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425E1-5D7A-4F84-8FA4-D377B45A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1251</Words>
  <Characters>8186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creator>tabathah</dc:creator>
  <cp:lastModifiedBy>Maristela Spitadaki</cp:lastModifiedBy>
  <cp:revision>10</cp:revision>
  <cp:lastPrinted>2018-11-12T00:58:00Z</cp:lastPrinted>
  <dcterms:created xsi:type="dcterms:W3CDTF">2021-04-28T05:27:00Z</dcterms:created>
  <dcterms:modified xsi:type="dcterms:W3CDTF">2021-04-30T00:59:00Z</dcterms:modified>
</cp:coreProperties>
</file>