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4832F" w14:textId="77777777" w:rsidR="00024DC4" w:rsidRPr="00D33FDD" w:rsidRDefault="00024DC4" w:rsidP="00024DC4">
      <w:pPr>
        <w:rPr>
          <w:rFonts w:ascii="Century Gothic" w:hAnsi="Century Gothic"/>
          <w:sz w:val="14"/>
        </w:rPr>
      </w:pPr>
    </w:p>
    <w:p w14:paraId="6519826E" w14:textId="77777777" w:rsidR="00024DC4" w:rsidRPr="00F95883" w:rsidRDefault="00024DC4" w:rsidP="00024DC4">
      <w:pPr>
        <w:pStyle w:val="Heading1"/>
        <w:rPr>
          <w:rFonts w:ascii="Century Gothic" w:hAnsi="Century Gothic"/>
          <w:sz w:val="50"/>
        </w:rPr>
      </w:pPr>
      <w:bookmarkStart w:id="0" w:name="_Toc437519436"/>
      <w:bookmarkStart w:id="1" w:name="_Toc467161237"/>
      <w:bookmarkEnd w:id="0"/>
      <w:r w:rsidRPr="00F95883">
        <w:rPr>
          <w:rFonts w:ascii="Century Gothic" w:hAnsi="Century Gothic"/>
          <w:sz w:val="50"/>
        </w:rPr>
        <w:t xml:space="preserve">SCHEDULE </w:t>
      </w:r>
      <w:r>
        <w:rPr>
          <w:rFonts w:ascii="Century Gothic" w:hAnsi="Century Gothic"/>
          <w:sz w:val="50"/>
        </w:rPr>
        <w:t>2</w:t>
      </w:r>
      <w:bookmarkEnd w:id="1"/>
    </w:p>
    <w:p w14:paraId="1EADA66E" w14:textId="77777777" w:rsidR="00024DC4" w:rsidRDefault="00024DC4" w:rsidP="00024DC4">
      <w:pPr>
        <w:rPr>
          <w:b/>
        </w:rPr>
      </w:pPr>
    </w:p>
    <w:tbl>
      <w:tblPr>
        <w:tblStyle w:val="LightList-Accent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40"/>
      </w:tblGrid>
      <w:tr w:rsidR="00024DC4" w:rsidRPr="00D107AB" w14:paraId="0DE6CFD8" w14:textId="77777777" w:rsidTr="000439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6D69618" w14:textId="77777777" w:rsidR="00024DC4" w:rsidRPr="00725C6A" w:rsidRDefault="00024DC4" w:rsidP="00043901">
            <w:pPr>
              <w:suppressAutoHyphens/>
              <w:rPr>
                <w:rFonts w:ascii="Century Gothic" w:hAnsi="Century Gothic"/>
                <w:b/>
                <w:spacing w:val="-3"/>
                <w:sz w:val="20"/>
                <w:lang w:eastAsia="en-AU"/>
              </w:rPr>
            </w:pPr>
            <w:bookmarkStart w:id="2" w:name="_Hlk513210622"/>
            <w:r w:rsidRPr="00725C6A">
              <w:rPr>
                <w:rFonts w:ascii="Century Gothic" w:hAnsi="Century Gothic"/>
                <w:b/>
                <w:spacing w:val="-3"/>
                <w:sz w:val="20"/>
                <w:lang w:eastAsia="en-AU"/>
              </w:rPr>
              <w:t>Position:</w:t>
            </w:r>
          </w:p>
        </w:tc>
        <w:tc>
          <w:tcPr>
            <w:tcW w:w="5840" w:type="dxa"/>
            <w:tcBorders>
              <w:top w:val="none" w:sz="0" w:space="0" w:color="auto"/>
              <w:bottom w:val="none" w:sz="0" w:space="0" w:color="auto"/>
              <w:right w:val="none" w:sz="0" w:space="0" w:color="auto"/>
            </w:tcBorders>
          </w:tcPr>
          <w:p w14:paraId="7148B8CF" w14:textId="574144AC" w:rsidR="00024DC4" w:rsidRPr="00725C6A" w:rsidRDefault="00DF50C3" w:rsidP="00043901">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Activations Manager</w:t>
            </w:r>
          </w:p>
        </w:tc>
      </w:tr>
      <w:tr w:rsidR="00024DC4" w:rsidRPr="00D107AB" w14:paraId="502525B1" w14:textId="77777777" w:rsidTr="00043901">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6AC041A5" w14:textId="77777777" w:rsidR="00024DC4" w:rsidRPr="00725C6A" w:rsidRDefault="00024DC4" w:rsidP="00043901">
            <w:pPr>
              <w:suppressAutoHyphens/>
              <w:rPr>
                <w:rFonts w:ascii="Century Gothic" w:hAnsi="Century Gothic"/>
                <w:b/>
                <w:spacing w:val="-3"/>
                <w:sz w:val="20"/>
                <w:lang w:eastAsia="en-AU"/>
              </w:rPr>
            </w:pPr>
            <w:r w:rsidRPr="00725C6A">
              <w:rPr>
                <w:rFonts w:ascii="Century Gothic" w:hAnsi="Century Gothic"/>
                <w:b/>
                <w:spacing w:val="-3"/>
                <w:sz w:val="20"/>
                <w:lang w:eastAsia="en-AU"/>
              </w:rPr>
              <w:t>D</w:t>
            </w:r>
            <w:r>
              <w:rPr>
                <w:rFonts w:ascii="Century Gothic" w:hAnsi="Century Gothic"/>
                <w:b/>
                <w:spacing w:val="-3"/>
                <w:sz w:val="20"/>
                <w:lang w:eastAsia="en-AU"/>
              </w:rPr>
              <w:t>ivision</w:t>
            </w:r>
            <w:r w:rsidRPr="00725C6A">
              <w:rPr>
                <w:rFonts w:ascii="Century Gothic" w:hAnsi="Century Gothic"/>
                <w:b/>
                <w:spacing w:val="-3"/>
                <w:sz w:val="20"/>
                <w:lang w:eastAsia="en-AU"/>
              </w:rPr>
              <w:t>:</w:t>
            </w:r>
          </w:p>
        </w:tc>
        <w:tc>
          <w:tcPr>
            <w:tcW w:w="5840" w:type="dxa"/>
          </w:tcPr>
          <w:p w14:paraId="6CA34F46" w14:textId="77777777" w:rsidR="00024DC4" w:rsidRPr="00725C6A" w:rsidRDefault="00024DC4" w:rsidP="00043901">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Activations</w:t>
            </w:r>
          </w:p>
        </w:tc>
      </w:tr>
      <w:tr w:rsidR="00024DC4" w:rsidRPr="00D107AB" w14:paraId="2F2C6B0D" w14:textId="77777777" w:rsidTr="000439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C23DB7B" w14:textId="77777777" w:rsidR="00024DC4" w:rsidRPr="00725C6A" w:rsidRDefault="00024DC4" w:rsidP="00043901">
            <w:pPr>
              <w:suppressAutoHyphens/>
              <w:rPr>
                <w:rFonts w:ascii="Century Gothic" w:hAnsi="Century Gothic"/>
                <w:b/>
                <w:spacing w:val="-3"/>
                <w:sz w:val="20"/>
                <w:lang w:eastAsia="en-AU"/>
              </w:rPr>
            </w:pPr>
            <w:r w:rsidRPr="00725C6A">
              <w:rPr>
                <w:rFonts w:ascii="Century Gothic" w:hAnsi="Century Gothic"/>
                <w:b/>
                <w:spacing w:val="-3"/>
                <w:sz w:val="20"/>
                <w:lang w:eastAsia="en-AU"/>
              </w:rPr>
              <w:t>Department:</w:t>
            </w:r>
          </w:p>
        </w:tc>
        <w:tc>
          <w:tcPr>
            <w:tcW w:w="5840" w:type="dxa"/>
            <w:tcBorders>
              <w:top w:val="none" w:sz="0" w:space="0" w:color="auto"/>
              <w:bottom w:val="none" w:sz="0" w:space="0" w:color="auto"/>
              <w:right w:val="none" w:sz="0" w:space="0" w:color="auto"/>
            </w:tcBorders>
          </w:tcPr>
          <w:p w14:paraId="46A7D1E7" w14:textId="77777777" w:rsidR="00024DC4" w:rsidRPr="00725C6A" w:rsidRDefault="00024DC4" w:rsidP="00043901">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Sales &amp; Commercial</w:t>
            </w:r>
          </w:p>
        </w:tc>
      </w:tr>
      <w:tr w:rsidR="00024DC4" w:rsidRPr="00D107AB" w14:paraId="29B3146C" w14:textId="77777777" w:rsidTr="00043901">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5613AD49" w14:textId="77777777" w:rsidR="00024DC4" w:rsidRPr="00080E77" w:rsidRDefault="00024DC4" w:rsidP="00043901">
            <w:pPr>
              <w:tabs>
                <w:tab w:val="left" w:pos="2977"/>
                <w:tab w:val="left" w:pos="9180"/>
              </w:tabs>
              <w:suppressAutoHyphens/>
              <w:rPr>
                <w:rFonts w:ascii="Century Gothic" w:hAnsi="Century Gothic"/>
                <w:b/>
                <w:smallCaps/>
                <w:spacing w:val="-3"/>
                <w:sz w:val="20"/>
              </w:rPr>
            </w:pPr>
            <w:r w:rsidRPr="00080E77">
              <w:rPr>
                <w:rFonts w:ascii="Century Gothic" w:hAnsi="Century Gothic"/>
                <w:b/>
                <w:spacing w:val="-3"/>
                <w:sz w:val="20"/>
              </w:rPr>
              <w:t>Reporting</w:t>
            </w:r>
            <w:r>
              <w:rPr>
                <w:rFonts w:ascii="Century Gothic" w:hAnsi="Century Gothic"/>
                <w:b/>
                <w:spacing w:val="-3"/>
                <w:sz w:val="20"/>
              </w:rPr>
              <w:t xml:space="preserve"> to</w:t>
            </w:r>
          </w:p>
        </w:tc>
        <w:tc>
          <w:tcPr>
            <w:tcW w:w="5840" w:type="dxa"/>
          </w:tcPr>
          <w:p w14:paraId="4BEBA202" w14:textId="4671C07D" w:rsidR="00024DC4" w:rsidRPr="00080E77" w:rsidRDefault="00DF50C3" w:rsidP="00043901">
            <w:pPr>
              <w:cnfStyle w:val="000000000000" w:firstRow="0" w:lastRow="0" w:firstColumn="0" w:lastColumn="0" w:oddVBand="0" w:evenVBand="0" w:oddHBand="0" w:evenHBand="0" w:firstRowFirstColumn="0" w:firstRowLastColumn="0" w:lastRowFirstColumn="0" w:lastRowLastColumn="0"/>
              <w:rPr>
                <w:rFonts w:ascii="Century Gothic" w:hAnsi="Century Gothic"/>
                <w:spacing w:val="-2"/>
                <w:sz w:val="20"/>
              </w:rPr>
            </w:pPr>
            <w:r>
              <w:rPr>
                <w:rFonts w:ascii="Century Gothic" w:hAnsi="Century Gothic"/>
                <w:sz w:val="20"/>
              </w:rPr>
              <w:t xml:space="preserve">Senior </w:t>
            </w:r>
            <w:r w:rsidR="00024DC4">
              <w:rPr>
                <w:rFonts w:ascii="Century Gothic" w:hAnsi="Century Gothic"/>
                <w:sz w:val="20"/>
              </w:rPr>
              <w:t>Manager – Activations</w:t>
            </w:r>
          </w:p>
        </w:tc>
      </w:tr>
      <w:tr w:rsidR="00024DC4" w:rsidRPr="00D107AB" w14:paraId="2C9F8C2B" w14:textId="77777777" w:rsidTr="000439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6234A13" w14:textId="77777777" w:rsidR="00024DC4" w:rsidRPr="00080E77" w:rsidRDefault="00024DC4" w:rsidP="00043901">
            <w:pPr>
              <w:tabs>
                <w:tab w:val="left" w:pos="2977"/>
                <w:tab w:val="left" w:pos="9180"/>
              </w:tabs>
              <w:suppressAutoHyphens/>
              <w:rPr>
                <w:rFonts w:ascii="Century Gothic" w:hAnsi="Century Gothic"/>
                <w:b/>
                <w:spacing w:val="-3"/>
                <w:sz w:val="20"/>
              </w:rPr>
            </w:pPr>
            <w:r>
              <w:rPr>
                <w:rFonts w:ascii="Century Gothic" w:hAnsi="Century Gothic"/>
                <w:b/>
                <w:spacing w:val="-3"/>
                <w:sz w:val="20"/>
              </w:rPr>
              <w:t>Employment Type</w:t>
            </w:r>
          </w:p>
        </w:tc>
        <w:tc>
          <w:tcPr>
            <w:tcW w:w="5840" w:type="dxa"/>
            <w:tcBorders>
              <w:top w:val="none" w:sz="0" w:space="0" w:color="auto"/>
              <w:bottom w:val="none" w:sz="0" w:space="0" w:color="auto"/>
              <w:right w:val="none" w:sz="0" w:space="0" w:color="auto"/>
            </w:tcBorders>
          </w:tcPr>
          <w:p w14:paraId="22DDA8C0" w14:textId="6B1DF576" w:rsidR="00024DC4" w:rsidRDefault="00DF50C3" w:rsidP="00043901">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Fixed Term Contract</w:t>
            </w:r>
            <w:r w:rsidR="008114D6">
              <w:rPr>
                <w:rFonts w:ascii="Century Gothic" w:hAnsi="Century Gothic"/>
                <w:sz w:val="20"/>
              </w:rPr>
              <w:t xml:space="preserve"> – Maternity Cover</w:t>
            </w:r>
          </w:p>
        </w:tc>
      </w:tr>
    </w:tbl>
    <w:p w14:paraId="7FD10CDB" w14:textId="77777777" w:rsidR="00024DC4" w:rsidRPr="00D107AB" w:rsidRDefault="00024DC4" w:rsidP="00024DC4">
      <w:pPr>
        <w:pStyle w:val="Header"/>
        <w:tabs>
          <w:tab w:val="left" w:pos="9180"/>
        </w:tabs>
        <w:suppressAutoHyphens/>
        <w:rPr>
          <w:rFonts w:ascii="Century Gothic" w:hAnsi="Century Gothic"/>
          <w:spacing w:val="-3"/>
        </w:rPr>
      </w:pPr>
    </w:p>
    <w:p w14:paraId="11E73974" w14:textId="77777777" w:rsidR="00024DC4" w:rsidRPr="00080E77" w:rsidRDefault="00024DC4" w:rsidP="00024DC4">
      <w:pPr>
        <w:pStyle w:val="Header"/>
        <w:tabs>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024DC4" w:rsidRPr="00080E77" w14:paraId="2E6E5A47" w14:textId="77777777" w:rsidTr="00043901">
        <w:tc>
          <w:tcPr>
            <w:tcW w:w="3397" w:type="dxa"/>
            <w:shd w:val="clear" w:color="auto" w:fill="D9D9D9" w:themeFill="background1" w:themeFillShade="D9"/>
          </w:tcPr>
          <w:p w14:paraId="6E93CF69" w14:textId="77777777" w:rsidR="00024DC4" w:rsidRPr="00080E77" w:rsidRDefault="00024DC4" w:rsidP="00043901">
            <w:pPr>
              <w:tabs>
                <w:tab w:val="left" w:pos="2977"/>
                <w:tab w:val="left" w:pos="9180"/>
              </w:tabs>
              <w:suppressAutoHyphens/>
              <w:rPr>
                <w:rFonts w:ascii="Century Gothic" w:hAnsi="Century Gothic"/>
                <w:b/>
                <w:spacing w:val="-3"/>
                <w:sz w:val="20"/>
              </w:rPr>
            </w:pPr>
            <w:r>
              <w:rPr>
                <w:rFonts w:ascii="Century Gothic" w:hAnsi="Century Gothic"/>
                <w:b/>
                <w:spacing w:val="-3"/>
                <w:sz w:val="20"/>
              </w:rPr>
              <w:t>Key Relationships</w:t>
            </w:r>
          </w:p>
        </w:tc>
        <w:tc>
          <w:tcPr>
            <w:tcW w:w="5783" w:type="dxa"/>
          </w:tcPr>
          <w:p w14:paraId="3788D8CB" w14:textId="77777777" w:rsidR="00024DC4" w:rsidRPr="008A14F7" w:rsidRDefault="00024DC4" w:rsidP="00043901">
            <w:pPr>
              <w:suppressAutoHyphens/>
              <w:spacing w:before="60"/>
              <w:jc w:val="both"/>
              <w:rPr>
                <w:rFonts w:ascii="Century Gothic" w:hAnsi="Century Gothic"/>
                <w:b/>
                <w:spacing w:val="-2"/>
                <w:sz w:val="20"/>
                <w:u w:val="single"/>
              </w:rPr>
            </w:pPr>
            <w:r w:rsidRPr="008A14F7">
              <w:rPr>
                <w:rFonts w:ascii="Century Gothic" w:hAnsi="Century Gothic"/>
                <w:b/>
                <w:spacing w:val="-2"/>
                <w:sz w:val="20"/>
                <w:u w:val="single"/>
              </w:rPr>
              <w:t>Internal</w:t>
            </w:r>
          </w:p>
          <w:p w14:paraId="17F1C215" w14:textId="77777777" w:rsidR="00024DC4" w:rsidRPr="00D2025C" w:rsidRDefault="00024DC4" w:rsidP="00043901">
            <w:pPr>
              <w:rPr>
                <w:rFonts w:ascii="Century Gothic" w:hAnsi="Century Gothic"/>
                <w:sz w:val="20"/>
              </w:rPr>
            </w:pPr>
            <w:r w:rsidRPr="00D2025C">
              <w:rPr>
                <w:rFonts w:ascii="Century Gothic" w:hAnsi="Century Gothic"/>
                <w:sz w:val="20"/>
              </w:rPr>
              <w:t>Activations Team</w:t>
            </w:r>
          </w:p>
          <w:p w14:paraId="30AF6D68" w14:textId="77777777" w:rsidR="00024DC4" w:rsidRPr="00D2025C" w:rsidRDefault="00024DC4" w:rsidP="00043901">
            <w:pPr>
              <w:rPr>
                <w:rFonts w:ascii="Century Gothic" w:hAnsi="Century Gothic"/>
                <w:sz w:val="20"/>
              </w:rPr>
            </w:pPr>
            <w:r w:rsidRPr="00D2025C">
              <w:rPr>
                <w:rFonts w:ascii="Century Gothic" w:hAnsi="Century Gothic"/>
                <w:sz w:val="20"/>
              </w:rPr>
              <w:t>Business Development Team</w:t>
            </w:r>
          </w:p>
          <w:p w14:paraId="5504F716" w14:textId="77777777" w:rsidR="00024DC4" w:rsidRPr="00D2025C" w:rsidRDefault="00024DC4" w:rsidP="00043901">
            <w:pPr>
              <w:rPr>
                <w:rFonts w:ascii="Century Gothic" w:hAnsi="Century Gothic"/>
                <w:sz w:val="20"/>
              </w:rPr>
            </w:pPr>
            <w:r w:rsidRPr="00D2025C">
              <w:rPr>
                <w:rFonts w:ascii="Century Gothic" w:hAnsi="Century Gothic"/>
                <w:sz w:val="20"/>
              </w:rPr>
              <w:t>Sales Operations Team</w:t>
            </w:r>
          </w:p>
          <w:p w14:paraId="3A87EBB2" w14:textId="77777777" w:rsidR="00024DC4" w:rsidRPr="00D2025C" w:rsidRDefault="00024DC4" w:rsidP="00043901">
            <w:pPr>
              <w:rPr>
                <w:rFonts w:ascii="Century Gothic" w:hAnsi="Century Gothic"/>
                <w:sz w:val="20"/>
              </w:rPr>
            </w:pPr>
            <w:r w:rsidRPr="00D2025C">
              <w:rPr>
                <w:rFonts w:ascii="Century Gothic" w:hAnsi="Century Gothic"/>
                <w:sz w:val="20"/>
              </w:rPr>
              <w:t>Consumer Sales</w:t>
            </w:r>
          </w:p>
          <w:p w14:paraId="0B69EA4D" w14:textId="77777777" w:rsidR="00024DC4" w:rsidRPr="00D2025C" w:rsidRDefault="00024DC4" w:rsidP="00043901">
            <w:pPr>
              <w:rPr>
                <w:rFonts w:ascii="Century Gothic" w:hAnsi="Century Gothic"/>
                <w:sz w:val="20"/>
              </w:rPr>
            </w:pPr>
            <w:r w:rsidRPr="00D2025C">
              <w:rPr>
                <w:rFonts w:ascii="Century Gothic" w:hAnsi="Century Gothic"/>
                <w:sz w:val="20"/>
              </w:rPr>
              <w:t xml:space="preserve">Infrastructure </w:t>
            </w:r>
          </w:p>
          <w:p w14:paraId="794E4F41" w14:textId="77777777" w:rsidR="00024DC4" w:rsidRPr="00D2025C" w:rsidRDefault="00024DC4" w:rsidP="00043901">
            <w:pPr>
              <w:rPr>
                <w:rFonts w:ascii="Century Gothic" w:hAnsi="Century Gothic"/>
                <w:sz w:val="20"/>
              </w:rPr>
            </w:pPr>
            <w:r w:rsidRPr="00D2025C">
              <w:rPr>
                <w:rFonts w:ascii="Century Gothic" w:hAnsi="Century Gothic"/>
                <w:sz w:val="20"/>
              </w:rPr>
              <w:t>Venue Operations</w:t>
            </w:r>
          </w:p>
          <w:p w14:paraId="4C437529" w14:textId="77777777" w:rsidR="00024DC4" w:rsidRPr="00D2025C" w:rsidRDefault="00024DC4" w:rsidP="00043901">
            <w:pPr>
              <w:rPr>
                <w:rFonts w:ascii="Century Gothic" w:hAnsi="Century Gothic"/>
                <w:sz w:val="20"/>
              </w:rPr>
            </w:pPr>
            <w:r w:rsidRPr="00D2025C">
              <w:rPr>
                <w:rFonts w:ascii="Century Gothic" w:hAnsi="Century Gothic"/>
                <w:sz w:val="20"/>
              </w:rPr>
              <w:t xml:space="preserve">Marketing </w:t>
            </w:r>
          </w:p>
          <w:p w14:paraId="52F28C2C" w14:textId="77777777" w:rsidR="00024DC4" w:rsidRPr="00D2025C" w:rsidRDefault="00024DC4" w:rsidP="00043901">
            <w:pPr>
              <w:rPr>
                <w:rFonts w:ascii="Century Gothic" w:hAnsi="Century Gothic"/>
                <w:sz w:val="20"/>
              </w:rPr>
            </w:pPr>
            <w:r w:rsidRPr="00D2025C">
              <w:rPr>
                <w:rFonts w:ascii="Century Gothic" w:hAnsi="Century Gothic"/>
                <w:sz w:val="20"/>
              </w:rPr>
              <w:t>Corporate Affairs &amp; Communications</w:t>
            </w:r>
          </w:p>
          <w:p w14:paraId="3DF84B80" w14:textId="77777777" w:rsidR="00024DC4" w:rsidRPr="00D2025C" w:rsidRDefault="00024DC4" w:rsidP="00043901">
            <w:pPr>
              <w:rPr>
                <w:rFonts w:ascii="Century Gothic" w:hAnsi="Century Gothic"/>
                <w:sz w:val="20"/>
              </w:rPr>
            </w:pPr>
            <w:r w:rsidRPr="00D2025C">
              <w:rPr>
                <w:rFonts w:ascii="Century Gothic" w:hAnsi="Century Gothic"/>
                <w:sz w:val="20"/>
              </w:rPr>
              <w:t>Motorsport, Entertainment &amp; Industry</w:t>
            </w:r>
          </w:p>
          <w:p w14:paraId="79754D55" w14:textId="77777777" w:rsidR="00024DC4" w:rsidRPr="00D2025C" w:rsidRDefault="00024DC4" w:rsidP="00043901">
            <w:pPr>
              <w:rPr>
                <w:rFonts w:ascii="Century Gothic" w:hAnsi="Century Gothic"/>
                <w:sz w:val="20"/>
              </w:rPr>
            </w:pPr>
            <w:r w:rsidRPr="00D2025C">
              <w:rPr>
                <w:rFonts w:ascii="Century Gothic" w:hAnsi="Century Gothic"/>
                <w:sz w:val="20"/>
              </w:rPr>
              <w:t>Safety and Risk</w:t>
            </w:r>
          </w:p>
          <w:p w14:paraId="24249BEF" w14:textId="77777777" w:rsidR="00024DC4" w:rsidRPr="008A14F7" w:rsidRDefault="00024DC4" w:rsidP="00043901">
            <w:pPr>
              <w:suppressAutoHyphens/>
              <w:spacing w:before="60"/>
              <w:jc w:val="both"/>
              <w:rPr>
                <w:rFonts w:ascii="Century Gothic" w:hAnsi="Century Gothic"/>
                <w:b/>
                <w:spacing w:val="-2"/>
                <w:sz w:val="20"/>
                <w:u w:val="single"/>
              </w:rPr>
            </w:pPr>
            <w:r w:rsidRPr="008A14F7">
              <w:rPr>
                <w:rFonts w:ascii="Century Gothic" w:hAnsi="Century Gothic"/>
                <w:b/>
                <w:spacing w:val="-2"/>
                <w:sz w:val="20"/>
                <w:u w:val="single"/>
              </w:rPr>
              <w:t>External</w:t>
            </w:r>
          </w:p>
          <w:p w14:paraId="2B7EE296" w14:textId="77777777" w:rsidR="00024DC4" w:rsidRPr="00D2025C" w:rsidRDefault="00024DC4" w:rsidP="00043901">
            <w:pPr>
              <w:rPr>
                <w:rFonts w:ascii="Century Gothic" w:hAnsi="Century Gothic"/>
                <w:sz w:val="20"/>
              </w:rPr>
            </w:pPr>
            <w:r w:rsidRPr="00D2025C">
              <w:rPr>
                <w:rFonts w:ascii="Century Gothic" w:hAnsi="Century Gothic"/>
                <w:sz w:val="20"/>
              </w:rPr>
              <w:t>Event Partners, sponsors and hospitality clients</w:t>
            </w:r>
          </w:p>
          <w:p w14:paraId="3DC76843" w14:textId="77777777" w:rsidR="00024DC4" w:rsidRPr="00D2025C" w:rsidRDefault="00024DC4" w:rsidP="00043901">
            <w:pPr>
              <w:rPr>
                <w:rFonts w:ascii="Century Gothic" w:hAnsi="Century Gothic"/>
                <w:sz w:val="20"/>
              </w:rPr>
            </w:pPr>
            <w:r w:rsidRPr="00D2025C">
              <w:rPr>
                <w:rFonts w:ascii="Century Gothic" w:hAnsi="Century Gothic"/>
                <w:sz w:val="20"/>
              </w:rPr>
              <w:t>Promotional Agencies as relevant to role</w:t>
            </w:r>
          </w:p>
          <w:p w14:paraId="25F7AF07" w14:textId="77777777" w:rsidR="00024DC4" w:rsidRPr="00D2025C" w:rsidRDefault="00024DC4" w:rsidP="00043901">
            <w:pPr>
              <w:rPr>
                <w:rFonts w:ascii="Century Gothic" w:hAnsi="Century Gothic"/>
                <w:sz w:val="20"/>
              </w:rPr>
            </w:pPr>
            <w:r w:rsidRPr="00D2025C">
              <w:rPr>
                <w:rFonts w:ascii="Century Gothic" w:hAnsi="Century Gothic"/>
                <w:sz w:val="20"/>
              </w:rPr>
              <w:t>Contemporaries/Peers within the event space</w:t>
            </w:r>
          </w:p>
          <w:p w14:paraId="2A026D78" w14:textId="77777777" w:rsidR="00024DC4" w:rsidRPr="00D2025C" w:rsidRDefault="00024DC4" w:rsidP="00043901">
            <w:pPr>
              <w:rPr>
                <w:rFonts w:ascii="Century Gothic" w:hAnsi="Century Gothic"/>
                <w:sz w:val="20"/>
              </w:rPr>
            </w:pPr>
            <w:r w:rsidRPr="00D2025C">
              <w:rPr>
                <w:rFonts w:ascii="Century Gothic" w:hAnsi="Century Gothic"/>
                <w:sz w:val="20"/>
              </w:rPr>
              <w:t>Corporate Caterers</w:t>
            </w:r>
          </w:p>
          <w:p w14:paraId="3A2E6AD6" w14:textId="77777777" w:rsidR="00024DC4" w:rsidRPr="00D2025C" w:rsidRDefault="00024DC4" w:rsidP="00043901">
            <w:pPr>
              <w:rPr>
                <w:rFonts w:ascii="Century Gothic" w:hAnsi="Century Gothic"/>
                <w:sz w:val="20"/>
              </w:rPr>
            </w:pPr>
            <w:r w:rsidRPr="00D2025C">
              <w:rPr>
                <w:rFonts w:ascii="Century Gothic" w:hAnsi="Century Gothic"/>
                <w:sz w:val="20"/>
              </w:rPr>
              <w:t>Other stakeholders as required/relevant</w:t>
            </w:r>
          </w:p>
          <w:p w14:paraId="21C57035" w14:textId="77777777" w:rsidR="00024DC4" w:rsidRPr="008A14F7" w:rsidRDefault="00024DC4" w:rsidP="00043901">
            <w:pPr>
              <w:suppressAutoHyphens/>
              <w:spacing w:before="60"/>
              <w:jc w:val="both"/>
              <w:rPr>
                <w:rFonts w:ascii="Century Gothic" w:hAnsi="Century Gothic"/>
                <w:spacing w:val="-2"/>
                <w:sz w:val="20"/>
              </w:rPr>
            </w:pPr>
          </w:p>
        </w:tc>
      </w:tr>
    </w:tbl>
    <w:p w14:paraId="5A8A1209" w14:textId="77777777" w:rsidR="00024DC4" w:rsidRPr="00080E77" w:rsidRDefault="00024DC4" w:rsidP="00024DC4">
      <w:pPr>
        <w:pStyle w:val="Header"/>
        <w:tabs>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024DC4" w:rsidRPr="00080E77" w14:paraId="248C3459" w14:textId="77777777" w:rsidTr="00043901">
        <w:tc>
          <w:tcPr>
            <w:tcW w:w="3397" w:type="dxa"/>
            <w:tcBorders>
              <w:bottom w:val="single" w:sz="4" w:space="0" w:color="auto"/>
            </w:tcBorders>
            <w:shd w:val="clear" w:color="auto" w:fill="D9D9D9" w:themeFill="background1" w:themeFillShade="D9"/>
          </w:tcPr>
          <w:p w14:paraId="7DE2BE9B" w14:textId="77777777" w:rsidR="00024DC4" w:rsidRDefault="00024DC4" w:rsidP="00043901">
            <w:pPr>
              <w:tabs>
                <w:tab w:val="left" w:pos="2977"/>
                <w:tab w:val="left" w:pos="9180"/>
              </w:tabs>
              <w:suppressAutoHyphens/>
              <w:rPr>
                <w:rFonts w:ascii="Century Gothic" w:hAnsi="Century Gothic"/>
                <w:b/>
                <w:spacing w:val="-3"/>
                <w:sz w:val="20"/>
              </w:rPr>
            </w:pPr>
            <w:r w:rsidRPr="00725C6A">
              <w:rPr>
                <w:rFonts w:ascii="Century Gothic" w:hAnsi="Century Gothic"/>
                <w:b/>
                <w:spacing w:val="-3"/>
                <w:sz w:val="20"/>
              </w:rPr>
              <w:t>Values</w:t>
            </w:r>
          </w:p>
          <w:p w14:paraId="7EB72A41" w14:textId="77777777" w:rsidR="00024DC4" w:rsidRDefault="00024DC4" w:rsidP="00043901">
            <w:pPr>
              <w:tabs>
                <w:tab w:val="left" w:pos="2977"/>
                <w:tab w:val="left" w:pos="9180"/>
              </w:tabs>
              <w:suppressAutoHyphens/>
              <w:rPr>
                <w:rFonts w:ascii="Century Gothic" w:hAnsi="Century Gothic"/>
                <w:b/>
                <w:spacing w:val="-3"/>
                <w:sz w:val="20"/>
              </w:rPr>
            </w:pPr>
          </w:p>
          <w:p w14:paraId="53DCF9D2" w14:textId="77777777" w:rsidR="00024DC4" w:rsidRPr="00725C6A" w:rsidRDefault="00024DC4" w:rsidP="00043901">
            <w:pPr>
              <w:tabs>
                <w:tab w:val="left" w:pos="2977"/>
                <w:tab w:val="left" w:pos="9180"/>
              </w:tabs>
              <w:suppressAutoHyphens/>
              <w:rPr>
                <w:rFonts w:ascii="Century Gothic" w:hAnsi="Century Gothic"/>
                <w:b/>
                <w:spacing w:val="-3"/>
                <w:sz w:val="20"/>
              </w:rPr>
            </w:pPr>
          </w:p>
        </w:tc>
        <w:tc>
          <w:tcPr>
            <w:tcW w:w="5783" w:type="dxa"/>
          </w:tcPr>
          <w:p w14:paraId="5F68D104" w14:textId="77777777" w:rsidR="00024DC4" w:rsidRDefault="00024DC4" w:rsidP="00043901">
            <w:pPr>
              <w:suppressAutoHyphens/>
              <w:rPr>
                <w:rFonts w:ascii="Century Gothic" w:hAnsi="Century Gothic"/>
                <w:spacing w:val="-3"/>
                <w:sz w:val="20"/>
              </w:rPr>
            </w:pPr>
            <w:r w:rsidRPr="00725C6A">
              <w:rPr>
                <w:rFonts w:ascii="Century Gothic" w:hAnsi="Century Gothic"/>
                <w:spacing w:val="-3"/>
                <w:sz w:val="20"/>
              </w:rPr>
              <w:t>Knowledge of and consistent demonstration of the Corporation’s IIQCAT values</w:t>
            </w:r>
            <w:r>
              <w:rPr>
                <w:rFonts w:ascii="Century Gothic" w:hAnsi="Century Gothic"/>
                <w:spacing w:val="-3"/>
                <w:sz w:val="20"/>
              </w:rPr>
              <w:t>:</w:t>
            </w:r>
            <w:r w:rsidRPr="00725C6A">
              <w:rPr>
                <w:rFonts w:ascii="Century Gothic" w:hAnsi="Century Gothic"/>
                <w:spacing w:val="-3"/>
                <w:sz w:val="20"/>
              </w:rPr>
              <w:t xml:space="preserve"> </w:t>
            </w:r>
            <w:r>
              <w:rPr>
                <w:rFonts w:ascii="Century Gothic" w:hAnsi="Century Gothic"/>
                <w:spacing w:val="-3"/>
                <w:sz w:val="20"/>
              </w:rPr>
              <w:t>I</w:t>
            </w:r>
            <w:r w:rsidRPr="00725C6A">
              <w:rPr>
                <w:rFonts w:ascii="Century Gothic" w:hAnsi="Century Gothic"/>
                <w:spacing w:val="-3"/>
                <w:sz w:val="20"/>
              </w:rPr>
              <w:t xml:space="preserve">ntegrity, </w:t>
            </w:r>
            <w:r>
              <w:rPr>
                <w:rFonts w:ascii="Century Gothic" w:hAnsi="Century Gothic"/>
                <w:spacing w:val="-3"/>
                <w:sz w:val="20"/>
              </w:rPr>
              <w:t>I</w:t>
            </w:r>
            <w:r w:rsidRPr="00725C6A">
              <w:rPr>
                <w:rFonts w:ascii="Century Gothic" w:hAnsi="Century Gothic"/>
                <w:spacing w:val="-3"/>
                <w:sz w:val="20"/>
              </w:rPr>
              <w:t xml:space="preserve">nnovation, </w:t>
            </w:r>
            <w:r>
              <w:rPr>
                <w:rFonts w:ascii="Century Gothic" w:hAnsi="Century Gothic"/>
                <w:spacing w:val="-3"/>
                <w:sz w:val="20"/>
              </w:rPr>
              <w:t>Q</w:t>
            </w:r>
            <w:r w:rsidRPr="00725C6A">
              <w:rPr>
                <w:rFonts w:ascii="Century Gothic" w:hAnsi="Century Gothic"/>
                <w:spacing w:val="-3"/>
                <w:sz w:val="20"/>
              </w:rPr>
              <w:t xml:space="preserve">uality, </w:t>
            </w:r>
            <w:r>
              <w:rPr>
                <w:rFonts w:ascii="Century Gothic" w:hAnsi="Century Gothic"/>
                <w:spacing w:val="-3"/>
                <w:sz w:val="20"/>
              </w:rPr>
              <w:t>C</w:t>
            </w:r>
            <w:r w:rsidRPr="00725C6A">
              <w:rPr>
                <w:rFonts w:ascii="Century Gothic" w:hAnsi="Century Gothic"/>
                <w:spacing w:val="-3"/>
                <w:sz w:val="20"/>
              </w:rPr>
              <w:t xml:space="preserve">ustomer, </w:t>
            </w:r>
            <w:r>
              <w:rPr>
                <w:rFonts w:ascii="Century Gothic" w:hAnsi="Century Gothic"/>
                <w:spacing w:val="-3"/>
                <w:sz w:val="20"/>
              </w:rPr>
              <w:t>A</w:t>
            </w:r>
            <w:r w:rsidRPr="00725C6A">
              <w:rPr>
                <w:rFonts w:ascii="Century Gothic" w:hAnsi="Century Gothic"/>
                <w:spacing w:val="-3"/>
                <w:sz w:val="20"/>
              </w:rPr>
              <w:t xml:space="preserve">ccountability, </w:t>
            </w:r>
            <w:r>
              <w:rPr>
                <w:rFonts w:ascii="Century Gothic" w:hAnsi="Century Gothic"/>
                <w:spacing w:val="-3"/>
                <w:sz w:val="20"/>
              </w:rPr>
              <w:t>T</w:t>
            </w:r>
            <w:r w:rsidRPr="00725C6A">
              <w:rPr>
                <w:rFonts w:ascii="Century Gothic" w:hAnsi="Century Gothic"/>
                <w:spacing w:val="-3"/>
                <w:sz w:val="20"/>
              </w:rPr>
              <w:t xml:space="preserve">eamwork. </w:t>
            </w:r>
          </w:p>
          <w:p w14:paraId="53277D97" w14:textId="77777777" w:rsidR="00024DC4" w:rsidRDefault="00024DC4" w:rsidP="00043901">
            <w:pPr>
              <w:suppressAutoHyphens/>
              <w:rPr>
                <w:rFonts w:ascii="Century Gothic" w:hAnsi="Century Gothic"/>
                <w:spacing w:val="-3"/>
                <w:sz w:val="20"/>
              </w:rPr>
            </w:pPr>
          </w:p>
          <w:p w14:paraId="2D09DC5A" w14:textId="77777777" w:rsidR="00024DC4" w:rsidRDefault="00024DC4" w:rsidP="00043901">
            <w:pPr>
              <w:suppressAutoHyphens/>
              <w:rPr>
                <w:rFonts w:ascii="Century Gothic" w:hAnsi="Century Gothic"/>
                <w:spacing w:val="-3"/>
                <w:sz w:val="20"/>
              </w:rPr>
            </w:pPr>
            <w:r>
              <w:rPr>
                <w:noProof/>
              </w:rPr>
              <w:drawing>
                <wp:inline distT="0" distB="0" distL="0" distR="0" wp14:anchorId="7C8F56CB" wp14:editId="2201A2E8">
                  <wp:extent cx="1703786"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6243" cy="2342965"/>
                          </a:xfrm>
                          <a:prstGeom prst="rect">
                            <a:avLst/>
                          </a:prstGeom>
                        </pic:spPr>
                      </pic:pic>
                    </a:graphicData>
                  </a:graphic>
                </wp:inline>
              </w:drawing>
            </w:r>
            <w:r>
              <w:rPr>
                <w:noProof/>
              </w:rPr>
              <w:drawing>
                <wp:inline distT="0" distB="0" distL="0" distR="0" wp14:anchorId="33D36D2F" wp14:editId="511061D0">
                  <wp:extent cx="1685925" cy="2254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692" cy="2267117"/>
                          </a:xfrm>
                          <a:prstGeom prst="rect">
                            <a:avLst/>
                          </a:prstGeom>
                        </pic:spPr>
                      </pic:pic>
                    </a:graphicData>
                  </a:graphic>
                </wp:inline>
              </w:drawing>
            </w:r>
          </w:p>
          <w:p w14:paraId="6E574202" w14:textId="77777777" w:rsidR="00024DC4" w:rsidRPr="00725C6A" w:rsidRDefault="00024DC4" w:rsidP="00043901">
            <w:pPr>
              <w:suppressAutoHyphens/>
              <w:rPr>
                <w:rFonts w:ascii="Century Gothic" w:hAnsi="Century Gothic"/>
                <w:spacing w:val="-3"/>
                <w:sz w:val="20"/>
              </w:rPr>
            </w:pPr>
          </w:p>
        </w:tc>
      </w:tr>
      <w:tr w:rsidR="00024DC4" w:rsidRPr="00080E77" w14:paraId="239FA5B2" w14:textId="77777777" w:rsidTr="00043901">
        <w:tc>
          <w:tcPr>
            <w:tcW w:w="3397" w:type="dxa"/>
            <w:shd w:val="clear" w:color="auto" w:fill="D9D9D9" w:themeFill="background1" w:themeFillShade="D9"/>
          </w:tcPr>
          <w:p w14:paraId="31C10A48" w14:textId="77777777" w:rsidR="00024DC4" w:rsidRPr="00725C6A" w:rsidRDefault="00024DC4" w:rsidP="00043901">
            <w:pPr>
              <w:tabs>
                <w:tab w:val="left" w:pos="2977"/>
                <w:tab w:val="left" w:pos="9180"/>
              </w:tabs>
              <w:suppressAutoHyphens/>
              <w:rPr>
                <w:rFonts w:ascii="Century Gothic" w:hAnsi="Century Gothic"/>
                <w:b/>
                <w:spacing w:val="-3"/>
                <w:sz w:val="20"/>
              </w:rPr>
            </w:pPr>
            <w:r>
              <w:rPr>
                <w:rFonts w:ascii="Century Gothic" w:hAnsi="Century Gothic"/>
                <w:b/>
                <w:spacing w:val="-3"/>
                <w:sz w:val="20"/>
              </w:rPr>
              <w:t>Corporation Objectives</w:t>
            </w:r>
          </w:p>
        </w:tc>
        <w:tc>
          <w:tcPr>
            <w:tcW w:w="5783" w:type="dxa"/>
          </w:tcPr>
          <w:p w14:paraId="55B43EBA" w14:textId="77777777" w:rsidR="00024DC4" w:rsidRPr="00EC5BA0" w:rsidRDefault="00024DC4" w:rsidP="00043901">
            <w:pPr>
              <w:suppressAutoHyphens/>
              <w:rPr>
                <w:rFonts w:ascii="Century Gothic" w:hAnsi="Century Gothic"/>
                <w:spacing w:val="-3"/>
                <w:sz w:val="20"/>
              </w:rPr>
            </w:pPr>
            <w:r w:rsidRPr="00EC5BA0">
              <w:rPr>
                <w:rFonts w:ascii="Century Gothic" w:hAnsi="Century Gothic"/>
                <w:spacing w:val="-3"/>
                <w:sz w:val="20"/>
              </w:rPr>
              <w:t xml:space="preserve">To promote Melbourne and Victoria via the staging of </w:t>
            </w:r>
            <w:r>
              <w:rPr>
                <w:rFonts w:ascii="Century Gothic" w:hAnsi="Century Gothic"/>
                <w:spacing w:val="-3"/>
                <w:sz w:val="20"/>
              </w:rPr>
              <w:t>two</w:t>
            </w:r>
            <w:r w:rsidRPr="00EC5BA0">
              <w:rPr>
                <w:rFonts w:ascii="Century Gothic" w:hAnsi="Century Gothic"/>
                <w:spacing w:val="-3"/>
                <w:sz w:val="20"/>
              </w:rPr>
              <w:t xml:space="preserve"> international sporting event</w:t>
            </w:r>
            <w:r>
              <w:rPr>
                <w:rFonts w:ascii="Century Gothic" w:hAnsi="Century Gothic"/>
                <w:spacing w:val="-3"/>
                <w:sz w:val="20"/>
              </w:rPr>
              <w:t>s</w:t>
            </w:r>
            <w:r w:rsidRPr="00EC5BA0">
              <w:rPr>
                <w:rFonts w:ascii="Century Gothic" w:hAnsi="Century Gothic"/>
                <w:spacing w:val="-3"/>
                <w:sz w:val="20"/>
              </w:rPr>
              <w:t xml:space="preserve"> - the Formula 1 Austr</w:t>
            </w:r>
            <w:r>
              <w:rPr>
                <w:rFonts w:ascii="Century Gothic" w:hAnsi="Century Gothic"/>
                <w:spacing w:val="-3"/>
                <w:sz w:val="20"/>
              </w:rPr>
              <w:t>alian Grand Prix at Albert Park and the Australian MotoGP at Phillip Island.</w:t>
            </w:r>
          </w:p>
          <w:p w14:paraId="7ED745DA" w14:textId="77777777" w:rsidR="00024DC4" w:rsidRPr="0039019A" w:rsidRDefault="00024DC4" w:rsidP="00043901">
            <w:pPr>
              <w:suppressAutoHyphens/>
              <w:rPr>
                <w:rFonts w:ascii="Century Gothic" w:hAnsi="Century Gothic"/>
                <w:spacing w:val="-3"/>
                <w:sz w:val="20"/>
              </w:rPr>
            </w:pPr>
          </w:p>
        </w:tc>
      </w:tr>
      <w:tr w:rsidR="00024DC4" w:rsidRPr="00080E77" w14:paraId="71EB3F2A" w14:textId="77777777" w:rsidTr="00043901">
        <w:tc>
          <w:tcPr>
            <w:tcW w:w="3397" w:type="dxa"/>
            <w:shd w:val="clear" w:color="auto" w:fill="D9D9D9" w:themeFill="background1" w:themeFillShade="D9"/>
          </w:tcPr>
          <w:p w14:paraId="3EA46DEA" w14:textId="77777777" w:rsidR="00024DC4" w:rsidRDefault="00024DC4" w:rsidP="00043901">
            <w:pPr>
              <w:tabs>
                <w:tab w:val="left" w:pos="2977"/>
                <w:tab w:val="left" w:pos="9180"/>
              </w:tabs>
              <w:suppressAutoHyphens/>
              <w:rPr>
                <w:rFonts w:ascii="Century Gothic" w:hAnsi="Century Gothic"/>
                <w:b/>
                <w:spacing w:val="-3"/>
                <w:sz w:val="20"/>
              </w:rPr>
            </w:pPr>
            <w:r>
              <w:rPr>
                <w:rFonts w:ascii="Century Gothic" w:hAnsi="Century Gothic"/>
                <w:b/>
                <w:spacing w:val="-3"/>
                <w:sz w:val="20"/>
              </w:rPr>
              <w:lastRenderedPageBreak/>
              <w:t xml:space="preserve">Governed by </w:t>
            </w:r>
          </w:p>
        </w:tc>
        <w:tc>
          <w:tcPr>
            <w:tcW w:w="5783" w:type="dxa"/>
          </w:tcPr>
          <w:p w14:paraId="45197217" w14:textId="77777777" w:rsidR="00024DC4" w:rsidRPr="0038397E" w:rsidRDefault="00024DC4" w:rsidP="00043901">
            <w:pPr>
              <w:tabs>
                <w:tab w:val="left" w:pos="2977"/>
                <w:tab w:val="left" w:pos="9180"/>
              </w:tabs>
              <w:suppressAutoHyphens/>
              <w:rPr>
                <w:rFonts w:ascii="Century Gothic" w:hAnsi="Century Gothic"/>
                <w:spacing w:val="-3"/>
                <w:sz w:val="20"/>
              </w:rPr>
            </w:pPr>
            <w:r w:rsidRPr="0038397E">
              <w:rPr>
                <w:rFonts w:ascii="Century Gothic" w:hAnsi="Century Gothic"/>
                <w:spacing w:val="-3"/>
                <w:sz w:val="20"/>
              </w:rPr>
              <w:t>The Corporation is governed by the Australian Grand</w:t>
            </w:r>
            <w:r>
              <w:rPr>
                <w:rFonts w:ascii="Century Gothic" w:hAnsi="Century Gothic"/>
                <w:spacing w:val="-3"/>
                <w:sz w:val="20"/>
              </w:rPr>
              <w:t>s</w:t>
            </w:r>
            <w:r w:rsidRPr="0038397E">
              <w:rPr>
                <w:rFonts w:ascii="Century Gothic" w:hAnsi="Century Gothic"/>
                <w:spacing w:val="-3"/>
                <w:sz w:val="20"/>
              </w:rPr>
              <w:t xml:space="preserve"> Prix Act 1994 (Vic)</w:t>
            </w:r>
            <w:r>
              <w:rPr>
                <w:rFonts w:ascii="Century Gothic" w:hAnsi="Century Gothic"/>
                <w:spacing w:val="-3"/>
                <w:sz w:val="20"/>
              </w:rPr>
              <w:t>.</w:t>
            </w:r>
          </w:p>
          <w:p w14:paraId="7C3AAC27" w14:textId="77777777" w:rsidR="00024DC4" w:rsidRPr="0038397E" w:rsidRDefault="00024DC4" w:rsidP="00043901">
            <w:pPr>
              <w:suppressAutoHyphens/>
              <w:rPr>
                <w:rFonts w:ascii="Century Gothic" w:hAnsi="Century Gothic"/>
                <w:spacing w:val="-3"/>
                <w:sz w:val="20"/>
              </w:rPr>
            </w:pPr>
          </w:p>
        </w:tc>
      </w:tr>
      <w:tr w:rsidR="00024DC4" w:rsidRPr="00080E77" w14:paraId="0E3EBDE0" w14:textId="77777777" w:rsidTr="00043901">
        <w:tc>
          <w:tcPr>
            <w:tcW w:w="3397" w:type="dxa"/>
            <w:shd w:val="clear" w:color="auto" w:fill="D9D9D9" w:themeFill="background1" w:themeFillShade="D9"/>
          </w:tcPr>
          <w:p w14:paraId="68E316C8" w14:textId="77777777" w:rsidR="00024DC4" w:rsidRPr="0038397E" w:rsidRDefault="00024DC4" w:rsidP="00043901">
            <w:pPr>
              <w:tabs>
                <w:tab w:val="left" w:pos="2977"/>
                <w:tab w:val="left" w:pos="9180"/>
              </w:tabs>
              <w:suppressAutoHyphens/>
              <w:rPr>
                <w:rFonts w:ascii="Century Gothic" w:hAnsi="Century Gothic"/>
                <w:b/>
                <w:spacing w:val="-3"/>
                <w:sz w:val="20"/>
              </w:rPr>
            </w:pPr>
            <w:r w:rsidRPr="0038397E">
              <w:rPr>
                <w:rFonts w:ascii="Century Gothic" w:hAnsi="Century Gothic"/>
                <w:b/>
                <w:spacing w:val="-3"/>
                <w:sz w:val="20"/>
              </w:rPr>
              <w:t xml:space="preserve">Standards of behaviour </w:t>
            </w:r>
          </w:p>
        </w:tc>
        <w:tc>
          <w:tcPr>
            <w:tcW w:w="5783" w:type="dxa"/>
          </w:tcPr>
          <w:p w14:paraId="6AEDDF7B" w14:textId="77777777" w:rsidR="00024DC4" w:rsidRDefault="00024DC4" w:rsidP="00043901">
            <w:pPr>
              <w:suppressAutoHyphens/>
              <w:rPr>
                <w:rFonts w:ascii="Century Gothic" w:hAnsi="Century Gothic"/>
                <w:spacing w:val="-3"/>
                <w:sz w:val="20"/>
              </w:rPr>
            </w:pPr>
            <w:r w:rsidRPr="0038397E">
              <w:rPr>
                <w:rFonts w:ascii="Century Gothic" w:hAnsi="Century Gothic"/>
                <w:spacing w:val="-3"/>
                <w:sz w:val="20"/>
              </w:rPr>
              <w:t xml:space="preserve">The Code of Conduct for Victorian Public Sector Employees </w:t>
            </w:r>
            <w:r>
              <w:rPr>
                <w:rFonts w:ascii="Century Gothic" w:hAnsi="Century Gothic"/>
                <w:spacing w:val="-3"/>
                <w:sz w:val="20"/>
              </w:rPr>
              <w:t>governs the</w:t>
            </w:r>
            <w:r w:rsidRPr="0038397E">
              <w:rPr>
                <w:rFonts w:ascii="Century Gothic" w:hAnsi="Century Gothic"/>
                <w:spacing w:val="-3"/>
                <w:sz w:val="20"/>
              </w:rPr>
              <w:t xml:space="preserve"> behaviou</w:t>
            </w:r>
            <w:r>
              <w:rPr>
                <w:rFonts w:ascii="Century Gothic" w:hAnsi="Century Gothic"/>
                <w:spacing w:val="-3"/>
                <w:sz w:val="20"/>
              </w:rPr>
              <w:t>r of all Corporation employees.</w:t>
            </w:r>
          </w:p>
          <w:p w14:paraId="42A34FF2" w14:textId="77777777" w:rsidR="00024DC4" w:rsidRPr="0038397E" w:rsidRDefault="00024DC4" w:rsidP="00043901">
            <w:pPr>
              <w:suppressAutoHyphens/>
              <w:rPr>
                <w:rFonts w:ascii="Century Gothic" w:hAnsi="Century Gothic"/>
                <w:spacing w:val="-3"/>
                <w:sz w:val="20"/>
              </w:rPr>
            </w:pPr>
          </w:p>
        </w:tc>
      </w:tr>
      <w:tr w:rsidR="00024DC4" w:rsidRPr="00080E77" w14:paraId="11E66248" w14:textId="77777777" w:rsidTr="00043901">
        <w:tc>
          <w:tcPr>
            <w:tcW w:w="3397" w:type="dxa"/>
            <w:shd w:val="clear" w:color="auto" w:fill="D9D9D9" w:themeFill="background1" w:themeFillShade="D9"/>
          </w:tcPr>
          <w:p w14:paraId="1806EE61" w14:textId="77777777" w:rsidR="00024DC4" w:rsidRPr="0038397E" w:rsidRDefault="00024DC4" w:rsidP="00043901">
            <w:pPr>
              <w:tabs>
                <w:tab w:val="left" w:pos="2977"/>
                <w:tab w:val="left" w:pos="9180"/>
              </w:tabs>
              <w:suppressAutoHyphens/>
              <w:rPr>
                <w:rFonts w:ascii="Century Gothic" w:hAnsi="Century Gothic"/>
                <w:b/>
                <w:spacing w:val="-3"/>
                <w:sz w:val="20"/>
              </w:rPr>
            </w:pPr>
            <w:r>
              <w:rPr>
                <w:rFonts w:ascii="Century Gothic" w:hAnsi="Century Gothic"/>
                <w:b/>
                <w:spacing w:val="-3"/>
                <w:sz w:val="20"/>
              </w:rPr>
              <w:t>Human Rights</w:t>
            </w:r>
          </w:p>
        </w:tc>
        <w:tc>
          <w:tcPr>
            <w:tcW w:w="5783" w:type="dxa"/>
          </w:tcPr>
          <w:p w14:paraId="5CF3B4F6" w14:textId="77777777" w:rsidR="00024DC4" w:rsidRDefault="00024DC4" w:rsidP="00043901">
            <w:pPr>
              <w:tabs>
                <w:tab w:val="left" w:pos="2977"/>
                <w:tab w:val="left" w:pos="9180"/>
              </w:tabs>
              <w:suppressAutoHyphens/>
              <w:rPr>
                <w:rFonts w:ascii="Century Gothic" w:hAnsi="Century Gothic"/>
                <w:spacing w:val="-3"/>
                <w:sz w:val="20"/>
              </w:rPr>
            </w:pPr>
            <w:r w:rsidRPr="00BD263E">
              <w:rPr>
                <w:rFonts w:ascii="Century Gothic" w:hAnsi="Century Gothic"/>
                <w:spacing w:val="-3"/>
                <w:sz w:val="20"/>
              </w:rPr>
              <w:t>The </w:t>
            </w:r>
            <w:hyperlink r:id="rId9" w:tgtFrame="_blank" w:history="1">
              <w:r w:rsidRPr="00A26039">
                <w:rPr>
                  <w:rFonts w:ascii="Century Gothic" w:hAnsi="Century Gothic"/>
                  <w:iCs/>
                  <w:spacing w:val="-3"/>
                  <w:sz w:val="20"/>
                </w:rPr>
                <w:t>Charter of Human Rights and Responsibilities Act 2006</w:t>
              </w:r>
            </w:hyperlink>
            <w:r w:rsidRPr="00A26039">
              <w:rPr>
                <w:rFonts w:ascii="Century Gothic" w:hAnsi="Century Gothic"/>
                <w:spacing w:val="-3"/>
                <w:sz w:val="20"/>
              </w:rPr>
              <w:t> </w:t>
            </w:r>
            <w:r w:rsidRPr="00BD263E">
              <w:rPr>
                <w:rFonts w:ascii="Century Gothic" w:hAnsi="Century Gothic"/>
                <w:spacing w:val="-3"/>
                <w:sz w:val="20"/>
              </w:rPr>
              <w:t>is a Victorian law that sets out the basic rights, freedoms and responsibilities of all people in Victoria.</w:t>
            </w:r>
            <w:r>
              <w:rPr>
                <w:rFonts w:ascii="Century Gothic" w:hAnsi="Century Gothic"/>
                <w:spacing w:val="-3"/>
                <w:sz w:val="20"/>
              </w:rPr>
              <w:t xml:space="preserve">  </w:t>
            </w:r>
            <w:r w:rsidRPr="00BD263E">
              <w:rPr>
                <w:rFonts w:ascii="Century Gothic" w:hAnsi="Century Gothic"/>
                <w:spacing w:val="-3"/>
                <w:sz w:val="20"/>
              </w:rPr>
              <w:t xml:space="preserve">The Charter requires the </w:t>
            </w:r>
            <w:r>
              <w:rPr>
                <w:rFonts w:ascii="Century Gothic" w:hAnsi="Century Gothic"/>
                <w:spacing w:val="-3"/>
                <w:sz w:val="20"/>
              </w:rPr>
              <w:t>Corporation</w:t>
            </w:r>
            <w:r w:rsidRPr="00BD263E">
              <w:rPr>
                <w:rFonts w:ascii="Century Gothic" w:hAnsi="Century Gothic"/>
                <w:spacing w:val="-3"/>
                <w:sz w:val="20"/>
              </w:rPr>
              <w:t xml:space="preserve"> to act compatibly with human rights, and to consider human rights when developing policies, making laws, delivering services and m</w:t>
            </w:r>
            <w:r>
              <w:rPr>
                <w:rFonts w:ascii="Century Gothic" w:hAnsi="Century Gothic"/>
                <w:spacing w:val="-3"/>
                <w:sz w:val="20"/>
              </w:rPr>
              <w:t>aking decisions.</w:t>
            </w:r>
          </w:p>
          <w:p w14:paraId="0C722447" w14:textId="77777777" w:rsidR="00024DC4" w:rsidRPr="0038397E" w:rsidRDefault="00024DC4" w:rsidP="00043901">
            <w:pPr>
              <w:tabs>
                <w:tab w:val="left" w:pos="2977"/>
                <w:tab w:val="left" w:pos="9180"/>
              </w:tabs>
              <w:suppressAutoHyphens/>
              <w:rPr>
                <w:rFonts w:ascii="Century Gothic" w:hAnsi="Century Gothic"/>
                <w:spacing w:val="-3"/>
                <w:sz w:val="20"/>
              </w:rPr>
            </w:pPr>
          </w:p>
        </w:tc>
      </w:tr>
    </w:tbl>
    <w:p w14:paraId="4E551742" w14:textId="77777777" w:rsidR="00024DC4" w:rsidRDefault="00024DC4" w:rsidP="00024DC4">
      <w:pPr>
        <w:pStyle w:val="Header"/>
        <w:tabs>
          <w:tab w:val="left" w:pos="2977"/>
          <w:tab w:val="left" w:pos="9180"/>
        </w:tabs>
        <w:suppressAutoHyphens/>
        <w:rPr>
          <w:rFonts w:ascii="Century Gothic" w:hAnsi="Century Gothic"/>
          <w:spacing w:val="-3"/>
          <w:sz w:val="20"/>
        </w:rPr>
      </w:pPr>
    </w:p>
    <w:p w14:paraId="316A142C" w14:textId="77777777" w:rsidR="00024DC4" w:rsidRPr="00080E77" w:rsidRDefault="00024DC4" w:rsidP="00024DC4">
      <w:pPr>
        <w:pStyle w:val="Header"/>
        <w:tabs>
          <w:tab w:val="left" w:pos="2977"/>
          <w:tab w:val="left" w:pos="9180"/>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024DC4" w:rsidRPr="00080E77" w14:paraId="670FB258" w14:textId="77777777" w:rsidTr="00043901">
        <w:tc>
          <w:tcPr>
            <w:tcW w:w="3397" w:type="dxa"/>
            <w:shd w:val="clear" w:color="auto" w:fill="D9D9D9" w:themeFill="background1" w:themeFillShade="D9"/>
          </w:tcPr>
          <w:p w14:paraId="4D94A39E" w14:textId="77777777" w:rsidR="00024DC4" w:rsidRPr="00080E77" w:rsidRDefault="00024DC4" w:rsidP="00043901">
            <w:pPr>
              <w:tabs>
                <w:tab w:val="left" w:pos="2977"/>
                <w:tab w:val="left" w:pos="9180"/>
              </w:tabs>
              <w:suppressAutoHyphens/>
              <w:rPr>
                <w:rFonts w:ascii="Century Gothic" w:hAnsi="Century Gothic"/>
                <w:b/>
                <w:sz w:val="20"/>
              </w:rPr>
            </w:pPr>
            <w:r>
              <w:br w:type="page"/>
            </w:r>
            <w:r>
              <w:rPr>
                <w:rFonts w:ascii="Century Gothic" w:hAnsi="Century Gothic"/>
                <w:b/>
                <w:sz w:val="20"/>
              </w:rPr>
              <w:t>Core Responsibilities</w:t>
            </w:r>
          </w:p>
        </w:tc>
        <w:tc>
          <w:tcPr>
            <w:tcW w:w="5812" w:type="dxa"/>
          </w:tcPr>
          <w:p w14:paraId="5A55B0C0" w14:textId="77777777" w:rsidR="00024DC4" w:rsidRPr="00D2025C" w:rsidRDefault="00024DC4" w:rsidP="00043901">
            <w:pPr>
              <w:suppressAutoHyphens/>
              <w:spacing w:before="60"/>
              <w:jc w:val="both"/>
              <w:rPr>
                <w:rFonts w:ascii="Century Gothic" w:hAnsi="Century Gothic"/>
                <w:b/>
                <w:sz w:val="20"/>
                <w:szCs w:val="22"/>
                <w:u w:val="single"/>
              </w:rPr>
            </w:pPr>
            <w:r w:rsidRPr="00D2025C">
              <w:rPr>
                <w:rFonts w:ascii="Century Gothic" w:hAnsi="Century Gothic"/>
                <w:b/>
                <w:sz w:val="20"/>
                <w:szCs w:val="22"/>
                <w:u w:val="single"/>
              </w:rPr>
              <w:t xml:space="preserve">Activations: </w:t>
            </w:r>
          </w:p>
          <w:p w14:paraId="246A931D" w14:textId="77777777" w:rsidR="00024DC4" w:rsidRDefault="00024DC4" w:rsidP="00043901">
            <w:pPr>
              <w:suppressAutoHyphens/>
              <w:spacing w:before="60"/>
              <w:jc w:val="both"/>
              <w:rPr>
                <w:rFonts w:ascii="Century Gothic" w:hAnsi="Century Gothic"/>
                <w:sz w:val="20"/>
                <w:szCs w:val="22"/>
              </w:rPr>
            </w:pPr>
          </w:p>
          <w:p w14:paraId="279A7F73" w14:textId="77777777" w:rsidR="00024DC4" w:rsidRPr="00D2025C" w:rsidRDefault="00024DC4" w:rsidP="00043901">
            <w:pPr>
              <w:ind w:left="2880" w:hanging="2880"/>
              <w:rPr>
                <w:rFonts w:ascii="Century Gothic" w:hAnsi="Century Gothic"/>
                <w:sz w:val="20"/>
              </w:rPr>
            </w:pPr>
            <w:r w:rsidRPr="00D2025C">
              <w:rPr>
                <w:rFonts w:ascii="Century Gothic" w:hAnsi="Century Gothic"/>
                <w:sz w:val="20"/>
              </w:rPr>
              <w:t>This role is responsible for the activation and</w:t>
            </w:r>
          </w:p>
          <w:p w14:paraId="6D18364B" w14:textId="77777777" w:rsidR="00024DC4" w:rsidRPr="00D2025C" w:rsidRDefault="00024DC4" w:rsidP="00043901">
            <w:pPr>
              <w:ind w:left="2880" w:hanging="2880"/>
              <w:rPr>
                <w:rFonts w:ascii="Century Gothic" w:hAnsi="Century Gothic"/>
                <w:sz w:val="20"/>
              </w:rPr>
            </w:pPr>
            <w:r w:rsidRPr="00D2025C">
              <w:rPr>
                <w:rFonts w:ascii="Century Gothic" w:hAnsi="Century Gothic"/>
                <w:sz w:val="20"/>
              </w:rPr>
              <w:t>servicing of client accounts, and encompasses</w:t>
            </w:r>
          </w:p>
          <w:p w14:paraId="54E7BB14" w14:textId="77777777" w:rsidR="00024DC4" w:rsidRPr="00D2025C" w:rsidRDefault="00024DC4" w:rsidP="00043901">
            <w:pPr>
              <w:ind w:left="2880" w:hanging="2880"/>
              <w:rPr>
                <w:rFonts w:ascii="Century Gothic" w:hAnsi="Century Gothic"/>
                <w:sz w:val="20"/>
              </w:rPr>
            </w:pPr>
            <w:r w:rsidRPr="00D2025C">
              <w:rPr>
                <w:rFonts w:ascii="Century Gothic" w:hAnsi="Century Gothic"/>
                <w:sz w:val="20"/>
              </w:rPr>
              <w:t>all AGPC assets and partnership opportunities,</w:t>
            </w:r>
          </w:p>
          <w:p w14:paraId="5900D464" w14:textId="77777777" w:rsidR="00024DC4" w:rsidRPr="00D2025C" w:rsidRDefault="00024DC4" w:rsidP="00043901">
            <w:pPr>
              <w:ind w:left="2880" w:hanging="2880"/>
              <w:rPr>
                <w:rFonts w:ascii="Century Gothic" w:hAnsi="Century Gothic"/>
                <w:sz w:val="20"/>
              </w:rPr>
            </w:pPr>
            <w:r w:rsidRPr="00D2025C">
              <w:rPr>
                <w:rFonts w:ascii="Century Gothic" w:hAnsi="Century Gothic"/>
                <w:sz w:val="20"/>
              </w:rPr>
              <w:t>from corporate hospitality products to</w:t>
            </w:r>
          </w:p>
          <w:p w14:paraId="0FE0F046" w14:textId="77777777" w:rsidR="00024DC4" w:rsidRPr="00D2025C" w:rsidRDefault="00024DC4" w:rsidP="00043901">
            <w:pPr>
              <w:ind w:left="2880" w:hanging="2880"/>
              <w:rPr>
                <w:rFonts w:ascii="Century Gothic" w:hAnsi="Century Gothic"/>
                <w:sz w:val="20"/>
              </w:rPr>
            </w:pPr>
            <w:r w:rsidRPr="00D2025C">
              <w:rPr>
                <w:rFonts w:ascii="Century Gothic" w:hAnsi="Century Gothic"/>
                <w:sz w:val="20"/>
              </w:rPr>
              <w:t>sponsorship activations.</w:t>
            </w:r>
          </w:p>
          <w:p w14:paraId="436E6F24" w14:textId="77777777" w:rsidR="00024DC4" w:rsidRPr="00D2025C" w:rsidRDefault="00024DC4" w:rsidP="00043901">
            <w:pPr>
              <w:ind w:left="2160" w:hanging="2160"/>
              <w:rPr>
                <w:rFonts w:ascii="Century Gothic" w:hAnsi="Century Gothic"/>
                <w:sz w:val="20"/>
              </w:rPr>
            </w:pPr>
          </w:p>
          <w:p w14:paraId="7EAA9D61" w14:textId="77777777" w:rsidR="00024DC4" w:rsidRPr="00D2025C" w:rsidRDefault="00024DC4" w:rsidP="00043901">
            <w:pPr>
              <w:ind w:left="29"/>
              <w:rPr>
                <w:rFonts w:ascii="Century Gothic" w:hAnsi="Century Gothic"/>
                <w:sz w:val="20"/>
              </w:rPr>
            </w:pPr>
            <w:r w:rsidRPr="00D2025C">
              <w:rPr>
                <w:rFonts w:ascii="Century Gothic" w:hAnsi="Century Gothic"/>
                <w:sz w:val="20"/>
              </w:rPr>
              <w:t>This role manages an allocated portfolio of clients, to ensure that they receive the highest level of service and engagement in the delivery of contracted services. In doing so, this function plays a vital role in influencing client retention and re-signing behaviours, and the function is incentivised on this basis.</w:t>
            </w:r>
          </w:p>
          <w:p w14:paraId="72648241" w14:textId="77777777" w:rsidR="00024DC4" w:rsidRPr="00D2025C" w:rsidRDefault="00024DC4" w:rsidP="00043901">
            <w:pPr>
              <w:ind w:left="2160" w:hanging="2160"/>
              <w:rPr>
                <w:rFonts w:ascii="Century Gothic" w:hAnsi="Century Gothic"/>
                <w:sz w:val="20"/>
              </w:rPr>
            </w:pPr>
          </w:p>
          <w:p w14:paraId="14E5E6BC" w14:textId="77777777" w:rsidR="00024DC4" w:rsidRPr="0029110B" w:rsidRDefault="00024DC4" w:rsidP="00043901">
            <w:pPr>
              <w:ind w:left="29"/>
              <w:rPr>
                <w:rFonts w:ascii="Century Gothic" w:hAnsi="Century Gothic"/>
                <w:sz w:val="20"/>
              </w:rPr>
            </w:pPr>
            <w:r w:rsidRPr="0029110B">
              <w:rPr>
                <w:rFonts w:ascii="Century Gothic" w:hAnsi="Century Gothic"/>
                <w:sz w:val="20"/>
              </w:rPr>
              <w:t>The role focuses on the following areas of activity:</w:t>
            </w:r>
          </w:p>
          <w:p w14:paraId="52D17C28" w14:textId="77777777" w:rsidR="00024DC4" w:rsidRPr="0029110B" w:rsidRDefault="00024DC4" w:rsidP="00043901">
            <w:pPr>
              <w:ind w:left="2160" w:hanging="2160"/>
              <w:rPr>
                <w:rFonts w:ascii="Century Gothic" w:hAnsi="Century Gothic"/>
                <w:sz w:val="20"/>
              </w:rPr>
            </w:pPr>
          </w:p>
          <w:p w14:paraId="4994FDC5" w14:textId="77777777" w:rsidR="00024DC4" w:rsidRPr="0029110B" w:rsidRDefault="00024DC4" w:rsidP="00024DC4">
            <w:pPr>
              <w:pStyle w:val="ListParagraph"/>
              <w:numPr>
                <w:ilvl w:val="0"/>
                <w:numId w:val="3"/>
              </w:numPr>
              <w:spacing w:after="0"/>
              <w:ind w:left="596" w:hanging="425"/>
              <w:rPr>
                <w:rFonts w:ascii="Century Gothic" w:hAnsi="Century Gothic"/>
                <w:sz w:val="20"/>
              </w:rPr>
            </w:pPr>
            <w:r w:rsidRPr="0029110B">
              <w:rPr>
                <w:rFonts w:ascii="Century Gothic" w:hAnsi="Century Gothic"/>
                <w:sz w:val="20"/>
              </w:rPr>
              <w:t xml:space="preserve">Management of The Paddock Club including seamless delivery of all private client suites and AGPC shared facilities which includes supervision of contracted </w:t>
            </w:r>
            <w:proofErr w:type="gramStart"/>
            <w:r w:rsidRPr="0029110B">
              <w:rPr>
                <w:rFonts w:ascii="Century Gothic" w:hAnsi="Century Gothic"/>
                <w:sz w:val="20"/>
              </w:rPr>
              <w:t>short term</w:t>
            </w:r>
            <w:proofErr w:type="gramEnd"/>
            <w:r w:rsidRPr="0029110B">
              <w:rPr>
                <w:rFonts w:ascii="Century Gothic" w:hAnsi="Century Gothic"/>
                <w:sz w:val="20"/>
              </w:rPr>
              <w:t xml:space="preserve"> staff and suite budgets</w:t>
            </w:r>
          </w:p>
          <w:p w14:paraId="73D85657" w14:textId="77777777" w:rsidR="00024DC4" w:rsidRPr="0029110B" w:rsidRDefault="00024DC4" w:rsidP="00024DC4">
            <w:pPr>
              <w:pStyle w:val="ListParagraph"/>
              <w:numPr>
                <w:ilvl w:val="0"/>
                <w:numId w:val="3"/>
              </w:numPr>
              <w:spacing w:after="0"/>
              <w:ind w:left="596" w:hanging="425"/>
              <w:rPr>
                <w:rFonts w:ascii="Century Gothic" w:hAnsi="Century Gothic"/>
                <w:sz w:val="20"/>
              </w:rPr>
            </w:pPr>
            <w:r w:rsidRPr="0029110B">
              <w:rPr>
                <w:rFonts w:ascii="Century Gothic" w:hAnsi="Century Gothic"/>
                <w:sz w:val="20"/>
              </w:rPr>
              <w:t>Work with AGPC contractors (</w:t>
            </w:r>
            <w:proofErr w:type="spellStart"/>
            <w:r w:rsidRPr="0029110B">
              <w:rPr>
                <w:rFonts w:ascii="Century Gothic" w:hAnsi="Century Gothic"/>
                <w:sz w:val="20"/>
              </w:rPr>
              <w:t>ie</w:t>
            </w:r>
            <w:proofErr w:type="spellEnd"/>
            <w:r w:rsidRPr="0029110B">
              <w:rPr>
                <w:rFonts w:ascii="Century Gothic" w:hAnsi="Century Gothic"/>
                <w:sz w:val="20"/>
              </w:rPr>
              <w:t>. Harry the Hirer) to design fit-out and manage all AGPC shared hospitality facilities around circuit</w:t>
            </w:r>
          </w:p>
          <w:p w14:paraId="4D753766" w14:textId="77777777" w:rsidR="00024DC4" w:rsidRPr="0029110B" w:rsidRDefault="00024DC4" w:rsidP="00024DC4">
            <w:pPr>
              <w:pStyle w:val="ListParagraph"/>
              <w:numPr>
                <w:ilvl w:val="0"/>
                <w:numId w:val="3"/>
              </w:numPr>
              <w:spacing w:after="0"/>
              <w:ind w:left="596" w:hanging="425"/>
              <w:rPr>
                <w:rFonts w:ascii="Century Gothic" w:hAnsi="Century Gothic"/>
                <w:sz w:val="20"/>
              </w:rPr>
            </w:pPr>
            <w:r w:rsidRPr="0029110B">
              <w:rPr>
                <w:rFonts w:ascii="Century Gothic" w:hAnsi="Century Gothic"/>
                <w:sz w:val="20"/>
              </w:rPr>
              <w:t>Work with appointed design agency to deliver and project manage The Lounge to be aligned with organisation and partner objectives</w:t>
            </w:r>
          </w:p>
          <w:p w14:paraId="24DB1E32" w14:textId="77777777" w:rsidR="00024DC4" w:rsidRPr="0029110B" w:rsidRDefault="00024DC4" w:rsidP="00024DC4">
            <w:pPr>
              <w:pStyle w:val="ListParagraph"/>
              <w:numPr>
                <w:ilvl w:val="0"/>
                <w:numId w:val="3"/>
              </w:numPr>
              <w:spacing w:after="0"/>
              <w:ind w:left="596" w:hanging="425"/>
              <w:rPr>
                <w:rFonts w:ascii="Century Gothic" w:hAnsi="Century Gothic"/>
                <w:sz w:val="20"/>
              </w:rPr>
            </w:pPr>
            <w:r w:rsidRPr="0029110B">
              <w:rPr>
                <w:rFonts w:ascii="Century Gothic" w:hAnsi="Century Gothic"/>
                <w:sz w:val="20"/>
              </w:rPr>
              <w:t>Where applicable, work with private Paddock Club clients to deliver additional partner activations (</w:t>
            </w:r>
            <w:proofErr w:type="spellStart"/>
            <w:r w:rsidRPr="0029110B">
              <w:rPr>
                <w:rFonts w:ascii="Century Gothic" w:hAnsi="Century Gothic"/>
                <w:sz w:val="20"/>
              </w:rPr>
              <w:t>ie</w:t>
            </w:r>
            <w:proofErr w:type="spellEnd"/>
            <w:r w:rsidRPr="0029110B">
              <w:rPr>
                <w:rFonts w:ascii="Century Gothic" w:hAnsi="Century Gothic"/>
                <w:sz w:val="20"/>
              </w:rPr>
              <w:t>. Rolex)</w:t>
            </w:r>
          </w:p>
          <w:p w14:paraId="05222B5A" w14:textId="77777777" w:rsidR="00024DC4" w:rsidRPr="00D2025C" w:rsidRDefault="00024DC4" w:rsidP="00024DC4">
            <w:pPr>
              <w:pStyle w:val="ListParagraph"/>
              <w:numPr>
                <w:ilvl w:val="0"/>
                <w:numId w:val="3"/>
              </w:numPr>
              <w:spacing w:after="0"/>
              <w:ind w:left="596" w:hanging="425"/>
              <w:rPr>
                <w:rFonts w:ascii="Century Gothic" w:hAnsi="Century Gothic"/>
                <w:sz w:val="20"/>
              </w:rPr>
            </w:pPr>
            <w:r w:rsidRPr="0029110B">
              <w:rPr>
                <w:rFonts w:ascii="Century Gothic" w:hAnsi="Century Gothic"/>
                <w:sz w:val="20"/>
              </w:rPr>
              <w:t>Delivery of sponsorship contractual</w:t>
            </w:r>
            <w:r w:rsidRPr="00D2025C">
              <w:rPr>
                <w:rFonts w:ascii="Century Gothic" w:hAnsi="Century Gothic"/>
                <w:sz w:val="20"/>
              </w:rPr>
              <w:t xml:space="preserve"> rights and benefits</w:t>
            </w:r>
          </w:p>
          <w:p w14:paraId="0AE5BE3E" w14:textId="77777777" w:rsidR="00024DC4" w:rsidRPr="00D2025C" w:rsidRDefault="00024DC4" w:rsidP="00024DC4">
            <w:pPr>
              <w:pStyle w:val="ListParagraph"/>
              <w:numPr>
                <w:ilvl w:val="0"/>
                <w:numId w:val="3"/>
              </w:numPr>
              <w:spacing w:after="0"/>
              <w:ind w:left="596" w:hanging="425"/>
              <w:rPr>
                <w:rFonts w:ascii="Century Gothic" w:hAnsi="Century Gothic"/>
                <w:sz w:val="20"/>
              </w:rPr>
            </w:pPr>
            <w:r w:rsidRPr="00D2025C">
              <w:rPr>
                <w:rFonts w:ascii="Century Gothic" w:hAnsi="Century Gothic"/>
                <w:sz w:val="20"/>
              </w:rPr>
              <w:t>Delivery of corporate hospitality</w:t>
            </w:r>
          </w:p>
          <w:p w14:paraId="2ABFF9E3" w14:textId="77777777" w:rsidR="00024DC4" w:rsidRPr="00D2025C" w:rsidRDefault="00024DC4" w:rsidP="00024DC4">
            <w:pPr>
              <w:pStyle w:val="ListParagraph"/>
              <w:numPr>
                <w:ilvl w:val="0"/>
                <w:numId w:val="3"/>
              </w:numPr>
              <w:spacing w:after="0"/>
              <w:ind w:left="596" w:hanging="425"/>
              <w:rPr>
                <w:rFonts w:ascii="Century Gothic" w:hAnsi="Century Gothic"/>
                <w:sz w:val="20"/>
              </w:rPr>
            </w:pPr>
            <w:r w:rsidRPr="00D2025C">
              <w:rPr>
                <w:rFonts w:ascii="Century Gothic" w:hAnsi="Century Gothic"/>
                <w:sz w:val="20"/>
              </w:rPr>
              <w:t>Relationship/account management of sponsors</w:t>
            </w:r>
          </w:p>
          <w:p w14:paraId="21E23722" w14:textId="77777777" w:rsidR="00024DC4" w:rsidRPr="00D2025C" w:rsidRDefault="00024DC4" w:rsidP="00024DC4">
            <w:pPr>
              <w:pStyle w:val="ListParagraph"/>
              <w:numPr>
                <w:ilvl w:val="0"/>
                <w:numId w:val="3"/>
              </w:numPr>
              <w:spacing w:after="0"/>
              <w:ind w:left="596" w:hanging="425"/>
              <w:rPr>
                <w:rFonts w:ascii="Century Gothic" w:hAnsi="Century Gothic"/>
                <w:sz w:val="20"/>
              </w:rPr>
            </w:pPr>
            <w:r w:rsidRPr="00D2025C">
              <w:rPr>
                <w:rFonts w:ascii="Century Gothic" w:hAnsi="Century Gothic"/>
                <w:sz w:val="20"/>
              </w:rPr>
              <w:t>Development of legal briefs for sponsor contracts</w:t>
            </w:r>
          </w:p>
          <w:p w14:paraId="7E69D9A1" w14:textId="77777777" w:rsidR="00024DC4" w:rsidRPr="00D2025C" w:rsidRDefault="00024DC4" w:rsidP="00024DC4">
            <w:pPr>
              <w:pStyle w:val="ListParagraph"/>
              <w:numPr>
                <w:ilvl w:val="0"/>
                <w:numId w:val="3"/>
              </w:numPr>
              <w:spacing w:after="0"/>
              <w:ind w:left="596" w:hanging="425"/>
              <w:rPr>
                <w:rFonts w:ascii="Century Gothic" w:hAnsi="Century Gothic"/>
                <w:sz w:val="20"/>
              </w:rPr>
            </w:pPr>
            <w:r w:rsidRPr="00D2025C">
              <w:rPr>
                <w:rFonts w:ascii="Century Gothic" w:hAnsi="Century Gothic"/>
                <w:sz w:val="20"/>
              </w:rPr>
              <w:t>Assisting Business Development team with proposals/quotations</w:t>
            </w:r>
          </w:p>
          <w:p w14:paraId="3DCF043A" w14:textId="77777777" w:rsidR="00024DC4" w:rsidRPr="00D2025C" w:rsidRDefault="00024DC4" w:rsidP="00024DC4">
            <w:pPr>
              <w:pStyle w:val="ListParagraph"/>
              <w:numPr>
                <w:ilvl w:val="0"/>
                <w:numId w:val="3"/>
              </w:numPr>
              <w:spacing w:after="0"/>
              <w:ind w:left="596" w:hanging="425"/>
              <w:rPr>
                <w:rFonts w:ascii="Century Gothic" w:hAnsi="Century Gothic"/>
                <w:sz w:val="20"/>
              </w:rPr>
            </w:pPr>
            <w:r w:rsidRPr="00D2025C">
              <w:rPr>
                <w:rFonts w:ascii="Century Gothic" w:hAnsi="Century Gothic"/>
                <w:sz w:val="20"/>
              </w:rPr>
              <w:lastRenderedPageBreak/>
              <w:t>Coordination of special events</w:t>
            </w:r>
          </w:p>
          <w:p w14:paraId="49E1FFF5" w14:textId="77777777" w:rsidR="00024DC4" w:rsidRPr="00D2025C" w:rsidRDefault="00024DC4" w:rsidP="00024DC4">
            <w:pPr>
              <w:pStyle w:val="ListParagraph"/>
              <w:numPr>
                <w:ilvl w:val="0"/>
                <w:numId w:val="3"/>
              </w:numPr>
              <w:spacing w:after="0"/>
              <w:ind w:left="596" w:hanging="425"/>
              <w:rPr>
                <w:rFonts w:ascii="Century Gothic" w:hAnsi="Century Gothic"/>
                <w:sz w:val="20"/>
              </w:rPr>
            </w:pPr>
            <w:r w:rsidRPr="00D2025C">
              <w:rPr>
                <w:rFonts w:ascii="Century Gothic" w:hAnsi="Century Gothic"/>
                <w:sz w:val="20"/>
              </w:rPr>
              <w:t>Coordination of debrief documents</w:t>
            </w:r>
          </w:p>
          <w:p w14:paraId="7E254081" w14:textId="36CBCD6D" w:rsidR="00024DC4" w:rsidRPr="00D2025C" w:rsidRDefault="00024DC4" w:rsidP="00024DC4">
            <w:pPr>
              <w:pStyle w:val="ListParagraph"/>
              <w:numPr>
                <w:ilvl w:val="0"/>
                <w:numId w:val="3"/>
              </w:numPr>
              <w:spacing w:after="0"/>
              <w:ind w:left="596" w:hanging="425"/>
              <w:rPr>
                <w:rFonts w:ascii="Century Gothic" w:hAnsi="Century Gothic"/>
                <w:sz w:val="20"/>
              </w:rPr>
            </w:pPr>
            <w:r w:rsidRPr="00D2025C">
              <w:rPr>
                <w:rFonts w:ascii="Century Gothic" w:hAnsi="Century Gothic"/>
                <w:sz w:val="20"/>
              </w:rPr>
              <w:t>Facilitation of operational processes, i.e. safety and insurance, accreditation, infrastructure ordering and planning, invoicing and other related administrative tasks</w:t>
            </w:r>
            <w:r w:rsidR="00FB4377">
              <w:rPr>
                <w:rFonts w:ascii="Century Gothic" w:hAnsi="Century Gothic"/>
                <w:sz w:val="20"/>
              </w:rPr>
              <w:t xml:space="preserve"> </w:t>
            </w:r>
          </w:p>
          <w:p w14:paraId="76288148" w14:textId="77777777" w:rsidR="00024DC4" w:rsidRPr="00D2025C" w:rsidRDefault="00024DC4" w:rsidP="00043901">
            <w:pPr>
              <w:ind w:left="3261" w:hanging="218"/>
              <w:rPr>
                <w:rFonts w:ascii="Century Gothic" w:hAnsi="Century Gothic"/>
                <w:sz w:val="20"/>
              </w:rPr>
            </w:pPr>
          </w:p>
          <w:p w14:paraId="0AF4A111" w14:textId="77777777" w:rsidR="00024DC4" w:rsidRPr="00D2025C" w:rsidRDefault="00024DC4" w:rsidP="00043901">
            <w:pPr>
              <w:rPr>
                <w:rFonts w:ascii="Century Gothic" w:hAnsi="Century Gothic"/>
                <w:sz w:val="20"/>
              </w:rPr>
            </w:pPr>
            <w:r w:rsidRPr="00D2025C">
              <w:rPr>
                <w:rFonts w:ascii="Century Gothic" w:hAnsi="Century Gothic"/>
                <w:sz w:val="20"/>
              </w:rPr>
              <w:t>In undertaking these functions, this role is part of a wider team which is expected to act as ambassadors for the Corporation, its events and products; and in doing so to set the benchmark in terms of professionalism and polish.</w:t>
            </w:r>
          </w:p>
          <w:p w14:paraId="65D3D108" w14:textId="77777777" w:rsidR="00024DC4" w:rsidRDefault="00024DC4" w:rsidP="00043901">
            <w:pPr>
              <w:ind w:left="2835" w:hanging="2835"/>
              <w:rPr>
                <w:rFonts w:ascii="Century Gothic" w:hAnsi="Century Gothic"/>
                <w:sz w:val="20"/>
              </w:rPr>
            </w:pPr>
          </w:p>
          <w:p w14:paraId="0A07012B" w14:textId="77777777" w:rsidR="00024DC4" w:rsidRPr="00D2025C" w:rsidRDefault="00024DC4" w:rsidP="00043901">
            <w:pPr>
              <w:ind w:left="2835" w:hanging="2835"/>
              <w:rPr>
                <w:rFonts w:ascii="Century Gothic" w:hAnsi="Century Gothic"/>
                <w:sz w:val="20"/>
              </w:rPr>
            </w:pPr>
            <w:r w:rsidRPr="00D2025C">
              <w:rPr>
                <w:rFonts w:ascii="Century Gothic" w:hAnsi="Century Gothic"/>
                <w:sz w:val="20"/>
              </w:rPr>
              <w:t>Work proactively with the Business Development</w:t>
            </w:r>
          </w:p>
          <w:p w14:paraId="49C47941" w14:textId="77777777" w:rsidR="00024DC4" w:rsidRPr="00D2025C" w:rsidRDefault="00024DC4" w:rsidP="00043901">
            <w:pPr>
              <w:ind w:left="2835" w:hanging="2835"/>
              <w:rPr>
                <w:rFonts w:ascii="Century Gothic" w:hAnsi="Century Gothic"/>
                <w:sz w:val="20"/>
              </w:rPr>
            </w:pPr>
            <w:r w:rsidRPr="00D2025C">
              <w:rPr>
                <w:rFonts w:ascii="Century Gothic" w:hAnsi="Century Gothic"/>
                <w:sz w:val="20"/>
              </w:rPr>
              <w:t>Team to transition signed clients/partners, as</w:t>
            </w:r>
          </w:p>
          <w:p w14:paraId="116C9A04" w14:textId="77777777" w:rsidR="00024DC4" w:rsidRPr="00D2025C" w:rsidRDefault="00024DC4" w:rsidP="00043901">
            <w:pPr>
              <w:ind w:left="2835" w:hanging="2835"/>
              <w:rPr>
                <w:rFonts w:ascii="Century Gothic" w:hAnsi="Century Gothic"/>
                <w:sz w:val="20"/>
              </w:rPr>
            </w:pPr>
            <w:r w:rsidRPr="00D2025C">
              <w:rPr>
                <w:rFonts w:ascii="Century Gothic" w:hAnsi="Century Gothic"/>
                <w:sz w:val="20"/>
              </w:rPr>
              <w:t>seamlessly and professionally as possible</w:t>
            </w:r>
          </w:p>
          <w:p w14:paraId="0E5D5868" w14:textId="77777777" w:rsidR="00024DC4" w:rsidRDefault="00024DC4" w:rsidP="00043901">
            <w:pPr>
              <w:ind w:left="2835"/>
              <w:rPr>
                <w:rFonts w:ascii="Century Gothic" w:hAnsi="Century Gothic"/>
              </w:rPr>
            </w:pPr>
          </w:p>
          <w:p w14:paraId="2E15562A" w14:textId="77777777" w:rsidR="00024DC4" w:rsidRPr="00D2025C" w:rsidRDefault="00024DC4" w:rsidP="00043901">
            <w:pPr>
              <w:rPr>
                <w:rFonts w:ascii="Century Gothic" w:hAnsi="Century Gothic"/>
                <w:sz w:val="20"/>
              </w:rPr>
            </w:pPr>
            <w:r w:rsidRPr="00D2025C">
              <w:rPr>
                <w:rFonts w:ascii="Century Gothic" w:hAnsi="Century Gothic"/>
                <w:sz w:val="20"/>
              </w:rPr>
              <w:t>Engage in proactive and customer-focussed relationship management to promote long term engagement/ retention and maximisation of revenue potential</w:t>
            </w:r>
          </w:p>
          <w:p w14:paraId="03974E92" w14:textId="77777777" w:rsidR="00024DC4" w:rsidRPr="00D2025C" w:rsidRDefault="00024DC4" w:rsidP="00043901">
            <w:pPr>
              <w:ind w:left="2835"/>
              <w:rPr>
                <w:rFonts w:ascii="Century Gothic" w:hAnsi="Century Gothic"/>
                <w:sz w:val="20"/>
              </w:rPr>
            </w:pPr>
          </w:p>
          <w:p w14:paraId="5EADEB30" w14:textId="77777777" w:rsidR="00024DC4" w:rsidRPr="00D2025C" w:rsidRDefault="00024DC4" w:rsidP="00043901">
            <w:pPr>
              <w:rPr>
                <w:rFonts w:ascii="Century Gothic" w:hAnsi="Century Gothic"/>
                <w:sz w:val="20"/>
              </w:rPr>
            </w:pPr>
            <w:r w:rsidRPr="00D2025C">
              <w:rPr>
                <w:rFonts w:ascii="Century Gothic" w:hAnsi="Century Gothic"/>
                <w:sz w:val="20"/>
              </w:rPr>
              <w:t>Work collaboratively with both the Activation and Sales Operations Teams to ensure accurate, timely and professional scoping, planning and delivery of client requirements.</w:t>
            </w:r>
          </w:p>
          <w:p w14:paraId="51247A76" w14:textId="77777777" w:rsidR="00024DC4" w:rsidRPr="00D2025C" w:rsidRDefault="00024DC4" w:rsidP="00043901">
            <w:pPr>
              <w:ind w:left="2835"/>
              <w:rPr>
                <w:rFonts w:ascii="Century Gothic" w:hAnsi="Century Gothic"/>
                <w:sz w:val="20"/>
              </w:rPr>
            </w:pPr>
          </w:p>
          <w:p w14:paraId="7F7ADB87" w14:textId="77777777" w:rsidR="00024DC4" w:rsidRPr="00D2025C" w:rsidRDefault="00024DC4" w:rsidP="00043901">
            <w:pPr>
              <w:rPr>
                <w:rFonts w:ascii="Century Gothic" w:hAnsi="Century Gothic"/>
                <w:sz w:val="20"/>
              </w:rPr>
            </w:pPr>
            <w:r w:rsidRPr="00D2025C">
              <w:rPr>
                <w:rFonts w:ascii="Century Gothic" w:hAnsi="Century Gothic"/>
                <w:sz w:val="20"/>
              </w:rPr>
              <w:t>Play an active role in delivery of event time client requirements.</w:t>
            </w:r>
          </w:p>
          <w:p w14:paraId="2744C201" w14:textId="77777777" w:rsidR="00024DC4" w:rsidRPr="00D2025C" w:rsidRDefault="00024DC4" w:rsidP="00043901">
            <w:pPr>
              <w:ind w:left="2835"/>
              <w:rPr>
                <w:rFonts w:ascii="Century Gothic" w:hAnsi="Century Gothic"/>
                <w:sz w:val="20"/>
              </w:rPr>
            </w:pPr>
          </w:p>
          <w:p w14:paraId="13D372DD" w14:textId="77777777" w:rsidR="00024DC4" w:rsidRPr="00D2025C" w:rsidRDefault="00024DC4" w:rsidP="00043901">
            <w:pPr>
              <w:rPr>
                <w:rFonts w:ascii="Century Gothic" w:hAnsi="Century Gothic"/>
                <w:sz w:val="20"/>
              </w:rPr>
            </w:pPr>
            <w:r w:rsidRPr="00D2025C">
              <w:rPr>
                <w:rFonts w:ascii="Century Gothic" w:hAnsi="Century Gothic"/>
                <w:sz w:val="20"/>
              </w:rPr>
              <w:t>Undertake all housekeeping and administrative tasks required to maintain account management tools, systems and resources (E.g. database maintenance).</w:t>
            </w:r>
          </w:p>
          <w:p w14:paraId="31EA3B3D" w14:textId="77777777" w:rsidR="00024DC4" w:rsidRPr="00D2025C" w:rsidRDefault="00024DC4" w:rsidP="00043901">
            <w:pPr>
              <w:suppressAutoHyphens/>
              <w:spacing w:before="60"/>
              <w:ind w:left="454"/>
              <w:jc w:val="both"/>
              <w:rPr>
                <w:rFonts w:ascii="Century Gothic" w:hAnsi="Century Gothic"/>
                <w:b/>
                <w:spacing w:val="-2"/>
                <w:sz w:val="16"/>
                <w:u w:val="single"/>
              </w:rPr>
            </w:pPr>
          </w:p>
          <w:p w14:paraId="01EF5A6C" w14:textId="77777777" w:rsidR="00024DC4" w:rsidRDefault="00024DC4" w:rsidP="00043901">
            <w:pPr>
              <w:suppressAutoHyphens/>
              <w:spacing w:before="60"/>
              <w:jc w:val="both"/>
              <w:rPr>
                <w:rFonts w:ascii="Century Gothic" w:hAnsi="Century Gothic"/>
                <w:b/>
                <w:spacing w:val="-2"/>
                <w:sz w:val="20"/>
                <w:u w:val="single"/>
              </w:rPr>
            </w:pPr>
            <w:r>
              <w:rPr>
                <w:rFonts w:ascii="Century Gothic" w:hAnsi="Century Gothic"/>
                <w:b/>
                <w:spacing w:val="-2"/>
                <w:sz w:val="20"/>
                <w:u w:val="single"/>
              </w:rPr>
              <w:t xml:space="preserve">Governance </w:t>
            </w:r>
          </w:p>
          <w:p w14:paraId="566C8ABE" w14:textId="77777777" w:rsidR="00024DC4" w:rsidRPr="007906C4" w:rsidRDefault="00024DC4" w:rsidP="00043901">
            <w:pPr>
              <w:numPr>
                <w:ilvl w:val="12"/>
                <w:numId w:val="0"/>
              </w:numPr>
              <w:ind w:right="1"/>
              <w:jc w:val="both"/>
              <w:rPr>
                <w:rFonts w:ascii="Century Gothic" w:hAnsi="Century Gothic"/>
                <w:spacing w:val="-3"/>
                <w:sz w:val="20"/>
              </w:rPr>
            </w:pPr>
          </w:p>
          <w:p w14:paraId="1D138CFF" w14:textId="77777777" w:rsidR="00024DC4" w:rsidRDefault="00024DC4" w:rsidP="00043901">
            <w:pPr>
              <w:numPr>
                <w:ilvl w:val="12"/>
                <w:numId w:val="0"/>
              </w:numPr>
              <w:ind w:right="1"/>
              <w:jc w:val="both"/>
              <w:rPr>
                <w:rFonts w:ascii="Century Gothic" w:hAnsi="Century Gothic"/>
                <w:spacing w:val="-3"/>
                <w:sz w:val="20"/>
              </w:rPr>
            </w:pPr>
            <w:r w:rsidRPr="007906C4">
              <w:rPr>
                <w:rFonts w:ascii="Century Gothic" w:hAnsi="Century Gothic"/>
                <w:spacing w:val="-3"/>
                <w:sz w:val="20"/>
              </w:rPr>
              <w:t>Adher</w:t>
            </w:r>
            <w:r>
              <w:rPr>
                <w:rFonts w:ascii="Century Gothic" w:hAnsi="Century Gothic"/>
                <w:spacing w:val="-3"/>
                <w:sz w:val="20"/>
              </w:rPr>
              <w:t>e</w:t>
            </w:r>
            <w:r w:rsidRPr="007906C4">
              <w:rPr>
                <w:rFonts w:ascii="Century Gothic" w:hAnsi="Century Gothic"/>
                <w:spacing w:val="-3"/>
                <w:sz w:val="20"/>
              </w:rPr>
              <w:t xml:space="preserve"> to Co</w:t>
            </w:r>
            <w:r>
              <w:rPr>
                <w:rFonts w:ascii="Century Gothic" w:hAnsi="Century Gothic"/>
                <w:spacing w:val="-3"/>
                <w:sz w:val="20"/>
              </w:rPr>
              <w:t xml:space="preserve">rporation </w:t>
            </w:r>
            <w:r w:rsidRPr="007906C4">
              <w:rPr>
                <w:rFonts w:ascii="Century Gothic" w:hAnsi="Century Gothic"/>
                <w:spacing w:val="-3"/>
                <w:sz w:val="20"/>
              </w:rPr>
              <w:t>policies, procedures, and directives regarding standards of workplace behaviour in completing job duties and assignments</w:t>
            </w:r>
            <w:r>
              <w:rPr>
                <w:rFonts w:ascii="Century Gothic" w:hAnsi="Century Gothic"/>
                <w:spacing w:val="-3"/>
                <w:sz w:val="20"/>
              </w:rPr>
              <w:t>.</w:t>
            </w:r>
          </w:p>
          <w:p w14:paraId="1214C152" w14:textId="77777777" w:rsidR="00024DC4" w:rsidRDefault="00024DC4" w:rsidP="00043901">
            <w:pPr>
              <w:numPr>
                <w:ilvl w:val="12"/>
                <w:numId w:val="0"/>
              </w:numPr>
              <w:ind w:right="1"/>
              <w:jc w:val="both"/>
              <w:rPr>
                <w:rFonts w:ascii="Century Gothic" w:hAnsi="Century Gothic"/>
                <w:spacing w:val="-3"/>
                <w:sz w:val="20"/>
              </w:rPr>
            </w:pPr>
          </w:p>
          <w:p w14:paraId="4149207C" w14:textId="77777777" w:rsidR="00024DC4" w:rsidRPr="007906C4" w:rsidRDefault="00024DC4" w:rsidP="00043901">
            <w:pPr>
              <w:numPr>
                <w:ilvl w:val="12"/>
                <w:numId w:val="0"/>
              </w:numPr>
              <w:ind w:right="1"/>
              <w:jc w:val="both"/>
              <w:rPr>
                <w:rFonts w:ascii="Century Gothic" w:hAnsi="Century Gothic"/>
                <w:spacing w:val="-3"/>
                <w:sz w:val="20"/>
              </w:rPr>
            </w:pPr>
            <w:r w:rsidRPr="004706DE">
              <w:rPr>
                <w:rFonts w:ascii="Century Gothic" w:hAnsi="Century Gothic"/>
                <w:spacing w:val="-3"/>
                <w:sz w:val="20"/>
              </w:rPr>
              <w:t>Conducting every aspect of work in a trustworthy, reliable and transparent manner, and maintaining the highest ethical standards.</w:t>
            </w:r>
          </w:p>
          <w:p w14:paraId="2D7009A4" w14:textId="77777777" w:rsidR="00024DC4" w:rsidRPr="007906C4" w:rsidRDefault="00024DC4" w:rsidP="00043901">
            <w:pPr>
              <w:numPr>
                <w:ilvl w:val="12"/>
                <w:numId w:val="0"/>
              </w:numPr>
              <w:ind w:right="1"/>
              <w:jc w:val="both"/>
              <w:rPr>
                <w:rFonts w:ascii="Century Gothic" w:hAnsi="Century Gothic"/>
                <w:spacing w:val="-3"/>
                <w:sz w:val="20"/>
              </w:rPr>
            </w:pPr>
          </w:p>
          <w:p w14:paraId="3E2EB531" w14:textId="77777777" w:rsidR="00024DC4" w:rsidRDefault="00024DC4" w:rsidP="00043901">
            <w:pPr>
              <w:suppressAutoHyphens/>
              <w:spacing w:before="60"/>
              <w:jc w:val="both"/>
              <w:rPr>
                <w:rFonts w:ascii="Century Gothic" w:hAnsi="Century Gothic"/>
                <w:b/>
                <w:spacing w:val="-2"/>
                <w:sz w:val="20"/>
                <w:u w:val="single"/>
              </w:rPr>
            </w:pPr>
            <w:r>
              <w:rPr>
                <w:rFonts w:ascii="Century Gothic" w:hAnsi="Century Gothic"/>
                <w:b/>
                <w:spacing w:val="-2"/>
                <w:sz w:val="20"/>
                <w:u w:val="single"/>
              </w:rPr>
              <w:t>Customer Service</w:t>
            </w:r>
          </w:p>
          <w:p w14:paraId="20E9DFC3" w14:textId="77777777" w:rsidR="00024DC4" w:rsidRDefault="00024DC4" w:rsidP="00043901">
            <w:pPr>
              <w:suppressAutoHyphens/>
              <w:spacing w:before="60"/>
              <w:jc w:val="both"/>
              <w:rPr>
                <w:rFonts w:ascii="Century Gothic" w:hAnsi="Century Gothic"/>
                <w:b/>
                <w:spacing w:val="-2"/>
                <w:sz w:val="20"/>
                <w:u w:val="single"/>
              </w:rPr>
            </w:pPr>
          </w:p>
          <w:p w14:paraId="4739EFD7" w14:textId="77777777" w:rsidR="00024DC4" w:rsidRDefault="00024DC4" w:rsidP="00043901">
            <w:pPr>
              <w:numPr>
                <w:ilvl w:val="12"/>
                <w:numId w:val="0"/>
              </w:numPr>
              <w:ind w:right="1"/>
              <w:jc w:val="both"/>
              <w:rPr>
                <w:rFonts w:ascii="Century Gothic" w:hAnsi="Century Gothic"/>
                <w:spacing w:val="-3"/>
                <w:sz w:val="20"/>
              </w:rPr>
            </w:pPr>
            <w:r w:rsidRPr="00011D3A">
              <w:rPr>
                <w:rFonts w:ascii="Century Gothic" w:hAnsi="Century Gothic"/>
                <w:spacing w:val="-3"/>
                <w:sz w:val="20"/>
              </w:rPr>
              <w:t xml:space="preserve">Putting internal and external customers first, building strong relationships and ensuring that the approach is responsive to the needs of the internal/external customer. </w:t>
            </w:r>
          </w:p>
          <w:p w14:paraId="14B2E732" w14:textId="77777777" w:rsidR="00024DC4" w:rsidRDefault="00024DC4" w:rsidP="00043901">
            <w:pPr>
              <w:numPr>
                <w:ilvl w:val="12"/>
                <w:numId w:val="0"/>
              </w:numPr>
              <w:ind w:right="1"/>
              <w:jc w:val="both"/>
              <w:rPr>
                <w:rFonts w:ascii="Century Gothic" w:hAnsi="Century Gothic"/>
                <w:spacing w:val="-3"/>
                <w:sz w:val="20"/>
              </w:rPr>
            </w:pPr>
          </w:p>
          <w:p w14:paraId="2E5C25B5" w14:textId="77777777" w:rsidR="00024DC4" w:rsidRPr="00011D3A" w:rsidRDefault="00024DC4" w:rsidP="00043901">
            <w:pPr>
              <w:numPr>
                <w:ilvl w:val="12"/>
                <w:numId w:val="0"/>
              </w:numPr>
              <w:ind w:right="1"/>
              <w:jc w:val="both"/>
              <w:rPr>
                <w:rFonts w:ascii="Century Gothic" w:hAnsi="Century Gothic"/>
                <w:spacing w:val="-3"/>
                <w:sz w:val="20"/>
              </w:rPr>
            </w:pPr>
            <w:r w:rsidRPr="00011D3A">
              <w:rPr>
                <w:rFonts w:ascii="Century Gothic" w:hAnsi="Century Gothic"/>
                <w:spacing w:val="-3"/>
                <w:sz w:val="20"/>
              </w:rPr>
              <w:t>Encouraging openness and trust by sharing information widely, listening, welcoming constructive challenge and enco</w:t>
            </w:r>
            <w:r>
              <w:rPr>
                <w:rFonts w:ascii="Century Gothic" w:hAnsi="Century Gothic"/>
                <w:spacing w:val="-3"/>
                <w:sz w:val="20"/>
              </w:rPr>
              <w:t>uraging free dialogue.</w:t>
            </w:r>
          </w:p>
          <w:p w14:paraId="201F619B" w14:textId="4394A118" w:rsidR="00024DC4" w:rsidRDefault="00024DC4" w:rsidP="00043901">
            <w:pPr>
              <w:numPr>
                <w:ilvl w:val="12"/>
                <w:numId w:val="0"/>
              </w:numPr>
              <w:ind w:right="1"/>
              <w:jc w:val="both"/>
              <w:rPr>
                <w:rFonts w:ascii="Century Gothic" w:hAnsi="Century Gothic"/>
                <w:spacing w:val="-3"/>
                <w:sz w:val="20"/>
              </w:rPr>
            </w:pPr>
          </w:p>
          <w:p w14:paraId="37F4EF09" w14:textId="4A82F387" w:rsidR="00FB4377" w:rsidRDefault="00FB4377" w:rsidP="00043901">
            <w:pPr>
              <w:numPr>
                <w:ilvl w:val="12"/>
                <w:numId w:val="0"/>
              </w:numPr>
              <w:ind w:right="1"/>
              <w:jc w:val="both"/>
              <w:rPr>
                <w:rFonts w:ascii="Century Gothic" w:hAnsi="Century Gothic"/>
                <w:spacing w:val="-3"/>
                <w:sz w:val="20"/>
              </w:rPr>
            </w:pPr>
          </w:p>
          <w:p w14:paraId="1CC551EB" w14:textId="77777777" w:rsidR="00FB4377" w:rsidRPr="00011D3A" w:rsidRDefault="00FB4377" w:rsidP="00043901">
            <w:pPr>
              <w:numPr>
                <w:ilvl w:val="12"/>
                <w:numId w:val="0"/>
              </w:numPr>
              <w:ind w:right="1"/>
              <w:jc w:val="both"/>
              <w:rPr>
                <w:rFonts w:ascii="Century Gothic" w:hAnsi="Century Gothic"/>
                <w:spacing w:val="-3"/>
                <w:sz w:val="20"/>
              </w:rPr>
            </w:pPr>
          </w:p>
          <w:p w14:paraId="6EF02A68" w14:textId="77777777" w:rsidR="00024DC4" w:rsidRPr="00EF3473" w:rsidRDefault="00024DC4" w:rsidP="00043901">
            <w:pPr>
              <w:suppressAutoHyphens/>
              <w:spacing w:before="60"/>
              <w:jc w:val="both"/>
              <w:rPr>
                <w:rFonts w:ascii="Century Gothic" w:hAnsi="Century Gothic"/>
                <w:b/>
                <w:spacing w:val="-2"/>
                <w:sz w:val="20"/>
                <w:u w:val="single"/>
              </w:rPr>
            </w:pPr>
            <w:r w:rsidRPr="00EF3473">
              <w:rPr>
                <w:rFonts w:ascii="Century Gothic" w:hAnsi="Century Gothic"/>
                <w:b/>
                <w:spacing w:val="-2"/>
                <w:sz w:val="20"/>
                <w:u w:val="single"/>
              </w:rPr>
              <w:lastRenderedPageBreak/>
              <w:t>Continuous Improvement</w:t>
            </w:r>
          </w:p>
          <w:p w14:paraId="0E97D357" w14:textId="77777777" w:rsidR="00024DC4" w:rsidRDefault="00024DC4" w:rsidP="00043901">
            <w:pPr>
              <w:numPr>
                <w:ilvl w:val="12"/>
                <w:numId w:val="0"/>
              </w:numPr>
              <w:ind w:right="1"/>
              <w:jc w:val="both"/>
              <w:rPr>
                <w:rFonts w:ascii="Century Gothic" w:hAnsi="Century Gothic"/>
                <w:spacing w:val="-3"/>
                <w:sz w:val="20"/>
              </w:rPr>
            </w:pPr>
          </w:p>
          <w:p w14:paraId="7193784F" w14:textId="77777777" w:rsidR="00024DC4" w:rsidRPr="00011D3A" w:rsidRDefault="00024DC4" w:rsidP="00043901">
            <w:pPr>
              <w:numPr>
                <w:ilvl w:val="12"/>
                <w:numId w:val="0"/>
              </w:numPr>
              <w:ind w:right="1"/>
              <w:jc w:val="both"/>
              <w:rPr>
                <w:rFonts w:ascii="Century Gothic" w:hAnsi="Century Gothic"/>
                <w:spacing w:val="-3"/>
                <w:sz w:val="20"/>
              </w:rPr>
            </w:pPr>
            <w:r w:rsidRPr="00011D3A">
              <w:rPr>
                <w:rFonts w:ascii="Century Gothic" w:hAnsi="Century Gothic"/>
                <w:spacing w:val="-3"/>
                <w:sz w:val="20"/>
              </w:rPr>
              <w:t>Taking initiative to improve operations/services/products and systems so that they are consistent with the Corporation’s strategic direction and values; incorporating innovation and experimentation into daily work.</w:t>
            </w:r>
          </w:p>
          <w:p w14:paraId="417B6862" w14:textId="77777777" w:rsidR="00024DC4" w:rsidRPr="00EF3473" w:rsidRDefault="00024DC4" w:rsidP="00043901">
            <w:pPr>
              <w:numPr>
                <w:ilvl w:val="12"/>
                <w:numId w:val="0"/>
              </w:numPr>
              <w:ind w:right="1"/>
              <w:jc w:val="both"/>
              <w:rPr>
                <w:rFonts w:ascii="Century Gothic" w:hAnsi="Century Gothic"/>
                <w:spacing w:val="-3"/>
                <w:sz w:val="20"/>
              </w:rPr>
            </w:pPr>
          </w:p>
          <w:p w14:paraId="366050D8" w14:textId="77777777" w:rsidR="00024DC4" w:rsidRPr="00242488" w:rsidRDefault="00024DC4" w:rsidP="00043901">
            <w:pPr>
              <w:suppressAutoHyphens/>
              <w:spacing w:before="60"/>
              <w:jc w:val="both"/>
              <w:rPr>
                <w:rFonts w:ascii="Century Gothic" w:hAnsi="Century Gothic"/>
                <w:b/>
                <w:spacing w:val="-2"/>
                <w:sz w:val="20"/>
                <w:u w:val="single"/>
              </w:rPr>
            </w:pPr>
            <w:r w:rsidRPr="00242488">
              <w:rPr>
                <w:rFonts w:ascii="Century Gothic" w:hAnsi="Century Gothic"/>
                <w:b/>
                <w:spacing w:val="-2"/>
                <w:sz w:val="20"/>
                <w:u w:val="single"/>
              </w:rPr>
              <w:t xml:space="preserve">Health and Safety </w:t>
            </w:r>
          </w:p>
          <w:p w14:paraId="280A2EC2" w14:textId="77777777" w:rsidR="00024DC4" w:rsidRPr="001B0637" w:rsidRDefault="00024DC4" w:rsidP="00043901">
            <w:pPr>
              <w:suppressAutoHyphens/>
              <w:rPr>
                <w:rFonts w:ascii="Century Gothic" w:hAnsi="Century Gothic"/>
                <w:b/>
                <w:spacing w:val="-3"/>
                <w:sz w:val="20"/>
                <w:u w:val="single"/>
              </w:rPr>
            </w:pPr>
          </w:p>
          <w:p w14:paraId="29B09C79" w14:textId="77777777" w:rsidR="00024DC4" w:rsidRDefault="00024DC4" w:rsidP="00043901">
            <w:pPr>
              <w:numPr>
                <w:ilvl w:val="12"/>
                <w:numId w:val="0"/>
              </w:numPr>
              <w:ind w:right="1"/>
              <w:jc w:val="both"/>
              <w:rPr>
                <w:rFonts w:ascii="Century Gothic" w:hAnsi="Century Gothic"/>
                <w:spacing w:val="-3"/>
                <w:sz w:val="20"/>
              </w:rPr>
            </w:pPr>
            <w:r w:rsidRPr="001B0637">
              <w:rPr>
                <w:rFonts w:ascii="Century Gothic" w:hAnsi="Century Gothic"/>
                <w:spacing w:val="-3"/>
                <w:sz w:val="20"/>
              </w:rPr>
              <w:t xml:space="preserve">To assist </w:t>
            </w:r>
            <w:r>
              <w:rPr>
                <w:rFonts w:ascii="Century Gothic" w:hAnsi="Century Gothic"/>
                <w:spacing w:val="-3"/>
                <w:sz w:val="20"/>
              </w:rPr>
              <w:t>the Corporation</w:t>
            </w:r>
            <w:r w:rsidRPr="001B0637">
              <w:rPr>
                <w:rFonts w:ascii="Century Gothic" w:hAnsi="Century Gothic"/>
                <w:spacing w:val="-3"/>
                <w:sz w:val="20"/>
              </w:rPr>
              <w:t xml:space="preserve"> in meeting its health and safety obligations you will be required to:</w:t>
            </w:r>
          </w:p>
          <w:p w14:paraId="776F992F" w14:textId="77777777" w:rsidR="00024DC4" w:rsidRPr="001B0637" w:rsidRDefault="00024DC4" w:rsidP="00043901">
            <w:pPr>
              <w:numPr>
                <w:ilvl w:val="12"/>
                <w:numId w:val="0"/>
              </w:numPr>
              <w:ind w:right="1"/>
              <w:jc w:val="both"/>
              <w:rPr>
                <w:rFonts w:ascii="Century Gothic" w:hAnsi="Century Gothic"/>
                <w:spacing w:val="-3"/>
                <w:sz w:val="20"/>
              </w:rPr>
            </w:pPr>
          </w:p>
          <w:p w14:paraId="0F548801" w14:textId="77777777" w:rsidR="00024DC4" w:rsidRDefault="00024DC4" w:rsidP="00024DC4">
            <w:pPr>
              <w:pStyle w:val="ListParagraph"/>
              <w:numPr>
                <w:ilvl w:val="0"/>
                <w:numId w:val="1"/>
              </w:numPr>
              <w:spacing w:after="0" w:line="240" w:lineRule="auto"/>
              <w:ind w:right="33"/>
              <w:jc w:val="both"/>
              <w:rPr>
                <w:rFonts w:ascii="Century Gothic" w:hAnsi="Century Gothic"/>
                <w:sz w:val="20"/>
              </w:rPr>
            </w:pPr>
            <w:r>
              <w:rPr>
                <w:rFonts w:ascii="Century Gothic" w:hAnsi="Century Gothic"/>
                <w:sz w:val="20"/>
              </w:rPr>
              <w:t>A</w:t>
            </w:r>
            <w:r w:rsidRPr="001B0637">
              <w:rPr>
                <w:rFonts w:ascii="Century Gothic" w:hAnsi="Century Gothic"/>
                <w:sz w:val="20"/>
              </w:rPr>
              <w:t>ctive</w:t>
            </w:r>
            <w:r>
              <w:rPr>
                <w:rFonts w:ascii="Century Gothic" w:hAnsi="Century Gothic"/>
                <w:sz w:val="20"/>
              </w:rPr>
              <w:t>ly</w:t>
            </w:r>
            <w:r w:rsidRPr="001B0637">
              <w:rPr>
                <w:rFonts w:ascii="Century Gothic" w:hAnsi="Century Gothic"/>
                <w:sz w:val="20"/>
              </w:rPr>
              <w:t xml:space="preserve"> participat</w:t>
            </w:r>
            <w:r>
              <w:rPr>
                <w:rFonts w:ascii="Century Gothic" w:hAnsi="Century Gothic"/>
                <w:sz w:val="20"/>
              </w:rPr>
              <w:t>e</w:t>
            </w:r>
            <w:r w:rsidRPr="001B0637">
              <w:rPr>
                <w:rFonts w:ascii="Century Gothic" w:hAnsi="Century Gothic"/>
                <w:sz w:val="20"/>
              </w:rPr>
              <w:t xml:space="preserve"> in the reporting of hazards, incidents and near misses.</w:t>
            </w:r>
          </w:p>
          <w:p w14:paraId="38F23F71" w14:textId="77777777" w:rsidR="00024DC4" w:rsidRDefault="00024DC4" w:rsidP="00024DC4">
            <w:pPr>
              <w:pStyle w:val="ListParagraph"/>
              <w:numPr>
                <w:ilvl w:val="0"/>
                <w:numId w:val="1"/>
              </w:numPr>
              <w:spacing w:after="0" w:line="240" w:lineRule="auto"/>
              <w:ind w:right="33"/>
              <w:jc w:val="both"/>
              <w:rPr>
                <w:rFonts w:ascii="Century Gothic" w:hAnsi="Century Gothic"/>
                <w:sz w:val="20"/>
              </w:rPr>
            </w:pPr>
            <w:r w:rsidRPr="001B0637">
              <w:rPr>
                <w:rFonts w:ascii="Century Gothic" w:hAnsi="Century Gothic"/>
                <w:sz w:val="20"/>
              </w:rPr>
              <w:t>Take corrective action to address or mitigate any risks or hazardous situations throughout the course of your work.</w:t>
            </w:r>
          </w:p>
          <w:p w14:paraId="4078AAEB" w14:textId="77777777" w:rsidR="00024DC4" w:rsidRDefault="00024DC4" w:rsidP="00024DC4">
            <w:pPr>
              <w:pStyle w:val="ListParagraph"/>
              <w:numPr>
                <w:ilvl w:val="0"/>
                <w:numId w:val="1"/>
              </w:numPr>
              <w:spacing w:after="0" w:line="240" w:lineRule="auto"/>
              <w:ind w:right="33"/>
              <w:jc w:val="both"/>
              <w:rPr>
                <w:rFonts w:ascii="Century Gothic" w:hAnsi="Century Gothic"/>
                <w:sz w:val="20"/>
              </w:rPr>
            </w:pPr>
            <w:r w:rsidRPr="001B0637">
              <w:rPr>
                <w:rFonts w:ascii="Century Gothic" w:hAnsi="Century Gothic"/>
                <w:sz w:val="20"/>
              </w:rPr>
              <w:t>Take reasonable care for your own health and safety, and for the health and safety of others.</w:t>
            </w:r>
          </w:p>
          <w:p w14:paraId="7041BD2E" w14:textId="77777777" w:rsidR="00024DC4" w:rsidRPr="001B0637" w:rsidRDefault="00024DC4" w:rsidP="00024DC4">
            <w:pPr>
              <w:pStyle w:val="ListParagraph"/>
              <w:numPr>
                <w:ilvl w:val="0"/>
                <w:numId w:val="1"/>
              </w:numPr>
              <w:spacing w:after="0" w:line="240" w:lineRule="auto"/>
              <w:ind w:right="33"/>
              <w:jc w:val="both"/>
              <w:rPr>
                <w:rFonts w:ascii="Century Gothic" w:hAnsi="Century Gothic"/>
                <w:sz w:val="20"/>
              </w:rPr>
            </w:pPr>
            <w:r>
              <w:rPr>
                <w:rFonts w:ascii="Century Gothic" w:hAnsi="Century Gothic"/>
                <w:sz w:val="20"/>
              </w:rPr>
              <w:t>A</w:t>
            </w:r>
            <w:r w:rsidRPr="001B0637">
              <w:rPr>
                <w:rFonts w:ascii="Century Gothic" w:hAnsi="Century Gothic"/>
                <w:sz w:val="20"/>
              </w:rPr>
              <w:t>dher</w:t>
            </w:r>
            <w:r>
              <w:rPr>
                <w:rFonts w:ascii="Century Gothic" w:hAnsi="Century Gothic"/>
                <w:sz w:val="20"/>
              </w:rPr>
              <w:t>e</w:t>
            </w:r>
            <w:r w:rsidRPr="001B0637">
              <w:rPr>
                <w:rFonts w:ascii="Century Gothic" w:hAnsi="Century Gothic"/>
                <w:sz w:val="20"/>
              </w:rPr>
              <w:t xml:space="preserve"> to the </w:t>
            </w:r>
            <w:r>
              <w:rPr>
                <w:rFonts w:ascii="Century Gothic" w:hAnsi="Century Gothic"/>
                <w:sz w:val="20"/>
              </w:rPr>
              <w:t xml:space="preserve">Corporation’s </w:t>
            </w:r>
            <w:r w:rsidRPr="001B0637">
              <w:rPr>
                <w:rFonts w:ascii="Century Gothic" w:hAnsi="Century Gothic"/>
                <w:sz w:val="20"/>
              </w:rPr>
              <w:t>various policies, procedures, work practices and standard operating procedures.</w:t>
            </w:r>
          </w:p>
          <w:p w14:paraId="25037650" w14:textId="77777777" w:rsidR="00024DC4" w:rsidRDefault="00024DC4" w:rsidP="00024DC4">
            <w:pPr>
              <w:pStyle w:val="ListParagraph"/>
              <w:numPr>
                <w:ilvl w:val="0"/>
                <w:numId w:val="1"/>
              </w:numPr>
              <w:spacing w:after="0" w:line="240" w:lineRule="auto"/>
              <w:ind w:right="33"/>
              <w:jc w:val="both"/>
              <w:rPr>
                <w:rFonts w:ascii="Century Gothic" w:hAnsi="Century Gothic"/>
                <w:sz w:val="20"/>
              </w:rPr>
            </w:pPr>
            <w:r w:rsidRPr="001B0637">
              <w:rPr>
                <w:rFonts w:ascii="Century Gothic" w:hAnsi="Century Gothic"/>
                <w:sz w:val="20"/>
              </w:rPr>
              <w:t xml:space="preserve">Perform your role in accordance with any specific responsibilities as outlined in the </w:t>
            </w:r>
            <w:r>
              <w:rPr>
                <w:rFonts w:ascii="Century Gothic" w:hAnsi="Century Gothic"/>
                <w:sz w:val="20"/>
              </w:rPr>
              <w:t>Corporation’s</w:t>
            </w:r>
            <w:r w:rsidRPr="001B0637">
              <w:rPr>
                <w:rFonts w:ascii="Century Gothic" w:hAnsi="Century Gothic"/>
                <w:sz w:val="20"/>
              </w:rPr>
              <w:t xml:space="preserve"> safety management system.</w:t>
            </w:r>
          </w:p>
          <w:p w14:paraId="10DEA46C" w14:textId="77777777" w:rsidR="00024DC4" w:rsidRDefault="00024DC4" w:rsidP="00043901">
            <w:pPr>
              <w:ind w:right="33"/>
              <w:jc w:val="both"/>
              <w:rPr>
                <w:rFonts w:ascii="Century Gothic" w:hAnsi="Century Gothic"/>
                <w:spacing w:val="-3"/>
                <w:sz w:val="20"/>
              </w:rPr>
            </w:pPr>
          </w:p>
          <w:p w14:paraId="4856700B" w14:textId="77777777" w:rsidR="00024DC4" w:rsidRDefault="00024DC4" w:rsidP="00043901">
            <w:pPr>
              <w:ind w:right="33"/>
              <w:jc w:val="both"/>
              <w:rPr>
                <w:rFonts w:ascii="Century Gothic" w:hAnsi="Century Gothic"/>
                <w:spacing w:val="-3"/>
                <w:sz w:val="20"/>
              </w:rPr>
            </w:pPr>
            <w:r w:rsidRPr="001B0637">
              <w:rPr>
                <w:rFonts w:ascii="Century Gothic" w:hAnsi="Century Gothic"/>
                <w:spacing w:val="-3"/>
                <w:sz w:val="20"/>
              </w:rPr>
              <w:t xml:space="preserve">To enable </w:t>
            </w:r>
            <w:r>
              <w:rPr>
                <w:rFonts w:ascii="Century Gothic" w:hAnsi="Century Gothic"/>
                <w:spacing w:val="-3"/>
                <w:sz w:val="20"/>
              </w:rPr>
              <w:t>the Corporation to</w:t>
            </w:r>
            <w:r w:rsidRPr="001B0637">
              <w:rPr>
                <w:rFonts w:ascii="Century Gothic" w:hAnsi="Century Gothic"/>
                <w:spacing w:val="-3"/>
                <w:sz w:val="20"/>
              </w:rPr>
              <w:t xml:space="preserve"> meet its obligations for providing a healthy and safe working environment for you, you must inform your manager of any issues which may impact your ability to safely perform your role.</w:t>
            </w:r>
          </w:p>
          <w:p w14:paraId="3715214D" w14:textId="77777777" w:rsidR="00024DC4" w:rsidRDefault="00024DC4" w:rsidP="00043901">
            <w:pPr>
              <w:ind w:right="33"/>
              <w:jc w:val="both"/>
              <w:rPr>
                <w:rFonts w:ascii="Century Gothic" w:hAnsi="Century Gothic"/>
                <w:sz w:val="20"/>
              </w:rPr>
            </w:pPr>
          </w:p>
          <w:p w14:paraId="40AB4F81" w14:textId="77777777" w:rsidR="00024DC4" w:rsidRPr="00CE4A5E" w:rsidRDefault="00024DC4" w:rsidP="00043901">
            <w:pPr>
              <w:suppressAutoHyphens/>
              <w:spacing w:before="60"/>
              <w:jc w:val="both"/>
              <w:rPr>
                <w:b/>
                <w:szCs w:val="22"/>
                <w:u w:val="single"/>
              </w:rPr>
            </w:pPr>
            <w:r w:rsidRPr="00242488">
              <w:rPr>
                <w:rFonts w:ascii="Century Gothic" w:hAnsi="Century Gothic"/>
                <w:b/>
                <w:spacing w:val="-2"/>
                <w:sz w:val="20"/>
                <w:u w:val="single"/>
              </w:rPr>
              <w:t>Environment</w:t>
            </w:r>
            <w:r>
              <w:rPr>
                <w:rFonts w:ascii="Century Gothic" w:hAnsi="Century Gothic"/>
                <w:b/>
                <w:spacing w:val="-2"/>
                <w:sz w:val="20"/>
                <w:u w:val="single"/>
              </w:rPr>
              <w:t>al Considerations</w:t>
            </w:r>
            <w:r w:rsidRPr="00CE4A5E">
              <w:rPr>
                <w:b/>
                <w:szCs w:val="22"/>
                <w:u w:val="single"/>
              </w:rPr>
              <w:t xml:space="preserve"> </w:t>
            </w:r>
          </w:p>
          <w:p w14:paraId="0715DB1D" w14:textId="77777777" w:rsidR="00024DC4" w:rsidRPr="001B0637" w:rsidRDefault="00024DC4" w:rsidP="00043901">
            <w:pPr>
              <w:suppressAutoHyphens/>
              <w:rPr>
                <w:rFonts w:ascii="Century Gothic" w:hAnsi="Century Gothic"/>
                <w:b/>
                <w:spacing w:val="-3"/>
                <w:sz w:val="20"/>
                <w:u w:val="single"/>
              </w:rPr>
            </w:pPr>
          </w:p>
          <w:p w14:paraId="6C839371" w14:textId="77777777" w:rsidR="00024DC4" w:rsidRPr="001B0637" w:rsidRDefault="00024DC4" w:rsidP="00043901">
            <w:pPr>
              <w:ind w:right="33"/>
              <w:jc w:val="both"/>
              <w:rPr>
                <w:rFonts w:ascii="Century Gothic" w:hAnsi="Century Gothic"/>
                <w:sz w:val="20"/>
              </w:rPr>
            </w:pPr>
            <w:r w:rsidRPr="001B0637">
              <w:rPr>
                <w:rFonts w:ascii="Century Gothic" w:hAnsi="Century Gothic"/>
                <w:sz w:val="20"/>
              </w:rPr>
              <w:t xml:space="preserve">Cooperate with </w:t>
            </w:r>
            <w:r>
              <w:rPr>
                <w:rFonts w:ascii="Century Gothic" w:hAnsi="Century Gothic"/>
                <w:sz w:val="20"/>
              </w:rPr>
              <w:t xml:space="preserve">the Corporation </w:t>
            </w:r>
            <w:r w:rsidRPr="001B0637">
              <w:rPr>
                <w:rFonts w:ascii="Century Gothic" w:hAnsi="Century Gothic"/>
                <w:sz w:val="20"/>
              </w:rPr>
              <w:t xml:space="preserve">regarding caring for the environment, by acting in a sustainable way and minimising environmental impact by adhering to the </w:t>
            </w:r>
            <w:r>
              <w:rPr>
                <w:rFonts w:ascii="Century Gothic" w:hAnsi="Century Gothic"/>
                <w:sz w:val="20"/>
              </w:rPr>
              <w:t>Corporation’s</w:t>
            </w:r>
            <w:r w:rsidRPr="001B0637">
              <w:rPr>
                <w:rFonts w:ascii="Century Gothic" w:hAnsi="Century Gothic"/>
                <w:sz w:val="20"/>
              </w:rPr>
              <w:t xml:space="preserve"> policies, procedures and work practices.</w:t>
            </w:r>
          </w:p>
          <w:p w14:paraId="0EBC40D4" w14:textId="77777777" w:rsidR="00024DC4" w:rsidRPr="001625CC" w:rsidRDefault="00024DC4" w:rsidP="00043901">
            <w:pPr>
              <w:ind w:right="33"/>
              <w:jc w:val="both"/>
              <w:rPr>
                <w:spacing w:val="-3"/>
                <w:szCs w:val="22"/>
              </w:rPr>
            </w:pPr>
          </w:p>
        </w:tc>
      </w:tr>
    </w:tbl>
    <w:p w14:paraId="6039D60C" w14:textId="77777777" w:rsidR="00024DC4" w:rsidRDefault="00024DC4" w:rsidP="00024DC4">
      <w:pPr>
        <w:pStyle w:val="Header"/>
        <w:rPr>
          <w:rFonts w:ascii="Century Gothic" w:hAnsi="Century Gothic"/>
          <w:sz w:val="20"/>
        </w:rPr>
      </w:pPr>
    </w:p>
    <w:p w14:paraId="25D582C5" w14:textId="77777777" w:rsidR="00024DC4" w:rsidRPr="0055252C" w:rsidRDefault="00024DC4" w:rsidP="00024DC4">
      <w:pPr>
        <w:rPr>
          <w:rFonts w:ascii="Century Gothic" w:hAnsi="Century Gothic"/>
          <w:sz w:val="20"/>
        </w:rPr>
      </w:pPr>
      <w:r>
        <w:rPr>
          <w:rFonts w:ascii="Century Gothic" w:hAnsi="Century Gothic"/>
          <w:sz w:val="20"/>
        </w:rPr>
        <w:br w:type="page"/>
      </w:r>
    </w:p>
    <w:p w14:paraId="0B069570" w14:textId="77777777" w:rsidR="00024DC4" w:rsidRPr="001B0637" w:rsidRDefault="00024DC4" w:rsidP="00024DC4">
      <w:pPr>
        <w:pStyle w:val="Heading1"/>
        <w:rPr>
          <w:rFonts w:ascii="Century Gothic" w:hAnsi="Century Gothic"/>
          <w:sz w:val="22"/>
        </w:rPr>
      </w:pPr>
      <w:bookmarkStart w:id="3" w:name="_Toc497037353"/>
      <w:bookmarkStart w:id="4" w:name="_Toc497037412"/>
      <w:bookmarkStart w:id="5" w:name="_Toc506171658"/>
      <w:r w:rsidRPr="001B0637">
        <w:rPr>
          <w:rFonts w:ascii="Century Gothic" w:hAnsi="Century Gothic"/>
          <w:sz w:val="22"/>
        </w:rPr>
        <w:lastRenderedPageBreak/>
        <w:t>Person Specification</w:t>
      </w:r>
      <w:bookmarkEnd w:id="3"/>
      <w:bookmarkEnd w:id="4"/>
      <w:bookmarkEnd w:id="5"/>
    </w:p>
    <w:p w14:paraId="169FA34F" w14:textId="77777777" w:rsidR="00024DC4" w:rsidRPr="00080E77" w:rsidRDefault="00024DC4" w:rsidP="00024DC4">
      <w:pPr>
        <w:pStyle w:val="Header"/>
        <w:rPr>
          <w:rFonts w:ascii="Century Gothic" w:hAnsi="Century Gothic"/>
          <w:sz w:val="20"/>
        </w:rPr>
      </w:pPr>
    </w:p>
    <w:p w14:paraId="0548DB54" w14:textId="77777777" w:rsidR="00024DC4" w:rsidRPr="00080E77" w:rsidRDefault="00024DC4" w:rsidP="00024DC4">
      <w:pPr>
        <w:tabs>
          <w:tab w:val="left" w:pos="3402"/>
          <w:tab w:val="left" w:pos="3686"/>
        </w:tabs>
        <w:suppressAutoHyphens/>
        <w:ind w:left="3686" w:hanging="3686"/>
        <w:jc w:val="both"/>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024DC4" w:rsidRPr="00080E77" w14:paraId="5C63A742" w14:textId="77777777" w:rsidTr="00043901">
        <w:tc>
          <w:tcPr>
            <w:tcW w:w="3397" w:type="dxa"/>
            <w:shd w:val="clear" w:color="auto" w:fill="D9D9D9" w:themeFill="background1" w:themeFillShade="D9"/>
          </w:tcPr>
          <w:p w14:paraId="5712DFE2" w14:textId="77777777" w:rsidR="00024DC4" w:rsidRPr="00080E77" w:rsidRDefault="00024DC4" w:rsidP="00043901">
            <w:pPr>
              <w:suppressAutoHyphens/>
              <w:rPr>
                <w:rFonts w:ascii="Century Gothic" w:hAnsi="Century Gothic"/>
                <w:spacing w:val="-3"/>
                <w:sz w:val="20"/>
              </w:rPr>
            </w:pPr>
            <w:r>
              <w:rPr>
                <w:rFonts w:ascii="Century Gothic" w:hAnsi="Century Gothic"/>
                <w:b/>
                <w:spacing w:val="-3"/>
                <w:sz w:val="20"/>
              </w:rPr>
              <w:t>Qualifications and Experience</w:t>
            </w:r>
          </w:p>
        </w:tc>
        <w:tc>
          <w:tcPr>
            <w:tcW w:w="5812" w:type="dxa"/>
          </w:tcPr>
          <w:p w14:paraId="0A23CE0D" w14:textId="403F87BF" w:rsidR="00024DC4" w:rsidRDefault="00024DC4" w:rsidP="00024DC4">
            <w:pPr>
              <w:pStyle w:val="Header"/>
              <w:numPr>
                <w:ilvl w:val="0"/>
                <w:numId w:val="4"/>
              </w:numPr>
              <w:tabs>
                <w:tab w:val="clear" w:pos="4320"/>
                <w:tab w:val="clear" w:pos="8640"/>
              </w:tabs>
              <w:suppressAutoHyphens/>
              <w:rPr>
                <w:rFonts w:ascii="Century Gothic" w:hAnsi="Century Gothic"/>
                <w:spacing w:val="-3"/>
                <w:sz w:val="20"/>
              </w:rPr>
            </w:pPr>
            <w:r>
              <w:rPr>
                <w:rFonts w:ascii="Century Gothic" w:hAnsi="Century Gothic"/>
                <w:spacing w:val="-3"/>
                <w:sz w:val="20"/>
              </w:rPr>
              <w:t xml:space="preserve">Minimum of </w:t>
            </w:r>
            <w:r w:rsidR="00DF50C3">
              <w:rPr>
                <w:rFonts w:ascii="Century Gothic" w:hAnsi="Century Gothic"/>
                <w:spacing w:val="-3"/>
                <w:sz w:val="20"/>
              </w:rPr>
              <w:t>5</w:t>
            </w:r>
            <w:r>
              <w:rPr>
                <w:rFonts w:ascii="Century Gothic" w:hAnsi="Century Gothic"/>
                <w:spacing w:val="-3"/>
                <w:sz w:val="20"/>
              </w:rPr>
              <w:t xml:space="preserve"> years’ experience in managing activations and sponsorship delivery.</w:t>
            </w:r>
          </w:p>
          <w:p w14:paraId="1AA4803F" w14:textId="77777777" w:rsidR="00024DC4" w:rsidRDefault="00024DC4" w:rsidP="00024DC4">
            <w:pPr>
              <w:pStyle w:val="Header"/>
              <w:numPr>
                <w:ilvl w:val="0"/>
                <w:numId w:val="4"/>
              </w:numPr>
              <w:tabs>
                <w:tab w:val="clear" w:pos="4320"/>
                <w:tab w:val="clear" w:pos="8640"/>
              </w:tabs>
              <w:suppressAutoHyphens/>
              <w:rPr>
                <w:rFonts w:ascii="Century Gothic" w:hAnsi="Century Gothic"/>
                <w:spacing w:val="-3"/>
                <w:sz w:val="20"/>
              </w:rPr>
            </w:pPr>
            <w:r>
              <w:rPr>
                <w:rFonts w:ascii="Century Gothic" w:hAnsi="Century Gothic"/>
                <w:spacing w:val="-3"/>
                <w:sz w:val="20"/>
              </w:rPr>
              <w:t>Minimum of 5 years’ experience in events industry and specialised events.</w:t>
            </w:r>
          </w:p>
          <w:p w14:paraId="508D6B8C" w14:textId="5F15D8DF" w:rsidR="00024DC4" w:rsidRPr="00FB4377" w:rsidRDefault="00024DC4" w:rsidP="00FB4377">
            <w:pPr>
              <w:pStyle w:val="Header"/>
              <w:numPr>
                <w:ilvl w:val="0"/>
                <w:numId w:val="4"/>
              </w:numPr>
              <w:tabs>
                <w:tab w:val="clear" w:pos="4320"/>
                <w:tab w:val="clear" w:pos="8640"/>
              </w:tabs>
              <w:suppressAutoHyphens/>
              <w:rPr>
                <w:rFonts w:ascii="Century Gothic" w:hAnsi="Century Gothic"/>
                <w:spacing w:val="-3"/>
                <w:sz w:val="20"/>
              </w:rPr>
            </w:pPr>
            <w:r>
              <w:rPr>
                <w:rFonts w:ascii="Century Gothic" w:hAnsi="Century Gothic"/>
                <w:spacing w:val="-3"/>
                <w:sz w:val="20"/>
              </w:rPr>
              <w:t>Minimum of 5 years’ experience in account management roles.</w:t>
            </w:r>
          </w:p>
        </w:tc>
      </w:tr>
    </w:tbl>
    <w:p w14:paraId="7614812A" w14:textId="77777777" w:rsidR="00024DC4" w:rsidRPr="00080E77" w:rsidRDefault="00024DC4" w:rsidP="00024DC4">
      <w:pPr>
        <w:pStyle w:val="Header"/>
        <w:tabs>
          <w:tab w:val="left" w:pos="2977"/>
          <w:tab w:val="left" w:pos="9322"/>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024DC4" w:rsidRPr="00080E77" w14:paraId="37E64443" w14:textId="77777777" w:rsidTr="00043901">
        <w:tc>
          <w:tcPr>
            <w:tcW w:w="3397" w:type="dxa"/>
            <w:shd w:val="clear" w:color="auto" w:fill="D9D9D9" w:themeFill="background1" w:themeFillShade="D9"/>
          </w:tcPr>
          <w:p w14:paraId="0BAC2192" w14:textId="77777777" w:rsidR="00024DC4" w:rsidRPr="00080E77" w:rsidRDefault="00024DC4" w:rsidP="00043901">
            <w:pPr>
              <w:suppressAutoHyphens/>
              <w:rPr>
                <w:rFonts w:ascii="Century Gothic" w:hAnsi="Century Gothic"/>
                <w:spacing w:val="-3"/>
                <w:sz w:val="20"/>
              </w:rPr>
            </w:pPr>
            <w:r>
              <w:br w:type="page"/>
            </w:r>
            <w:r>
              <w:rPr>
                <w:rFonts w:ascii="Century Gothic" w:hAnsi="Century Gothic"/>
                <w:b/>
                <w:spacing w:val="-3"/>
                <w:sz w:val="20"/>
              </w:rPr>
              <w:t>Relevant Traits and Characteristics</w:t>
            </w:r>
          </w:p>
        </w:tc>
        <w:tc>
          <w:tcPr>
            <w:tcW w:w="5812" w:type="dxa"/>
          </w:tcPr>
          <w:p w14:paraId="65909483" w14:textId="77777777" w:rsidR="00024DC4" w:rsidRPr="00B11F0B" w:rsidRDefault="00024DC4" w:rsidP="00043901">
            <w:pPr>
              <w:spacing w:after="100"/>
              <w:rPr>
                <w:rFonts w:ascii="Century Gothic" w:hAnsi="Century Gothic"/>
                <w:spacing w:val="-3"/>
                <w:sz w:val="20"/>
              </w:rPr>
            </w:pPr>
            <w:r w:rsidRPr="00B11F0B">
              <w:rPr>
                <w:rFonts w:ascii="Century Gothic" w:hAnsi="Century Gothic"/>
                <w:spacing w:val="-3"/>
                <w:sz w:val="20"/>
              </w:rPr>
              <w:t xml:space="preserve">Customer Service </w:t>
            </w:r>
          </w:p>
          <w:p w14:paraId="769E4173" w14:textId="77777777" w:rsidR="00024DC4" w:rsidRDefault="00024DC4" w:rsidP="00024DC4">
            <w:pPr>
              <w:numPr>
                <w:ilvl w:val="0"/>
                <w:numId w:val="2"/>
              </w:numPr>
              <w:rPr>
                <w:rFonts w:ascii="Century Gothic" w:hAnsi="Century Gothic"/>
                <w:spacing w:val="-3"/>
                <w:sz w:val="20"/>
              </w:rPr>
            </w:pPr>
            <w:r w:rsidRPr="00B11F0B">
              <w:rPr>
                <w:rFonts w:ascii="Century Gothic" w:hAnsi="Century Gothic"/>
                <w:spacing w:val="-3"/>
                <w:sz w:val="20"/>
              </w:rPr>
              <w:t>Demonstrated achievement in and enthusiasm for the provis</w:t>
            </w:r>
            <w:r>
              <w:rPr>
                <w:rFonts w:ascii="Century Gothic" w:hAnsi="Century Gothic"/>
                <w:spacing w:val="-3"/>
                <w:sz w:val="20"/>
              </w:rPr>
              <w:t>ion of quality customer service</w:t>
            </w:r>
          </w:p>
          <w:p w14:paraId="3041CD24" w14:textId="77777777" w:rsidR="00024DC4" w:rsidRPr="00AA7128" w:rsidRDefault="00024DC4" w:rsidP="00024DC4">
            <w:pPr>
              <w:numPr>
                <w:ilvl w:val="0"/>
                <w:numId w:val="2"/>
              </w:numPr>
              <w:rPr>
                <w:rFonts w:ascii="Century Gothic" w:hAnsi="Century Gothic"/>
                <w:spacing w:val="-3"/>
                <w:sz w:val="20"/>
              </w:rPr>
            </w:pPr>
            <w:r w:rsidRPr="00693FC8">
              <w:rPr>
                <w:rFonts w:ascii="Century Gothic" w:hAnsi="Century Gothic"/>
                <w:spacing w:val="-3"/>
                <w:sz w:val="20"/>
              </w:rPr>
              <w:t xml:space="preserve">Immediately respond to </w:t>
            </w:r>
            <w:proofErr w:type="spellStart"/>
            <w:r w:rsidRPr="00693FC8">
              <w:rPr>
                <w:rFonts w:ascii="Century Gothic" w:hAnsi="Century Gothic"/>
                <w:spacing w:val="-3"/>
                <w:sz w:val="20"/>
              </w:rPr>
              <w:t>customers</w:t>
            </w:r>
            <w:proofErr w:type="spellEnd"/>
            <w:r w:rsidRPr="00693FC8">
              <w:rPr>
                <w:rFonts w:ascii="Century Gothic" w:hAnsi="Century Gothic"/>
                <w:spacing w:val="-3"/>
                <w:sz w:val="20"/>
              </w:rPr>
              <w:t xml:space="preserve"> needs or concerns to ensure the quality of service meets agreed standards</w:t>
            </w:r>
          </w:p>
          <w:p w14:paraId="6767BB5D" w14:textId="77777777" w:rsidR="00024DC4" w:rsidRDefault="00024DC4" w:rsidP="00043901">
            <w:pPr>
              <w:spacing w:after="100"/>
              <w:rPr>
                <w:rFonts w:ascii="Century Gothic" w:hAnsi="Century Gothic"/>
                <w:spacing w:val="-3"/>
                <w:sz w:val="20"/>
              </w:rPr>
            </w:pPr>
          </w:p>
          <w:p w14:paraId="118BBE19" w14:textId="77777777" w:rsidR="00024DC4" w:rsidRPr="00B11F0B" w:rsidRDefault="00024DC4" w:rsidP="00043901">
            <w:pPr>
              <w:spacing w:after="100"/>
              <w:rPr>
                <w:rFonts w:ascii="Century Gothic" w:hAnsi="Century Gothic"/>
                <w:spacing w:val="-3"/>
                <w:sz w:val="20"/>
              </w:rPr>
            </w:pPr>
            <w:r>
              <w:rPr>
                <w:rFonts w:ascii="Century Gothic" w:hAnsi="Century Gothic"/>
                <w:spacing w:val="-3"/>
                <w:sz w:val="20"/>
              </w:rPr>
              <w:t>Teamwork, Adaptability and Resilience</w:t>
            </w:r>
          </w:p>
          <w:p w14:paraId="39087A5B" w14:textId="77777777" w:rsidR="00024DC4" w:rsidRDefault="00024DC4" w:rsidP="00024DC4">
            <w:pPr>
              <w:numPr>
                <w:ilvl w:val="0"/>
                <w:numId w:val="2"/>
              </w:numPr>
              <w:rPr>
                <w:rFonts w:ascii="Century Gothic" w:hAnsi="Century Gothic"/>
                <w:spacing w:val="-3"/>
                <w:sz w:val="20"/>
              </w:rPr>
            </w:pPr>
            <w:r w:rsidRPr="00CE360C">
              <w:rPr>
                <w:rFonts w:ascii="Century Gothic" w:hAnsi="Century Gothic"/>
                <w:spacing w:val="-3"/>
                <w:sz w:val="20"/>
              </w:rPr>
              <w:t>Demonstrated commitment to teamwork and the maintenance of a supportive work environment</w:t>
            </w:r>
            <w:r w:rsidRPr="00B11F0B">
              <w:rPr>
                <w:rFonts w:ascii="Century Gothic" w:hAnsi="Century Gothic"/>
                <w:spacing w:val="-3"/>
                <w:sz w:val="20"/>
              </w:rPr>
              <w:t xml:space="preserve"> </w:t>
            </w:r>
          </w:p>
          <w:p w14:paraId="154AD485" w14:textId="77777777" w:rsidR="00024DC4" w:rsidRDefault="00024DC4" w:rsidP="00024DC4">
            <w:pPr>
              <w:numPr>
                <w:ilvl w:val="0"/>
                <w:numId w:val="2"/>
              </w:numPr>
              <w:rPr>
                <w:rFonts w:ascii="Century Gothic" w:hAnsi="Century Gothic"/>
                <w:spacing w:val="-3"/>
                <w:sz w:val="20"/>
              </w:rPr>
            </w:pPr>
            <w:r w:rsidRPr="00B11F0B">
              <w:rPr>
                <w:rFonts w:ascii="Century Gothic" w:hAnsi="Century Gothic"/>
                <w:spacing w:val="-3"/>
                <w:sz w:val="20"/>
              </w:rPr>
              <w:t xml:space="preserve">Ability to work effectively as part of a team in a fast-changing environment </w:t>
            </w:r>
          </w:p>
          <w:p w14:paraId="72C7B586" w14:textId="77777777" w:rsidR="00024DC4" w:rsidRDefault="00024DC4" w:rsidP="00024DC4">
            <w:pPr>
              <w:numPr>
                <w:ilvl w:val="0"/>
                <w:numId w:val="2"/>
              </w:numPr>
              <w:rPr>
                <w:rFonts w:ascii="Century Gothic" w:hAnsi="Century Gothic"/>
                <w:spacing w:val="-3"/>
                <w:sz w:val="20"/>
              </w:rPr>
            </w:pPr>
            <w:r w:rsidRPr="00F276BE">
              <w:rPr>
                <w:rFonts w:ascii="Century Gothic" w:hAnsi="Century Gothic"/>
                <w:spacing w:val="-3"/>
                <w:sz w:val="20"/>
              </w:rPr>
              <w:t xml:space="preserve">Keeping calm </w:t>
            </w:r>
            <w:r>
              <w:rPr>
                <w:rFonts w:ascii="Century Gothic" w:hAnsi="Century Gothic"/>
                <w:spacing w:val="-3"/>
                <w:sz w:val="20"/>
              </w:rPr>
              <w:t>by demonstrating a c</w:t>
            </w:r>
            <w:r w:rsidRPr="00F276BE">
              <w:rPr>
                <w:rFonts w:ascii="Century Gothic" w:hAnsi="Century Gothic"/>
                <w:spacing w:val="-3"/>
                <w:sz w:val="20"/>
              </w:rPr>
              <w:t xml:space="preserve">apacity to </w:t>
            </w:r>
            <w:r>
              <w:rPr>
                <w:rFonts w:ascii="Century Gothic" w:hAnsi="Century Gothic"/>
                <w:spacing w:val="-3"/>
                <w:sz w:val="20"/>
              </w:rPr>
              <w:t xml:space="preserve">positively </w:t>
            </w:r>
            <w:r w:rsidRPr="00F276BE">
              <w:rPr>
                <w:rFonts w:ascii="Century Gothic" w:hAnsi="Century Gothic"/>
                <w:spacing w:val="-3"/>
                <w:sz w:val="20"/>
              </w:rPr>
              <w:t>deal with unanticipated problems</w:t>
            </w:r>
            <w:r w:rsidRPr="00CE360C">
              <w:rPr>
                <w:rFonts w:ascii="Century Gothic" w:hAnsi="Century Gothic"/>
                <w:spacing w:val="-3"/>
                <w:sz w:val="20"/>
              </w:rPr>
              <w:t xml:space="preserve"> </w:t>
            </w:r>
            <w:r>
              <w:rPr>
                <w:rFonts w:ascii="Century Gothic" w:hAnsi="Century Gothic"/>
                <w:spacing w:val="-3"/>
                <w:sz w:val="20"/>
              </w:rPr>
              <w:t>and changing circumstances</w:t>
            </w:r>
          </w:p>
          <w:p w14:paraId="728BD342" w14:textId="77777777" w:rsidR="00024DC4" w:rsidRDefault="00024DC4" w:rsidP="00043901">
            <w:pPr>
              <w:spacing w:after="100"/>
              <w:rPr>
                <w:rFonts w:ascii="Century Gothic" w:hAnsi="Century Gothic"/>
                <w:spacing w:val="-3"/>
                <w:sz w:val="20"/>
              </w:rPr>
            </w:pPr>
          </w:p>
          <w:p w14:paraId="7934754C" w14:textId="77777777" w:rsidR="00024DC4" w:rsidRPr="00B11F0B" w:rsidRDefault="00024DC4" w:rsidP="00043901">
            <w:pPr>
              <w:spacing w:after="100"/>
              <w:rPr>
                <w:rFonts w:ascii="Century Gothic" w:hAnsi="Century Gothic"/>
                <w:spacing w:val="-3"/>
                <w:sz w:val="20"/>
              </w:rPr>
            </w:pPr>
            <w:r>
              <w:rPr>
                <w:rFonts w:ascii="Century Gothic" w:hAnsi="Century Gothic"/>
                <w:spacing w:val="-3"/>
                <w:sz w:val="20"/>
              </w:rPr>
              <w:t>Interpersonal, Verbal and Written Communication</w:t>
            </w:r>
          </w:p>
          <w:p w14:paraId="6C84DB38" w14:textId="77777777" w:rsidR="00024DC4" w:rsidRDefault="00024DC4" w:rsidP="00024DC4">
            <w:pPr>
              <w:pStyle w:val="ListParagraph"/>
              <w:numPr>
                <w:ilvl w:val="0"/>
                <w:numId w:val="2"/>
              </w:numPr>
              <w:spacing w:after="0" w:line="240" w:lineRule="auto"/>
              <w:rPr>
                <w:rFonts w:ascii="Century Gothic" w:hAnsi="Century Gothic"/>
                <w:spacing w:val="-3"/>
                <w:sz w:val="20"/>
              </w:rPr>
            </w:pPr>
            <w:r>
              <w:rPr>
                <w:rFonts w:ascii="Century Gothic" w:hAnsi="Century Gothic"/>
                <w:spacing w:val="-3"/>
                <w:sz w:val="20"/>
              </w:rPr>
              <w:t xml:space="preserve">Well-developed </w:t>
            </w:r>
            <w:r w:rsidRPr="0013323A">
              <w:rPr>
                <w:rFonts w:ascii="Century Gothic" w:hAnsi="Century Gothic"/>
                <w:spacing w:val="-3"/>
                <w:sz w:val="20"/>
              </w:rPr>
              <w:t xml:space="preserve">written </w:t>
            </w:r>
            <w:r>
              <w:rPr>
                <w:rFonts w:ascii="Century Gothic" w:hAnsi="Century Gothic"/>
                <w:spacing w:val="-3"/>
                <w:sz w:val="20"/>
              </w:rPr>
              <w:t>communication ability</w:t>
            </w:r>
          </w:p>
          <w:p w14:paraId="3FDAE1DD" w14:textId="77777777" w:rsidR="00024DC4" w:rsidRDefault="00024DC4" w:rsidP="00024DC4">
            <w:pPr>
              <w:pStyle w:val="ListParagraph"/>
              <w:numPr>
                <w:ilvl w:val="0"/>
                <w:numId w:val="2"/>
              </w:numPr>
              <w:spacing w:after="0" w:line="240" w:lineRule="auto"/>
              <w:rPr>
                <w:rFonts w:ascii="Century Gothic" w:hAnsi="Century Gothic"/>
                <w:spacing w:val="-3"/>
                <w:sz w:val="20"/>
              </w:rPr>
            </w:pPr>
            <w:r>
              <w:rPr>
                <w:rFonts w:ascii="Century Gothic" w:hAnsi="Century Gothic"/>
                <w:spacing w:val="-3"/>
                <w:sz w:val="20"/>
              </w:rPr>
              <w:t>Strong</w:t>
            </w:r>
            <w:r w:rsidRPr="0013323A">
              <w:rPr>
                <w:rFonts w:ascii="Century Gothic" w:hAnsi="Century Gothic"/>
                <w:spacing w:val="-3"/>
                <w:sz w:val="20"/>
              </w:rPr>
              <w:t xml:space="preserve"> interpersonal and communication skills</w:t>
            </w:r>
          </w:p>
          <w:p w14:paraId="4B17B220" w14:textId="77777777" w:rsidR="00024DC4" w:rsidRPr="0013323A" w:rsidRDefault="00024DC4" w:rsidP="00024DC4">
            <w:pPr>
              <w:pStyle w:val="ListParagraph"/>
              <w:numPr>
                <w:ilvl w:val="0"/>
                <w:numId w:val="2"/>
              </w:numPr>
              <w:spacing w:after="0" w:line="240" w:lineRule="auto"/>
              <w:rPr>
                <w:rFonts w:ascii="Century Gothic" w:hAnsi="Century Gothic"/>
                <w:spacing w:val="-3"/>
                <w:sz w:val="20"/>
              </w:rPr>
            </w:pPr>
            <w:r>
              <w:rPr>
                <w:rFonts w:ascii="Century Gothic" w:hAnsi="Century Gothic"/>
                <w:spacing w:val="-3"/>
                <w:sz w:val="20"/>
              </w:rPr>
              <w:t>An a</w:t>
            </w:r>
            <w:r w:rsidRPr="0013323A">
              <w:rPr>
                <w:rFonts w:ascii="Century Gothic" w:hAnsi="Century Gothic"/>
                <w:spacing w:val="-3"/>
                <w:sz w:val="20"/>
              </w:rPr>
              <w:t>bility to liaise</w:t>
            </w:r>
            <w:r>
              <w:rPr>
                <w:rFonts w:ascii="Century Gothic" w:hAnsi="Century Gothic"/>
                <w:spacing w:val="-3"/>
                <w:sz w:val="20"/>
              </w:rPr>
              <w:t>,</w:t>
            </w:r>
            <w:r w:rsidRPr="0013323A">
              <w:rPr>
                <w:rFonts w:ascii="Century Gothic" w:hAnsi="Century Gothic"/>
                <w:spacing w:val="-3"/>
                <w:sz w:val="20"/>
              </w:rPr>
              <w:t xml:space="preserve"> negotiate</w:t>
            </w:r>
            <w:r>
              <w:rPr>
                <w:rFonts w:ascii="Century Gothic" w:hAnsi="Century Gothic"/>
                <w:spacing w:val="-3"/>
                <w:sz w:val="20"/>
              </w:rPr>
              <w:t xml:space="preserve"> and constructively provide and accept feedback from </w:t>
            </w:r>
            <w:r w:rsidRPr="0013323A">
              <w:rPr>
                <w:rFonts w:ascii="Century Gothic" w:hAnsi="Century Gothic"/>
                <w:spacing w:val="-3"/>
                <w:sz w:val="20"/>
              </w:rPr>
              <w:t>staff at all levels</w:t>
            </w:r>
          </w:p>
          <w:p w14:paraId="67196378" w14:textId="77777777" w:rsidR="00024DC4" w:rsidRPr="005C0270" w:rsidRDefault="00024DC4" w:rsidP="00043901">
            <w:pPr>
              <w:rPr>
                <w:rFonts w:ascii="Century Gothic" w:hAnsi="Century Gothic"/>
                <w:spacing w:val="-3"/>
                <w:sz w:val="20"/>
              </w:rPr>
            </w:pPr>
          </w:p>
          <w:p w14:paraId="5409D75F" w14:textId="77777777" w:rsidR="00024DC4" w:rsidRDefault="00024DC4" w:rsidP="00043901">
            <w:pPr>
              <w:spacing w:after="100"/>
              <w:rPr>
                <w:rFonts w:ascii="Century Gothic" w:hAnsi="Century Gothic"/>
                <w:spacing w:val="-3"/>
                <w:sz w:val="20"/>
              </w:rPr>
            </w:pPr>
            <w:r>
              <w:rPr>
                <w:rFonts w:ascii="Century Gothic" w:hAnsi="Century Gothic"/>
                <w:spacing w:val="-3"/>
                <w:sz w:val="20"/>
              </w:rPr>
              <w:t>Organisation and Planning</w:t>
            </w:r>
          </w:p>
          <w:p w14:paraId="18983D1E" w14:textId="77777777" w:rsidR="00024DC4" w:rsidRDefault="00024DC4" w:rsidP="00024DC4">
            <w:pPr>
              <w:pStyle w:val="ListParagraph"/>
              <w:numPr>
                <w:ilvl w:val="0"/>
                <w:numId w:val="2"/>
              </w:numPr>
              <w:spacing w:after="0" w:line="240" w:lineRule="auto"/>
              <w:rPr>
                <w:rFonts w:ascii="Century Gothic" w:hAnsi="Century Gothic"/>
                <w:spacing w:val="-3"/>
                <w:sz w:val="20"/>
              </w:rPr>
            </w:pPr>
            <w:r>
              <w:rPr>
                <w:rFonts w:ascii="Century Gothic" w:hAnsi="Century Gothic"/>
                <w:spacing w:val="-3"/>
                <w:sz w:val="20"/>
              </w:rPr>
              <w:t>O</w:t>
            </w:r>
            <w:r w:rsidRPr="005C0270">
              <w:rPr>
                <w:rFonts w:ascii="Century Gothic" w:hAnsi="Century Gothic"/>
                <w:spacing w:val="-3"/>
                <w:sz w:val="20"/>
              </w:rPr>
              <w:t>rganisational and planning skills in managing a personal workload in a busy environment with conflicting dem</w:t>
            </w:r>
            <w:r w:rsidRPr="00B11F0B">
              <w:rPr>
                <w:rFonts w:ascii="Century Gothic" w:hAnsi="Century Gothic"/>
                <w:spacing w:val="-3"/>
                <w:sz w:val="20"/>
              </w:rPr>
              <w:t>ands</w:t>
            </w:r>
          </w:p>
          <w:p w14:paraId="236D6711" w14:textId="77777777" w:rsidR="00024DC4" w:rsidRPr="00B11F0B" w:rsidRDefault="00024DC4" w:rsidP="00024DC4">
            <w:pPr>
              <w:pStyle w:val="ListParagraph"/>
              <w:numPr>
                <w:ilvl w:val="0"/>
                <w:numId w:val="2"/>
              </w:numPr>
              <w:spacing w:after="0" w:line="240" w:lineRule="auto"/>
              <w:rPr>
                <w:rFonts w:ascii="Century Gothic" w:hAnsi="Century Gothic"/>
                <w:spacing w:val="-3"/>
                <w:sz w:val="20"/>
              </w:rPr>
            </w:pPr>
            <w:r>
              <w:rPr>
                <w:rFonts w:ascii="Century Gothic" w:hAnsi="Century Gothic"/>
                <w:spacing w:val="-3"/>
                <w:sz w:val="20"/>
              </w:rPr>
              <w:t>Ability to meet deadlines</w:t>
            </w:r>
          </w:p>
          <w:p w14:paraId="3717AF5F" w14:textId="77777777" w:rsidR="00024DC4" w:rsidRPr="00B11F0B" w:rsidRDefault="00024DC4" w:rsidP="00043901">
            <w:pPr>
              <w:rPr>
                <w:rFonts w:ascii="Century Gothic" w:hAnsi="Century Gothic"/>
                <w:spacing w:val="-3"/>
                <w:sz w:val="20"/>
              </w:rPr>
            </w:pPr>
          </w:p>
          <w:p w14:paraId="22AFB232" w14:textId="77777777" w:rsidR="00024DC4" w:rsidRPr="00B11F0B" w:rsidRDefault="00024DC4" w:rsidP="00043901">
            <w:pPr>
              <w:spacing w:after="100"/>
              <w:rPr>
                <w:rFonts w:ascii="Century Gothic" w:hAnsi="Century Gothic"/>
                <w:spacing w:val="-3"/>
                <w:sz w:val="20"/>
              </w:rPr>
            </w:pPr>
            <w:r>
              <w:rPr>
                <w:rFonts w:ascii="Century Gothic" w:hAnsi="Century Gothic"/>
                <w:spacing w:val="-3"/>
                <w:sz w:val="20"/>
              </w:rPr>
              <w:t>Technology</w:t>
            </w:r>
          </w:p>
          <w:p w14:paraId="4953E41B" w14:textId="77777777" w:rsidR="00024DC4" w:rsidRPr="00B11F0B" w:rsidRDefault="00024DC4" w:rsidP="00024DC4">
            <w:pPr>
              <w:pStyle w:val="ListParagraph"/>
              <w:numPr>
                <w:ilvl w:val="0"/>
                <w:numId w:val="2"/>
              </w:numPr>
              <w:spacing w:after="0" w:line="240" w:lineRule="auto"/>
              <w:rPr>
                <w:rFonts w:ascii="Century Gothic" w:hAnsi="Century Gothic"/>
                <w:spacing w:val="-3"/>
                <w:sz w:val="20"/>
              </w:rPr>
            </w:pPr>
            <w:r w:rsidRPr="00B11F0B">
              <w:rPr>
                <w:rFonts w:ascii="Century Gothic" w:hAnsi="Century Gothic"/>
                <w:spacing w:val="-3"/>
                <w:sz w:val="20"/>
              </w:rPr>
              <w:t>Experience in the use of Microsoft desktop products such as Word, Excel</w:t>
            </w:r>
            <w:r>
              <w:rPr>
                <w:rFonts w:ascii="Century Gothic" w:hAnsi="Century Gothic"/>
                <w:spacing w:val="-3"/>
                <w:sz w:val="20"/>
              </w:rPr>
              <w:t>,</w:t>
            </w:r>
            <w:r w:rsidRPr="00B11F0B">
              <w:rPr>
                <w:rFonts w:ascii="Century Gothic" w:hAnsi="Century Gothic"/>
                <w:spacing w:val="-3"/>
                <w:sz w:val="20"/>
              </w:rPr>
              <w:t xml:space="preserve"> Outlook</w:t>
            </w:r>
            <w:r>
              <w:rPr>
                <w:rFonts w:ascii="Century Gothic" w:hAnsi="Century Gothic"/>
                <w:spacing w:val="-3"/>
                <w:sz w:val="20"/>
              </w:rPr>
              <w:t xml:space="preserve"> and PowerPoint</w:t>
            </w:r>
          </w:p>
          <w:p w14:paraId="3262C5A3" w14:textId="77777777" w:rsidR="00024DC4" w:rsidRPr="00E82680" w:rsidRDefault="00024DC4" w:rsidP="00024DC4">
            <w:pPr>
              <w:numPr>
                <w:ilvl w:val="0"/>
                <w:numId w:val="2"/>
              </w:numPr>
              <w:rPr>
                <w:rFonts w:ascii="Century Gothic" w:hAnsi="Century Gothic"/>
                <w:spacing w:val="-3"/>
                <w:sz w:val="20"/>
              </w:rPr>
            </w:pPr>
            <w:r w:rsidRPr="00B11F0B">
              <w:rPr>
                <w:rFonts w:ascii="Century Gothic" w:hAnsi="Century Gothic"/>
                <w:spacing w:val="-3"/>
                <w:sz w:val="20"/>
              </w:rPr>
              <w:t>Experience in information management systems, including internet and on-line environments</w:t>
            </w:r>
            <w:r w:rsidRPr="00E82680">
              <w:rPr>
                <w:rFonts w:ascii="Century Gothic" w:hAnsi="Century Gothic"/>
                <w:spacing w:val="-3"/>
                <w:sz w:val="20"/>
              </w:rPr>
              <w:t xml:space="preserve"> </w:t>
            </w:r>
          </w:p>
          <w:p w14:paraId="3862CCC6" w14:textId="77777777" w:rsidR="00FB4377" w:rsidRPr="00B11F0B" w:rsidRDefault="00FB4377" w:rsidP="00043901">
            <w:pPr>
              <w:rPr>
                <w:rFonts w:ascii="Century Gothic" w:hAnsi="Century Gothic"/>
                <w:spacing w:val="-3"/>
                <w:sz w:val="20"/>
              </w:rPr>
            </w:pPr>
            <w:bookmarkStart w:id="6" w:name="_GoBack"/>
            <w:bookmarkEnd w:id="6"/>
          </w:p>
          <w:p w14:paraId="75440CB7" w14:textId="77777777" w:rsidR="00024DC4" w:rsidRPr="00B11F0B" w:rsidRDefault="00024DC4" w:rsidP="00043901">
            <w:pPr>
              <w:pStyle w:val="Heading1"/>
              <w:rPr>
                <w:rFonts w:ascii="Century Gothic" w:hAnsi="Century Gothic"/>
                <w:b w:val="0"/>
                <w:caps/>
                <w:spacing w:val="-3"/>
                <w:sz w:val="20"/>
                <w:lang w:eastAsia="en-AU"/>
              </w:rPr>
            </w:pPr>
            <w:r w:rsidRPr="00B11F0B">
              <w:rPr>
                <w:rFonts w:ascii="Century Gothic" w:hAnsi="Century Gothic"/>
                <w:b w:val="0"/>
                <w:spacing w:val="-3"/>
                <w:sz w:val="20"/>
                <w:lang w:eastAsia="en-AU"/>
              </w:rPr>
              <w:t>Continuous Learning and Professional Development</w:t>
            </w:r>
          </w:p>
          <w:p w14:paraId="4EA8AC49" w14:textId="77777777" w:rsidR="00024DC4" w:rsidRPr="00BB2048" w:rsidRDefault="00024DC4" w:rsidP="00024DC4">
            <w:pPr>
              <w:numPr>
                <w:ilvl w:val="0"/>
                <w:numId w:val="2"/>
              </w:numPr>
              <w:rPr>
                <w:rFonts w:ascii="Century Gothic" w:hAnsi="Century Gothic"/>
                <w:spacing w:val="-3"/>
                <w:sz w:val="20"/>
              </w:rPr>
            </w:pPr>
            <w:r w:rsidRPr="00B11F0B">
              <w:rPr>
                <w:rFonts w:ascii="Century Gothic" w:hAnsi="Century Gothic"/>
                <w:spacing w:val="-3"/>
                <w:sz w:val="20"/>
              </w:rPr>
              <w:t>Demonstrated commitment to continual profes</w:t>
            </w:r>
            <w:r>
              <w:rPr>
                <w:rFonts w:ascii="Century Gothic" w:hAnsi="Century Gothic"/>
                <w:spacing w:val="-3"/>
                <w:sz w:val="20"/>
              </w:rPr>
              <w:t>sional and personal development</w:t>
            </w:r>
          </w:p>
        </w:tc>
      </w:tr>
      <w:bookmarkEnd w:id="2"/>
    </w:tbl>
    <w:p w14:paraId="17D58CB8" w14:textId="77777777" w:rsidR="00024DC4" w:rsidRDefault="00024DC4" w:rsidP="00024DC4"/>
    <w:p w14:paraId="7DD1CE23" w14:textId="77777777" w:rsidR="000F6AA1" w:rsidRDefault="00100454"/>
    <w:sectPr w:rsidR="000F6A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F4950" w14:textId="77777777" w:rsidR="00100454" w:rsidRDefault="00100454" w:rsidP="00DF50C3">
      <w:r>
        <w:separator/>
      </w:r>
    </w:p>
  </w:endnote>
  <w:endnote w:type="continuationSeparator" w:id="0">
    <w:p w14:paraId="2000D5EE" w14:textId="77777777" w:rsidR="00100454" w:rsidRDefault="00100454" w:rsidP="00DF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B3BE6" w14:textId="77777777" w:rsidR="00100454" w:rsidRDefault="00100454" w:rsidP="00DF50C3">
      <w:r>
        <w:separator/>
      </w:r>
    </w:p>
  </w:footnote>
  <w:footnote w:type="continuationSeparator" w:id="0">
    <w:p w14:paraId="718D30AF" w14:textId="77777777" w:rsidR="00100454" w:rsidRDefault="00100454" w:rsidP="00DF5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28E7"/>
    <w:multiLevelType w:val="hybridMultilevel"/>
    <w:tmpl w:val="B3FC5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F226D3"/>
    <w:multiLevelType w:val="hybridMultilevel"/>
    <w:tmpl w:val="6E4E3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9A1FF8"/>
    <w:multiLevelType w:val="hybridMultilevel"/>
    <w:tmpl w:val="35068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F355EE"/>
    <w:multiLevelType w:val="hybridMultilevel"/>
    <w:tmpl w:val="C9A681C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B5"/>
    <w:rsid w:val="00024DC4"/>
    <w:rsid w:val="00100454"/>
    <w:rsid w:val="00273050"/>
    <w:rsid w:val="008114D6"/>
    <w:rsid w:val="009F0A49"/>
    <w:rsid w:val="00B72133"/>
    <w:rsid w:val="00C35933"/>
    <w:rsid w:val="00DD04B5"/>
    <w:rsid w:val="00DF50C3"/>
    <w:rsid w:val="00FB4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B9F6"/>
  <w15:chartTrackingRefBased/>
  <w15:docId w15:val="{C114C6AE-B591-47DA-BFAC-E6905A81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DC4"/>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024DC4"/>
    <w:pPr>
      <w:keepNext/>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DC4"/>
    <w:rPr>
      <w:rFonts w:ascii="CG Times" w:eastAsia="Times New Roman" w:hAnsi="CG Times" w:cs="Times New Roman"/>
      <w:b/>
      <w:sz w:val="24"/>
      <w:szCs w:val="20"/>
    </w:rPr>
  </w:style>
  <w:style w:type="paragraph" w:styleId="Header">
    <w:name w:val="header"/>
    <w:basedOn w:val="Normal"/>
    <w:link w:val="HeaderChar"/>
    <w:rsid w:val="00024DC4"/>
    <w:pPr>
      <w:tabs>
        <w:tab w:val="center" w:pos="4320"/>
        <w:tab w:val="right" w:pos="8640"/>
      </w:tabs>
    </w:pPr>
    <w:rPr>
      <w:b/>
      <w:sz w:val="24"/>
    </w:rPr>
  </w:style>
  <w:style w:type="character" w:customStyle="1" w:styleId="HeaderChar">
    <w:name w:val="Header Char"/>
    <w:basedOn w:val="DefaultParagraphFont"/>
    <w:link w:val="Header"/>
    <w:rsid w:val="00024DC4"/>
    <w:rPr>
      <w:rFonts w:ascii="Arial" w:eastAsia="Times New Roman" w:hAnsi="Arial" w:cs="Times New Roman"/>
      <w:b/>
      <w:sz w:val="24"/>
      <w:szCs w:val="20"/>
    </w:rPr>
  </w:style>
  <w:style w:type="paragraph" w:styleId="BodyText">
    <w:name w:val="Body Text"/>
    <w:basedOn w:val="Normal"/>
    <w:link w:val="BodyTextChar"/>
    <w:rsid w:val="00024DC4"/>
    <w:pPr>
      <w:spacing w:before="120"/>
      <w:ind w:right="1440"/>
    </w:pPr>
    <w:rPr>
      <w:szCs w:val="22"/>
    </w:rPr>
  </w:style>
  <w:style w:type="character" w:customStyle="1" w:styleId="BodyTextChar">
    <w:name w:val="Body Text Char"/>
    <w:basedOn w:val="DefaultParagraphFont"/>
    <w:link w:val="BodyText"/>
    <w:rsid w:val="00024DC4"/>
    <w:rPr>
      <w:rFonts w:ascii="Arial" w:eastAsia="Times New Roman" w:hAnsi="Arial" w:cs="Times New Roman"/>
    </w:rPr>
  </w:style>
  <w:style w:type="paragraph" w:styleId="ListParagraph">
    <w:name w:val="List Paragraph"/>
    <w:basedOn w:val="Normal"/>
    <w:link w:val="ListParagraphChar"/>
    <w:uiPriority w:val="34"/>
    <w:qFormat/>
    <w:rsid w:val="00024DC4"/>
    <w:pPr>
      <w:spacing w:after="200" w:line="276" w:lineRule="auto"/>
      <w:ind w:left="720"/>
      <w:contextualSpacing/>
    </w:pPr>
    <w:rPr>
      <w:rFonts w:asciiTheme="minorHAnsi" w:eastAsiaTheme="minorHAnsi" w:hAnsiTheme="minorHAnsi" w:cstheme="minorBidi"/>
      <w:szCs w:val="22"/>
    </w:rPr>
  </w:style>
  <w:style w:type="table" w:styleId="LightList-Accent4">
    <w:name w:val="Light List Accent 4"/>
    <w:basedOn w:val="TableNormal"/>
    <w:uiPriority w:val="61"/>
    <w:rsid w:val="00024DC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ListParagraphChar">
    <w:name w:val="List Paragraph Char"/>
    <w:basedOn w:val="DefaultParagraphFont"/>
    <w:link w:val="ListParagraph"/>
    <w:uiPriority w:val="34"/>
    <w:locked/>
    <w:rsid w:val="00024DC4"/>
  </w:style>
  <w:style w:type="paragraph" w:styleId="Footer">
    <w:name w:val="footer"/>
    <w:basedOn w:val="Normal"/>
    <w:link w:val="FooterChar"/>
    <w:uiPriority w:val="99"/>
    <w:unhideWhenUsed/>
    <w:rsid w:val="00DF50C3"/>
    <w:pPr>
      <w:tabs>
        <w:tab w:val="center" w:pos="4513"/>
        <w:tab w:val="right" w:pos="9026"/>
      </w:tabs>
    </w:pPr>
  </w:style>
  <w:style w:type="character" w:customStyle="1" w:styleId="FooterChar">
    <w:name w:val="Footer Char"/>
    <w:basedOn w:val="DefaultParagraphFont"/>
    <w:link w:val="Footer"/>
    <w:uiPriority w:val="99"/>
    <w:rsid w:val="00DF50C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vic.gov.au/Domino/Web_Notes/LDMS/PubLawToday.nsf/e84a08860d8fa942ca25761700261a63/7379cff5e33da38dca257d0700051af8!OpenDocument&amp;Highlight=0,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Maristela Spitadaki</dc:creator>
  <cp:keywords/>
  <dc:description/>
  <cp:lastModifiedBy>Maristela Spitadaki</cp:lastModifiedBy>
  <cp:revision>4</cp:revision>
  <dcterms:created xsi:type="dcterms:W3CDTF">2019-03-02T05:52:00Z</dcterms:created>
  <dcterms:modified xsi:type="dcterms:W3CDTF">2019-05-14T08:14:00Z</dcterms:modified>
</cp:coreProperties>
</file>