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55B35" w14:textId="1419F14E" w:rsidR="00EB6088" w:rsidRDefault="00EB6088" w:rsidP="00C0252A">
      <w:pPr>
        <w:ind w:right="195"/>
        <w:jc w:val="both"/>
      </w:pPr>
    </w:p>
    <w:p w14:paraId="4F22C861" w14:textId="77777777" w:rsidR="00AA670D" w:rsidRPr="00AA670D" w:rsidRDefault="00AA670D" w:rsidP="00C0252A">
      <w:pPr>
        <w:ind w:left="-142" w:right="195"/>
        <w:jc w:val="center"/>
        <w:rPr>
          <w:rFonts w:asciiTheme="minorHAnsi" w:hAnsiTheme="minorHAnsi" w:cs="Arial"/>
          <w:b/>
          <w:color w:val="000000"/>
          <w:sz w:val="20"/>
          <w:szCs w:val="20"/>
          <w:lang w:val="en-AU"/>
        </w:rPr>
      </w:pPr>
    </w:p>
    <w:p w14:paraId="7E7C0E83" w14:textId="77777777" w:rsidR="00AA670D" w:rsidRPr="00AA670D" w:rsidRDefault="00AA670D" w:rsidP="00C0252A">
      <w:pPr>
        <w:ind w:left="-142" w:right="195"/>
        <w:jc w:val="center"/>
        <w:rPr>
          <w:rFonts w:asciiTheme="minorHAnsi" w:hAnsiTheme="minorHAnsi" w:cs="Arial"/>
          <w:b/>
          <w:color w:val="000000"/>
          <w:sz w:val="20"/>
          <w:szCs w:val="20"/>
          <w:lang w:val="en-AU"/>
        </w:rPr>
      </w:pPr>
    </w:p>
    <w:p w14:paraId="38CCD799" w14:textId="77777777" w:rsidR="001A7B06" w:rsidRPr="001A7B06" w:rsidRDefault="001A7B06" w:rsidP="00C0252A">
      <w:pPr>
        <w:ind w:left="-142" w:right="195"/>
        <w:jc w:val="center"/>
        <w:rPr>
          <w:rFonts w:asciiTheme="minorHAnsi" w:hAnsiTheme="minorHAnsi" w:cs="Arial"/>
          <w:b/>
          <w:color w:val="000000"/>
          <w:sz w:val="12"/>
          <w:szCs w:val="12"/>
          <w:lang w:val="en-AU"/>
        </w:rPr>
      </w:pPr>
    </w:p>
    <w:p w14:paraId="1C1A1718" w14:textId="5CB8CE3D" w:rsidR="00C0252A" w:rsidRDefault="00E7540C" w:rsidP="00C0252A">
      <w:pPr>
        <w:ind w:left="-142" w:right="195"/>
        <w:jc w:val="center"/>
        <w:rPr>
          <w:rFonts w:asciiTheme="minorHAnsi" w:hAnsiTheme="minorHAnsi" w:cs="Arial"/>
          <w:b/>
          <w:color w:val="000000"/>
          <w:sz w:val="44"/>
          <w:szCs w:val="28"/>
          <w:lang w:val="en-AU"/>
        </w:rPr>
      </w:pPr>
      <w:r>
        <w:rPr>
          <w:rFonts w:asciiTheme="minorHAnsi" w:hAnsiTheme="minorHAnsi" w:cs="Arial"/>
          <w:b/>
          <w:color w:val="000000"/>
          <w:sz w:val="44"/>
          <w:szCs w:val="28"/>
          <w:lang w:val="en-AU"/>
        </w:rPr>
        <w:t>Job</w:t>
      </w:r>
      <w:r w:rsidRPr="00EF41FE">
        <w:rPr>
          <w:rFonts w:asciiTheme="minorHAnsi" w:hAnsiTheme="minorHAnsi" w:cs="Arial"/>
          <w:b/>
          <w:color w:val="000000"/>
          <w:sz w:val="44"/>
          <w:szCs w:val="28"/>
          <w:lang w:val="en-AU"/>
        </w:rPr>
        <w:t xml:space="preserve"> Description</w:t>
      </w:r>
      <w:r w:rsidR="00AA670D">
        <w:rPr>
          <w:rFonts w:asciiTheme="minorHAnsi" w:hAnsiTheme="minorHAnsi" w:cs="Arial"/>
          <w:b/>
          <w:color w:val="000000"/>
          <w:sz w:val="44"/>
          <w:szCs w:val="28"/>
          <w:lang w:val="en-AU"/>
        </w:rPr>
        <w:t xml:space="preserve"> – </w:t>
      </w:r>
      <w:r w:rsidR="00C0252A">
        <w:rPr>
          <w:rFonts w:asciiTheme="minorHAnsi" w:hAnsiTheme="minorHAnsi" w:cs="Arial"/>
          <w:b/>
          <w:color w:val="000000"/>
          <w:sz w:val="44"/>
          <w:szCs w:val="28"/>
          <w:lang w:val="en-AU"/>
        </w:rPr>
        <w:t>Teacher</w:t>
      </w:r>
    </w:p>
    <w:p w14:paraId="435394E6" w14:textId="77777777" w:rsidR="00AA670D" w:rsidRPr="00AA670D" w:rsidRDefault="00AA670D" w:rsidP="00C0252A">
      <w:pPr>
        <w:ind w:left="-142" w:right="195"/>
        <w:jc w:val="center"/>
        <w:rPr>
          <w:rFonts w:asciiTheme="minorHAnsi" w:hAnsiTheme="minorHAnsi" w:cs="Arial"/>
          <w:b/>
          <w:color w:val="000000"/>
          <w:sz w:val="12"/>
          <w:szCs w:val="12"/>
          <w:lang w:val="en-A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067"/>
      </w:tblGrid>
      <w:tr w:rsidR="00E7540C" w:rsidRPr="00EF41FE" w14:paraId="5046923B" w14:textId="77777777" w:rsidTr="00C0252A">
        <w:tc>
          <w:tcPr>
            <w:tcW w:w="3402" w:type="dxa"/>
            <w:shd w:val="clear" w:color="auto" w:fill="D9D9D9"/>
            <w:vAlign w:val="center"/>
          </w:tcPr>
          <w:p w14:paraId="7B0382EB" w14:textId="77777777" w:rsidR="00E7540C" w:rsidRPr="00EF41FE" w:rsidRDefault="00E7540C" w:rsidP="00C0252A">
            <w:pPr>
              <w:spacing w:after="120"/>
              <w:ind w:right="195"/>
              <w:jc w:val="both"/>
              <w:rPr>
                <w:rFonts w:asciiTheme="minorHAnsi" w:hAnsiTheme="minorHAnsi" w:cs="Arial"/>
                <w:b/>
                <w:lang w:val="en-AU"/>
              </w:rPr>
            </w:pPr>
            <w:r w:rsidRPr="00EF41FE">
              <w:rPr>
                <w:rFonts w:asciiTheme="minorHAnsi" w:hAnsiTheme="minorHAnsi" w:cs="Arial"/>
                <w:b/>
                <w:lang w:val="en-AU"/>
              </w:rPr>
              <w:t>Flexible Learning Centre</w:t>
            </w:r>
          </w:p>
        </w:tc>
        <w:tc>
          <w:tcPr>
            <w:tcW w:w="6067" w:type="dxa"/>
            <w:shd w:val="clear" w:color="auto" w:fill="auto"/>
            <w:vAlign w:val="center"/>
          </w:tcPr>
          <w:p w14:paraId="50C27D1D" w14:textId="35866B2E" w:rsidR="00E7540C" w:rsidRPr="00EF41FE" w:rsidRDefault="00C0252A" w:rsidP="00C0252A">
            <w:pPr>
              <w:spacing w:after="120"/>
              <w:ind w:right="195"/>
              <w:jc w:val="both"/>
              <w:rPr>
                <w:rFonts w:asciiTheme="minorHAnsi" w:hAnsiTheme="minorHAnsi" w:cs="Arial"/>
                <w:lang w:val="en-AU"/>
              </w:rPr>
            </w:pPr>
            <w:r>
              <w:rPr>
                <w:rFonts w:asciiTheme="minorHAnsi" w:hAnsiTheme="minorHAnsi" w:cs="Arial"/>
                <w:lang w:val="en-AU"/>
              </w:rPr>
              <w:t xml:space="preserve">EREA </w:t>
            </w:r>
            <w:r w:rsidR="00E7540C" w:rsidRPr="00EF41FE">
              <w:rPr>
                <w:rFonts w:asciiTheme="minorHAnsi" w:hAnsiTheme="minorHAnsi" w:cs="Arial"/>
                <w:lang w:val="en-AU"/>
              </w:rPr>
              <w:t>St Joseph’s Catholic Flexible Learning Centre</w:t>
            </w:r>
          </w:p>
        </w:tc>
      </w:tr>
      <w:tr w:rsidR="00E7540C" w:rsidRPr="00EF41FE" w14:paraId="0EB30BBE" w14:textId="77777777" w:rsidTr="00C0252A">
        <w:tc>
          <w:tcPr>
            <w:tcW w:w="3402" w:type="dxa"/>
            <w:shd w:val="clear" w:color="auto" w:fill="D9D9D9"/>
            <w:vAlign w:val="center"/>
          </w:tcPr>
          <w:p w14:paraId="3E64D353" w14:textId="77777777" w:rsidR="00E7540C" w:rsidRPr="00EF41FE" w:rsidRDefault="00E7540C" w:rsidP="00C0252A">
            <w:pPr>
              <w:spacing w:after="120"/>
              <w:ind w:right="195"/>
              <w:jc w:val="both"/>
              <w:rPr>
                <w:rFonts w:asciiTheme="minorHAnsi" w:hAnsiTheme="minorHAnsi" w:cs="Arial"/>
                <w:b/>
                <w:lang w:val="en-AU"/>
              </w:rPr>
            </w:pPr>
            <w:r w:rsidRPr="00EF41FE">
              <w:rPr>
                <w:rFonts w:asciiTheme="minorHAnsi" w:hAnsiTheme="minorHAnsi" w:cs="Arial"/>
                <w:b/>
                <w:lang w:val="en-AU"/>
              </w:rPr>
              <w:t>Network</w:t>
            </w:r>
          </w:p>
        </w:tc>
        <w:tc>
          <w:tcPr>
            <w:tcW w:w="6067" w:type="dxa"/>
            <w:shd w:val="clear" w:color="auto" w:fill="auto"/>
            <w:vAlign w:val="center"/>
          </w:tcPr>
          <w:p w14:paraId="3D0BF497" w14:textId="4B0C7596" w:rsidR="00E7540C" w:rsidRPr="00EF41FE" w:rsidRDefault="00E7540C" w:rsidP="00C0252A">
            <w:pPr>
              <w:spacing w:after="120"/>
              <w:ind w:right="195"/>
              <w:jc w:val="both"/>
              <w:rPr>
                <w:rFonts w:asciiTheme="minorHAnsi" w:hAnsiTheme="minorHAnsi" w:cs="Arial"/>
                <w:lang w:val="en-AU"/>
              </w:rPr>
            </w:pPr>
            <w:r w:rsidRPr="00EF41FE">
              <w:rPr>
                <w:rFonts w:asciiTheme="minorHAnsi" w:hAnsiTheme="minorHAnsi" w:cs="Arial"/>
                <w:lang w:val="en-AU"/>
              </w:rPr>
              <w:t xml:space="preserve">EREA </w:t>
            </w:r>
            <w:r>
              <w:rPr>
                <w:rFonts w:asciiTheme="minorHAnsi" w:hAnsiTheme="minorHAnsi" w:cs="Arial"/>
                <w:lang w:val="en-AU"/>
              </w:rPr>
              <w:t>Oscar Romero</w:t>
            </w:r>
            <w:r w:rsidRPr="00EF41FE">
              <w:rPr>
                <w:rFonts w:asciiTheme="minorHAnsi" w:hAnsiTheme="minorHAnsi" w:cs="Arial"/>
                <w:lang w:val="en-AU"/>
              </w:rPr>
              <w:t xml:space="preserve"> Flexi Schools Network</w:t>
            </w:r>
          </w:p>
        </w:tc>
      </w:tr>
      <w:tr w:rsidR="00E7540C" w:rsidRPr="00EF41FE" w14:paraId="71F2A1C6" w14:textId="77777777" w:rsidTr="00C0252A">
        <w:tc>
          <w:tcPr>
            <w:tcW w:w="3402" w:type="dxa"/>
            <w:shd w:val="clear" w:color="auto" w:fill="D9D9D9"/>
            <w:vAlign w:val="center"/>
          </w:tcPr>
          <w:p w14:paraId="05D6250F" w14:textId="77777777" w:rsidR="00E7540C" w:rsidRPr="00EF41FE" w:rsidRDefault="00E7540C" w:rsidP="00C0252A">
            <w:pPr>
              <w:spacing w:after="120"/>
              <w:ind w:right="195"/>
              <w:jc w:val="both"/>
              <w:rPr>
                <w:rFonts w:asciiTheme="minorHAnsi" w:hAnsiTheme="minorHAnsi" w:cs="Arial"/>
                <w:b/>
                <w:lang w:val="en-AU"/>
              </w:rPr>
            </w:pPr>
            <w:r w:rsidRPr="00EF41FE">
              <w:rPr>
                <w:rFonts w:asciiTheme="minorHAnsi" w:hAnsiTheme="minorHAnsi" w:cs="Arial"/>
                <w:b/>
                <w:lang w:val="en-AU"/>
              </w:rPr>
              <w:t>Location</w:t>
            </w:r>
          </w:p>
        </w:tc>
        <w:tc>
          <w:tcPr>
            <w:tcW w:w="6067" w:type="dxa"/>
            <w:shd w:val="clear" w:color="auto" w:fill="auto"/>
            <w:vAlign w:val="center"/>
          </w:tcPr>
          <w:p w14:paraId="03586A4C" w14:textId="77777777" w:rsidR="00E7540C" w:rsidRPr="00EF41FE" w:rsidRDefault="00E7540C" w:rsidP="00C0252A">
            <w:pPr>
              <w:spacing w:after="120"/>
              <w:ind w:right="195"/>
              <w:jc w:val="both"/>
              <w:rPr>
                <w:rFonts w:asciiTheme="minorHAnsi" w:hAnsiTheme="minorHAnsi" w:cs="Arial"/>
                <w:lang w:val="en-AU"/>
              </w:rPr>
            </w:pPr>
            <w:r w:rsidRPr="00EF41FE">
              <w:rPr>
                <w:rFonts w:asciiTheme="minorHAnsi" w:hAnsiTheme="minorHAnsi" w:cs="Arial"/>
                <w:lang w:val="en-AU"/>
              </w:rPr>
              <w:t>Alice Springs – Northern Territory</w:t>
            </w:r>
          </w:p>
        </w:tc>
      </w:tr>
      <w:tr w:rsidR="00E7540C" w:rsidRPr="00EF41FE" w14:paraId="4B3F804B" w14:textId="77777777" w:rsidTr="00C0252A">
        <w:tc>
          <w:tcPr>
            <w:tcW w:w="3402" w:type="dxa"/>
            <w:shd w:val="clear" w:color="auto" w:fill="D9D9D9"/>
            <w:vAlign w:val="center"/>
          </w:tcPr>
          <w:p w14:paraId="043523AB" w14:textId="77777777" w:rsidR="00E7540C" w:rsidRPr="00EF41FE" w:rsidRDefault="00E7540C" w:rsidP="00C0252A">
            <w:pPr>
              <w:spacing w:after="120"/>
              <w:ind w:right="195"/>
              <w:jc w:val="both"/>
              <w:rPr>
                <w:rFonts w:asciiTheme="minorHAnsi" w:hAnsiTheme="minorHAnsi" w:cs="Arial"/>
                <w:b/>
                <w:lang w:val="en-AU"/>
              </w:rPr>
            </w:pPr>
            <w:r w:rsidRPr="00EF41FE">
              <w:rPr>
                <w:rFonts w:asciiTheme="minorHAnsi" w:hAnsiTheme="minorHAnsi" w:cs="Arial"/>
                <w:b/>
                <w:lang w:val="en-AU"/>
              </w:rPr>
              <w:t>Salary or Award</w:t>
            </w:r>
          </w:p>
        </w:tc>
        <w:tc>
          <w:tcPr>
            <w:tcW w:w="6067" w:type="dxa"/>
            <w:shd w:val="clear" w:color="auto" w:fill="auto"/>
            <w:vAlign w:val="center"/>
          </w:tcPr>
          <w:p w14:paraId="05A5F89E" w14:textId="77777777" w:rsidR="00E7540C" w:rsidRPr="00EF41FE" w:rsidRDefault="00E7540C" w:rsidP="00C0252A">
            <w:pPr>
              <w:spacing w:after="120"/>
              <w:ind w:right="195"/>
              <w:jc w:val="both"/>
              <w:rPr>
                <w:rFonts w:asciiTheme="minorHAnsi" w:hAnsiTheme="minorHAnsi" w:cs="Arial"/>
                <w:lang w:val="en-AU"/>
              </w:rPr>
            </w:pPr>
            <w:r w:rsidRPr="00EF41FE">
              <w:rPr>
                <w:rFonts w:asciiTheme="minorHAnsi" w:hAnsiTheme="minorHAnsi" w:cs="Arial"/>
                <w:lang w:val="en-AU"/>
              </w:rPr>
              <w:t xml:space="preserve">In accordance with </w:t>
            </w:r>
            <w:r w:rsidRPr="00EF41FE">
              <w:rPr>
                <w:rFonts w:asciiTheme="minorHAnsi" w:hAnsiTheme="minorHAnsi" w:cs="Arial"/>
                <w:i/>
                <w:lang w:val="en-AU"/>
              </w:rPr>
              <w:t xml:space="preserve">the Catholic Schools (Northern Territory) Collective Enterprise Agreement </w:t>
            </w:r>
            <w:r>
              <w:rPr>
                <w:rFonts w:asciiTheme="minorHAnsi" w:hAnsiTheme="minorHAnsi" w:cs="Arial"/>
                <w:i/>
                <w:lang w:val="en-AU"/>
              </w:rPr>
              <w:t>2018-2021</w:t>
            </w:r>
          </w:p>
        </w:tc>
      </w:tr>
      <w:tr w:rsidR="00E7540C" w:rsidRPr="00EF41FE" w14:paraId="4BFC9C0C" w14:textId="77777777" w:rsidTr="00C0252A">
        <w:trPr>
          <w:trHeight w:val="70"/>
        </w:trPr>
        <w:tc>
          <w:tcPr>
            <w:tcW w:w="3402" w:type="dxa"/>
            <w:shd w:val="clear" w:color="auto" w:fill="D9D9D9"/>
            <w:vAlign w:val="center"/>
          </w:tcPr>
          <w:p w14:paraId="5E298E3E" w14:textId="77777777" w:rsidR="00E7540C" w:rsidRPr="00EF41FE" w:rsidRDefault="00E7540C" w:rsidP="00C0252A">
            <w:pPr>
              <w:spacing w:after="120"/>
              <w:ind w:right="195"/>
              <w:jc w:val="both"/>
              <w:rPr>
                <w:rFonts w:asciiTheme="minorHAnsi" w:hAnsiTheme="minorHAnsi" w:cs="Arial"/>
                <w:b/>
                <w:lang w:val="en-AU"/>
              </w:rPr>
            </w:pPr>
            <w:r w:rsidRPr="00EF41FE">
              <w:rPr>
                <w:rFonts w:asciiTheme="minorHAnsi" w:hAnsiTheme="minorHAnsi" w:cs="Arial"/>
                <w:b/>
                <w:lang w:val="en-AU"/>
              </w:rPr>
              <w:t>Employment Status</w:t>
            </w:r>
          </w:p>
        </w:tc>
        <w:tc>
          <w:tcPr>
            <w:tcW w:w="6067" w:type="dxa"/>
            <w:shd w:val="clear" w:color="auto" w:fill="auto"/>
            <w:vAlign w:val="center"/>
          </w:tcPr>
          <w:p w14:paraId="7B42C7EC" w14:textId="2B634813" w:rsidR="00E7540C" w:rsidRPr="00EF41FE" w:rsidRDefault="00E7540C" w:rsidP="00C0252A">
            <w:pPr>
              <w:spacing w:after="120"/>
              <w:ind w:right="195"/>
              <w:jc w:val="both"/>
              <w:rPr>
                <w:rFonts w:asciiTheme="minorHAnsi" w:hAnsiTheme="minorHAnsi" w:cs="Arial"/>
                <w:lang w:val="en-AU"/>
              </w:rPr>
            </w:pPr>
            <w:r w:rsidRPr="00EF41FE">
              <w:rPr>
                <w:rFonts w:asciiTheme="minorHAnsi" w:hAnsiTheme="minorHAnsi" w:cs="Arial"/>
                <w:lang w:val="en-AU"/>
              </w:rPr>
              <w:t xml:space="preserve">Full-time </w:t>
            </w:r>
            <w:r w:rsidR="00C0252A">
              <w:rPr>
                <w:rFonts w:asciiTheme="minorHAnsi" w:hAnsiTheme="minorHAnsi" w:cs="Arial"/>
                <w:lang w:val="en-AU"/>
              </w:rPr>
              <w:t>(</w:t>
            </w:r>
            <w:r w:rsidR="00EE643A">
              <w:rPr>
                <w:rFonts w:asciiTheme="minorHAnsi" w:hAnsiTheme="minorHAnsi" w:cs="Arial"/>
                <w:lang w:val="en-AU"/>
              </w:rPr>
              <w:t>Permanent</w:t>
            </w:r>
            <w:r w:rsidR="00C0252A">
              <w:rPr>
                <w:rFonts w:asciiTheme="minorHAnsi" w:hAnsiTheme="minorHAnsi" w:cs="Arial"/>
                <w:lang w:val="en-AU"/>
              </w:rPr>
              <w:t>)</w:t>
            </w:r>
          </w:p>
        </w:tc>
      </w:tr>
      <w:tr w:rsidR="00E7540C" w:rsidRPr="00EF41FE" w14:paraId="4B5AE28F" w14:textId="77777777" w:rsidTr="00C0252A">
        <w:trPr>
          <w:trHeight w:val="70"/>
        </w:trPr>
        <w:tc>
          <w:tcPr>
            <w:tcW w:w="3402" w:type="dxa"/>
            <w:shd w:val="clear" w:color="auto" w:fill="D9D9D9"/>
            <w:vAlign w:val="center"/>
          </w:tcPr>
          <w:p w14:paraId="17243AEB" w14:textId="2C45484F" w:rsidR="00E7540C" w:rsidRPr="00EF41FE" w:rsidRDefault="00E7540C" w:rsidP="00C0252A">
            <w:pPr>
              <w:spacing w:after="120"/>
              <w:ind w:right="195"/>
              <w:jc w:val="both"/>
              <w:rPr>
                <w:rFonts w:asciiTheme="minorHAnsi" w:hAnsiTheme="minorHAnsi" w:cs="Arial"/>
                <w:b/>
                <w:lang w:val="en-AU"/>
              </w:rPr>
            </w:pPr>
            <w:r>
              <w:rPr>
                <w:rFonts w:asciiTheme="minorHAnsi" w:hAnsiTheme="minorHAnsi" w:cs="Arial"/>
                <w:b/>
                <w:lang w:val="en-AU"/>
              </w:rPr>
              <w:t>Probation</w:t>
            </w:r>
          </w:p>
        </w:tc>
        <w:tc>
          <w:tcPr>
            <w:tcW w:w="6067" w:type="dxa"/>
            <w:shd w:val="clear" w:color="auto" w:fill="auto"/>
            <w:vAlign w:val="center"/>
          </w:tcPr>
          <w:p w14:paraId="63F50F5A" w14:textId="702ACD87" w:rsidR="00E7540C" w:rsidRPr="00EF41FE" w:rsidRDefault="00E7540C" w:rsidP="00C0252A">
            <w:pPr>
              <w:spacing w:after="120"/>
              <w:ind w:right="195"/>
              <w:jc w:val="both"/>
              <w:rPr>
                <w:rFonts w:asciiTheme="minorHAnsi" w:hAnsiTheme="minorHAnsi" w:cs="Arial"/>
                <w:lang w:val="en-AU"/>
              </w:rPr>
            </w:pPr>
            <w:r>
              <w:rPr>
                <w:rFonts w:asciiTheme="minorHAnsi" w:hAnsiTheme="minorHAnsi" w:cs="Arial"/>
                <w:lang w:val="en-AU"/>
              </w:rPr>
              <w:t>6-month probation with a review at 3 months</w:t>
            </w:r>
          </w:p>
        </w:tc>
      </w:tr>
      <w:tr w:rsidR="00E7540C" w:rsidRPr="00EF41FE" w14:paraId="6AE88F4D" w14:textId="77777777" w:rsidTr="00C0252A">
        <w:tc>
          <w:tcPr>
            <w:tcW w:w="3402" w:type="dxa"/>
            <w:shd w:val="clear" w:color="auto" w:fill="D9D9D9"/>
            <w:vAlign w:val="center"/>
          </w:tcPr>
          <w:p w14:paraId="34FB672E" w14:textId="77777777" w:rsidR="00E7540C" w:rsidRPr="00EF41FE" w:rsidRDefault="00E7540C" w:rsidP="00C0252A">
            <w:pPr>
              <w:spacing w:after="120"/>
              <w:ind w:right="195"/>
              <w:jc w:val="both"/>
              <w:rPr>
                <w:rFonts w:asciiTheme="minorHAnsi" w:hAnsiTheme="minorHAnsi" w:cs="Arial"/>
                <w:b/>
                <w:lang w:val="en-AU"/>
              </w:rPr>
            </w:pPr>
            <w:r w:rsidRPr="00EF41FE">
              <w:rPr>
                <w:rFonts w:asciiTheme="minorHAnsi" w:hAnsiTheme="minorHAnsi" w:cs="Arial"/>
                <w:b/>
                <w:lang w:val="en-AU"/>
              </w:rPr>
              <w:t>Report</w:t>
            </w:r>
          </w:p>
        </w:tc>
        <w:tc>
          <w:tcPr>
            <w:tcW w:w="6067" w:type="dxa"/>
            <w:shd w:val="clear" w:color="auto" w:fill="auto"/>
            <w:vAlign w:val="center"/>
          </w:tcPr>
          <w:p w14:paraId="2BB21BFD" w14:textId="42D834F8" w:rsidR="00E7540C" w:rsidRPr="00EF41FE" w:rsidRDefault="00E7540C" w:rsidP="00C0252A">
            <w:pPr>
              <w:spacing w:after="120"/>
              <w:ind w:right="195"/>
              <w:jc w:val="both"/>
              <w:rPr>
                <w:rFonts w:asciiTheme="minorHAnsi" w:hAnsiTheme="minorHAnsi" w:cs="Arial"/>
                <w:lang w:val="en-AU"/>
              </w:rPr>
            </w:pPr>
            <w:r>
              <w:rPr>
                <w:rFonts w:asciiTheme="minorHAnsi" w:hAnsiTheme="minorHAnsi" w:cs="Arial"/>
                <w:lang w:val="en-AU"/>
              </w:rPr>
              <w:t>Head of Campus</w:t>
            </w:r>
            <w:r w:rsidRPr="00EF41FE">
              <w:rPr>
                <w:rFonts w:asciiTheme="minorHAnsi" w:hAnsiTheme="minorHAnsi" w:cs="Arial"/>
                <w:lang w:val="en-AU"/>
              </w:rPr>
              <w:t>/Network Principal</w:t>
            </w:r>
          </w:p>
        </w:tc>
      </w:tr>
    </w:tbl>
    <w:p w14:paraId="76CE675E" w14:textId="06DCED72" w:rsidR="00E7540C" w:rsidRDefault="00E7540C" w:rsidP="00C0252A">
      <w:pPr>
        <w:spacing w:before="120" w:after="120"/>
        <w:ind w:right="195"/>
        <w:jc w:val="center"/>
        <w:rPr>
          <w:rFonts w:asciiTheme="minorHAnsi" w:hAnsiTheme="minorHAnsi"/>
          <w:b/>
          <w:i/>
          <w:sz w:val="22"/>
          <w:szCs w:val="22"/>
        </w:rPr>
      </w:pPr>
      <w:r w:rsidRPr="0017755B">
        <w:rPr>
          <w:rFonts w:asciiTheme="minorHAnsi" w:hAnsiTheme="minorHAnsi"/>
          <w:b/>
          <w:i/>
          <w:sz w:val="22"/>
          <w:szCs w:val="22"/>
        </w:rPr>
        <w:t>Aboriginal and Torres Strait Islander people are encouraged to apply.</w:t>
      </w:r>
    </w:p>
    <w:p w14:paraId="1156BC2B" w14:textId="77777777" w:rsidR="00C0252A" w:rsidRPr="00AA670D" w:rsidRDefault="00C0252A" w:rsidP="00C0252A">
      <w:pPr>
        <w:shd w:val="clear" w:color="auto" w:fill="00B050"/>
        <w:tabs>
          <w:tab w:val="left" w:pos="8647"/>
        </w:tabs>
        <w:spacing w:after="120" w:line="276" w:lineRule="auto"/>
        <w:ind w:right="195"/>
        <w:jc w:val="both"/>
        <w:rPr>
          <w:rFonts w:asciiTheme="minorHAnsi" w:hAnsiTheme="minorHAnsi" w:cs="Arial"/>
          <w:b/>
          <w:color w:val="FFFFFF" w:themeColor="background1"/>
        </w:rPr>
      </w:pPr>
      <w:r w:rsidRPr="00AA670D">
        <w:rPr>
          <w:rFonts w:asciiTheme="minorHAnsi" w:hAnsiTheme="minorHAnsi" w:cs="Arial"/>
          <w:b/>
          <w:color w:val="FFFFFF" w:themeColor="background1"/>
        </w:rPr>
        <w:t>Background:</w:t>
      </w:r>
    </w:p>
    <w:p w14:paraId="735C44E4" w14:textId="77777777" w:rsidR="00AA670D" w:rsidRDefault="00AA670D" w:rsidP="00AA670D">
      <w:pPr>
        <w:tabs>
          <w:tab w:val="left" w:pos="8647"/>
        </w:tabs>
        <w:spacing w:after="120"/>
        <w:ind w:right="195"/>
        <w:jc w:val="both"/>
        <w:rPr>
          <w:rFonts w:asciiTheme="minorHAnsi" w:hAnsiTheme="minorHAnsi" w:cs="Arial"/>
          <w:sz w:val="22"/>
          <w:szCs w:val="22"/>
        </w:rPr>
      </w:pPr>
      <w:r w:rsidRPr="00AA670D">
        <w:rPr>
          <w:rFonts w:asciiTheme="minorHAnsi" w:hAnsiTheme="minorHAnsi" w:cs="Arial"/>
          <w:sz w:val="22"/>
          <w:szCs w:val="22"/>
        </w:rPr>
        <w:t xml:space="preserve">St Joseph’s Catholic Flexible Learning Centre has been operating on its current site since 2012 as a Catholic Secondary School in the Edmund Rice tradition. It is also part of the Diocese of Darwin and the Northern Territory Catholic Education Office. It receives additional support from the Northern Territory government through a service agreement. </w:t>
      </w:r>
    </w:p>
    <w:p w14:paraId="12E4B1E6" w14:textId="6B673AB6" w:rsidR="00AA670D" w:rsidRPr="00AA670D" w:rsidRDefault="00AA670D" w:rsidP="00AA670D">
      <w:pPr>
        <w:tabs>
          <w:tab w:val="left" w:pos="8647"/>
        </w:tabs>
        <w:spacing w:after="120"/>
        <w:ind w:right="195"/>
        <w:jc w:val="both"/>
        <w:rPr>
          <w:rFonts w:asciiTheme="minorHAnsi" w:hAnsiTheme="minorHAnsi" w:cs="Arial"/>
          <w:sz w:val="22"/>
          <w:szCs w:val="22"/>
        </w:rPr>
      </w:pPr>
      <w:r w:rsidRPr="00AA670D">
        <w:rPr>
          <w:rFonts w:asciiTheme="minorHAnsi" w:hAnsiTheme="minorHAnsi" w:cs="Arial"/>
          <w:sz w:val="22"/>
          <w:szCs w:val="22"/>
        </w:rPr>
        <w:t>St Joseph’s Flexi is an initiative of Edmund Rice Education Australia and is part of the Oscar Romero Flexi Schools Network offering a full-time and multi-year secondary education and social inclusion program for young people who have disenfranchised from mainstream structures. Young people may express a broad range of complex education and social needs and the FLC services respond with a variety of flexible and innovative social inclusion and learning experiences. Young people who attend include indigenous and non-indigenous young people who are disengaged from mainstream education for a range of reasons</w:t>
      </w:r>
      <w:r>
        <w:rPr>
          <w:rFonts w:asciiTheme="minorHAnsi" w:hAnsiTheme="minorHAnsi" w:cs="Arial"/>
          <w:sz w:val="22"/>
          <w:szCs w:val="22"/>
        </w:rPr>
        <w:t>.</w:t>
      </w:r>
    </w:p>
    <w:p w14:paraId="6A89763B" w14:textId="77777777" w:rsidR="00AA670D" w:rsidRPr="00AA670D" w:rsidRDefault="00AA670D" w:rsidP="00AA670D">
      <w:pPr>
        <w:tabs>
          <w:tab w:val="left" w:pos="8647"/>
        </w:tabs>
        <w:spacing w:after="120"/>
        <w:ind w:right="195"/>
        <w:jc w:val="both"/>
        <w:rPr>
          <w:rFonts w:asciiTheme="minorHAnsi" w:hAnsiTheme="minorHAnsi" w:cs="Arial"/>
          <w:sz w:val="12"/>
          <w:szCs w:val="12"/>
        </w:rPr>
      </w:pPr>
    </w:p>
    <w:p w14:paraId="364D58E9" w14:textId="4ACAFA74" w:rsidR="00C0252A" w:rsidRPr="00AA670D" w:rsidRDefault="00C0252A" w:rsidP="00C0252A">
      <w:pPr>
        <w:shd w:val="clear" w:color="auto" w:fill="00B050"/>
        <w:spacing w:after="120"/>
        <w:ind w:right="195"/>
        <w:jc w:val="both"/>
        <w:rPr>
          <w:rFonts w:asciiTheme="minorHAnsi" w:hAnsiTheme="minorHAnsi" w:cs="Arial"/>
          <w:b/>
          <w:color w:val="FFFFFF" w:themeColor="background1"/>
        </w:rPr>
      </w:pPr>
      <w:r w:rsidRPr="00AA670D">
        <w:rPr>
          <w:rFonts w:asciiTheme="minorHAnsi" w:hAnsiTheme="minorHAnsi" w:cs="Arial"/>
          <w:b/>
          <w:color w:val="FFFFFF" w:themeColor="background1"/>
        </w:rPr>
        <w:t xml:space="preserve">Principles of Operation (Respect, Participation, </w:t>
      </w:r>
      <w:r w:rsidR="00AA670D" w:rsidRPr="00AA670D">
        <w:rPr>
          <w:rFonts w:asciiTheme="minorHAnsi" w:hAnsiTheme="minorHAnsi" w:cs="Arial"/>
          <w:b/>
          <w:color w:val="FFFFFF" w:themeColor="background1"/>
        </w:rPr>
        <w:t>S</w:t>
      </w:r>
      <w:r w:rsidRPr="00AA670D">
        <w:rPr>
          <w:rFonts w:asciiTheme="minorHAnsi" w:hAnsiTheme="minorHAnsi" w:cs="Arial"/>
          <w:b/>
          <w:color w:val="FFFFFF" w:themeColor="background1"/>
        </w:rPr>
        <w:t>afe &amp; Legal and Honesty)</w:t>
      </w:r>
      <w:r w:rsidR="00736168">
        <w:rPr>
          <w:rFonts w:asciiTheme="minorHAnsi" w:hAnsiTheme="minorHAnsi" w:cs="Arial"/>
          <w:b/>
          <w:color w:val="FFFFFF" w:themeColor="background1"/>
        </w:rPr>
        <w:t>:</w:t>
      </w:r>
    </w:p>
    <w:p w14:paraId="7735535D" w14:textId="733BB1E1" w:rsidR="00C0252A" w:rsidRPr="002039EC" w:rsidRDefault="00C0252A" w:rsidP="001A7B06">
      <w:pPr>
        <w:ind w:right="195"/>
        <w:jc w:val="both"/>
        <w:rPr>
          <w:rFonts w:asciiTheme="minorHAnsi" w:hAnsiTheme="minorHAnsi" w:cs="Arial"/>
          <w:sz w:val="22"/>
          <w:szCs w:val="22"/>
        </w:rPr>
      </w:pPr>
      <w:r w:rsidRPr="002039EC">
        <w:rPr>
          <w:rFonts w:asciiTheme="minorHAnsi" w:hAnsiTheme="minorHAnsi" w:cs="Arial"/>
          <w:sz w:val="22"/>
          <w:szCs w:val="22"/>
        </w:rPr>
        <w:t>A primary responsibility for this role is to maintain fidelity to Operation by Principle and the best practice</w:t>
      </w:r>
      <w:r w:rsidR="001A7B06">
        <w:rPr>
          <w:rFonts w:asciiTheme="minorHAnsi" w:hAnsiTheme="minorHAnsi" w:cs="Arial"/>
          <w:sz w:val="22"/>
          <w:szCs w:val="22"/>
        </w:rPr>
        <w:t xml:space="preserve"> </w:t>
      </w:r>
      <w:r w:rsidRPr="002039EC">
        <w:rPr>
          <w:rFonts w:asciiTheme="minorHAnsi" w:hAnsiTheme="minorHAnsi" w:cs="Arial"/>
          <w:sz w:val="22"/>
          <w:szCs w:val="22"/>
        </w:rPr>
        <w:t xml:space="preserve">Guidelines, as articulated in the </w:t>
      </w:r>
      <w:r>
        <w:rPr>
          <w:rFonts w:asciiTheme="minorHAnsi" w:hAnsiTheme="minorHAnsi" w:cs="Arial"/>
          <w:sz w:val="22"/>
          <w:szCs w:val="22"/>
        </w:rPr>
        <w:t xml:space="preserve">EREAFSN Historic </w:t>
      </w:r>
      <w:r w:rsidRPr="002039EC">
        <w:rPr>
          <w:rFonts w:asciiTheme="minorHAnsi" w:hAnsiTheme="minorHAnsi" w:cs="Arial"/>
          <w:sz w:val="22"/>
          <w:szCs w:val="22"/>
        </w:rPr>
        <w:t>Youth+</w:t>
      </w:r>
      <w:r>
        <w:rPr>
          <w:rFonts w:asciiTheme="minorHAnsi" w:hAnsiTheme="minorHAnsi" w:cs="Arial"/>
          <w:sz w:val="22"/>
          <w:szCs w:val="22"/>
        </w:rPr>
        <w:t xml:space="preserve"> </w:t>
      </w:r>
      <w:r w:rsidRPr="002039EC">
        <w:rPr>
          <w:rFonts w:asciiTheme="minorHAnsi" w:hAnsiTheme="minorHAnsi" w:cs="Arial"/>
          <w:sz w:val="22"/>
          <w:szCs w:val="22"/>
        </w:rPr>
        <w:t>Foundation</w:t>
      </w:r>
      <w:r>
        <w:rPr>
          <w:rFonts w:asciiTheme="minorHAnsi" w:hAnsiTheme="minorHAnsi" w:cs="Arial"/>
          <w:sz w:val="22"/>
          <w:szCs w:val="22"/>
        </w:rPr>
        <w:t xml:space="preserve"> Statement</w:t>
      </w:r>
      <w:r w:rsidRPr="002039EC">
        <w:rPr>
          <w:rFonts w:asciiTheme="minorHAnsi" w:hAnsiTheme="minorHAnsi" w:cs="Arial"/>
          <w:sz w:val="22"/>
          <w:szCs w:val="22"/>
        </w:rPr>
        <w:t xml:space="preserve"> and FLC, Occasional Papers (available on the website) </w:t>
      </w:r>
    </w:p>
    <w:p w14:paraId="53CC04C7" w14:textId="23B76EF1" w:rsidR="00C0252A" w:rsidRDefault="00C0252A" w:rsidP="001A7B06">
      <w:pPr>
        <w:spacing w:after="120"/>
        <w:ind w:right="195"/>
        <w:jc w:val="both"/>
        <w:rPr>
          <w:rFonts w:asciiTheme="minorHAnsi" w:hAnsiTheme="minorHAnsi" w:cs="Arial"/>
          <w:sz w:val="22"/>
          <w:szCs w:val="22"/>
        </w:rPr>
      </w:pPr>
      <w:r w:rsidRPr="002039EC">
        <w:rPr>
          <w:rFonts w:asciiTheme="minorHAnsi" w:hAnsiTheme="minorHAnsi" w:cs="Arial"/>
          <w:sz w:val="22"/>
          <w:szCs w:val="22"/>
        </w:rPr>
        <w:t xml:space="preserve">See </w:t>
      </w:r>
      <w:hyperlink r:id="rId8" w:history="1">
        <w:r w:rsidRPr="002039EC">
          <w:rPr>
            <w:rStyle w:val="Hyperlink"/>
            <w:rFonts w:asciiTheme="minorHAnsi" w:hAnsiTheme="minorHAnsi" w:cs="Arial"/>
            <w:sz w:val="22"/>
            <w:szCs w:val="22"/>
          </w:rPr>
          <w:t>www.ereafsn.edu.au</w:t>
        </w:r>
      </w:hyperlink>
      <w:r w:rsidRPr="002039EC">
        <w:rPr>
          <w:rFonts w:asciiTheme="minorHAnsi" w:hAnsiTheme="minorHAnsi" w:cs="Arial"/>
          <w:sz w:val="22"/>
          <w:szCs w:val="22"/>
        </w:rPr>
        <w:t xml:space="preserve"> - Publications for further information. </w:t>
      </w:r>
    </w:p>
    <w:p w14:paraId="4F27EAFE" w14:textId="496EEB23" w:rsidR="00AA670D" w:rsidRPr="001A7B06" w:rsidRDefault="00AA670D" w:rsidP="00C0252A">
      <w:pPr>
        <w:spacing w:after="120"/>
        <w:ind w:right="195"/>
        <w:jc w:val="both"/>
        <w:rPr>
          <w:rFonts w:asciiTheme="minorHAnsi" w:hAnsiTheme="minorHAnsi" w:cs="Arial"/>
          <w:sz w:val="12"/>
          <w:szCs w:val="12"/>
        </w:rPr>
      </w:pPr>
    </w:p>
    <w:p w14:paraId="168A1817" w14:textId="183C63ED" w:rsidR="00736168" w:rsidRPr="00AA670D" w:rsidRDefault="00736168" w:rsidP="00736168">
      <w:pPr>
        <w:shd w:val="clear" w:color="auto" w:fill="00B050"/>
        <w:spacing w:after="120"/>
        <w:ind w:right="195"/>
        <w:jc w:val="both"/>
        <w:rPr>
          <w:rFonts w:asciiTheme="minorHAnsi" w:hAnsiTheme="minorHAnsi" w:cs="Arial"/>
          <w:b/>
          <w:color w:val="FFFFFF" w:themeColor="background1"/>
        </w:rPr>
      </w:pPr>
      <w:r>
        <w:rPr>
          <w:rFonts w:asciiTheme="minorHAnsi" w:hAnsiTheme="minorHAnsi" w:cs="Arial"/>
          <w:b/>
          <w:color w:val="FFFFFF" w:themeColor="background1"/>
        </w:rPr>
        <w:t>Child Safeguarding:</w:t>
      </w:r>
    </w:p>
    <w:p w14:paraId="110FE623" w14:textId="5BD2B5BA" w:rsidR="00736168" w:rsidRPr="00736168" w:rsidRDefault="00736168" w:rsidP="001A7B06">
      <w:pPr>
        <w:spacing w:line="300" w:lineRule="atLeast"/>
        <w:ind w:right="195"/>
        <w:jc w:val="both"/>
        <w:rPr>
          <w:rFonts w:asciiTheme="minorHAnsi" w:hAnsiTheme="minorHAnsi" w:cs="Arial"/>
          <w:sz w:val="22"/>
          <w:szCs w:val="22"/>
        </w:rPr>
      </w:pPr>
      <w:r w:rsidRPr="00736168">
        <w:rPr>
          <w:rFonts w:asciiTheme="minorHAnsi" w:hAnsiTheme="minorHAnsi" w:cs="Arial"/>
          <w:sz w:val="22"/>
          <w:szCs w:val="22"/>
        </w:rPr>
        <w:t>EREA is a child safe and child-</w:t>
      </w:r>
      <w:proofErr w:type="spellStart"/>
      <w:r w:rsidRPr="00736168">
        <w:rPr>
          <w:rFonts w:asciiTheme="minorHAnsi" w:hAnsiTheme="minorHAnsi" w:cs="Arial"/>
          <w:sz w:val="22"/>
          <w:szCs w:val="22"/>
        </w:rPr>
        <w:t>centred</w:t>
      </w:r>
      <w:proofErr w:type="spellEnd"/>
      <w:r w:rsidRPr="00736168">
        <w:rPr>
          <w:rFonts w:asciiTheme="minorHAnsi" w:hAnsiTheme="minorHAnsi" w:cs="Arial"/>
          <w:sz w:val="22"/>
          <w:szCs w:val="22"/>
        </w:rPr>
        <w:t xml:space="preserve"> </w:t>
      </w:r>
      <w:proofErr w:type="spellStart"/>
      <w:r w:rsidRPr="00736168">
        <w:rPr>
          <w:rFonts w:asciiTheme="minorHAnsi" w:hAnsiTheme="minorHAnsi" w:cs="Arial"/>
          <w:sz w:val="22"/>
          <w:szCs w:val="22"/>
        </w:rPr>
        <w:t>organisation</w:t>
      </w:r>
      <w:proofErr w:type="spellEnd"/>
      <w:r w:rsidRPr="00736168">
        <w:rPr>
          <w:rFonts w:asciiTheme="minorHAnsi" w:hAnsiTheme="minorHAnsi" w:cs="Arial"/>
          <w:sz w:val="22"/>
          <w:szCs w:val="22"/>
        </w:rPr>
        <w:t xml:space="preserve">, committed to the protection of children and has zero-tolerance of any abuse of children. It is our commitment to ensure that </w:t>
      </w:r>
      <w:proofErr w:type="gramStart"/>
      <w:r w:rsidRPr="00736168">
        <w:rPr>
          <w:rFonts w:asciiTheme="minorHAnsi" w:hAnsiTheme="minorHAnsi" w:cs="Arial"/>
          <w:sz w:val="22"/>
          <w:szCs w:val="22"/>
        </w:rPr>
        <w:t>each and every</w:t>
      </w:r>
      <w:proofErr w:type="gramEnd"/>
      <w:r w:rsidRPr="00736168">
        <w:rPr>
          <w:rFonts w:asciiTheme="minorHAnsi" w:hAnsiTheme="minorHAnsi" w:cs="Arial"/>
          <w:sz w:val="22"/>
          <w:szCs w:val="22"/>
        </w:rPr>
        <w:t xml:space="preserve"> child and young person under our care is kept safe and free from all forms of harm and abuse. EREA is committed to ensuring the safety, wellbeing and dignity of all children and young people. Our physical and cultural environment promotes children and young people’s feelings of inclusion, </w:t>
      </w:r>
      <w:proofErr w:type="gramStart"/>
      <w:r w:rsidRPr="00736168">
        <w:rPr>
          <w:rFonts w:asciiTheme="minorHAnsi" w:hAnsiTheme="minorHAnsi" w:cs="Arial"/>
          <w:sz w:val="22"/>
          <w:szCs w:val="22"/>
        </w:rPr>
        <w:t>participation</w:t>
      </w:r>
      <w:proofErr w:type="gramEnd"/>
      <w:r w:rsidRPr="00736168">
        <w:rPr>
          <w:rFonts w:asciiTheme="minorHAnsi" w:hAnsiTheme="minorHAnsi" w:cs="Arial"/>
          <w:sz w:val="22"/>
          <w:szCs w:val="22"/>
        </w:rPr>
        <w:t xml:space="preserve"> and empowerment. You are required, as a condition of employment at EREA, to comply with our Child Safeguarding Program, including our Child Safeguarding policies and procedures, the EREA Child Safe Code of Conduct, your legal obligations with respect to the reporting of child safety incidents or concerns, and in maintaining a valid and current Working with Children Card. It is your responsibility to be aware of key indicators of child abuse and other</w:t>
      </w:r>
      <w:r w:rsidR="001A7B06">
        <w:rPr>
          <w:rFonts w:asciiTheme="minorHAnsi" w:hAnsiTheme="minorHAnsi" w:cs="Arial"/>
          <w:sz w:val="22"/>
          <w:szCs w:val="22"/>
        </w:rPr>
        <w:t xml:space="preserve"> h</w:t>
      </w:r>
      <w:r w:rsidRPr="00736168">
        <w:rPr>
          <w:rFonts w:asciiTheme="minorHAnsi" w:hAnsiTheme="minorHAnsi" w:cs="Arial"/>
          <w:sz w:val="22"/>
          <w:szCs w:val="22"/>
        </w:rPr>
        <w:t xml:space="preserve">arm, to be observant, and to raise </w:t>
      </w:r>
      <w:proofErr w:type="gramStart"/>
      <w:r w:rsidRPr="00736168">
        <w:rPr>
          <w:rFonts w:asciiTheme="minorHAnsi" w:hAnsiTheme="minorHAnsi" w:cs="Arial"/>
          <w:sz w:val="22"/>
          <w:szCs w:val="22"/>
        </w:rPr>
        <w:t>any and all</w:t>
      </w:r>
      <w:proofErr w:type="gramEnd"/>
      <w:r w:rsidRPr="00736168">
        <w:rPr>
          <w:rFonts w:asciiTheme="minorHAnsi" w:hAnsiTheme="minorHAnsi" w:cs="Arial"/>
          <w:sz w:val="22"/>
          <w:szCs w:val="22"/>
        </w:rPr>
        <w:t xml:space="preserve"> child safety incidents or concerns with your Head of Campus and with external agencies where required.</w:t>
      </w:r>
    </w:p>
    <w:p w14:paraId="08AD3079" w14:textId="2B306B8B" w:rsidR="00AA670D" w:rsidRDefault="00AA670D" w:rsidP="00C0252A">
      <w:pPr>
        <w:spacing w:after="120"/>
        <w:ind w:right="195"/>
        <w:jc w:val="both"/>
        <w:rPr>
          <w:rFonts w:asciiTheme="minorHAnsi" w:hAnsiTheme="minorHAnsi" w:cs="Arial"/>
          <w:sz w:val="12"/>
          <w:szCs w:val="12"/>
        </w:rPr>
      </w:pPr>
    </w:p>
    <w:p w14:paraId="7B9A7368" w14:textId="77777777" w:rsidR="00736168" w:rsidRPr="00AA670D" w:rsidRDefault="00736168" w:rsidP="00C0252A">
      <w:pPr>
        <w:spacing w:after="120"/>
        <w:ind w:right="195"/>
        <w:jc w:val="both"/>
        <w:rPr>
          <w:rFonts w:asciiTheme="minorHAnsi" w:hAnsiTheme="minorHAnsi" w:cs="Arial"/>
          <w:sz w:val="12"/>
          <w:szCs w:val="12"/>
        </w:rPr>
      </w:pPr>
    </w:p>
    <w:p w14:paraId="5AA934AC" w14:textId="77777777" w:rsidR="00C0252A" w:rsidRPr="00A56036" w:rsidRDefault="00C0252A" w:rsidP="00C0252A">
      <w:pPr>
        <w:shd w:val="clear" w:color="auto" w:fill="00B050"/>
        <w:ind w:right="195"/>
        <w:jc w:val="both"/>
        <w:rPr>
          <w:rFonts w:asciiTheme="minorHAnsi" w:hAnsiTheme="minorHAnsi"/>
          <w:b/>
          <w:color w:val="FFFFFF" w:themeColor="background1"/>
        </w:rPr>
      </w:pPr>
      <w:r w:rsidRPr="00A56036">
        <w:rPr>
          <w:rFonts w:asciiTheme="minorHAnsi" w:hAnsiTheme="minorHAnsi"/>
          <w:b/>
          <w:color w:val="FFFFFF" w:themeColor="background1"/>
        </w:rPr>
        <w:t>Primary Role:</w:t>
      </w:r>
    </w:p>
    <w:p w14:paraId="285684A0" w14:textId="78B25AC7" w:rsidR="00C0252A" w:rsidRDefault="00C0252A" w:rsidP="00C0252A">
      <w:pPr>
        <w:pStyle w:val="Default"/>
        <w:ind w:right="195"/>
        <w:jc w:val="both"/>
        <w:rPr>
          <w:rFonts w:asciiTheme="minorHAnsi" w:hAnsiTheme="minorHAnsi"/>
          <w:sz w:val="22"/>
          <w:szCs w:val="22"/>
        </w:rPr>
      </w:pPr>
      <w:r w:rsidRPr="002D44FF">
        <w:rPr>
          <w:rFonts w:asciiTheme="minorHAnsi" w:hAnsiTheme="minorHAnsi"/>
          <w:sz w:val="22"/>
          <w:szCs w:val="22"/>
        </w:rPr>
        <w:t xml:space="preserve">The Teacher reports to the </w:t>
      </w:r>
      <w:r>
        <w:rPr>
          <w:rFonts w:asciiTheme="minorHAnsi" w:hAnsiTheme="minorHAnsi"/>
          <w:sz w:val="22"/>
          <w:szCs w:val="22"/>
        </w:rPr>
        <w:t>Head of Campus</w:t>
      </w:r>
      <w:r w:rsidRPr="002D44FF">
        <w:rPr>
          <w:rFonts w:asciiTheme="minorHAnsi" w:hAnsiTheme="minorHAnsi"/>
          <w:sz w:val="22"/>
          <w:szCs w:val="22"/>
        </w:rPr>
        <w:t xml:space="preserve"> and Network Principal, </w:t>
      </w:r>
      <w:r>
        <w:rPr>
          <w:rFonts w:asciiTheme="minorHAnsi" w:hAnsiTheme="minorHAnsi"/>
          <w:sz w:val="22"/>
          <w:szCs w:val="22"/>
        </w:rPr>
        <w:t>EREA ORFSN</w:t>
      </w:r>
      <w:r w:rsidRPr="002D44FF">
        <w:rPr>
          <w:rFonts w:asciiTheme="minorHAnsi" w:hAnsiTheme="minorHAnsi"/>
          <w:sz w:val="22"/>
          <w:szCs w:val="22"/>
        </w:rPr>
        <w:t>. He/she has delegated</w:t>
      </w:r>
      <w:r>
        <w:rPr>
          <w:rFonts w:asciiTheme="minorHAnsi" w:hAnsiTheme="minorHAnsi"/>
          <w:sz w:val="22"/>
          <w:szCs w:val="22"/>
        </w:rPr>
        <w:t xml:space="preserve"> </w:t>
      </w:r>
      <w:r w:rsidRPr="002D44FF">
        <w:rPr>
          <w:rFonts w:asciiTheme="minorHAnsi" w:hAnsiTheme="minorHAnsi"/>
          <w:sz w:val="22"/>
          <w:szCs w:val="22"/>
        </w:rPr>
        <w:t>responsibility to</w:t>
      </w:r>
      <w:r>
        <w:rPr>
          <w:rFonts w:asciiTheme="minorHAnsi" w:hAnsiTheme="minorHAnsi"/>
          <w:sz w:val="22"/>
          <w:szCs w:val="22"/>
        </w:rPr>
        <w:t>:</w:t>
      </w:r>
    </w:p>
    <w:p w14:paraId="1A2AB54F" w14:textId="77777777" w:rsidR="00C0252A" w:rsidRPr="002D44FF" w:rsidRDefault="00C0252A" w:rsidP="00C0252A">
      <w:pPr>
        <w:pStyle w:val="Default"/>
        <w:numPr>
          <w:ilvl w:val="0"/>
          <w:numId w:val="19"/>
        </w:numPr>
        <w:ind w:right="195"/>
        <w:jc w:val="both"/>
        <w:rPr>
          <w:rFonts w:asciiTheme="minorHAnsi" w:hAnsiTheme="minorHAnsi"/>
          <w:sz w:val="22"/>
          <w:szCs w:val="22"/>
        </w:rPr>
      </w:pPr>
      <w:r>
        <w:rPr>
          <w:rFonts w:asciiTheme="minorHAnsi" w:hAnsiTheme="minorHAnsi"/>
          <w:sz w:val="22"/>
          <w:szCs w:val="22"/>
        </w:rPr>
        <w:t>D</w:t>
      </w:r>
      <w:r w:rsidRPr="002D44FF">
        <w:rPr>
          <w:rFonts w:asciiTheme="minorHAnsi" w:hAnsiTheme="minorHAnsi"/>
          <w:sz w:val="22"/>
          <w:szCs w:val="22"/>
        </w:rPr>
        <w:t xml:space="preserve">evelop and maintain learning and social inclusion responses of the campus. This includes: </w:t>
      </w:r>
    </w:p>
    <w:p w14:paraId="737A609A" w14:textId="6A85D731" w:rsidR="00C0252A" w:rsidRPr="002D44FF" w:rsidRDefault="00C0252A" w:rsidP="00C0252A">
      <w:pPr>
        <w:pStyle w:val="Default"/>
        <w:numPr>
          <w:ilvl w:val="0"/>
          <w:numId w:val="20"/>
        </w:numPr>
        <w:ind w:right="195"/>
        <w:jc w:val="both"/>
        <w:rPr>
          <w:rFonts w:asciiTheme="minorHAnsi" w:hAnsiTheme="minorHAnsi"/>
          <w:sz w:val="22"/>
          <w:szCs w:val="22"/>
        </w:rPr>
      </w:pPr>
      <w:r w:rsidRPr="002D44FF">
        <w:rPr>
          <w:rFonts w:asciiTheme="minorHAnsi" w:hAnsiTheme="minorHAnsi"/>
          <w:sz w:val="22"/>
          <w:szCs w:val="22"/>
        </w:rPr>
        <w:t>Planning, preparation and delivery of effective learning and teaching programs for young people in</w:t>
      </w:r>
      <w:r>
        <w:rPr>
          <w:rFonts w:asciiTheme="minorHAnsi" w:hAnsiTheme="minorHAnsi"/>
          <w:sz w:val="22"/>
          <w:szCs w:val="22"/>
        </w:rPr>
        <w:t xml:space="preserve"> </w:t>
      </w:r>
      <w:r w:rsidRPr="002D44FF">
        <w:rPr>
          <w:rFonts w:asciiTheme="minorHAnsi" w:hAnsiTheme="minorHAnsi"/>
          <w:sz w:val="22"/>
          <w:szCs w:val="22"/>
        </w:rPr>
        <w:t>both middle and senior phases of secondary education</w:t>
      </w:r>
      <w:r>
        <w:rPr>
          <w:rFonts w:asciiTheme="minorHAnsi" w:hAnsiTheme="minorHAnsi"/>
          <w:sz w:val="22"/>
          <w:szCs w:val="22"/>
        </w:rPr>
        <w:t>,</w:t>
      </w:r>
    </w:p>
    <w:p w14:paraId="38D8EA08" w14:textId="77777777" w:rsidR="00C0252A" w:rsidRPr="002D44FF" w:rsidRDefault="00C0252A" w:rsidP="00C0252A">
      <w:pPr>
        <w:pStyle w:val="Default"/>
        <w:numPr>
          <w:ilvl w:val="0"/>
          <w:numId w:val="20"/>
        </w:numPr>
        <w:ind w:right="195"/>
        <w:jc w:val="both"/>
        <w:rPr>
          <w:rFonts w:asciiTheme="minorHAnsi" w:hAnsiTheme="minorHAnsi"/>
          <w:sz w:val="22"/>
          <w:szCs w:val="22"/>
        </w:rPr>
      </w:pPr>
      <w:r w:rsidRPr="002D44FF">
        <w:rPr>
          <w:rFonts w:asciiTheme="minorHAnsi" w:hAnsiTheme="minorHAnsi"/>
          <w:sz w:val="22"/>
          <w:szCs w:val="22"/>
        </w:rPr>
        <w:t>Contributing to the development and implementation of the FLC’s objectives and planning; and</w:t>
      </w:r>
    </w:p>
    <w:p w14:paraId="749718EF" w14:textId="6F4A5AA9" w:rsidR="00C0252A" w:rsidRDefault="00C0252A" w:rsidP="00C0252A">
      <w:pPr>
        <w:pStyle w:val="Default"/>
        <w:numPr>
          <w:ilvl w:val="0"/>
          <w:numId w:val="20"/>
        </w:numPr>
        <w:ind w:right="195"/>
        <w:jc w:val="both"/>
        <w:rPr>
          <w:rFonts w:asciiTheme="minorHAnsi" w:hAnsiTheme="minorHAnsi"/>
          <w:sz w:val="22"/>
          <w:szCs w:val="22"/>
        </w:rPr>
      </w:pPr>
      <w:r w:rsidRPr="002D44FF">
        <w:rPr>
          <w:rFonts w:asciiTheme="minorHAnsi" w:hAnsiTheme="minorHAnsi"/>
          <w:sz w:val="22"/>
          <w:szCs w:val="22"/>
        </w:rPr>
        <w:t>Contributing to the establishment and maintenance of a supportive school environment.</w:t>
      </w:r>
    </w:p>
    <w:p w14:paraId="1284E53B" w14:textId="77777777" w:rsidR="00736168" w:rsidRDefault="00736168" w:rsidP="00736168">
      <w:pPr>
        <w:pStyle w:val="Default"/>
        <w:ind w:left="1440" w:right="195" w:firstLine="0"/>
        <w:jc w:val="both"/>
        <w:rPr>
          <w:rFonts w:asciiTheme="minorHAnsi" w:hAnsiTheme="minorHAnsi"/>
          <w:sz w:val="22"/>
          <w:szCs w:val="22"/>
        </w:rPr>
      </w:pPr>
    </w:p>
    <w:p w14:paraId="373B651F" w14:textId="77777777" w:rsidR="00C0252A" w:rsidRPr="00A56036" w:rsidRDefault="00C0252A" w:rsidP="00C0252A">
      <w:pPr>
        <w:shd w:val="clear" w:color="auto" w:fill="00B050"/>
        <w:ind w:right="195"/>
        <w:jc w:val="both"/>
        <w:rPr>
          <w:rFonts w:asciiTheme="minorHAnsi" w:hAnsiTheme="minorHAnsi"/>
          <w:b/>
          <w:color w:val="FFFFFF" w:themeColor="background1"/>
        </w:rPr>
      </w:pPr>
      <w:r>
        <w:rPr>
          <w:rFonts w:asciiTheme="minorHAnsi" w:hAnsiTheme="minorHAnsi"/>
          <w:b/>
          <w:color w:val="FFFFFF" w:themeColor="background1"/>
        </w:rPr>
        <w:t>Education, Training &amp; Experience:</w:t>
      </w:r>
    </w:p>
    <w:p w14:paraId="7CA318A5" w14:textId="40E72FE7" w:rsidR="00C0252A" w:rsidRPr="00CC5293" w:rsidRDefault="00C0252A" w:rsidP="00C0252A">
      <w:pPr>
        <w:pStyle w:val="Default"/>
        <w:numPr>
          <w:ilvl w:val="0"/>
          <w:numId w:val="7"/>
        </w:numPr>
        <w:spacing w:before="120"/>
        <w:ind w:right="195"/>
        <w:jc w:val="both"/>
        <w:rPr>
          <w:rFonts w:asciiTheme="minorHAnsi" w:hAnsiTheme="minorHAnsi"/>
          <w:sz w:val="22"/>
          <w:szCs w:val="22"/>
        </w:rPr>
      </w:pPr>
      <w:r>
        <w:rPr>
          <w:rFonts w:asciiTheme="minorHAnsi" w:hAnsiTheme="minorHAnsi"/>
          <w:sz w:val="22"/>
          <w:szCs w:val="22"/>
        </w:rPr>
        <w:t xml:space="preserve">Tertiary Qualification in Teaching </w:t>
      </w:r>
      <w:r w:rsidR="001A7B06">
        <w:rPr>
          <w:rFonts w:asciiTheme="minorHAnsi" w:hAnsiTheme="minorHAnsi"/>
          <w:sz w:val="22"/>
          <w:szCs w:val="22"/>
        </w:rPr>
        <w:t>-</w:t>
      </w:r>
      <w:r>
        <w:rPr>
          <w:rFonts w:asciiTheme="minorHAnsi" w:hAnsiTheme="minorHAnsi"/>
          <w:sz w:val="22"/>
          <w:szCs w:val="22"/>
        </w:rPr>
        <w:t xml:space="preserve"> </w:t>
      </w:r>
      <w:r w:rsidRPr="008B2CB8">
        <w:rPr>
          <w:rFonts w:asciiTheme="minorHAnsi" w:hAnsiTheme="minorHAnsi"/>
          <w:b/>
          <w:bCs/>
          <w:i/>
          <w:iCs/>
          <w:sz w:val="22"/>
          <w:szCs w:val="22"/>
        </w:rPr>
        <w:t>essential.</w:t>
      </w:r>
    </w:p>
    <w:p w14:paraId="17F56F99" w14:textId="77777777" w:rsidR="00C0252A" w:rsidRPr="002D44FF" w:rsidRDefault="00C0252A" w:rsidP="00C0252A">
      <w:pPr>
        <w:pStyle w:val="Default"/>
        <w:numPr>
          <w:ilvl w:val="0"/>
          <w:numId w:val="7"/>
        </w:numPr>
        <w:ind w:right="195"/>
        <w:jc w:val="both"/>
        <w:rPr>
          <w:rFonts w:asciiTheme="minorHAnsi" w:hAnsiTheme="minorHAnsi"/>
          <w:sz w:val="22"/>
          <w:szCs w:val="22"/>
        </w:rPr>
      </w:pPr>
      <w:r w:rsidRPr="002D44FF">
        <w:rPr>
          <w:rFonts w:asciiTheme="minorHAnsi" w:hAnsiTheme="minorHAnsi"/>
          <w:sz w:val="22"/>
          <w:szCs w:val="22"/>
        </w:rPr>
        <w:t>Registration with the Teacher Registration Board of the Northern Territory.</w:t>
      </w:r>
    </w:p>
    <w:p w14:paraId="3DC70B96" w14:textId="77777777" w:rsidR="00C0252A" w:rsidRDefault="00C0252A" w:rsidP="00C0252A">
      <w:pPr>
        <w:pStyle w:val="Default"/>
        <w:numPr>
          <w:ilvl w:val="0"/>
          <w:numId w:val="7"/>
        </w:numPr>
        <w:ind w:right="195"/>
        <w:jc w:val="both"/>
        <w:rPr>
          <w:rFonts w:asciiTheme="minorHAnsi" w:hAnsiTheme="minorHAnsi"/>
          <w:sz w:val="22"/>
          <w:szCs w:val="22"/>
        </w:rPr>
      </w:pPr>
      <w:r w:rsidRPr="002D44FF">
        <w:rPr>
          <w:rFonts w:asciiTheme="minorHAnsi" w:hAnsiTheme="minorHAnsi"/>
          <w:sz w:val="22"/>
          <w:szCs w:val="22"/>
        </w:rPr>
        <w:t xml:space="preserve">Teachers from </w:t>
      </w:r>
      <w:r>
        <w:rPr>
          <w:rFonts w:asciiTheme="minorHAnsi" w:hAnsiTheme="minorHAnsi"/>
          <w:sz w:val="22"/>
          <w:szCs w:val="22"/>
        </w:rPr>
        <w:t>secondary school background with at least 3 years’ experience with working with young people from an Aboriginal and Torres Strait Islander background.</w:t>
      </w:r>
    </w:p>
    <w:p w14:paraId="18144C84" w14:textId="360DA6B3" w:rsidR="00C0252A" w:rsidRDefault="00C0252A" w:rsidP="00C0252A">
      <w:pPr>
        <w:pStyle w:val="Default"/>
        <w:numPr>
          <w:ilvl w:val="0"/>
          <w:numId w:val="7"/>
        </w:numPr>
        <w:ind w:right="195"/>
        <w:jc w:val="both"/>
        <w:rPr>
          <w:rFonts w:asciiTheme="minorHAnsi" w:hAnsiTheme="minorHAnsi"/>
          <w:sz w:val="22"/>
          <w:szCs w:val="22"/>
        </w:rPr>
      </w:pPr>
      <w:r>
        <w:rPr>
          <w:rFonts w:asciiTheme="minorHAnsi" w:hAnsiTheme="minorHAnsi"/>
          <w:sz w:val="22"/>
          <w:szCs w:val="22"/>
        </w:rPr>
        <w:t xml:space="preserve">A Working with Children Clearance Notice - Ochre Card </w:t>
      </w:r>
      <w:r w:rsidR="001A7B06">
        <w:rPr>
          <w:rFonts w:asciiTheme="minorHAnsi" w:hAnsiTheme="minorHAnsi"/>
          <w:sz w:val="22"/>
          <w:szCs w:val="22"/>
        </w:rPr>
        <w:t>-</w:t>
      </w:r>
      <w:r>
        <w:rPr>
          <w:rFonts w:asciiTheme="minorHAnsi" w:hAnsiTheme="minorHAnsi"/>
          <w:sz w:val="22"/>
          <w:szCs w:val="22"/>
        </w:rPr>
        <w:t xml:space="preserve"> </w:t>
      </w:r>
      <w:r w:rsidRPr="008B2CB8">
        <w:rPr>
          <w:rFonts w:asciiTheme="minorHAnsi" w:hAnsiTheme="minorHAnsi"/>
          <w:b/>
          <w:bCs/>
          <w:i/>
          <w:iCs/>
          <w:sz w:val="22"/>
          <w:szCs w:val="22"/>
        </w:rPr>
        <w:t>essential</w:t>
      </w:r>
      <w:r>
        <w:rPr>
          <w:rFonts w:asciiTheme="minorHAnsi" w:hAnsiTheme="minorHAnsi"/>
          <w:sz w:val="22"/>
          <w:szCs w:val="22"/>
        </w:rPr>
        <w:t>.</w:t>
      </w:r>
    </w:p>
    <w:p w14:paraId="5DC82151" w14:textId="0CEE5F95" w:rsidR="00C0252A" w:rsidRPr="001A7B06" w:rsidRDefault="00C0252A" w:rsidP="00C0252A">
      <w:pPr>
        <w:pStyle w:val="Default"/>
        <w:numPr>
          <w:ilvl w:val="0"/>
          <w:numId w:val="7"/>
        </w:numPr>
        <w:ind w:right="195"/>
        <w:jc w:val="both"/>
        <w:rPr>
          <w:rFonts w:asciiTheme="minorHAnsi" w:hAnsiTheme="minorHAnsi"/>
          <w:b/>
          <w:bCs/>
          <w:i/>
          <w:iCs/>
          <w:sz w:val="22"/>
          <w:szCs w:val="22"/>
        </w:rPr>
      </w:pPr>
      <w:r>
        <w:rPr>
          <w:rFonts w:asciiTheme="minorHAnsi" w:hAnsiTheme="minorHAnsi"/>
          <w:sz w:val="22"/>
          <w:szCs w:val="22"/>
        </w:rPr>
        <w:t>Current driver’s licence (</w:t>
      </w:r>
      <w:r w:rsidRPr="008B2CB8">
        <w:rPr>
          <w:rFonts w:asciiTheme="minorHAnsi" w:hAnsiTheme="minorHAnsi"/>
          <w:b/>
          <w:bCs/>
          <w:i/>
          <w:iCs/>
          <w:sz w:val="22"/>
          <w:szCs w:val="22"/>
        </w:rPr>
        <w:t>essential</w:t>
      </w:r>
      <w:r>
        <w:rPr>
          <w:rFonts w:asciiTheme="minorHAnsi" w:hAnsiTheme="minorHAnsi"/>
          <w:sz w:val="22"/>
          <w:szCs w:val="22"/>
        </w:rPr>
        <w:t xml:space="preserve">), with Light Rigid </w:t>
      </w:r>
      <w:r w:rsidR="001A7B06">
        <w:rPr>
          <w:rFonts w:asciiTheme="minorHAnsi" w:hAnsiTheme="minorHAnsi"/>
          <w:sz w:val="22"/>
          <w:szCs w:val="22"/>
        </w:rPr>
        <w:t>-</w:t>
      </w:r>
      <w:r>
        <w:rPr>
          <w:rFonts w:asciiTheme="minorHAnsi" w:hAnsiTheme="minorHAnsi"/>
          <w:sz w:val="22"/>
          <w:szCs w:val="22"/>
        </w:rPr>
        <w:t xml:space="preserve"> </w:t>
      </w:r>
      <w:r w:rsidRPr="001A7B06">
        <w:rPr>
          <w:rFonts w:asciiTheme="minorHAnsi" w:hAnsiTheme="minorHAnsi"/>
          <w:b/>
          <w:bCs/>
          <w:i/>
          <w:iCs/>
          <w:sz w:val="22"/>
          <w:szCs w:val="22"/>
        </w:rPr>
        <w:t>highly desirable.</w:t>
      </w:r>
    </w:p>
    <w:p w14:paraId="7143A8A7" w14:textId="402ACEB1" w:rsidR="00E7540C" w:rsidRPr="001A7B06" w:rsidRDefault="00E7540C" w:rsidP="00C0252A">
      <w:pPr>
        <w:widowControl w:val="0"/>
        <w:tabs>
          <w:tab w:val="left" w:pos="1371"/>
        </w:tabs>
        <w:spacing w:before="37"/>
        <w:ind w:right="195"/>
        <w:jc w:val="both"/>
        <w:rPr>
          <w:rFonts w:asciiTheme="minorHAnsi" w:hAnsiTheme="minorHAnsi"/>
          <w:b/>
          <w:sz w:val="12"/>
          <w:szCs w:val="12"/>
        </w:rPr>
      </w:pPr>
    </w:p>
    <w:p w14:paraId="3728479C" w14:textId="77777777" w:rsidR="00C0252A" w:rsidRPr="00A56036" w:rsidRDefault="00C0252A" w:rsidP="00C0252A">
      <w:pPr>
        <w:shd w:val="clear" w:color="auto" w:fill="00B050"/>
        <w:spacing w:after="120"/>
        <w:ind w:right="193"/>
        <w:jc w:val="both"/>
        <w:rPr>
          <w:rFonts w:asciiTheme="minorHAnsi" w:hAnsiTheme="minorHAnsi"/>
          <w:b/>
          <w:color w:val="FFFFFF" w:themeColor="background1"/>
        </w:rPr>
      </w:pPr>
      <w:r w:rsidRPr="00A56036">
        <w:rPr>
          <w:rFonts w:asciiTheme="minorHAnsi" w:hAnsiTheme="minorHAnsi"/>
          <w:b/>
          <w:color w:val="FFFFFF" w:themeColor="background1"/>
        </w:rPr>
        <w:t>Duties and Responsibilities:</w:t>
      </w:r>
    </w:p>
    <w:p w14:paraId="1F4FF9C0" w14:textId="77777777" w:rsidR="00C0252A" w:rsidRPr="005D6303" w:rsidRDefault="00C0252A" w:rsidP="00C0252A">
      <w:pPr>
        <w:pStyle w:val="Default"/>
        <w:spacing w:after="120"/>
        <w:ind w:right="193"/>
        <w:jc w:val="both"/>
        <w:rPr>
          <w:rFonts w:asciiTheme="minorHAnsi" w:hAnsiTheme="minorHAnsi"/>
          <w:sz w:val="22"/>
          <w:szCs w:val="22"/>
        </w:rPr>
      </w:pPr>
      <w:r w:rsidRPr="005D6303">
        <w:rPr>
          <w:rFonts w:asciiTheme="minorHAnsi" w:hAnsiTheme="minorHAnsi"/>
          <w:sz w:val="22"/>
          <w:szCs w:val="22"/>
        </w:rPr>
        <w:t xml:space="preserve">Typical duties and responsibilities include but are not restricted to: </w:t>
      </w:r>
    </w:p>
    <w:p w14:paraId="5A2CF891" w14:textId="77777777" w:rsidR="00C0252A" w:rsidRPr="003F7C8E" w:rsidRDefault="00C0252A" w:rsidP="00C0252A">
      <w:pPr>
        <w:pStyle w:val="Default"/>
        <w:numPr>
          <w:ilvl w:val="0"/>
          <w:numId w:val="21"/>
        </w:numPr>
        <w:ind w:right="195"/>
        <w:jc w:val="both"/>
        <w:rPr>
          <w:rFonts w:asciiTheme="minorHAnsi" w:hAnsiTheme="minorHAnsi"/>
          <w:sz w:val="22"/>
          <w:szCs w:val="22"/>
        </w:rPr>
      </w:pPr>
      <w:r w:rsidRPr="003F7C8E">
        <w:rPr>
          <w:rFonts w:asciiTheme="minorHAnsi" w:hAnsiTheme="minorHAnsi"/>
          <w:b/>
          <w:bCs/>
          <w:sz w:val="22"/>
          <w:szCs w:val="22"/>
        </w:rPr>
        <w:t>Develop and implement engaging learning programs which support the individual learning plans of each young person</w:t>
      </w:r>
    </w:p>
    <w:p w14:paraId="0A48A6E6" w14:textId="77777777" w:rsidR="00C0252A" w:rsidRPr="003F7C8E" w:rsidRDefault="00C0252A" w:rsidP="00C0252A">
      <w:pPr>
        <w:pStyle w:val="Default"/>
        <w:numPr>
          <w:ilvl w:val="0"/>
          <w:numId w:val="22"/>
        </w:numPr>
        <w:ind w:left="1134" w:right="195"/>
        <w:jc w:val="both"/>
        <w:rPr>
          <w:rFonts w:asciiTheme="minorHAnsi" w:hAnsiTheme="minorHAnsi"/>
          <w:sz w:val="22"/>
          <w:szCs w:val="22"/>
        </w:rPr>
      </w:pPr>
      <w:r w:rsidRPr="003F7C8E">
        <w:rPr>
          <w:rFonts w:asciiTheme="minorHAnsi" w:hAnsiTheme="minorHAnsi"/>
          <w:sz w:val="22"/>
          <w:szCs w:val="22"/>
        </w:rPr>
        <w:t>In collaboration with teachers and youth workers - plan and implement an educational program which engages young people and offers a range of learning opportunities including:</w:t>
      </w:r>
    </w:p>
    <w:p w14:paraId="20377F54" w14:textId="3BEA1D28" w:rsidR="00C0252A" w:rsidRPr="003F7C8E" w:rsidRDefault="00C0252A" w:rsidP="00AA670D">
      <w:pPr>
        <w:pStyle w:val="Default"/>
        <w:numPr>
          <w:ilvl w:val="0"/>
          <w:numId w:val="23"/>
        </w:numPr>
        <w:ind w:left="1701" w:right="195"/>
        <w:jc w:val="both"/>
        <w:rPr>
          <w:rFonts w:asciiTheme="minorHAnsi" w:hAnsiTheme="minorHAnsi"/>
          <w:sz w:val="22"/>
          <w:szCs w:val="22"/>
        </w:rPr>
      </w:pPr>
      <w:r w:rsidRPr="003F7C8E">
        <w:rPr>
          <w:rFonts w:asciiTheme="minorHAnsi" w:hAnsiTheme="minorHAnsi"/>
          <w:sz w:val="22"/>
          <w:szCs w:val="22"/>
        </w:rPr>
        <w:t>Inquiry/project</w:t>
      </w:r>
      <w:r>
        <w:rPr>
          <w:rFonts w:asciiTheme="minorHAnsi" w:hAnsiTheme="minorHAnsi"/>
          <w:sz w:val="22"/>
          <w:szCs w:val="22"/>
        </w:rPr>
        <w:t>-</w:t>
      </w:r>
      <w:r w:rsidRPr="003F7C8E">
        <w:rPr>
          <w:rFonts w:asciiTheme="minorHAnsi" w:hAnsiTheme="minorHAnsi"/>
          <w:sz w:val="22"/>
          <w:szCs w:val="22"/>
        </w:rPr>
        <w:t>based learning programs</w:t>
      </w:r>
      <w:r>
        <w:rPr>
          <w:rFonts w:asciiTheme="minorHAnsi" w:hAnsiTheme="minorHAnsi"/>
          <w:sz w:val="22"/>
          <w:szCs w:val="22"/>
        </w:rPr>
        <w:t>.</w:t>
      </w:r>
    </w:p>
    <w:p w14:paraId="0C1C6EB8" w14:textId="6D3CF0F8" w:rsidR="00C0252A" w:rsidRPr="003F7C8E" w:rsidRDefault="00C0252A" w:rsidP="00AA670D">
      <w:pPr>
        <w:pStyle w:val="Default"/>
        <w:numPr>
          <w:ilvl w:val="0"/>
          <w:numId w:val="23"/>
        </w:numPr>
        <w:ind w:left="1701" w:right="195"/>
        <w:jc w:val="both"/>
        <w:rPr>
          <w:rFonts w:asciiTheme="minorHAnsi" w:hAnsiTheme="minorHAnsi"/>
          <w:sz w:val="22"/>
          <w:szCs w:val="22"/>
        </w:rPr>
      </w:pPr>
      <w:r w:rsidRPr="003F7C8E">
        <w:rPr>
          <w:rFonts w:asciiTheme="minorHAnsi" w:hAnsiTheme="minorHAnsi"/>
          <w:sz w:val="22"/>
          <w:szCs w:val="22"/>
        </w:rPr>
        <w:t xml:space="preserve">Accredited learning opportunities e.g. </w:t>
      </w:r>
      <w:r>
        <w:rPr>
          <w:rFonts w:asciiTheme="minorHAnsi" w:hAnsiTheme="minorHAnsi"/>
          <w:sz w:val="22"/>
          <w:szCs w:val="22"/>
        </w:rPr>
        <w:t xml:space="preserve">SACE, NTCE courses and </w:t>
      </w:r>
      <w:r w:rsidRPr="003F7C8E">
        <w:rPr>
          <w:rFonts w:asciiTheme="minorHAnsi" w:hAnsiTheme="minorHAnsi"/>
          <w:sz w:val="22"/>
          <w:szCs w:val="22"/>
        </w:rPr>
        <w:t>VET subjects.</w:t>
      </w:r>
    </w:p>
    <w:p w14:paraId="39D03AF9" w14:textId="2DFD2BD0" w:rsidR="00C0252A" w:rsidRPr="003F7C8E" w:rsidRDefault="00C0252A" w:rsidP="00AA670D">
      <w:pPr>
        <w:pStyle w:val="Default"/>
        <w:numPr>
          <w:ilvl w:val="0"/>
          <w:numId w:val="23"/>
        </w:numPr>
        <w:ind w:left="1701" w:right="195"/>
        <w:jc w:val="both"/>
        <w:rPr>
          <w:rFonts w:asciiTheme="minorHAnsi" w:hAnsiTheme="minorHAnsi"/>
          <w:sz w:val="22"/>
          <w:szCs w:val="22"/>
        </w:rPr>
      </w:pPr>
      <w:r w:rsidRPr="003F7C8E">
        <w:rPr>
          <w:rFonts w:asciiTheme="minorHAnsi" w:hAnsiTheme="minorHAnsi"/>
          <w:sz w:val="22"/>
          <w:szCs w:val="22"/>
        </w:rPr>
        <w:t>The support growth in literacy and numeracy development</w:t>
      </w:r>
      <w:r>
        <w:rPr>
          <w:rFonts w:asciiTheme="minorHAnsi" w:hAnsiTheme="minorHAnsi"/>
          <w:sz w:val="22"/>
          <w:szCs w:val="22"/>
        </w:rPr>
        <w:t>.</w:t>
      </w:r>
    </w:p>
    <w:p w14:paraId="047329CB" w14:textId="1BFEF95C" w:rsidR="00C0252A" w:rsidRPr="003F7C8E" w:rsidRDefault="00C0252A" w:rsidP="00AA670D">
      <w:pPr>
        <w:pStyle w:val="Default"/>
        <w:numPr>
          <w:ilvl w:val="0"/>
          <w:numId w:val="23"/>
        </w:numPr>
        <w:ind w:left="1701" w:right="195"/>
        <w:jc w:val="both"/>
        <w:rPr>
          <w:rFonts w:asciiTheme="minorHAnsi" w:hAnsiTheme="minorHAnsi"/>
          <w:sz w:val="22"/>
          <w:szCs w:val="22"/>
        </w:rPr>
      </w:pPr>
      <w:r w:rsidRPr="003F7C8E">
        <w:rPr>
          <w:rFonts w:asciiTheme="minorHAnsi" w:hAnsiTheme="minorHAnsi"/>
          <w:sz w:val="22"/>
          <w:szCs w:val="22"/>
        </w:rPr>
        <w:t>Embed indigenous cultural perspectives within learning programs</w:t>
      </w:r>
      <w:r>
        <w:rPr>
          <w:rFonts w:asciiTheme="minorHAnsi" w:hAnsiTheme="minorHAnsi"/>
          <w:sz w:val="22"/>
          <w:szCs w:val="22"/>
        </w:rPr>
        <w:t>.</w:t>
      </w:r>
      <w:r w:rsidRPr="003F7C8E">
        <w:rPr>
          <w:rFonts w:asciiTheme="minorHAnsi" w:hAnsiTheme="minorHAnsi"/>
          <w:sz w:val="22"/>
          <w:szCs w:val="22"/>
        </w:rPr>
        <w:t xml:space="preserve"> </w:t>
      </w:r>
    </w:p>
    <w:p w14:paraId="51170139" w14:textId="02630149" w:rsidR="00C0252A" w:rsidRPr="003F7C8E" w:rsidRDefault="00C0252A" w:rsidP="00AA670D">
      <w:pPr>
        <w:pStyle w:val="Default"/>
        <w:numPr>
          <w:ilvl w:val="0"/>
          <w:numId w:val="23"/>
        </w:numPr>
        <w:ind w:left="1701" w:right="195"/>
        <w:jc w:val="both"/>
        <w:rPr>
          <w:rFonts w:asciiTheme="minorHAnsi" w:hAnsiTheme="minorHAnsi"/>
          <w:sz w:val="22"/>
          <w:szCs w:val="22"/>
        </w:rPr>
      </w:pPr>
      <w:r w:rsidRPr="003F7C8E">
        <w:rPr>
          <w:rFonts w:asciiTheme="minorHAnsi" w:hAnsiTheme="minorHAnsi"/>
          <w:sz w:val="22"/>
          <w:szCs w:val="22"/>
        </w:rPr>
        <w:t>Provided differentiated learning programs aligned to NCCD Individual Learning plans</w:t>
      </w:r>
      <w:r>
        <w:rPr>
          <w:rFonts w:asciiTheme="minorHAnsi" w:hAnsiTheme="minorHAnsi"/>
          <w:sz w:val="22"/>
          <w:szCs w:val="22"/>
        </w:rPr>
        <w:t>.</w:t>
      </w:r>
    </w:p>
    <w:p w14:paraId="7A96D58C" w14:textId="76942CB7" w:rsidR="00C0252A" w:rsidRDefault="00C0252A" w:rsidP="00AA670D">
      <w:pPr>
        <w:pStyle w:val="Default"/>
        <w:numPr>
          <w:ilvl w:val="0"/>
          <w:numId w:val="23"/>
        </w:numPr>
        <w:ind w:left="1701" w:right="195"/>
        <w:jc w:val="both"/>
        <w:rPr>
          <w:rFonts w:asciiTheme="minorHAnsi" w:hAnsiTheme="minorHAnsi"/>
          <w:sz w:val="22"/>
          <w:szCs w:val="22"/>
        </w:rPr>
      </w:pPr>
      <w:r w:rsidRPr="003F7C8E">
        <w:rPr>
          <w:rFonts w:asciiTheme="minorHAnsi" w:hAnsiTheme="minorHAnsi"/>
          <w:sz w:val="22"/>
          <w:szCs w:val="22"/>
        </w:rPr>
        <w:t>Develop individual learning plans in collaboration with young people and youth workers.</w:t>
      </w:r>
    </w:p>
    <w:p w14:paraId="2D845FFE" w14:textId="3763C5B5" w:rsidR="00AA670D" w:rsidRPr="00AA670D" w:rsidRDefault="00AA670D" w:rsidP="00AA670D">
      <w:pPr>
        <w:pStyle w:val="ListParagraph"/>
        <w:numPr>
          <w:ilvl w:val="0"/>
          <w:numId w:val="23"/>
        </w:numPr>
        <w:ind w:left="1701"/>
        <w:rPr>
          <w:rFonts w:asciiTheme="minorHAnsi" w:hAnsiTheme="minorHAnsi" w:cs="Arial"/>
          <w:color w:val="000000"/>
          <w:sz w:val="22"/>
          <w:szCs w:val="22"/>
          <w:lang w:val="en-AU" w:eastAsia="en-AU"/>
        </w:rPr>
      </w:pPr>
      <w:r w:rsidRPr="00AA670D">
        <w:rPr>
          <w:rFonts w:asciiTheme="minorHAnsi" w:hAnsiTheme="minorHAnsi" w:cs="Arial"/>
          <w:color w:val="000000"/>
          <w:sz w:val="22"/>
          <w:szCs w:val="22"/>
          <w:lang w:val="en-AU" w:eastAsia="en-AU"/>
        </w:rPr>
        <w:t>Develop engaging and relevant modified Laps and mapping students NTCET maps. </w:t>
      </w:r>
    </w:p>
    <w:p w14:paraId="078B6701" w14:textId="77777777" w:rsidR="00C0252A" w:rsidRDefault="00C0252A" w:rsidP="00C0252A">
      <w:pPr>
        <w:pStyle w:val="Default"/>
        <w:ind w:right="195"/>
        <w:jc w:val="both"/>
      </w:pPr>
    </w:p>
    <w:p w14:paraId="09FB50AE" w14:textId="77777777" w:rsidR="00C0252A" w:rsidRDefault="00C0252A" w:rsidP="00C0252A">
      <w:pPr>
        <w:pStyle w:val="Default"/>
        <w:numPr>
          <w:ilvl w:val="0"/>
          <w:numId w:val="21"/>
        </w:numPr>
        <w:ind w:left="723" w:right="195"/>
        <w:jc w:val="both"/>
        <w:rPr>
          <w:rFonts w:asciiTheme="minorHAnsi" w:hAnsiTheme="minorHAnsi"/>
          <w:sz w:val="22"/>
          <w:szCs w:val="22"/>
        </w:rPr>
      </w:pPr>
      <w:r w:rsidRPr="005D6303">
        <w:rPr>
          <w:rFonts w:asciiTheme="minorHAnsi" w:hAnsiTheme="minorHAnsi"/>
          <w:b/>
          <w:bCs/>
          <w:sz w:val="22"/>
          <w:szCs w:val="22"/>
        </w:rPr>
        <w:t>Access external support networks</w:t>
      </w:r>
    </w:p>
    <w:p w14:paraId="0952E959" w14:textId="77777777" w:rsidR="00C0252A" w:rsidRPr="005D6303" w:rsidRDefault="00C0252A" w:rsidP="00C0252A">
      <w:pPr>
        <w:pStyle w:val="Default"/>
        <w:numPr>
          <w:ilvl w:val="0"/>
          <w:numId w:val="22"/>
        </w:numPr>
        <w:ind w:left="1134" w:right="195"/>
        <w:jc w:val="both"/>
        <w:rPr>
          <w:rFonts w:asciiTheme="minorHAnsi" w:hAnsiTheme="minorHAnsi"/>
          <w:sz w:val="22"/>
          <w:szCs w:val="22"/>
        </w:rPr>
      </w:pPr>
      <w:r w:rsidRPr="005D6303">
        <w:rPr>
          <w:rFonts w:asciiTheme="minorHAnsi" w:hAnsiTheme="minorHAnsi"/>
          <w:sz w:val="22"/>
          <w:szCs w:val="22"/>
        </w:rPr>
        <w:t>Support young people to access support services e.g. counselling, health support,</w:t>
      </w:r>
      <w:r>
        <w:rPr>
          <w:rFonts w:asciiTheme="minorHAnsi" w:hAnsiTheme="minorHAnsi"/>
          <w:sz w:val="22"/>
          <w:szCs w:val="22"/>
        </w:rPr>
        <w:t xml:space="preserve"> </w:t>
      </w:r>
      <w:r w:rsidRPr="005D6303">
        <w:rPr>
          <w:rFonts w:asciiTheme="minorHAnsi" w:hAnsiTheme="minorHAnsi"/>
          <w:sz w:val="22"/>
          <w:szCs w:val="22"/>
        </w:rPr>
        <w:t>community activities.</w:t>
      </w:r>
    </w:p>
    <w:p w14:paraId="4CCEAF68" w14:textId="76D5A98B" w:rsidR="00C0252A" w:rsidRDefault="00C0252A" w:rsidP="00C0252A">
      <w:pPr>
        <w:pStyle w:val="Default"/>
        <w:numPr>
          <w:ilvl w:val="0"/>
          <w:numId w:val="22"/>
        </w:numPr>
        <w:ind w:left="1134" w:right="195"/>
        <w:jc w:val="both"/>
        <w:rPr>
          <w:rFonts w:asciiTheme="minorHAnsi" w:hAnsiTheme="minorHAnsi"/>
          <w:sz w:val="22"/>
          <w:szCs w:val="22"/>
        </w:rPr>
      </w:pPr>
      <w:r w:rsidRPr="005D6303">
        <w:rPr>
          <w:rFonts w:asciiTheme="minorHAnsi" w:hAnsiTheme="minorHAnsi"/>
          <w:sz w:val="22"/>
          <w:szCs w:val="22"/>
        </w:rPr>
        <w:t>Work collaboratively with the team to support/develop cultural links, community and</w:t>
      </w:r>
      <w:r>
        <w:rPr>
          <w:rFonts w:asciiTheme="minorHAnsi" w:hAnsiTheme="minorHAnsi"/>
          <w:sz w:val="22"/>
          <w:szCs w:val="22"/>
        </w:rPr>
        <w:t xml:space="preserve"> </w:t>
      </w:r>
      <w:r w:rsidRPr="005D6303">
        <w:rPr>
          <w:rFonts w:asciiTheme="minorHAnsi" w:hAnsiTheme="minorHAnsi"/>
          <w:sz w:val="22"/>
          <w:szCs w:val="22"/>
        </w:rPr>
        <w:t>family connections which support the engagement and connection of young people to</w:t>
      </w:r>
      <w:r>
        <w:rPr>
          <w:rFonts w:asciiTheme="minorHAnsi" w:hAnsiTheme="minorHAnsi"/>
          <w:sz w:val="22"/>
          <w:szCs w:val="22"/>
        </w:rPr>
        <w:t xml:space="preserve"> </w:t>
      </w:r>
      <w:r w:rsidRPr="005D6303">
        <w:rPr>
          <w:rFonts w:asciiTheme="minorHAnsi" w:hAnsiTheme="minorHAnsi"/>
          <w:sz w:val="22"/>
          <w:szCs w:val="22"/>
        </w:rPr>
        <w:t>both the FLC and the wider community.</w:t>
      </w:r>
    </w:p>
    <w:p w14:paraId="7DD6259D" w14:textId="77777777" w:rsidR="0017755B" w:rsidRPr="00C21C36" w:rsidRDefault="0017755B" w:rsidP="0017755B">
      <w:pPr>
        <w:pStyle w:val="Default"/>
        <w:ind w:left="1134" w:right="195" w:firstLine="0"/>
        <w:jc w:val="both"/>
        <w:rPr>
          <w:rFonts w:asciiTheme="minorHAnsi" w:hAnsiTheme="minorHAnsi"/>
          <w:sz w:val="22"/>
          <w:szCs w:val="22"/>
        </w:rPr>
      </w:pPr>
    </w:p>
    <w:p w14:paraId="302C0BD6" w14:textId="77777777" w:rsidR="00C0252A" w:rsidRPr="005D6303" w:rsidRDefault="00C0252A" w:rsidP="00C0252A">
      <w:pPr>
        <w:pStyle w:val="Default"/>
        <w:numPr>
          <w:ilvl w:val="0"/>
          <w:numId w:val="21"/>
        </w:numPr>
        <w:ind w:right="195"/>
        <w:jc w:val="both"/>
        <w:rPr>
          <w:rFonts w:asciiTheme="minorHAnsi" w:hAnsiTheme="minorHAnsi"/>
          <w:sz w:val="22"/>
          <w:szCs w:val="22"/>
        </w:rPr>
      </w:pPr>
      <w:r w:rsidRPr="005D6303">
        <w:rPr>
          <w:rFonts w:asciiTheme="minorHAnsi" w:hAnsiTheme="minorHAnsi"/>
          <w:b/>
          <w:bCs/>
          <w:sz w:val="22"/>
          <w:szCs w:val="22"/>
        </w:rPr>
        <w:t>Participates in program provision to ensure wellbeing in an inclusive learning environment</w:t>
      </w:r>
    </w:p>
    <w:p w14:paraId="24CEEF87" w14:textId="77777777" w:rsidR="00C0252A" w:rsidRPr="005D6303" w:rsidRDefault="00C0252A" w:rsidP="00C0252A">
      <w:pPr>
        <w:pStyle w:val="Default"/>
        <w:numPr>
          <w:ilvl w:val="0"/>
          <w:numId w:val="24"/>
        </w:numPr>
        <w:ind w:left="1134" w:right="195"/>
        <w:jc w:val="both"/>
        <w:rPr>
          <w:rFonts w:asciiTheme="minorHAnsi" w:hAnsiTheme="minorHAnsi"/>
          <w:sz w:val="22"/>
          <w:szCs w:val="22"/>
        </w:rPr>
      </w:pPr>
      <w:r w:rsidRPr="005D6303">
        <w:rPr>
          <w:rFonts w:asciiTheme="minorHAnsi" w:hAnsiTheme="minorHAnsi"/>
          <w:sz w:val="22"/>
          <w:szCs w:val="22"/>
        </w:rPr>
        <w:t>Collaborates with the team to support a socially inclusive program that responds to the</w:t>
      </w:r>
      <w:r>
        <w:rPr>
          <w:rFonts w:asciiTheme="minorHAnsi" w:hAnsiTheme="minorHAnsi"/>
          <w:sz w:val="22"/>
          <w:szCs w:val="22"/>
        </w:rPr>
        <w:t xml:space="preserve"> </w:t>
      </w:r>
      <w:r w:rsidRPr="005D6303">
        <w:rPr>
          <w:rFonts w:asciiTheme="minorHAnsi" w:hAnsiTheme="minorHAnsi"/>
          <w:sz w:val="22"/>
          <w:szCs w:val="22"/>
        </w:rPr>
        <w:t xml:space="preserve">physical, intellectual, social, </w:t>
      </w:r>
      <w:proofErr w:type="gramStart"/>
      <w:r w:rsidRPr="005D6303">
        <w:rPr>
          <w:rFonts w:asciiTheme="minorHAnsi" w:hAnsiTheme="minorHAnsi"/>
          <w:sz w:val="22"/>
          <w:szCs w:val="22"/>
        </w:rPr>
        <w:t>spiritual</w:t>
      </w:r>
      <w:proofErr w:type="gramEnd"/>
      <w:r w:rsidRPr="005D6303">
        <w:rPr>
          <w:rFonts w:asciiTheme="minorHAnsi" w:hAnsiTheme="minorHAnsi"/>
          <w:sz w:val="22"/>
          <w:szCs w:val="22"/>
        </w:rPr>
        <w:t xml:space="preserve"> and cultural needs of young people.</w:t>
      </w:r>
    </w:p>
    <w:p w14:paraId="31C7DF44" w14:textId="77777777" w:rsidR="00C0252A" w:rsidRPr="005D6303" w:rsidRDefault="00C0252A" w:rsidP="00C0252A">
      <w:pPr>
        <w:pStyle w:val="Default"/>
        <w:numPr>
          <w:ilvl w:val="0"/>
          <w:numId w:val="24"/>
        </w:numPr>
        <w:ind w:left="1134" w:right="195"/>
        <w:jc w:val="both"/>
        <w:rPr>
          <w:rFonts w:asciiTheme="minorHAnsi" w:hAnsiTheme="minorHAnsi"/>
          <w:sz w:val="22"/>
          <w:szCs w:val="22"/>
        </w:rPr>
      </w:pPr>
      <w:r w:rsidRPr="005D6303">
        <w:rPr>
          <w:rFonts w:asciiTheme="minorHAnsi" w:hAnsiTheme="minorHAnsi"/>
          <w:sz w:val="22"/>
          <w:szCs w:val="22"/>
        </w:rPr>
        <w:t>Participates in the daily routines and activities of the FLC e.g. morning meetings, lunch, bus</w:t>
      </w:r>
      <w:r>
        <w:rPr>
          <w:rFonts w:asciiTheme="minorHAnsi" w:hAnsiTheme="minorHAnsi"/>
          <w:sz w:val="22"/>
          <w:szCs w:val="22"/>
        </w:rPr>
        <w:t xml:space="preserve"> pick-up and drop-</w:t>
      </w:r>
      <w:r w:rsidRPr="005D6303">
        <w:rPr>
          <w:rFonts w:asciiTheme="minorHAnsi" w:hAnsiTheme="minorHAnsi"/>
          <w:sz w:val="22"/>
          <w:szCs w:val="22"/>
        </w:rPr>
        <w:t>offs, electives, outings, camps.</w:t>
      </w:r>
    </w:p>
    <w:p w14:paraId="5BCD09A5" w14:textId="77777777" w:rsidR="00C0252A" w:rsidRPr="005D6303" w:rsidRDefault="00C0252A" w:rsidP="00C0252A">
      <w:pPr>
        <w:pStyle w:val="Default"/>
        <w:numPr>
          <w:ilvl w:val="0"/>
          <w:numId w:val="24"/>
        </w:numPr>
        <w:ind w:left="1134" w:right="195"/>
        <w:jc w:val="both"/>
        <w:rPr>
          <w:rFonts w:asciiTheme="minorHAnsi" w:hAnsiTheme="minorHAnsi"/>
          <w:sz w:val="22"/>
          <w:szCs w:val="22"/>
        </w:rPr>
      </w:pPr>
      <w:r w:rsidRPr="005D6303">
        <w:rPr>
          <w:rFonts w:asciiTheme="minorHAnsi" w:hAnsiTheme="minorHAnsi"/>
          <w:sz w:val="22"/>
          <w:szCs w:val="22"/>
        </w:rPr>
        <w:t>Offer electives to support engagement.</w:t>
      </w:r>
    </w:p>
    <w:p w14:paraId="63F7E5E4" w14:textId="77777777" w:rsidR="00C0252A" w:rsidRPr="005D6303" w:rsidRDefault="00C0252A" w:rsidP="00C0252A">
      <w:pPr>
        <w:pStyle w:val="Default"/>
        <w:numPr>
          <w:ilvl w:val="0"/>
          <w:numId w:val="24"/>
        </w:numPr>
        <w:ind w:left="1134" w:right="195"/>
        <w:jc w:val="both"/>
        <w:rPr>
          <w:rFonts w:asciiTheme="minorHAnsi" w:hAnsiTheme="minorHAnsi"/>
          <w:sz w:val="22"/>
          <w:szCs w:val="22"/>
        </w:rPr>
      </w:pPr>
      <w:r w:rsidRPr="005D6303">
        <w:rPr>
          <w:rFonts w:asciiTheme="minorHAnsi" w:hAnsiTheme="minorHAnsi"/>
          <w:sz w:val="22"/>
          <w:szCs w:val="22"/>
        </w:rPr>
        <w:t>Follow up on non-attendance in a supportive environment.</w:t>
      </w:r>
    </w:p>
    <w:p w14:paraId="383B4BB2" w14:textId="77777777" w:rsidR="00C0252A" w:rsidRDefault="00C0252A" w:rsidP="00C0252A">
      <w:pPr>
        <w:pStyle w:val="Default"/>
        <w:numPr>
          <w:ilvl w:val="0"/>
          <w:numId w:val="24"/>
        </w:numPr>
        <w:ind w:left="1134" w:right="195"/>
        <w:jc w:val="both"/>
        <w:rPr>
          <w:rFonts w:asciiTheme="minorHAnsi" w:hAnsiTheme="minorHAnsi"/>
          <w:sz w:val="22"/>
          <w:szCs w:val="22"/>
        </w:rPr>
      </w:pPr>
      <w:r w:rsidRPr="005D6303">
        <w:rPr>
          <w:rFonts w:asciiTheme="minorHAnsi" w:hAnsiTheme="minorHAnsi"/>
          <w:sz w:val="22"/>
          <w:szCs w:val="22"/>
        </w:rPr>
        <w:t>Build connections with families to support learning outcomes for each young person</w:t>
      </w:r>
      <w:r>
        <w:rPr>
          <w:rFonts w:asciiTheme="minorHAnsi" w:hAnsiTheme="minorHAnsi"/>
          <w:sz w:val="22"/>
          <w:szCs w:val="22"/>
        </w:rPr>
        <w:t>.</w:t>
      </w:r>
    </w:p>
    <w:p w14:paraId="55D3CCC5" w14:textId="77777777" w:rsidR="00C0252A" w:rsidRPr="006A2926" w:rsidRDefault="00C0252A" w:rsidP="00C0252A">
      <w:pPr>
        <w:pStyle w:val="Default"/>
        <w:ind w:left="1134" w:right="195"/>
        <w:jc w:val="both"/>
        <w:rPr>
          <w:rFonts w:asciiTheme="minorHAnsi" w:hAnsiTheme="minorHAnsi"/>
          <w:sz w:val="22"/>
          <w:szCs w:val="22"/>
        </w:rPr>
      </w:pPr>
    </w:p>
    <w:p w14:paraId="39638AFE" w14:textId="77777777" w:rsidR="00C0252A" w:rsidRPr="005D6303" w:rsidRDefault="00C0252A" w:rsidP="00C0252A">
      <w:pPr>
        <w:pStyle w:val="Default"/>
        <w:numPr>
          <w:ilvl w:val="0"/>
          <w:numId w:val="21"/>
        </w:numPr>
        <w:ind w:right="195"/>
        <w:jc w:val="both"/>
        <w:rPr>
          <w:rFonts w:asciiTheme="minorHAnsi" w:hAnsiTheme="minorHAnsi"/>
          <w:sz w:val="23"/>
          <w:szCs w:val="23"/>
        </w:rPr>
      </w:pPr>
      <w:r w:rsidRPr="005D6303">
        <w:rPr>
          <w:rFonts w:asciiTheme="minorHAnsi" w:hAnsiTheme="minorHAnsi"/>
          <w:b/>
          <w:bCs/>
          <w:sz w:val="23"/>
          <w:szCs w:val="23"/>
        </w:rPr>
        <w:t>Team participation/multidisciplinary practice</w:t>
      </w:r>
    </w:p>
    <w:p w14:paraId="3AD7FB8E" w14:textId="77777777" w:rsidR="00C0252A" w:rsidRPr="005D6303" w:rsidRDefault="00C0252A" w:rsidP="00C0252A">
      <w:pPr>
        <w:pStyle w:val="Default"/>
        <w:numPr>
          <w:ilvl w:val="0"/>
          <w:numId w:val="25"/>
        </w:numPr>
        <w:ind w:left="1134" w:right="195"/>
        <w:jc w:val="both"/>
        <w:rPr>
          <w:rFonts w:asciiTheme="minorHAnsi" w:hAnsiTheme="minorHAnsi"/>
          <w:sz w:val="22"/>
          <w:szCs w:val="22"/>
        </w:rPr>
      </w:pPr>
      <w:r w:rsidRPr="005D6303">
        <w:rPr>
          <w:rFonts w:asciiTheme="minorHAnsi" w:hAnsiTheme="minorHAnsi"/>
          <w:sz w:val="22"/>
          <w:szCs w:val="22"/>
        </w:rPr>
        <w:t>Participate in professional supervision.</w:t>
      </w:r>
    </w:p>
    <w:p w14:paraId="0ADA42CB" w14:textId="77777777" w:rsidR="00C0252A" w:rsidRPr="005D6303" w:rsidRDefault="00C0252A" w:rsidP="00C0252A">
      <w:pPr>
        <w:pStyle w:val="Default"/>
        <w:numPr>
          <w:ilvl w:val="0"/>
          <w:numId w:val="25"/>
        </w:numPr>
        <w:ind w:left="1134" w:right="195"/>
        <w:jc w:val="both"/>
        <w:rPr>
          <w:rFonts w:asciiTheme="minorHAnsi" w:hAnsiTheme="minorHAnsi"/>
          <w:sz w:val="22"/>
          <w:szCs w:val="22"/>
        </w:rPr>
      </w:pPr>
      <w:r w:rsidRPr="005D6303">
        <w:rPr>
          <w:rFonts w:asciiTheme="minorHAnsi" w:hAnsiTheme="minorHAnsi"/>
          <w:sz w:val="22"/>
          <w:szCs w:val="22"/>
        </w:rPr>
        <w:t>Support regular whole team reflective practice sessions including daily staff debrief.</w:t>
      </w:r>
    </w:p>
    <w:p w14:paraId="72410ECE" w14:textId="34D07470" w:rsidR="00C0252A" w:rsidRPr="005D6303" w:rsidRDefault="00C0252A" w:rsidP="00C0252A">
      <w:pPr>
        <w:pStyle w:val="Default"/>
        <w:numPr>
          <w:ilvl w:val="0"/>
          <w:numId w:val="25"/>
        </w:numPr>
        <w:ind w:left="1134" w:right="195"/>
        <w:jc w:val="both"/>
        <w:rPr>
          <w:rFonts w:asciiTheme="minorHAnsi" w:hAnsiTheme="minorHAnsi"/>
          <w:sz w:val="22"/>
          <w:szCs w:val="22"/>
        </w:rPr>
      </w:pPr>
      <w:r w:rsidRPr="005D6303">
        <w:rPr>
          <w:rFonts w:asciiTheme="minorHAnsi" w:hAnsiTheme="minorHAnsi"/>
          <w:sz w:val="22"/>
          <w:szCs w:val="22"/>
        </w:rPr>
        <w:lastRenderedPageBreak/>
        <w:t xml:space="preserve">Operate within the context of EREA and </w:t>
      </w:r>
      <w:r w:rsidR="0017755B">
        <w:rPr>
          <w:rFonts w:asciiTheme="minorHAnsi" w:hAnsiTheme="minorHAnsi"/>
          <w:sz w:val="22"/>
          <w:szCs w:val="22"/>
        </w:rPr>
        <w:t>Flexi Schools</w:t>
      </w:r>
      <w:r w:rsidRPr="005D6303">
        <w:rPr>
          <w:rFonts w:asciiTheme="minorHAnsi" w:hAnsiTheme="minorHAnsi"/>
          <w:sz w:val="22"/>
          <w:szCs w:val="22"/>
        </w:rPr>
        <w:t xml:space="preserve"> Policies and Procedures.</w:t>
      </w:r>
    </w:p>
    <w:p w14:paraId="44E1E35B" w14:textId="77777777" w:rsidR="00C0252A" w:rsidRPr="005D6303" w:rsidRDefault="00C0252A" w:rsidP="00C0252A">
      <w:pPr>
        <w:pStyle w:val="Default"/>
        <w:numPr>
          <w:ilvl w:val="0"/>
          <w:numId w:val="25"/>
        </w:numPr>
        <w:ind w:left="1134" w:right="195"/>
        <w:jc w:val="both"/>
        <w:rPr>
          <w:rFonts w:asciiTheme="minorHAnsi" w:hAnsiTheme="minorHAnsi"/>
          <w:sz w:val="22"/>
          <w:szCs w:val="22"/>
        </w:rPr>
      </w:pPr>
      <w:r w:rsidRPr="005D6303">
        <w:rPr>
          <w:rFonts w:asciiTheme="minorHAnsi" w:hAnsiTheme="minorHAnsi"/>
          <w:sz w:val="22"/>
          <w:szCs w:val="22"/>
        </w:rPr>
        <w:t>Participate in professional development that is relevant to the work of the FLC.</w:t>
      </w:r>
    </w:p>
    <w:p w14:paraId="28DBF0E7" w14:textId="77777777" w:rsidR="00C0252A" w:rsidRPr="001177FD" w:rsidRDefault="00C0252A" w:rsidP="00C0252A">
      <w:pPr>
        <w:pStyle w:val="Default"/>
        <w:ind w:left="993" w:right="195"/>
        <w:jc w:val="both"/>
        <w:rPr>
          <w:sz w:val="22"/>
          <w:szCs w:val="22"/>
        </w:rPr>
      </w:pPr>
    </w:p>
    <w:p w14:paraId="18B59567" w14:textId="77777777" w:rsidR="00C0252A" w:rsidRPr="005D6303" w:rsidRDefault="00C0252A" w:rsidP="00C0252A">
      <w:pPr>
        <w:pStyle w:val="Default"/>
        <w:numPr>
          <w:ilvl w:val="0"/>
          <w:numId w:val="21"/>
        </w:numPr>
        <w:ind w:right="195"/>
        <w:jc w:val="both"/>
        <w:rPr>
          <w:rFonts w:asciiTheme="minorHAnsi" w:hAnsiTheme="minorHAnsi"/>
          <w:sz w:val="22"/>
          <w:szCs w:val="22"/>
        </w:rPr>
      </w:pPr>
      <w:r w:rsidRPr="005D6303">
        <w:rPr>
          <w:rFonts w:asciiTheme="minorHAnsi" w:hAnsiTheme="minorHAnsi"/>
          <w:b/>
          <w:bCs/>
          <w:sz w:val="22"/>
          <w:szCs w:val="22"/>
        </w:rPr>
        <w:t>Administrative Responsibilities</w:t>
      </w:r>
    </w:p>
    <w:p w14:paraId="09314ED6" w14:textId="77777777" w:rsidR="00C0252A" w:rsidRPr="005D6303" w:rsidRDefault="00C0252A" w:rsidP="00C0252A">
      <w:pPr>
        <w:pStyle w:val="Default"/>
        <w:numPr>
          <w:ilvl w:val="0"/>
          <w:numId w:val="26"/>
        </w:numPr>
        <w:ind w:left="1134" w:right="195"/>
        <w:jc w:val="both"/>
        <w:rPr>
          <w:rFonts w:asciiTheme="minorHAnsi" w:hAnsiTheme="minorHAnsi"/>
          <w:sz w:val="22"/>
          <w:szCs w:val="22"/>
        </w:rPr>
      </w:pPr>
      <w:r w:rsidRPr="005D6303">
        <w:rPr>
          <w:rFonts w:asciiTheme="minorHAnsi" w:hAnsiTheme="minorHAnsi"/>
          <w:sz w:val="22"/>
          <w:szCs w:val="22"/>
        </w:rPr>
        <w:t>Maintains appropriate records and prepares reports as required.</w:t>
      </w:r>
    </w:p>
    <w:p w14:paraId="43AA26FB" w14:textId="77777777" w:rsidR="00C0252A" w:rsidRPr="005D6303" w:rsidRDefault="00C0252A" w:rsidP="00C0252A">
      <w:pPr>
        <w:pStyle w:val="Default"/>
        <w:numPr>
          <w:ilvl w:val="0"/>
          <w:numId w:val="26"/>
        </w:numPr>
        <w:ind w:left="1134" w:right="195"/>
        <w:jc w:val="both"/>
        <w:rPr>
          <w:rFonts w:asciiTheme="minorHAnsi" w:hAnsiTheme="minorHAnsi"/>
          <w:sz w:val="22"/>
          <w:szCs w:val="22"/>
        </w:rPr>
      </w:pPr>
      <w:r w:rsidRPr="005D6303">
        <w:rPr>
          <w:rFonts w:asciiTheme="minorHAnsi" w:hAnsiTheme="minorHAnsi"/>
          <w:sz w:val="22"/>
          <w:szCs w:val="22"/>
        </w:rPr>
        <w:t>Maintains records on the database.</w:t>
      </w:r>
    </w:p>
    <w:p w14:paraId="71A650B5" w14:textId="77777777" w:rsidR="00C0252A" w:rsidRPr="005D6303" w:rsidRDefault="00C0252A" w:rsidP="00C0252A">
      <w:pPr>
        <w:pStyle w:val="Default"/>
        <w:numPr>
          <w:ilvl w:val="0"/>
          <w:numId w:val="26"/>
        </w:numPr>
        <w:ind w:left="1134" w:right="195"/>
        <w:jc w:val="both"/>
        <w:rPr>
          <w:rFonts w:asciiTheme="minorHAnsi" w:hAnsiTheme="minorHAnsi"/>
          <w:sz w:val="22"/>
          <w:szCs w:val="22"/>
        </w:rPr>
      </w:pPr>
      <w:r w:rsidRPr="005D6303">
        <w:rPr>
          <w:rFonts w:asciiTheme="minorHAnsi" w:hAnsiTheme="minorHAnsi"/>
          <w:sz w:val="22"/>
          <w:szCs w:val="22"/>
        </w:rPr>
        <w:t>Support the development of personal learning plans.</w:t>
      </w:r>
    </w:p>
    <w:p w14:paraId="147334AE" w14:textId="2A48EB5B" w:rsidR="00C0252A" w:rsidRDefault="00C0252A" w:rsidP="00C0252A">
      <w:pPr>
        <w:pStyle w:val="Default"/>
        <w:numPr>
          <w:ilvl w:val="0"/>
          <w:numId w:val="26"/>
        </w:numPr>
        <w:ind w:left="1134" w:right="195"/>
        <w:jc w:val="both"/>
        <w:rPr>
          <w:rFonts w:asciiTheme="minorHAnsi" w:hAnsiTheme="minorHAnsi"/>
          <w:sz w:val="22"/>
          <w:szCs w:val="22"/>
        </w:rPr>
      </w:pPr>
      <w:r w:rsidRPr="005D6303">
        <w:rPr>
          <w:rFonts w:asciiTheme="minorHAnsi" w:hAnsiTheme="minorHAnsi"/>
          <w:sz w:val="22"/>
          <w:szCs w:val="22"/>
        </w:rPr>
        <w:t>Participates in YP cross agency meetings as required.</w:t>
      </w:r>
    </w:p>
    <w:p w14:paraId="4A79D59A" w14:textId="3F046317" w:rsidR="001177FD" w:rsidRDefault="001177FD" w:rsidP="001177FD">
      <w:pPr>
        <w:pStyle w:val="Default"/>
        <w:ind w:right="195"/>
        <w:jc w:val="both"/>
        <w:rPr>
          <w:rFonts w:asciiTheme="minorHAnsi" w:hAnsiTheme="minorHAnsi"/>
          <w:sz w:val="22"/>
          <w:szCs w:val="22"/>
        </w:rPr>
      </w:pPr>
    </w:p>
    <w:p w14:paraId="6FE1E60F" w14:textId="0B4A86C6" w:rsidR="001177FD" w:rsidRPr="005C516C" w:rsidRDefault="001177FD" w:rsidP="001177FD">
      <w:pPr>
        <w:pStyle w:val="BodyText"/>
        <w:numPr>
          <w:ilvl w:val="0"/>
          <w:numId w:val="21"/>
        </w:numPr>
        <w:spacing w:before="6"/>
        <w:ind w:right="195"/>
        <w:jc w:val="both"/>
        <w:rPr>
          <w:rFonts w:asciiTheme="minorHAnsi" w:eastAsiaTheme="minorHAnsi" w:hAnsiTheme="minorHAnsi" w:cs="Book Antiqua"/>
          <w:bCs/>
          <w:color w:val="000000"/>
          <w:szCs w:val="22"/>
          <w:lang w:val="en-AU" w:eastAsia="en-US"/>
        </w:rPr>
      </w:pPr>
      <w:r w:rsidRPr="005C516C">
        <w:rPr>
          <w:rFonts w:asciiTheme="minorHAnsi" w:eastAsiaTheme="minorHAnsi" w:hAnsiTheme="minorHAnsi" w:cs="Book Antiqua"/>
          <w:bCs/>
          <w:color w:val="000000"/>
          <w:szCs w:val="22"/>
          <w:lang w:val="en-AU" w:eastAsia="en-US"/>
        </w:rPr>
        <w:t>Health, Safety &amp; Quality</w:t>
      </w:r>
    </w:p>
    <w:p w14:paraId="4843B47A" w14:textId="77777777" w:rsidR="001177FD" w:rsidRPr="005C516C" w:rsidRDefault="001177FD" w:rsidP="001177FD">
      <w:pPr>
        <w:pStyle w:val="ListParagraph"/>
        <w:widowControl w:val="0"/>
        <w:numPr>
          <w:ilvl w:val="0"/>
          <w:numId w:val="28"/>
        </w:numPr>
        <w:tabs>
          <w:tab w:val="left" w:pos="993"/>
        </w:tabs>
        <w:autoSpaceDE w:val="0"/>
        <w:autoSpaceDN w:val="0"/>
        <w:spacing w:before="42" w:line="273" w:lineRule="auto"/>
        <w:ind w:left="1134" w:right="195" w:hanging="425"/>
        <w:jc w:val="both"/>
        <w:rPr>
          <w:rFonts w:asciiTheme="minorHAnsi" w:hAnsiTheme="minorHAnsi" w:cstheme="minorHAnsi"/>
          <w:sz w:val="22"/>
          <w:szCs w:val="22"/>
        </w:rPr>
      </w:pPr>
      <w:r w:rsidRPr="005C516C">
        <w:rPr>
          <w:rFonts w:asciiTheme="minorHAnsi" w:hAnsiTheme="minorHAnsi" w:cstheme="minorHAnsi"/>
          <w:sz w:val="22"/>
          <w:szCs w:val="22"/>
        </w:rPr>
        <w:t xml:space="preserve">You are required to Undertake all duties in accordance with </w:t>
      </w:r>
      <w:bookmarkStart w:id="0" w:name="_Hlk84403649"/>
      <w:r w:rsidRPr="005C516C">
        <w:rPr>
          <w:rFonts w:asciiTheme="minorHAnsi" w:hAnsiTheme="minorHAnsi" w:cstheme="minorHAnsi"/>
          <w:sz w:val="22"/>
          <w:szCs w:val="22"/>
        </w:rPr>
        <w:t xml:space="preserve">Oscar Romero Flexi Schools Network </w:t>
      </w:r>
      <w:bookmarkEnd w:id="0"/>
      <w:r w:rsidRPr="005C516C">
        <w:rPr>
          <w:rFonts w:asciiTheme="minorHAnsi" w:hAnsiTheme="minorHAnsi" w:cstheme="minorHAnsi"/>
          <w:sz w:val="22"/>
          <w:szCs w:val="22"/>
        </w:rPr>
        <w:t xml:space="preserve">Quality Management System, policies and procedures and as outlined </w:t>
      </w:r>
      <w:proofErr w:type="gramStart"/>
      <w:r w:rsidRPr="005C516C">
        <w:rPr>
          <w:rFonts w:asciiTheme="minorHAnsi" w:hAnsiTheme="minorHAnsi" w:cstheme="minorHAnsi"/>
          <w:sz w:val="22"/>
          <w:szCs w:val="22"/>
        </w:rPr>
        <w:t>below;</w:t>
      </w:r>
      <w:proofErr w:type="gramEnd"/>
    </w:p>
    <w:p w14:paraId="686F7CDE" w14:textId="77777777" w:rsidR="001177FD" w:rsidRPr="00A11A04" w:rsidRDefault="001177FD" w:rsidP="001177FD">
      <w:pPr>
        <w:pStyle w:val="ListParagraph"/>
        <w:widowControl w:val="0"/>
        <w:numPr>
          <w:ilvl w:val="0"/>
          <w:numId w:val="29"/>
        </w:numPr>
        <w:tabs>
          <w:tab w:val="left" w:pos="1560"/>
        </w:tabs>
        <w:autoSpaceDE w:val="0"/>
        <w:autoSpaceDN w:val="0"/>
        <w:spacing w:before="42" w:line="273" w:lineRule="auto"/>
        <w:ind w:left="1560" w:right="195" w:hanging="284"/>
        <w:jc w:val="both"/>
        <w:rPr>
          <w:rFonts w:asciiTheme="minorHAnsi" w:hAnsiTheme="minorHAnsi" w:cstheme="minorHAnsi"/>
          <w:sz w:val="22"/>
          <w:szCs w:val="22"/>
        </w:rPr>
      </w:pPr>
      <w:r w:rsidRPr="00A11A04">
        <w:rPr>
          <w:rFonts w:asciiTheme="minorHAnsi" w:hAnsiTheme="minorHAnsi" w:cstheme="minorHAnsi"/>
          <w:sz w:val="22"/>
          <w:szCs w:val="22"/>
        </w:rPr>
        <w:t>Participating in Oscar Romero Flexi Schools Network Quality Management System and commitment to processes of continuous improvement activities, including auditing, surveys and needs analysis.</w:t>
      </w:r>
    </w:p>
    <w:p w14:paraId="1816349B" w14:textId="77777777" w:rsidR="001177FD" w:rsidRPr="00A11A04" w:rsidRDefault="001177FD" w:rsidP="001177FD">
      <w:pPr>
        <w:pStyle w:val="ListParagraph"/>
        <w:widowControl w:val="0"/>
        <w:numPr>
          <w:ilvl w:val="0"/>
          <w:numId w:val="29"/>
        </w:numPr>
        <w:tabs>
          <w:tab w:val="left" w:pos="1560"/>
        </w:tabs>
        <w:autoSpaceDE w:val="0"/>
        <w:autoSpaceDN w:val="0"/>
        <w:spacing w:before="42" w:line="273" w:lineRule="auto"/>
        <w:ind w:left="1560" w:right="195" w:hanging="284"/>
        <w:jc w:val="both"/>
        <w:rPr>
          <w:rFonts w:asciiTheme="minorHAnsi" w:hAnsiTheme="minorHAnsi" w:cstheme="minorHAnsi"/>
          <w:sz w:val="22"/>
          <w:szCs w:val="22"/>
        </w:rPr>
      </w:pPr>
      <w:r w:rsidRPr="00A11A04">
        <w:rPr>
          <w:rFonts w:asciiTheme="minorHAnsi" w:hAnsiTheme="minorHAnsi" w:cstheme="minorHAnsi"/>
          <w:sz w:val="22"/>
          <w:szCs w:val="22"/>
        </w:rPr>
        <w:t>Maintaining a safe work environment in accordance with Oscar Romero Flexi Schools Network Work Health and Safety Policies and Procedures.</w:t>
      </w:r>
    </w:p>
    <w:p w14:paraId="26ECDDA0" w14:textId="77777777" w:rsidR="001177FD" w:rsidRPr="00A11A04" w:rsidRDefault="001177FD" w:rsidP="001177FD">
      <w:pPr>
        <w:pStyle w:val="ListParagraph"/>
        <w:widowControl w:val="0"/>
        <w:numPr>
          <w:ilvl w:val="0"/>
          <w:numId w:val="29"/>
        </w:numPr>
        <w:tabs>
          <w:tab w:val="left" w:pos="1560"/>
        </w:tabs>
        <w:autoSpaceDE w:val="0"/>
        <w:autoSpaceDN w:val="0"/>
        <w:spacing w:before="42" w:line="273" w:lineRule="auto"/>
        <w:ind w:left="1560" w:right="195" w:hanging="284"/>
        <w:jc w:val="both"/>
        <w:rPr>
          <w:rFonts w:asciiTheme="minorHAnsi" w:hAnsiTheme="minorHAnsi" w:cstheme="minorHAnsi"/>
          <w:sz w:val="22"/>
          <w:szCs w:val="22"/>
        </w:rPr>
      </w:pPr>
      <w:r w:rsidRPr="00A11A04">
        <w:rPr>
          <w:rFonts w:asciiTheme="minorHAnsi" w:hAnsiTheme="minorHAnsi" w:cstheme="minorHAnsi"/>
          <w:sz w:val="22"/>
          <w:szCs w:val="22"/>
        </w:rPr>
        <w:t>Assisting in the on-going maintenance of a safe workplace through involvement in the implementation of safe systems of work in accordance with Oscar Romero Flexi Schools Network Work Health and Safety Policies and Procedures.</w:t>
      </w:r>
    </w:p>
    <w:p w14:paraId="67FF0941" w14:textId="77777777" w:rsidR="001177FD" w:rsidRPr="00A11A04" w:rsidRDefault="001177FD" w:rsidP="001177FD">
      <w:pPr>
        <w:pStyle w:val="ListParagraph"/>
        <w:widowControl w:val="0"/>
        <w:numPr>
          <w:ilvl w:val="0"/>
          <w:numId w:val="29"/>
        </w:numPr>
        <w:tabs>
          <w:tab w:val="left" w:pos="1560"/>
        </w:tabs>
        <w:autoSpaceDE w:val="0"/>
        <w:autoSpaceDN w:val="0"/>
        <w:spacing w:before="42" w:line="273" w:lineRule="auto"/>
        <w:ind w:left="1560" w:right="195" w:hanging="284"/>
        <w:jc w:val="both"/>
        <w:rPr>
          <w:rFonts w:asciiTheme="minorHAnsi" w:hAnsiTheme="minorHAnsi" w:cstheme="minorHAnsi"/>
          <w:sz w:val="22"/>
          <w:szCs w:val="22"/>
        </w:rPr>
      </w:pPr>
      <w:r w:rsidRPr="00A11A04">
        <w:rPr>
          <w:rFonts w:asciiTheme="minorHAnsi" w:hAnsiTheme="minorHAnsi" w:cstheme="minorHAnsi"/>
          <w:sz w:val="22"/>
          <w:szCs w:val="22"/>
        </w:rPr>
        <w:t>Participating in mandatory Health and Safety training sessions.</w:t>
      </w:r>
    </w:p>
    <w:p w14:paraId="3E13036A" w14:textId="77777777" w:rsidR="001177FD" w:rsidRPr="00A11A04" w:rsidRDefault="001177FD" w:rsidP="001177FD">
      <w:pPr>
        <w:pStyle w:val="ListParagraph"/>
        <w:widowControl w:val="0"/>
        <w:numPr>
          <w:ilvl w:val="0"/>
          <w:numId w:val="29"/>
        </w:numPr>
        <w:tabs>
          <w:tab w:val="left" w:pos="1560"/>
        </w:tabs>
        <w:autoSpaceDE w:val="0"/>
        <w:autoSpaceDN w:val="0"/>
        <w:spacing w:before="42" w:line="273" w:lineRule="auto"/>
        <w:ind w:left="1560" w:right="195" w:hanging="284"/>
        <w:jc w:val="both"/>
        <w:rPr>
          <w:rFonts w:asciiTheme="minorHAnsi" w:hAnsiTheme="minorHAnsi" w:cstheme="minorHAnsi"/>
          <w:sz w:val="22"/>
          <w:szCs w:val="22"/>
        </w:rPr>
      </w:pPr>
      <w:r w:rsidRPr="00A11A04">
        <w:rPr>
          <w:rFonts w:asciiTheme="minorHAnsi" w:hAnsiTheme="minorHAnsi" w:cstheme="minorHAnsi"/>
          <w:sz w:val="22"/>
          <w:szCs w:val="22"/>
        </w:rPr>
        <w:t>Identifying and reporting hazards in the workplace.</w:t>
      </w:r>
    </w:p>
    <w:p w14:paraId="265A43A5" w14:textId="77777777" w:rsidR="001177FD" w:rsidRPr="005D6303" w:rsidRDefault="001177FD" w:rsidP="001177FD">
      <w:pPr>
        <w:pStyle w:val="Default"/>
        <w:ind w:right="195"/>
        <w:jc w:val="both"/>
        <w:rPr>
          <w:rFonts w:asciiTheme="minorHAnsi" w:hAnsiTheme="minorHAnsi"/>
          <w:sz w:val="22"/>
          <w:szCs w:val="22"/>
        </w:rPr>
      </w:pPr>
    </w:p>
    <w:p w14:paraId="22D1E418" w14:textId="77777777" w:rsidR="00C0252A" w:rsidRPr="005D6303" w:rsidRDefault="00C0252A" w:rsidP="00C0252A">
      <w:pPr>
        <w:pStyle w:val="Default"/>
        <w:numPr>
          <w:ilvl w:val="0"/>
          <w:numId w:val="21"/>
        </w:numPr>
        <w:ind w:right="195"/>
        <w:jc w:val="both"/>
        <w:rPr>
          <w:rFonts w:asciiTheme="minorHAnsi" w:hAnsiTheme="minorHAnsi"/>
          <w:sz w:val="22"/>
          <w:szCs w:val="22"/>
        </w:rPr>
      </w:pPr>
      <w:r w:rsidRPr="005D6303">
        <w:rPr>
          <w:rFonts w:asciiTheme="minorHAnsi" w:hAnsiTheme="minorHAnsi"/>
          <w:b/>
          <w:bCs/>
          <w:sz w:val="22"/>
          <w:szCs w:val="22"/>
        </w:rPr>
        <w:t>Other identified duties specific to the role in this Flexible Learning Centre</w:t>
      </w:r>
    </w:p>
    <w:p w14:paraId="692823F0" w14:textId="701B9381" w:rsidR="00C0252A" w:rsidRDefault="00C0252A" w:rsidP="00C0252A">
      <w:pPr>
        <w:pStyle w:val="Default"/>
        <w:numPr>
          <w:ilvl w:val="0"/>
          <w:numId w:val="27"/>
        </w:numPr>
        <w:ind w:left="1134" w:right="195"/>
        <w:jc w:val="both"/>
        <w:rPr>
          <w:rFonts w:asciiTheme="minorHAnsi" w:hAnsiTheme="minorHAnsi"/>
          <w:sz w:val="22"/>
          <w:szCs w:val="22"/>
        </w:rPr>
      </w:pPr>
      <w:r w:rsidRPr="005D6303">
        <w:rPr>
          <w:rFonts w:asciiTheme="minorHAnsi" w:hAnsiTheme="minorHAnsi"/>
          <w:sz w:val="22"/>
          <w:szCs w:val="22"/>
        </w:rPr>
        <w:t>Carries out duties and tasks that may be reasonabl</w:t>
      </w:r>
      <w:r>
        <w:rPr>
          <w:rFonts w:asciiTheme="minorHAnsi" w:hAnsiTheme="minorHAnsi"/>
          <w:sz w:val="22"/>
          <w:szCs w:val="22"/>
        </w:rPr>
        <w:t xml:space="preserve">y assigned by </w:t>
      </w:r>
      <w:r w:rsidR="0017755B">
        <w:rPr>
          <w:rFonts w:asciiTheme="minorHAnsi" w:hAnsiTheme="minorHAnsi"/>
          <w:sz w:val="22"/>
          <w:szCs w:val="22"/>
        </w:rPr>
        <w:t xml:space="preserve">Head of Campus </w:t>
      </w:r>
      <w:r w:rsidRPr="005D6303">
        <w:rPr>
          <w:rFonts w:asciiTheme="minorHAnsi" w:hAnsiTheme="minorHAnsi"/>
          <w:sz w:val="22"/>
          <w:szCs w:val="22"/>
        </w:rPr>
        <w:t>and/or the Network Principal from time to time.</w:t>
      </w:r>
    </w:p>
    <w:p w14:paraId="454842A7" w14:textId="4D25C489" w:rsidR="00C0252A" w:rsidRDefault="00C0252A" w:rsidP="00C0252A">
      <w:pPr>
        <w:widowControl w:val="0"/>
        <w:tabs>
          <w:tab w:val="left" w:pos="1371"/>
        </w:tabs>
        <w:spacing w:before="37"/>
        <w:ind w:right="195"/>
        <w:jc w:val="both"/>
        <w:rPr>
          <w:rFonts w:asciiTheme="minorHAnsi" w:hAnsiTheme="minorHAnsi"/>
          <w:b/>
          <w:sz w:val="22"/>
          <w:szCs w:val="22"/>
        </w:rPr>
      </w:pPr>
    </w:p>
    <w:p w14:paraId="5018EA01" w14:textId="77777777" w:rsidR="0020590D" w:rsidRDefault="0020590D" w:rsidP="0020590D">
      <w:pPr>
        <w:pStyle w:val="ListParagraph"/>
        <w:spacing w:line="240" w:lineRule="exact"/>
        <w:ind w:left="0" w:right="282"/>
        <w:jc w:val="both"/>
        <w:rPr>
          <w:rFonts w:asciiTheme="minorHAnsi" w:hAnsiTheme="minorHAnsi" w:cstheme="minorHAnsi"/>
          <w:b/>
          <w:bCs/>
          <w:i/>
          <w:iCs/>
          <w:sz w:val="22"/>
          <w:szCs w:val="22"/>
          <w:u w:val="single"/>
        </w:rPr>
      </w:pPr>
    </w:p>
    <w:p w14:paraId="1C3045E5" w14:textId="420B8C7A" w:rsidR="0020590D" w:rsidRDefault="0020590D" w:rsidP="0020590D">
      <w:pPr>
        <w:pStyle w:val="ListParagraph"/>
        <w:spacing w:line="240" w:lineRule="exact"/>
        <w:ind w:left="0" w:right="282"/>
        <w:jc w:val="both"/>
        <w:rPr>
          <w:b/>
          <w:color w:val="8496B0" w:themeColor="text2" w:themeTint="99"/>
        </w:rPr>
      </w:pPr>
      <w:r w:rsidRPr="00EE4D1F">
        <w:rPr>
          <w:rFonts w:asciiTheme="minorHAnsi" w:hAnsiTheme="minorHAnsi" w:cstheme="minorHAnsi"/>
          <w:b/>
          <w:bCs/>
          <w:i/>
          <w:iCs/>
          <w:sz w:val="22"/>
          <w:szCs w:val="22"/>
          <w:u w:val="single"/>
        </w:rPr>
        <w:t>Please Note:</w:t>
      </w:r>
      <w:r>
        <w:rPr>
          <w:rFonts w:asciiTheme="minorHAnsi" w:hAnsiTheme="minorHAnsi" w:cstheme="minorHAnsi"/>
          <w:sz w:val="22"/>
          <w:szCs w:val="22"/>
        </w:rPr>
        <w:t xml:space="preserve">  </w:t>
      </w:r>
      <w:r w:rsidRPr="00EE4D1F">
        <w:rPr>
          <w:rFonts w:asciiTheme="minorHAnsi" w:hAnsiTheme="minorHAnsi" w:cstheme="minorHAnsi"/>
          <w:i/>
          <w:iCs/>
          <w:sz w:val="22"/>
          <w:szCs w:val="22"/>
        </w:rPr>
        <w:t>Edmund Rice Education Australia is committed to ensuring the safety, wellbeing and dignity of all children and young people. All applicants will be subject to EREA and legislative screening procedures. These check</w:t>
      </w:r>
      <w:r>
        <w:rPr>
          <w:rFonts w:asciiTheme="minorHAnsi" w:hAnsiTheme="minorHAnsi" w:cstheme="minorHAnsi"/>
          <w:i/>
          <w:iCs/>
          <w:sz w:val="22"/>
          <w:szCs w:val="22"/>
        </w:rPr>
        <w:t>s</w:t>
      </w:r>
      <w:r w:rsidRPr="00EE4D1F">
        <w:rPr>
          <w:rFonts w:asciiTheme="minorHAnsi" w:hAnsiTheme="minorHAnsi" w:cstheme="minorHAnsi"/>
          <w:i/>
          <w:iCs/>
          <w:sz w:val="22"/>
          <w:szCs w:val="22"/>
        </w:rPr>
        <w:t xml:space="preserve"> are consistent with EREA’s commitment to child protection policies and procedures.</w:t>
      </w:r>
    </w:p>
    <w:p w14:paraId="144AB6E2" w14:textId="77777777" w:rsidR="00C0252A" w:rsidRPr="00EF41FE" w:rsidRDefault="00C0252A" w:rsidP="00C0252A">
      <w:pPr>
        <w:widowControl w:val="0"/>
        <w:tabs>
          <w:tab w:val="left" w:pos="1371"/>
        </w:tabs>
        <w:spacing w:before="37"/>
        <w:ind w:right="195"/>
        <w:jc w:val="both"/>
        <w:rPr>
          <w:rFonts w:asciiTheme="minorHAnsi" w:hAnsiTheme="minorHAnsi"/>
          <w:b/>
          <w:sz w:val="22"/>
          <w:szCs w:val="22"/>
        </w:rPr>
      </w:pPr>
    </w:p>
    <w:p w14:paraId="4BA9FFBC" w14:textId="05B7BBB0" w:rsidR="00E7540C" w:rsidRPr="00EF41FE" w:rsidRDefault="00E7540C" w:rsidP="00C0252A">
      <w:pPr>
        <w:shd w:val="clear" w:color="auto" w:fill="00B050"/>
        <w:tabs>
          <w:tab w:val="left" w:pos="1020"/>
        </w:tabs>
        <w:ind w:right="195"/>
        <w:jc w:val="both"/>
        <w:rPr>
          <w:rFonts w:asciiTheme="minorHAnsi" w:hAnsiTheme="minorHAnsi"/>
          <w:sz w:val="20"/>
          <w:szCs w:val="20"/>
        </w:rPr>
      </w:pPr>
      <w:r>
        <w:rPr>
          <w:rFonts w:asciiTheme="minorHAnsi" w:hAnsiTheme="minorHAnsi"/>
          <w:b/>
          <w:color w:val="FFFFFF" w:themeColor="background1"/>
          <w:shd w:val="clear" w:color="auto" w:fill="00B050"/>
        </w:rPr>
        <w:t>Job Description Acceptance</w:t>
      </w:r>
    </w:p>
    <w:p w14:paraId="3B292EEC" w14:textId="74A8155E" w:rsidR="00E7540C" w:rsidRPr="001C15F8" w:rsidRDefault="00E7540C" w:rsidP="00C0252A">
      <w:pPr>
        <w:pStyle w:val="Default"/>
        <w:ind w:left="0" w:right="195" w:firstLine="0"/>
        <w:jc w:val="both"/>
        <w:rPr>
          <w:rFonts w:asciiTheme="minorHAnsi" w:hAnsiTheme="minorHAnsi"/>
          <w:b/>
          <w:bCs/>
          <w:sz w:val="22"/>
          <w:szCs w:val="22"/>
          <w:u w:val="single"/>
        </w:rPr>
      </w:pPr>
    </w:p>
    <w:p w14:paraId="35F9DEE3" w14:textId="77777777" w:rsidR="00E7540C" w:rsidRPr="00EF41FE" w:rsidRDefault="00E7540C" w:rsidP="00C0252A">
      <w:pPr>
        <w:pStyle w:val="Default"/>
        <w:ind w:right="195"/>
        <w:jc w:val="both"/>
        <w:rPr>
          <w:rFonts w:asciiTheme="minorHAnsi" w:hAnsiTheme="minorHAnsi"/>
          <w:b/>
          <w:bCs/>
          <w:sz w:val="22"/>
          <w:szCs w:val="22"/>
        </w:rPr>
      </w:pPr>
    </w:p>
    <w:p w14:paraId="4DE88B6C" w14:textId="77777777" w:rsidR="00E7540C" w:rsidRPr="00EF41FE" w:rsidRDefault="00E7540C" w:rsidP="00C0252A">
      <w:pPr>
        <w:pStyle w:val="Default"/>
        <w:ind w:right="195"/>
        <w:jc w:val="both"/>
        <w:rPr>
          <w:rFonts w:asciiTheme="minorHAnsi" w:hAnsiTheme="minorHAnsi"/>
          <w:sz w:val="22"/>
          <w:szCs w:val="22"/>
        </w:rPr>
      </w:pPr>
    </w:p>
    <w:p w14:paraId="6D3989B8" w14:textId="4C1BCAB7" w:rsidR="00E7540C" w:rsidRPr="00EF41FE" w:rsidRDefault="00E7540C" w:rsidP="00C0252A">
      <w:pPr>
        <w:pStyle w:val="Default"/>
        <w:ind w:left="0" w:right="195" w:firstLine="0"/>
        <w:jc w:val="both"/>
        <w:rPr>
          <w:rFonts w:asciiTheme="minorHAnsi" w:hAnsiTheme="minorHAnsi"/>
          <w:sz w:val="22"/>
          <w:szCs w:val="22"/>
        </w:rPr>
      </w:pPr>
      <w:r w:rsidRPr="00EF41FE">
        <w:rPr>
          <w:rFonts w:asciiTheme="minorHAnsi" w:hAnsiTheme="minorHAnsi"/>
          <w:sz w:val="22"/>
          <w:szCs w:val="22"/>
        </w:rPr>
        <w:t>I, (print name)</w:t>
      </w:r>
      <w:r>
        <w:rPr>
          <w:rFonts w:asciiTheme="minorHAnsi" w:hAnsiTheme="minorHAnsi"/>
          <w:sz w:val="22"/>
          <w:szCs w:val="22"/>
        </w:rPr>
        <w:t xml:space="preserve">: </w:t>
      </w:r>
      <w:r w:rsidRPr="00EF41FE">
        <w:rPr>
          <w:rFonts w:asciiTheme="minorHAnsi" w:hAnsiTheme="minorHAnsi"/>
          <w:sz w:val="22"/>
          <w:szCs w:val="22"/>
        </w:rPr>
        <w:t xml:space="preserve">……………………………………………………….................. have received, </w:t>
      </w:r>
      <w:proofErr w:type="gramStart"/>
      <w:r w:rsidRPr="00EF41FE">
        <w:rPr>
          <w:rFonts w:asciiTheme="minorHAnsi" w:hAnsiTheme="minorHAnsi"/>
          <w:sz w:val="22"/>
          <w:szCs w:val="22"/>
        </w:rPr>
        <w:t>re</w:t>
      </w:r>
      <w:r>
        <w:rPr>
          <w:rFonts w:asciiTheme="minorHAnsi" w:hAnsiTheme="minorHAnsi"/>
          <w:sz w:val="22"/>
          <w:szCs w:val="22"/>
        </w:rPr>
        <w:t>viewed</w:t>
      </w:r>
      <w:proofErr w:type="gramEnd"/>
      <w:r>
        <w:rPr>
          <w:rFonts w:asciiTheme="minorHAnsi" w:hAnsiTheme="minorHAnsi"/>
          <w:sz w:val="22"/>
          <w:szCs w:val="22"/>
        </w:rPr>
        <w:t xml:space="preserve"> and fully understand the Job Description for </w:t>
      </w:r>
      <w:r w:rsidR="0017755B">
        <w:rPr>
          <w:rFonts w:asciiTheme="minorHAnsi" w:hAnsiTheme="minorHAnsi"/>
          <w:sz w:val="22"/>
          <w:szCs w:val="22"/>
        </w:rPr>
        <w:t>a Teacher.</w:t>
      </w:r>
      <w:r w:rsidRPr="00EF41FE">
        <w:rPr>
          <w:rFonts w:asciiTheme="minorHAnsi" w:hAnsiTheme="minorHAnsi"/>
          <w:sz w:val="22"/>
          <w:szCs w:val="22"/>
        </w:rPr>
        <w:t xml:space="preserve"> I further understand that I am responsible for the satisfactory execution of the essential functions described </w:t>
      </w:r>
      <w:r>
        <w:rPr>
          <w:rFonts w:asciiTheme="minorHAnsi" w:hAnsiTheme="minorHAnsi"/>
          <w:sz w:val="22"/>
          <w:szCs w:val="22"/>
        </w:rPr>
        <w:t>here</w:t>
      </w:r>
      <w:r w:rsidRPr="00EF41FE">
        <w:rPr>
          <w:rFonts w:asciiTheme="minorHAnsi" w:hAnsiTheme="minorHAnsi"/>
          <w:sz w:val="22"/>
          <w:szCs w:val="22"/>
        </w:rPr>
        <w:t xml:space="preserve">in. </w:t>
      </w:r>
    </w:p>
    <w:p w14:paraId="53654FBA" w14:textId="77777777" w:rsidR="00E7540C" w:rsidRPr="00EF41FE" w:rsidRDefault="00E7540C" w:rsidP="00C0252A">
      <w:pPr>
        <w:pStyle w:val="Default"/>
        <w:ind w:right="195"/>
        <w:jc w:val="both"/>
        <w:rPr>
          <w:rFonts w:asciiTheme="minorHAnsi" w:hAnsiTheme="minorHAnsi"/>
          <w:sz w:val="22"/>
          <w:szCs w:val="22"/>
        </w:rPr>
      </w:pPr>
    </w:p>
    <w:p w14:paraId="70B08462" w14:textId="77777777" w:rsidR="00E7540C" w:rsidRDefault="00E7540C" w:rsidP="00C0252A">
      <w:pPr>
        <w:pStyle w:val="Default"/>
        <w:ind w:right="195"/>
        <w:jc w:val="both"/>
        <w:rPr>
          <w:rFonts w:asciiTheme="minorHAnsi" w:hAnsiTheme="minorHAnsi"/>
          <w:sz w:val="22"/>
          <w:szCs w:val="22"/>
        </w:rPr>
      </w:pPr>
    </w:p>
    <w:p w14:paraId="3ED3A06F" w14:textId="77777777" w:rsidR="00E7540C" w:rsidRDefault="00E7540C" w:rsidP="00C0252A">
      <w:pPr>
        <w:pStyle w:val="Default"/>
        <w:ind w:right="195"/>
        <w:jc w:val="both"/>
        <w:rPr>
          <w:rFonts w:asciiTheme="minorHAnsi" w:hAnsiTheme="minorHAnsi"/>
          <w:sz w:val="22"/>
          <w:szCs w:val="22"/>
        </w:rPr>
      </w:pPr>
    </w:p>
    <w:p w14:paraId="57BE8D7A" w14:textId="77777777" w:rsidR="00E7540C" w:rsidRPr="00EF41FE" w:rsidRDefault="00E7540C" w:rsidP="00C0252A">
      <w:pPr>
        <w:pStyle w:val="Default"/>
        <w:ind w:right="195"/>
        <w:jc w:val="both"/>
        <w:rPr>
          <w:rFonts w:asciiTheme="minorHAnsi" w:hAnsiTheme="minorHAnsi"/>
          <w:sz w:val="22"/>
          <w:szCs w:val="22"/>
        </w:rPr>
      </w:pPr>
    </w:p>
    <w:p w14:paraId="44466247" w14:textId="77777777" w:rsidR="00E7540C" w:rsidRPr="00ED61FE" w:rsidRDefault="00E7540C" w:rsidP="00C0252A">
      <w:pPr>
        <w:pStyle w:val="Default"/>
        <w:ind w:right="195"/>
        <w:jc w:val="both"/>
        <w:rPr>
          <w:rFonts w:asciiTheme="minorHAnsi" w:hAnsiTheme="minorHAnsi"/>
          <w:sz w:val="22"/>
          <w:szCs w:val="22"/>
        </w:rPr>
      </w:pPr>
      <w:r w:rsidRPr="00EF41FE">
        <w:rPr>
          <w:rFonts w:asciiTheme="minorHAnsi" w:hAnsiTheme="minorHAnsi"/>
          <w:sz w:val="22"/>
          <w:szCs w:val="22"/>
        </w:rPr>
        <w:t>Signature:</w:t>
      </w:r>
      <w:r>
        <w:rPr>
          <w:rFonts w:asciiTheme="minorHAnsi" w:hAnsiTheme="minorHAnsi"/>
          <w:sz w:val="22"/>
          <w:szCs w:val="22"/>
        </w:rPr>
        <w:t xml:space="preserve"> </w:t>
      </w:r>
      <w:r w:rsidRPr="00EF41FE">
        <w:rPr>
          <w:rFonts w:asciiTheme="minorHAnsi" w:hAnsiTheme="minorHAnsi"/>
          <w:sz w:val="22"/>
          <w:szCs w:val="22"/>
        </w:rPr>
        <w:t xml:space="preserve">…………………………………………………………      Date:     </w:t>
      </w:r>
      <w:r>
        <w:rPr>
          <w:rFonts w:asciiTheme="minorHAnsi" w:hAnsiTheme="minorHAnsi"/>
          <w:sz w:val="22"/>
          <w:szCs w:val="22"/>
        </w:rPr>
        <w:t xml:space="preserve">  </w:t>
      </w:r>
      <w:r w:rsidRPr="00EF41FE">
        <w:rPr>
          <w:rFonts w:asciiTheme="minorHAnsi" w:hAnsiTheme="minorHAnsi"/>
          <w:sz w:val="22"/>
          <w:szCs w:val="22"/>
        </w:rPr>
        <w:t xml:space="preserve">  /      /</w:t>
      </w:r>
    </w:p>
    <w:p w14:paraId="5B351947" w14:textId="77777777" w:rsidR="00E7540C" w:rsidRPr="00ED61FE" w:rsidRDefault="00E7540C" w:rsidP="00C0252A">
      <w:pPr>
        <w:pStyle w:val="Default"/>
        <w:ind w:right="195"/>
        <w:jc w:val="both"/>
        <w:rPr>
          <w:rFonts w:asciiTheme="minorHAnsi" w:hAnsiTheme="minorHAnsi"/>
          <w:sz w:val="22"/>
          <w:szCs w:val="22"/>
        </w:rPr>
      </w:pPr>
    </w:p>
    <w:p w14:paraId="1F17B0AE" w14:textId="77777777" w:rsidR="00E7540C" w:rsidRPr="001C4178" w:rsidRDefault="00E7540C" w:rsidP="00C0252A">
      <w:pPr>
        <w:ind w:right="195"/>
        <w:jc w:val="both"/>
      </w:pPr>
    </w:p>
    <w:p w14:paraId="424AE952" w14:textId="77777777" w:rsidR="00E7540C" w:rsidRPr="00E541DA" w:rsidRDefault="00E7540C" w:rsidP="00C0252A">
      <w:pPr>
        <w:ind w:right="195"/>
        <w:jc w:val="both"/>
      </w:pPr>
    </w:p>
    <w:sectPr w:rsidR="00E7540C" w:rsidRPr="00E541DA" w:rsidSect="001A7B06">
      <w:headerReference w:type="even" r:id="rId9"/>
      <w:headerReference w:type="default" r:id="rId10"/>
      <w:footerReference w:type="even" r:id="rId11"/>
      <w:footerReference w:type="default" r:id="rId12"/>
      <w:headerReference w:type="first" r:id="rId13"/>
      <w:footerReference w:type="first" r:id="rId14"/>
      <w:pgSz w:w="11906" w:h="16838"/>
      <w:pgMar w:top="851" w:right="1133" w:bottom="1135" w:left="1080" w:header="426" w:footer="4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29D36" w14:textId="77777777" w:rsidR="00061410" w:rsidRDefault="00061410" w:rsidP="002A7D03">
      <w:r>
        <w:separator/>
      </w:r>
    </w:p>
  </w:endnote>
  <w:endnote w:type="continuationSeparator" w:id="0">
    <w:p w14:paraId="23C92D28" w14:textId="77777777" w:rsidR="00061410" w:rsidRDefault="00061410" w:rsidP="002A7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com">
    <w:altName w:val="Courier New"/>
    <w:charset w:val="00"/>
    <w:family w:val="modern"/>
    <w:pitch w:val="fixed"/>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CB5A" w14:textId="77777777" w:rsidR="00D0500E" w:rsidRPr="00B10F0D" w:rsidRDefault="00D0500E" w:rsidP="00D0500E">
    <w:pPr>
      <w:pStyle w:val="Footer"/>
      <w:ind w:left="-426"/>
      <w:rPr>
        <w:rFonts w:asciiTheme="minorHAnsi" w:hAnsiTheme="minorHAnsi" w:cstheme="minorHAnsi"/>
        <w:i/>
        <w:iCs/>
        <w:color w:val="1F4181"/>
        <w:sz w:val="18"/>
        <w:szCs w:val="18"/>
      </w:rPr>
    </w:pPr>
    <w:r w:rsidRPr="00B10F0D">
      <w:rPr>
        <w:rFonts w:asciiTheme="minorHAnsi" w:hAnsiTheme="minorHAnsi" w:cstheme="minorHAnsi"/>
        <w:i/>
        <w:iCs/>
        <w:noProof/>
        <w:color w:val="1F4181"/>
        <w:sz w:val="18"/>
        <w:szCs w:val="18"/>
      </w:rPr>
      <mc:AlternateContent>
        <mc:Choice Requires="wps">
          <w:drawing>
            <wp:anchor distT="0" distB="0" distL="114300" distR="114300" simplePos="0" relativeHeight="251658240" behindDoc="0" locked="0" layoutInCell="1" allowOverlap="1" wp14:anchorId="0CE03D53" wp14:editId="119D55EC">
              <wp:simplePos x="0" y="0"/>
              <wp:positionH relativeFrom="column">
                <wp:posOffset>-261257</wp:posOffset>
              </wp:positionH>
              <wp:positionV relativeFrom="paragraph">
                <wp:posOffset>-87119</wp:posOffset>
              </wp:positionV>
              <wp:extent cx="5932891"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59328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502E9E" id="Straight Connector 5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6.85pt" to="446.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" strokecolor="#4472c4 [3204]" strokeweight=".5pt">
              <v:stroke joinstyle="miter"/>
            </v:line>
          </w:pict>
        </mc:Fallback>
      </mc:AlternateContent>
    </w:r>
    <w:r w:rsidRPr="00B10F0D">
      <w:rPr>
        <w:rFonts w:asciiTheme="minorHAnsi" w:hAnsiTheme="minorHAnsi" w:cstheme="minorHAnsi"/>
        <w:i/>
        <w:iCs/>
        <w:color w:val="1F4181"/>
        <w:sz w:val="18"/>
        <w:szCs w:val="18"/>
      </w:rPr>
      <w:t>67-91 Glen Stuart Road, Woodforde SA 5072      PO Box 2007 Magill North SA 5072      ABN 96 372 268 340      PH: (08) 8489 8891</w:t>
    </w:r>
  </w:p>
  <w:p w14:paraId="1641789E" w14:textId="77777777" w:rsidR="00D0500E" w:rsidRPr="00D0500E" w:rsidRDefault="00D0500E" w:rsidP="00D05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835498"/>
      <w:docPartObj>
        <w:docPartGallery w:val="Page Numbers (Bottom of Page)"/>
        <w:docPartUnique/>
      </w:docPartObj>
    </w:sdtPr>
    <w:sdtEndPr/>
    <w:sdtContent>
      <w:sdt>
        <w:sdtPr>
          <w:id w:val="-1769616900"/>
          <w:docPartObj>
            <w:docPartGallery w:val="Page Numbers (Top of Page)"/>
            <w:docPartUnique/>
          </w:docPartObj>
        </w:sdtPr>
        <w:sdtEndPr/>
        <w:sdtContent>
          <w:p w14:paraId="1237A749" w14:textId="4C51D493" w:rsidR="00D0500E" w:rsidRDefault="001A7B06">
            <w:pPr>
              <w:pStyle w:val="Footer"/>
              <w:jc w:val="right"/>
            </w:pPr>
            <w:r w:rsidRPr="00B10F0D">
              <w:rPr>
                <w:rFonts w:asciiTheme="minorHAnsi" w:hAnsiTheme="minorHAnsi" w:cstheme="minorHAnsi"/>
                <w:i/>
                <w:iCs/>
                <w:noProof/>
                <w:color w:val="1F4181"/>
                <w:sz w:val="18"/>
                <w:szCs w:val="18"/>
              </w:rPr>
              <mc:AlternateContent>
                <mc:Choice Requires="wps">
                  <w:drawing>
                    <wp:anchor distT="0" distB="0" distL="114300" distR="114300" simplePos="0" relativeHeight="251660288" behindDoc="0" locked="0" layoutInCell="1" allowOverlap="1" wp14:anchorId="7BF79D52" wp14:editId="388B3D6D">
                      <wp:simplePos x="0" y="0"/>
                      <wp:positionH relativeFrom="column">
                        <wp:posOffset>151765</wp:posOffset>
                      </wp:positionH>
                      <wp:positionV relativeFrom="paragraph">
                        <wp:posOffset>88265</wp:posOffset>
                      </wp:positionV>
                      <wp:extent cx="5932891"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5932891" cy="0"/>
                              </a:xfrm>
                              <a:prstGeom prst="line">
                                <a:avLst/>
                              </a:prstGeom>
                              <a:ln>
                                <a:solidFill>
                                  <a:srgbClr val="00864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BEFEB2" id="Straight Connector 6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5pt,6.95pt" to="479.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" strokecolor="#008649" strokeweight=".5pt">
                      <v:stroke joinstyle="miter"/>
                    </v:line>
                  </w:pict>
                </mc:Fallback>
              </mc:AlternateContent>
            </w:r>
          </w:p>
          <w:p w14:paraId="3D78162C" w14:textId="30498CD5" w:rsidR="00A60F21" w:rsidRDefault="001A7B06" w:rsidP="00A60F21">
            <w:pPr>
              <w:pStyle w:val="Footer"/>
              <w:ind w:left="-426"/>
              <w:rPr>
                <w:rFonts w:asciiTheme="minorHAnsi" w:hAnsiTheme="minorHAnsi" w:cstheme="minorHAnsi"/>
                <w:i/>
                <w:iCs/>
                <w:color w:val="1F4181"/>
                <w:sz w:val="18"/>
                <w:szCs w:val="18"/>
              </w:rPr>
            </w:pPr>
            <w:r>
              <w:rPr>
                <w:rFonts w:asciiTheme="minorHAnsi" w:hAnsiTheme="minorHAnsi" w:cstheme="minorHAnsi"/>
                <w:i/>
                <w:iCs/>
                <w:color w:val="008649"/>
                <w:sz w:val="18"/>
                <w:szCs w:val="18"/>
              </w:rPr>
              <w:t xml:space="preserve">                </w:t>
            </w:r>
            <w:r w:rsidR="0076340B" w:rsidRPr="00F448AE">
              <w:rPr>
                <w:rFonts w:asciiTheme="minorHAnsi" w:hAnsiTheme="minorHAnsi" w:cstheme="minorHAnsi"/>
                <w:i/>
                <w:iCs/>
                <w:color w:val="008649"/>
                <w:sz w:val="18"/>
                <w:szCs w:val="18"/>
              </w:rPr>
              <w:t xml:space="preserve">5 Bloomfield Street, Gillen NT 0870    </w:t>
            </w:r>
            <w:r>
              <w:rPr>
                <w:rFonts w:asciiTheme="minorHAnsi" w:hAnsiTheme="minorHAnsi" w:cstheme="minorHAnsi"/>
                <w:i/>
                <w:iCs/>
                <w:color w:val="008649"/>
                <w:sz w:val="18"/>
                <w:szCs w:val="18"/>
              </w:rPr>
              <w:t xml:space="preserve">      </w:t>
            </w:r>
            <w:r w:rsidR="0076340B" w:rsidRPr="00F448AE">
              <w:rPr>
                <w:rFonts w:asciiTheme="minorHAnsi" w:hAnsiTheme="minorHAnsi" w:cstheme="minorHAnsi"/>
                <w:i/>
                <w:iCs/>
                <w:color w:val="008649"/>
                <w:sz w:val="18"/>
                <w:szCs w:val="18"/>
              </w:rPr>
              <w:t xml:space="preserve">  PO Box 2991 Alice Springs, NT 0871    </w:t>
            </w:r>
            <w:r>
              <w:rPr>
                <w:rFonts w:asciiTheme="minorHAnsi" w:hAnsiTheme="minorHAnsi" w:cstheme="minorHAnsi"/>
                <w:i/>
                <w:iCs/>
                <w:color w:val="008649"/>
                <w:sz w:val="18"/>
                <w:szCs w:val="18"/>
              </w:rPr>
              <w:t xml:space="preserve">     </w:t>
            </w:r>
            <w:r w:rsidR="0076340B" w:rsidRPr="00F448AE">
              <w:rPr>
                <w:rFonts w:asciiTheme="minorHAnsi" w:hAnsiTheme="minorHAnsi" w:cstheme="minorHAnsi"/>
                <w:i/>
                <w:iCs/>
                <w:color w:val="008649"/>
                <w:sz w:val="18"/>
                <w:szCs w:val="18"/>
              </w:rPr>
              <w:t xml:space="preserve">  </w:t>
            </w:r>
            <w:r w:rsidR="0076340B" w:rsidRPr="00F448AE">
              <w:rPr>
                <w:rFonts w:asciiTheme="minorHAnsi" w:hAnsiTheme="minorHAnsi" w:cstheme="minorHAnsi"/>
                <w:i/>
                <w:iCs/>
                <w:color w:val="008649"/>
                <w:sz w:val="18"/>
                <w:szCs w:val="18"/>
              </w:rPr>
              <w:tab/>
              <w:t xml:space="preserve">ABN 96 372 268 340     </w:t>
            </w:r>
            <w:r>
              <w:rPr>
                <w:rFonts w:asciiTheme="minorHAnsi" w:hAnsiTheme="minorHAnsi" w:cstheme="minorHAnsi"/>
                <w:i/>
                <w:iCs/>
                <w:color w:val="008649"/>
                <w:sz w:val="18"/>
                <w:szCs w:val="18"/>
              </w:rPr>
              <w:t xml:space="preserve">      </w:t>
            </w:r>
            <w:r w:rsidR="0076340B" w:rsidRPr="00F448AE">
              <w:rPr>
                <w:rFonts w:asciiTheme="minorHAnsi" w:hAnsiTheme="minorHAnsi" w:cstheme="minorHAnsi"/>
                <w:i/>
                <w:iCs/>
                <w:color w:val="008649"/>
                <w:sz w:val="18"/>
                <w:szCs w:val="18"/>
              </w:rPr>
              <w:t xml:space="preserve"> PH: (08) 8929 3900</w:t>
            </w:r>
          </w:p>
          <w:p w14:paraId="5EBE4BAB" w14:textId="7B9D0441" w:rsidR="00D0500E" w:rsidRDefault="001908C3" w:rsidP="001A7B06">
            <w:pPr>
              <w:pStyle w:val="Footer"/>
              <w:ind w:left="-426"/>
            </w:pPr>
            <w:r>
              <w:rPr>
                <w:rFonts w:asciiTheme="minorHAnsi" w:hAnsiTheme="minorHAnsi" w:cstheme="minorHAnsi"/>
                <w:sz w:val="18"/>
                <w:szCs w:val="18"/>
              </w:rPr>
              <w:t xml:space="preserve">                 </w:t>
            </w:r>
            <w:r w:rsidR="00C63E95">
              <w:rPr>
                <w:rFonts w:asciiTheme="minorHAnsi" w:hAnsiTheme="minorHAnsi" w:cstheme="minorHAnsi"/>
                <w:sz w:val="18"/>
                <w:szCs w:val="18"/>
              </w:rPr>
              <w:fldChar w:fldCharType="begin"/>
            </w:r>
            <w:r w:rsidR="00C63E95">
              <w:rPr>
                <w:rFonts w:asciiTheme="minorHAnsi" w:hAnsiTheme="minorHAnsi" w:cstheme="minorHAnsi"/>
                <w:sz w:val="18"/>
                <w:szCs w:val="18"/>
              </w:rPr>
              <w:instrText xml:space="preserve"> FILENAME \* MERGEFORMAT </w:instrText>
            </w:r>
            <w:r w:rsidR="00C63E95">
              <w:rPr>
                <w:rFonts w:asciiTheme="minorHAnsi" w:hAnsiTheme="minorHAnsi" w:cstheme="minorHAnsi"/>
                <w:sz w:val="18"/>
                <w:szCs w:val="18"/>
              </w:rPr>
              <w:fldChar w:fldCharType="separate"/>
            </w:r>
            <w:r w:rsidR="00A21AE2">
              <w:rPr>
                <w:rFonts w:asciiTheme="minorHAnsi" w:hAnsiTheme="minorHAnsi" w:cstheme="minorHAnsi"/>
                <w:noProof/>
                <w:sz w:val="18"/>
                <w:szCs w:val="18"/>
              </w:rPr>
              <w:t>JD_ Teacher_SJCFLC_</w:t>
            </w:r>
            <w:r>
              <w:rPr>
                <w:rFonts w:asciiTheme="minorHAnsi" w:hAnsiTheme="minorHAnsi" w:cstheme="minorHAnsi"/>
                <w:noProof/>
                <w:sz w:val="18"/>
                <w:szCs w:val="18"/>
              </w:rPr>
              <w:t>Sept2022</w:t>
            </w:r>
            <w:r w:rsidR="00C63E95">
              <w:rPr>
                <w:rFonts w:asciiTheme="minorHAnsi" w:hAnsiTheme="minorHAnsi" w:cstheme="minorHAnsi"/>
                <w:sz w:val="18"/>
                <w:szCs w:val="18"/>
              </w:rPr>
              <w:fldChar w:fldCharType="end"/>
            </w:r>
            <w:r w:rsidR="00C63E95">
              <w:rPr>
                <w:rFonts w:asciiTheme="minorHAnsi" w:hAnsiTheme="minorHAnsi" w:cstheme="minorHAnsi"/>
                <w:sz w:val="18"/>
                <w:szCs w:val="18"/>
              </w:rPr>
              <w:tab/>
            </w:r>
            <w:r w:rsidR="00C63E95">
              <w:rPr>
                <w:rFonts w:asciiTheme="minorHAnsi" w:hAnsiTheme="minorHAnsi" w:cstheme="minorHAnsi"/>
                <w:sz w:val="18"/>
                <w:szCs w:val="18"/>
              </w:rPr>
              <w:tab/>
            </w:r>
            <w:r w:rsidR="00D0500E" w:rsidRPr="00D0500E">
              <w:rPr>
                <w:rFonts w:asciiTheme="minorHAnsi" w:hAnsiTheme="minorHAnsi" w:cstheme="minorHAnsi"/>
                <w:sz w:val="18"/>
                <w:szCs w:val="18"/>
              </w:rPr>
              <w:t xml:space="preserve">Page </w:t>
            </w:r>
            <w:r w:rsidR="00D0500E" w:rsidRPr="00D0500E">
              <w:rPr>
                <w:rFonts w:asciiTheme="minorHAnsi" w:hAnsiTheme="minorHAnsi" w:cstheme="minorHAnsi"/>
                <w:b/>
                <w:bCs/>
                <w:sz w:val="18"/>
                <w:szCs w:val="18"/>
              </w:rPr>
              <w:fldChar w:fldCharType="begin"/>
            </w:r>
            <w:r w:rsidR="00D0500E" w:rsidRPr="00D0500E">
              <w:rPr>
                <w:rFonts w:asciiTheme="minorHAnsi" w:hAnsiTheme="minorHAnsi" w:cstheme="minorHAnsi"/>
                <w:b/>
                <w:bCs/>
                <w:sz w:val="18"/>
                <w:szCs w:val="18"/>
              </w:rPr>
              <w:instrText xml:space="preserve"> PAGE </w:instrText>
            </w:r>
            <w:r w:rsidR="00D0500E" w:rsidRPr="00D0500E">
              <w:rPr>
                <w:rFonts w:asciiTheme="minorHAnsi" w:hAnsiTheme="minorHAnsi" w:cstheme="minorHAnsi"/>
                <w:b/>
                <w:bCs/>
                <w:sz w:val="18"/>
                <w:szCs w:val="18"/>
              </w:rPr>
              <w:fldChar w:fldCharType="separate"/>
            </w:r>
            <w:r w:rsidR="00D0500E" w:rsidRPr="00D0500E">
              <w:rPr>
                <w:rFonts w:asciiTheme="minorHAnsi" w:hAnsiTheme="minorHAnsi" w:cstheme="minorHAnsi"/>
                <w:b/>
                <w:bCs/>
                <w:noProof/>
                <w:sz w:val="18"/>
                <w:szCs w:val="18"/>
              </w:rPr>
              <w:t>2</w:t>
            </w:r>
            <w:r w:rsidR="00D0500E" w:rsidRPr="00D0500E">
              <w:rPr>
                <w:rFonts w:asciiTheme="minorHAnsi" w:hAnsiTheme="minorHAnsi" w:cstheme="minorHAnsi"/>
                <w:b/>
                <w:bCs/>
                <w:sz w:val="18"/>
                <w:szCs w:val="18"/>
              </w:rPr>
              <w:fldChar w:fldCharType="end"/>
            </w:r>
            <w:r w:rsidR="00D0500E" w:rsidRPr="00D0500E">
              <w:rPr>
                <w:rFonts w:asciiTheme="minorHAnsi" w:hAnsiTheme="minorHAnsi" w:cstheme="minorHAnsi"/>
                <w:sz w:val="18"/>
                <w:szCs w:val="18"/>
              </w:rPr>
              <w:t xml:space="preserve"> of </w:t>
            </w:r>
            <w:r w:rsidR="00D0500E" w:rsidRPr="00D0500E">
              <w:rPr>
                <w:rFonts w:asciiTheme="minorHAnsi" w:hAnsiTheme="minorHAnsi" w:cstheme="minorHAnsi"/>
                <w:b/>
                <w:bCs/>
                <w:sz w:val="18"/>
                <w:szCs w:val="18"/>
              </w:rPr>
              <w:fldChar w:fldCharType="begin"/>
            </w:r>
            <w:r w:rsidR="00D0500E" w:rsidRPr="00D0500E">
              <w:rPr>
                <w:rFonts w:asciiTheme="minorHAnsi" w:hAnsiTheme="minorHAnsi" w:cstheme="minorHAnsi"/>
                <w:b/>
                <w:bCs/>
                <w:sz w:val="18"/>
                <w:szCs w:val="18"/>
              </w:rPr>
              <w:instrText xml:space="preserve"> NUMPAGES  </w:instrText>
            </w:r>
            <w:r w:rsidR="00D0500E" w:rsidRPr="00D0500E">
              <w:rPr>
                <w:rFonts w:asciiTheme="minorHAnsi" w:hAnsiTheme="minorHAnsi" w:cstheme="minorHAnsi"/>
                <w:b/>
                <w:bCs/>
                <w:sz w:val="18"/>
                <w:szCs w:val="18"/>
              </w:rPr>
              <w:fldChar w:fldCharType="separate"/>
            </w:r>
            <w:r w:rsidR="00D0500E" w:rsidRPr="00D0500E">
              <w:rPr>
                <w:rFonts w:asciiTheme="minorHAnsi" w:hAnsiTheme="minorHAnsi" w:cstheme="minorHAnsi"/>
                <w:b/>
                <w:bCs/>
                <w:noProof/>
                <w:sz w:val="18"/>
                <w:szCs w:val="18"/>
              </w:rPr>
              <w:t>2</w:t>
            </w:r>
            <w:r w:rsidR="00D0500E" w:rsidRPr="00D0500E">
              <w:rPr>
                <w:rFonts w:asciiTheme="minorHAnsi" w:hAnsiTheme="minorHAnsi" w:cstheme="minorHAnsi"/>
                <w:b/>
                <w:bCs/>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E737" w14:textId="36299E3E" w:rsidR="00D0500E" w:rsidRDefault="00D0500E" w:rsidP="00D0500E">
    <w:pPr>
      <w:pStyle w:val="Footer"/>
      <w:ind w:left="-426"/>
      <w:rPr>
        <w:rFonts w:asciiTheme="minorHAnsi" w:hAnsiTheme="minorHAnsi" w:cstheme="minorHAnsi"/>
        <w:i/>
        <w:iCs/>
        <w:color w:val="1F4181"/>
        <w:sz w:val="18"/>
        <w:szCs w:val="18"/>
      </w:rPr>
    </w:pPr>
  </w:p>
  <w:p w14:paraId="67D58CA4" w14:textId="1A4309D7" w:rsidR="00D0500E" w:rsidRDefault="001A7B06" w:rsidP="00D0500E">
    <w:pPr>
      <w:pStyle w:val="Footer"/>
      <w:ind w:left="-426"/>
      <w:rPr>
        <w:rFonts w:asciiTheme="minorHAnsi" w:hAnsiTheme="minorHAnsi" w:cstheme="minorHAnsi"/>
        <w:i/>
        <w:iCs/>
        <w:color w:val="1F4181"/>
        <w:sz w:val="18"/>
        <w:szCs w:val="18"/>
      </w:rPr>
    </w:pPr>
    <w:r w:rsidRPr="00F448AE">
      <w:rPr>
        <w:rFonts w:asciiTheme="minorHAnsi" w:hAnsiTheme="minorHAnsi" w:cstheme="minorHAnsi"/>
        <w:i/>
        <w:iCs/>
        <w:noProof/>
        <w:color w:val="008649"/>
        <w:sz w:val="18"/>
        <w:szCs w:val="18"/>
      </w:rPr>
      <mc:AlternateContent>
        <mc:Choice Requires="wps">
          <w:drawing>
            <wp:anchor distT="0" distB="0" distL="114300" distR="114300" simplePos="0" relativeHeight="251659264" behindDoc="0" locked="0" layoutInCell="1" allowOverlap="1" wp14:anchorId="714CA507" wp14:editId="2C583BB6">
              <wp:simplePos x="0" y="0"/>
              <wp:positionH relativeFrom="column">
                <wp:posOffset>25400</wp:posOffset>
              </wp:positionH>
              <wp:positionV relativeFrom="paragraph">
                <wp:posOffset>50165</wp:posOffset>
              </wp:positionV>
              <wp:extent cx="594995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5949950" cy="0"/>
                      </a:xfrm>
                      <a:prstGeom prst="line">
                        <a:avLst/>
                      </a:prstGeom>
                      <a:ln>
                        <a:solidFill>
                          <a:srgbClr val="00864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096D44" id="Straight Connector 5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3.95pt" to="47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" strokecolor="#008649" strokeweight=".5pt">
              <v:stroke joinstyle="miter"/>
            </v:line>
          </w:pict>
        </mc:Fallback>
      </mc:AlternateContent>
    </w:r>
  </w:p>
  <w:p w14:paraId="0ED0A047" w14:textId="79C8C96F" w:rsidR="00D0500E" w:rsidRPr="00F448AE" w:rsidRDefault="001A7B06" w:rsidP="00D0500E">
    <w:pPr>
      <w:pStyle w:val="Footer"/>
      <w:ind w:left="-426"/>
      <w:rPr>
        <w:rFonts w:asciiTheme="minorHAnsi" w:hAnsiTheme="minorHAnsi" w:cstheme="minorHAnsi"/>
        <w:i/>
        <w:iCs/>
        <w:color w:val="008649"/>
        <w:sz w:val="18"/>
        <w:szCs w:val="18"/>
      </w:rPr>
    </w:pPr>
    <w:r>
      <w:rPr>
        <w:rFonts w:asciiTheme="minorHAnsi" w:hAnsiTheme="minorHAnsi" w:cstheme="minorHAnsi"/>
        <w:i/>
        <w:iCs/>
        <w:color w:val="008649"/>
        <w:sz w:val="18"/>
        <w:szCs w:val="18"/>
      </w:rPr>
      <w:t xml:space="preserve">           </w:t>
    </w:r>
    <w:r w:rsidR="00F448AE" w:rsidRPr="00F448AE">
      <w:rPr>
        <w:rFonts w:asciiTheme="minorHAnsi" w:hAnsiTheme="minorHAnsi" w:cstheme="minorHAnsi"/>
        <w:i/>
        <w:iCs/>
        <w:color w:val="008649"/>
        <w:sz w:val="18"/>
        <w:szCs w:val="18"/>
      </w:rPr>
      <w:t>5 Bloomfield Street, Gillen NT 0870</w:t>
    </w:r>
    <w:r w:rsidR="00D0500E" w:rsidRPr="00F448AE">
      <w:rPr>
        <w:rFonts w:asciiTheme="minorHAnsi" w:hAnsiTheme="minorHAnsi" w:cstheme="minorHAnsi"/>
        <w:i/>
        <w:iCs/>
        <w:color w:val="008649"/>
        <w:sz w:val="18"/>
        <w:szCs w:val="18"/>
      </w:rPr>
      <w:t xml:space="preserve">     </w:t>
    </w:r>
    <w:r>
      <w:rPr>
        <w:rFonts w:asciiTheme="minorHAnsi" w:hAnsiTheme="minorHAnsi" w:cstheme="minorHAnsi"/>
        <w:i/>
        <w:iCs/>
        <w:color w:val="008649"/>
        <w:sz w:val="18"/>
        <w:szCs w:val="18"/>
      </w:rPr>
      <w:t xml:space="preserve">     </w:t>
    </w:r>
    <w:r w:rsidR="00D0500E" w:rsidRPr="00F448AE">
      <w:rPr>
        <w:rFonts w:asciiTheme="minorHAnsi" w:hAnsiTheme="minorHAnsi" w:cstheme="minorHAnsi"/>
        <w:i/>
        <w:iCs/>
        <w:color w:val="008649"/>
        <w:sz w:val="18"/>
        <w:szCs w:val="18"/>
      </w:rPr>
      <w:t xml:space="preserve"> PO Box 2</w:t>
    </w:r>
    <w:r w:rsidR="00F448AE" w:rsidRPr="00F448AE">
      <w:rPr>
        <w:rFonts w:asciiTheme="minorHAnsi" w:hAnsiTheme="minorHAnsi" w:cstheme="minorHAnsi"/>
        <w:i/>
        <w:iCs/>
        <w:color w:val="008649"/>
        <w:sz w:val="18"/>
        <w:szCs w:val="18"/>
      </w:rPr>
      <w:t>991</w:t>
    </w:r>
    <w:r w:rsidR="00D0500E" w:rsidRPr="00F448AE">
      <w:rPr>
        <w:rFonts w:asciiTheme="minorHAnsi" w:hAnsiTheme="minorHAnsi" w:cstheme="minorHAnsi"/>
        <w:i/>
        <w:iCs/>
        <w:color w:val="008649"/>
        <w:sz w:val="18"/>
        <w:szCs w:val="18"/>
      </w:rPr>
      <w:t xml:space="preserve"> </w:t>
    </w:r>
    <w:r w:rsidR="00F448AE" w:rsidRPr="00F448AE">
      <w:rPr>
        <w:rFonts w:asciiTheme="minorHAnsi" w:hAnsiTheme="minorHAnsi" w:cstheme="minorHAnsi"/>
        <w:i/>
        <w:iCs/>
        <w:color w:val="008649"/>
        <w:sz w:val="18"/>
        <w:szCs w:val="18"/>
      </w:rPr>
      <w:t>Alice Springs, NT 0871</w:t>
    </w:r>
    <w:r w:rsidR="00D0500E" w:rsidRPr="00F448AE">
      <w:rPr>
        <w:rFonts w:asciiTheme="minorHAnsi" w:hAnsiTheme="minorHAnsi" w:cstheme="minorHAnsi"/>
        <w:i/>
        <w:iCs/>
        <w:color w:val="008649"/>
        <w:sz w:val="18"/>
        <w:szCs w:val="18"/>
      </w:rPr>
      <w:t xml:space="preserve">      </w:t>
    </w:r>
    <w:r>
      <w:rPr>
        <w:rFonts w:asciiTheme="minorHAnsi" w:hAnsiTheme="minorHAnsi" w:cstheme="minorHAnsi"/>
        <w:i/>
        <w:iCs/>
        <w:color w:val="008649"/>
        <w:sz w:val="18"/>
        <w:szCs w:val="18"/>
      </w:rPr>
      <w:t xml:space="preserve">    </w:t>
    </w:r>
    <w:r w:rsidR="00F448AE" w:rsidRPr="00F448AE">
      <w:rPr>
        <w:rFonts w:asciiTheme="minorHAnsi" w:hAnsiTheme="minorHAnsi" w:cstheme="minorHAnsi"/>
        <w:i/>
        <w:iCs/>
        <w:color w:val="008649"/>
        <w:sz w:val="18"/>
        <w:szCs w:val="18"/>
      </w:rPr>
      <w:tab/>
    </w:r>
    <w:r w:rsidR="00D0500E" w:rsidRPr="00F448AE">
      <w:rPr>
        <w:rFonts w:asciiTheme="minorHAnsi" w:hAnsiTheme="minorHAnsi" w:cstheme="minorHAnsi"/>
        <w:i/>
        <w:iCs/>
        <w:color w:val="008649"/>
        <w:sz w:val="18"/>
        <w:szCs w:val="18"/>
      </w:rPr>
      <w:t xml:space="preserve">ABN 96 372 268 340 </w:t>
    </w:r>
    <w:r>
      <w:rPr>
        <w:rFonts w:asciiTheme="minorHAnsi" w:hAnsiTheme="minorHAnsi" w:cstheme="minorHAnsi"/>
        <w:i/>
        <w:iCs/>
        <w:color w:val="008649"/>
        <w:sz w:val="18"/>
        <w:szCs w:val="18"/>
      </w:rPr>
      <w:t xml:space="preserve">     </w:t>
    </w:r>
    <w:r w:rsidR="00D0500E" w:rsidRPr="00F448AE">
      <w:rPr>
        <w:rFonts w:asciiTheme="minorHAnsi" w:hAnsiTheme="minorHAnsi" w:cstheme="minorHAnsi"/>
        <w:i/>
        <w:iCs/>
        <w:color w:val="008649"/>
        <w:sz w:val="18"/>
        <w:szCs w:val="18"/>
      </w:rPr>
      <w:t xml:space="preserve">     PH: (08) 8</w:t>
    </w:r>
    <w:r w:rsidR="00F448AE" w:rsidRPr="00F448AE">
      <w:rPr>
        <w:rFonts w:asciiTheme="minorHAnsi" w:hAnsiTheme="minorHAnsi" w:cstheme="minorHAnsi"/>
        <w:i/>
        <w:iCs/>
        <w:color w:val="008649"/>
        <w:sz w:val="18"/>
        <w:szCs w:val="18"/>
      </w:rPr>
      <w:t>92</w:t>
    </w:r>
    <w:r w:rsidR="00D0500E" w:rsidRPr="00F448AE">
      <w:rPr>
        <w:rFonts w:asciiTheme="minorHAnsi" w:hAnsiTheme="minorHAnsi" w:cstheme="minorHAnsi"/>
        <w:i/>
        <w:iCs/>
        <w:color w:val="008649"/>
        <w:sz w:val="18"/>
        <w:szCs w:val="18"/>
      </w:rPr>
      <w:t xml:space="preserve">9 </w:t>
    </w:r>
    <w:r w:rsidR="00F448AE" w:rsidRPr="00F448AE">
      <w:rPr>
        <w:rFonts w:asciiTheme="minorHAnsi" w:hAnsiTheme="minorHAnsi" w:cstheme="minorHAnsi"/>
        <w:i/>
        <w:iCs/>
        <w:color w:val="008649"/>
        <w:sz w:val="18"/>
        <w:szCs w:val="18"/>
      </w:rPr>
      <w:t>3900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E88CA" w14:textId="77777777" w:rsidR="00061410" w:rsidRDefault="00061410" w:rsidP="002A7D03">
      <w:r>
        <w:separator/>
      </w:r>
    </w:p>
  </w:footnote>
  <w:footnote w:type="continuationSeparator" w:id="0">
    <w:p w14:paraId="027B19AD" w14:textId="77777777" w:rsidR="00061410" w:rsidRDefault="00061410" w:rsidP="002A7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80AD" w14:textId="59F3F1D8" w:rsidR="00B221C0" w:rsidRDefault="00B221C0">
    <w:pPr>
      <w:pStyle w:val="Header"/>
    </w:pPr>
    <w:r>
      <w:rPr>
        <w:noProof/>
      </w:rPr>
      <mc:AlternateContent>
        <mc:Choice Requires="wps">
          <w:drawing>
            <wp:anchor distT="0" distB="0" distL="114300" distR="114300" simplePos="0" relativeHeight="251656192" behindDoc="0" locked="0" layoutInCell="1" allowOverlap="1" wp14:anchorId="4A874B49" wp14:editId="38FF8491">
              <wp:simplePos x="0" y="0"/>
              <wp:positionH relativeFrom="rightMargin">
                <wp:posOffset>209550</wp:posOffset>
              </wp:positionH>
              <wp:positionV relativeFrom="paragraph">
                <wp:posOffset>-443230</wp:posOffset>
              </wp:positionV>
              <wp:extent cx="457200" cy="10658475"/>
              <wp:effectExtent l="0" t="0" r="0" b="9525"/>
              <wp:wrapNone/>
              <wp:docPr id="33" name="Rectangle 33"/>
              <wp:cNvGraphicFramePr/>
              <a:graphic xmlns:a="http://schemas.openxmlformats.org/drawingml/2006/main">
                <a:graphicData uri="http://schemas.microsoft.com/office/word/2010/wordprocessingShape">
                  <wps:wsp>
                    <wps:cNvSpPr/>
                    <wps:spPr>
                      <a:xfrm>
                        <a:off x="0" y="0"/>
                        <a:ext cx="457200" cy="10658475"/>
                      </a:xfrm>
                      <a:prstGeom prst="rect">
                        <a:avLst/>
                      </a:prstGeom>
                      <a:gradFill flip="none" rotWithShape="1">
                        <a:gsLst>
                          <a:gs pos="11000">
                            <a:schemeClr val="accent4">
                              <a:lumMod val="60000"/>
                              <a:lumOff val="40000"/>
                            </a:schemeClr>
                          </a:gs>
                          <a:gs pos="46000">
                            <a:srgbClr val="D92315"/>
                          </a:gs>
                          <a:gs pos="74000">
                            <a:srgbClr val="47C1AD"/>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2FF7A" id="Rectangle 33" o:spid="_x0000_s1026" style="position:absolute;margin-left:16.5pt;margin-top:-34.9pt;width:36pt;height:839.2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" fillcolor="#ffd966 [1943]" stroked="f" strokeweight="1pt">
              <v:fill color2="#47c1ad" rotate="t" angle="180" colors="0 #ffd966;7209f #ffd966;30147f #d92315" focus="100%" type="gradien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86F0" w14:textId="35DEEC71" w:rsidR="00D0500E" w:rsidRDefault="0076340B">
    <w:pPr>
      <w:pStyle w:val="Header"/>
    </w:pPr>
    <w:r>
      <w:rPr>
        <w:noProof/>
      </w:rPr>
      <mc:AlternateContent>
        <mc:Choice Requires="wps">
          <w:drawing>
            <wp:anchor distT="0" distB="0" distL="114300" distR="114300" simplePos="0" relativeHeight="251663360" behindDoc="0" locked="0" layoutInCell="1" allowOverlap="1" wp14:anchorId="42100BE0" wp14:editId="0E24EB21">
              <wp:simplePos x="0" y="0"/>
              <wp:positionH relativeFrom="page">
                <wp:posOffset>7105650</wp:posOffset>
              </wp:positionH>
              <wp:positionV relativeFrom="paragraph">
                <wp:posOffset>-448310</wp:posOffset>
              </wp:positionV>
              <wp:extent cx="457200" cy="10902950"/>
              <wp:effectExtent l="0" t="0" r="0" b="0"/>
              <wp:wrapNone/>
              <wp:docPr id="4" name="Rectangle 4"/>
              <wp:cNvGraphicFramePr/>
              <a:graphic xmlns:a="http://schemas.openxmlformats.org/drawingml/2006/main">
                <a:graphicData uri="http://schemas.microsoft.com/office/word/2010/wordprocessingShape">
                  <wps:wsp>
                    <wps:cNvSpPr/>
                    <wps:spPr>
                      <a:xfrm>
                        <a:off x="0" y="0"/>
                        <a:ext cx="457200" cy="10902950"/>
                      </a:xfrm>
                      <a:prstGeom prst="rect">
                        <a:avLst/>
                      </a:prstGeom>
                      <a:gradFill flip="none" rotWithShape="1">
                        <a:gsLst>
                          <a:gs pos="1000">
                            <a:schemeClr val="accent4">
                              <a:lumMod val="60000"/>
                              <a:lumOff val="40000"/>
                            </a:schemeClr>
                          </a:gs>
                          <a:gs pos="78000">
                            <a:srgbClr val="EC8528"/>
                          </a:gs>
                          <a:gs pos="92000">
                            <a:srgbClr val="008649"/>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98070" id="Rectangle 4" o:spid="_x0000_s1026" style="position:absolute;margin-left:559.5pt;margin-top:-35.3pt;width:36pt;height:8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" fillcolor="#ffd966 [1943]" stroked="f" strokeweight="1pt">
              <v:fill color2="#008649" rotate="t" angle="180" colors="0 #ffd966;655f #ffd966;51118f #ec8528" focus="100%" type="gradien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93BF" w14:textId="68B1BD9B" w:rsidR="00FC5897" w:rsidRDefault="00F448AE" w:rsidP="00FC5897">
    <w:pPr>
      <w:pStyle w:val="Header"/>
      <w:tabs>
        <w:tab w:val="clear" w:pos="4513"/>
        <w:tab w:val="clear" w:pos="9026"/>
        <w:tab w:val="left" w:pos="3811"/>
      </w:tabs>
    </w:pPr>
    <w:r>
      <w:rPr>
        <w:noProof/>
      </w:rPr>
      <w:drawing>
        <wp:anchor distT="0" distB="0" distL="114300" distR="114300" simplePos="0" relativeHeight="251661312" behindDoc="1" locked="0" layoutInCell="1" allowOverlap="1" wp14:anchorId="05C3D248" wp14:editId="7597D44F">
          <wp:simplePos x="0" y="0"/>
          <wp:positionH relativeFrom="column">
            <wp:posOffset>333375</wp:posOffset>
          </wp:positionH>
          <wp:positionV relativeFrom="paragraph">
            <wp:posOffset>-195580</wp:posOffset>
          </wp:positionV>
          <wp:extent cx="4972050" cy="1038225"/>
          <wp:effectExtent l="0" t="0" r="0" b="9525"/>
          <wp:wrapTight wrapText="bothSides">
            <wp:wrapPolygon edited="0">
              <wp:start x="0" y="0"/>
              <wp:lineTo x="0" y="21402"/>
              <wp:lineTo x="21517" y="21402"/>
              <wp:lineTo x="21517" y="0"/>
              <wp:lineTo x="0" y="0"/>
            </wp:wrapPolygon>
          </wp:wrapTight>
          <wp:docPr id="35" name="Picture 35" descr="A picture containing screensho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creenshot, flower&#10;&#10;Description automatically generated"/>
                  <pic:cNvPicPr/>
                </pic:nvPicPr>
                <pic:blipFill rotWithShape="1">
                  <a:blip r:embed="rId1">
                    <a:extLst>
                      <a:ext uri="{28A0092B-C50C-407E-A947-70E740481C1C}">
                        <a14:useLocalDpi xmlns:a14="http://schemas.microsoft.com/office/drawing/2010/main" val="0"/>
                      </a:ext>
                    </a:extLst>
                  </a:blip>
                  <a:srcRect l="9131" t="33646" r="10090" b="35008"/>
                  <a:stretch/>
                </pic:blipFill>
                <pic:spPr bwMode="auto">
                  <a:xfrm>
                    <a:off x="0" y="0"/>
                    <a:ext cx="497205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0F0D">
      <w:rPr>
        <w:noProof/>
      </w:rPr>
      <mc:AlternateContent>
        <mc:Choice Requires="wps">
          <w:drawing>
            <wp:anchor distT="0" distB="0" distL="114300" distR="114300" simplePos="0" relativeHeight="251655168" behindDoc="0" locked="0" layoutInCell="1" allowOverlap="1" wp14:anchorId="7ED344A4" wp14:editId="21E1DCCF">
              <wp:simplePos x="0" y="0"/>
              <wp:positionH relativeFrom="column">
                <wp:posOffset>6400800</wp:posOffset>
              </wp:positionH>
              <wp:positionV relativeFrom="paragraph">
                <wp:posOffset>-438785</wp:posOffset>
              </wp:positionV>
              <wp:extent cx="457200" cy="10658475"/>
              <wp:effectExtent l="0" t="0" r="0" b="9525"/>
              <wp:wrapNone/>
              <wp:docPr id="1" name="Rectangle 1"/>
              <wp:cNvGraphicFramePr/>
              <a:graphic xmlns:a="http://schemas.openxmlformats.org/drawingml/2006/main">
                <a:graphicData uri="http://schemas.microsoft.com/office/word/2010/wordprocessingShape">
                  <wps:wsp>
                    <wps:cNvSpPr/>
                    <wps:spPr>
                      <a:xfrm>
                        <a:off x="0" y="0"/>
                        <a:ext cx="457200" cy="10658475"/>
                      </a:xfrm>
                      <a:prstGeom prst="rect">
                        <a:avLst/>
                      </a:prstGeom>
                      <a:gradFill flip="none" rotWithShape="1">
                        <a:gsLst>
                          <a:gs pos="1000">
                            <a:schemeClr val="accent4">
                              <a:lumMod val="60000"/>
                              <a:lumOff val="40000"/>
                            </a:schemeClr>
                          </a:gs>
                          <a:gs pos="78000">
                            <a:srgbClr val="EC8528"/>
                          </a:gs>
                          <a:gs pos="92000">
                            <a:srgbClr val="008649"/>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CE90E" id="Rectangle 1" o:spid="_x0000_s1026" style="position:absolute;margin-left:7in;margin-top:-34.55pt;width:36pt;height:83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" fillcolor="#ffd966 [1943]" stroked="f" strokeweight="1pt">
              <v:fill color2="#008649" rotate="t" angle="180" colors="0 #ffd966;655f #ffd966;51118f #ec8528" focus="100%" type="gradient"/>
            </v:rect>
          </w:pict>
        </mc:Fallback>
      </mc:AlternateContent>
    </w:r>
    <w:r w:rsidR="00FC589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74E"/>
    <w:multiLevelType w:val="hybridMultilevel"/>
    <w:tmpl w:val="48E63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6703EE"/>
    <w:multiLevelType w:val="hybridMultilevel"/>
    <w:tmpl w:val="43C4355C"/>
    <w:lvl w:ilvl="0" w:tplc="0C090001">
      <w:start w:val="1"/>
      <w:numFmt w:val="bullet"/>
      <w:lvlText w:val=""/>
      <w:lvlJc w:val="left"/>
      <w:pPr>
        <w:ind w:left="1995" w:hanging="360"/>
      </w:pPr>
      <w:rPr>
        <w:rFonts w:ascii="Symbol" w:hAnsi="Symbol" w:hint="default"/>
      </w:rPr>
    </w:lvl>
    <w:lvl w:ilvl="1" w:tplc="0C090003">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2" w15:restartNumberingAfterBreak="0">
    <w:nsid w:val="08DE5D6D"/>
    <w:multiLevelType w:val="hybridMultilevel"/>
    <w:tmpl w:val="69985CBC"/>
    <w:lvl w:ilvl="0" w:tplc="0409000B">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9F402A4"/>
    <w:multiLevelType w:val="hybridMultilevel"/>
    <w:tmpl w:val="58E6E448"/>
    <w:lvl w:ilvl="0" w:tplc="04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B710E6C"/>
    <w:multiLevelType w:val="hybridMultilevel"/>
    <w:tmpl w:val="66625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84F31"/>
    <w:multiLevelType w:val="hybridMultilevel"/>
    <w:tmpl w:val="98822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F94CF9"/>
    <w:multiLevelType w:val="hybridMultilevel"/>
    <w:tmpl w:val="A9A46EA0"/>
    <w:lvl w:ilvl="0" w:tplc="6D724D2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561BD9"/>
    <w:multiLevelType w:val="hybridMultilevel"/>
    <w:tmpl w:val="F4AAE4DA"/>
    <w:lvl w:ilvl="0" w:tplc="3864C72A">
      <w:start w:val="1"/>
      <w:numFmt w:val="bullet"/>
      <w:lvlText w:val=""/>
      <w:lvlJc w:val="left"/>
      <w:pPr>
        <w:ind w:left="2629" w:hanging="360"/>
      </w:pPr>
      <w:rPr>
        <w:rFonts w:ascii="Symbol" w:eastAsia="Symbol" w:hAnsi="Symbol" w:cs="Symbol" w:hint="default"/>
        <w:w w:val="100"/>
        <w:sz w:val="23"/>
        <w:szCs w:val="23"/>
      </w:rPr>
    </w:lvl>
    <w:lvl w:ilvl="1" w:tplc="1C9016B6">
      <w:start w:val="1"/>
      <w:numFmt w:val="bullet"/>
      <w:lvlText w:val=""/>
      <w:lvlJc w:val="left"/>
      <w:pPr>
        <w:ind w:left="2709" w:hanging="360"/>
      </w:pPr>
      <w:rPr>
        <w:rFonts w:ascii="Symbol" w:eastAsia="Symbol" w:hAnsi="Symbol" w:cs="Symbol" w:hint="default"/>
        <w:w w:val="100"/>
        <w:sz w:val="23"/>
        <w:szCs w:val="23"/>
      </w:rPr>
    </w:lvl>
    <w:lvl w:ilvl="2" w:tplc="C2967506">
      <w:start w:val="1"/>
      <w:numFmt w:val="bullet"/>
      <w:lvlText w:val="•"/>
      <w:lvlJc w:val="left"/>
      <w:pPr>
        <w:ind w:left="3630" w:hanging="360"/>
      </w:pPr>
      <w:rPr>
        <w:rFonts w:hint="default"/>
      </w:rPr>
    </w:lvl>
    <w:lvl w:ilvl="3" w:tplc="E3C47D10">
      <w:start w:val="1"/>
      <w:numFmt w:val="bullet"/>
      <w:lvlText w:val="•"/>
      <w:lvlJc w:val="left"/>
      <w:pPr>
        <w:ind w:left="4550" w:hanging="360"/>
      </w:pPr>
      <w:rPr>
        <w:rFonts w:hint="default"/>
      </w:rPr>
    </w:lvl>
    <w:lvl w:ilvl="4" w:tplc="401A9468">
      <w:start w:val="1"/>
      <w:numFmt w:val="bullet"/>
      <w:lvlText w:val="•"/>
      <w:lvlJc w:val="left"/>
      <w:pPr>
        <w:ind w:left="5470" w:hanging="360"/>
      </w:pPr>
      <w:rPr>
        <w:rFonts w:hint="default"/>
      </w:rPr>
    </w:lvl>
    <w:lvl w:ilvl="5" w:tplc="FE989FA2">
      <w:start w:val="1"/>
      <w:numFmt w:val="bullet"/>
      <w:lvlText w:val="•"/>
      <w:lvlJc w:val="left"/>
      <w:pPr>
        <w:ind w:left="6390" w:hanging="360"/>
      </w:pPr>
      <w:rPr>
        <w:rFonts w:hint="default"/>
      </w:rPr>
    </w:lvl>
    <w:lvl w:ilvl="6" w:tplc="AFB091B2">
      <w:start w:val="1"/>
      <w:numFmt w:val="bullet"/>
      <w:lvlText w:val="•"/>
      <w:lvlJc w:val="left"/>
      <w:pPr>
        <w:ind w:left="7310" w:hanging="360"/>
      </w:pPr>
      <w:rPr>
        <w:rFonts w:hint="default"/>
      </w:rPr>
    </w:lvl>
    <w:lvl w:ilvl="7" w:tplc="BBC29C72">
      <w:start w:val="1"/>
      <w:numFmt w:val="bullet"/>
      <w:lvlText w:val="•"/>
      <w:lvlJc w:val="left"/>
      <w:pPr>
        <w:ind w:left="8230" w:hanging="360"/>
      </w:pPr>
      <w:rPr>
        <w:rFonts w:hint="default"/>
      </w:rPr>
    </w:lvl>
    <w:lvl w:ilvl="8" w:tplc="6BAC05BA">
      <w:start w:val="1"/>
      <w:numFmt w:val="bullet"/>
      <w:lvlText w:val="•"/>
      <w:lvlJc w:val="left"/>
      <w:pPr>
        <w:ind w:left="9150" w:hanging="360"/>
      </w:pPr>
      <w:rPr>
        <w:rFonts w:hint="default"/>
      </w:rPr>
    </w:lvl>
  </w:abstractNum>
  <w:abstractNum w:abstractNumId="8" w15:restartNumberingAfterBreak="0">
    <w:nsid w:val="16D2254D"/>
    <w:multiLevelType w:val="hybridMultilevel"/>
    <w:tmpl w:val="E124E822"/>
    <w:lvl w:ilvl="0" w:tplc="054EC8D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BE12AF"/>
    <w:multiLevelType w:val="hybridMultilevel"/>
    <w:tmpl w:val="E6F62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8E2BF3"/>
    <w:multiLevelType w:val="hybridMultilevel"/>
    <w:tmpl w:val="6F4AE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8B0E1C"/>
    <w:multiLevelType w:val="hybridMultilevel"/>
    <w:tmpl w:val="B4662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877E86"/>
    <w:multiLevelType w:val="hybridMultilevel"/>
    <w:tmpl w:val="56E2A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20411"/>
    <w:multiLevelType w:val="hybridMultilevel"/>
    <w:tmpl w:val="00E6D47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A4A1BD8"/>
    <w:multiLevelType w:val="hybridMultilevel"/>
    <w:tmpl w:val="FAC61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9F50BE"/>
    <w:multiLevelType w:val="hybridMultilevel"/>
    <w:tmpl w:val="1A3A7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091730"/>
    <w:multiLevelType w:val="hybridMultilevel"/>
    <w:tmpl w:val="91D6361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D653BB"/>
    <w:multiLevelType w:val="hybridMultilevel"/>
    <w:tmpl w:val="E0AA9A1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40193235"/>
    <w:multiLevelType w:val="hybridMultilevel"/>
    <w:tmpl w:val="9FF4E1DC"/>
    <w:lvl w:ilvl="0" w:tplc="0C09000B">
      <w:start w:val="1"/>
      <w:numFmt w:val="bullet"/>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9" w15:restartNumberingAfterBreak="0">
    <w:nsid w:val="44856D36"/>
    <w:multiLevelType w:val="hybridMultilevel"/>
    <w:tmpl w:val="E4309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DA4A89"/>
    <w:multiLevelType w:val="hybridMultilevel"/>
    <w:tmpl w:val="E8303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0A0985"/>
    <w:multiLevelType w:val="hybridMultilevel"/>
    <w:tmpl w:val="A5986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1200DE"/>
    <w:multiLevelType w:val="hybridMultilevel"/>
    <w:tmpl w:val="A3F432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3C4838"/>
    <w:multiLevelType w:val="hybridMultilevel"/>
    <w:tmpl w:val="AF7E2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886705"/>
    <w:multiLevelType w:val="hybridMultilevel"/>
    <w:tmpl w:val="FC388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AF3EFF"/>
    <w:multiLevelType w:val="hybridMultilevel"/>
    <w:tmpl w:val="577A7FF6"/>
    <w:lvl w:ilvl="0" w:tplc="0E2CF502">
      <w:start w:val="1"/>
      <w:numFmt w:val="decimal"/>
      <w:lvlText w:val="%1."/>
      <w:lvlJc w:val="left"/>
      <w:pPr>
        <w:ind w:left="786"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6673D0"/>
    <w:multiLevelType w:val="hybridMultilevel"/>
    <w:tmpl w:val="9DC4F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FD4878"/>
    <w:multiLevelType w:val="hybridMultilevel"/>
    <w:tmpl w:val="D8CE0C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93025D"/>
    <w:multiLevelType w:val="hybridMultilevel"/>
    <w:tmpl w:val="0E7283BC"/>
    <w:lvl w:ilvl="0" w:tplc="6616D7B0">
      <w:start w:val="1"/>
      <w:numFmt w:val="decimal"/>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29655250">
    <w:abstractNumId w:val="21"/>
  </w:num>
  <w:num w:numId="2" w16cid:durableId="991980696">
    <w:abstractNumId w:val="1"/>
  </w:num>
  <w:num w:numId="3" w16cid:durableId="2023512250">
    <w:abstractNumId w:val="20"/>
  </w:num>
  <w:num w:numId="4" w16cid:durableId="866993073">
    <w:abstractNumId w:val="11"/>
  </w:num>
  <w:num w:numId="5" w16cid:durableId="162747716">
    <w:abstractNumId w:val="16"/>
  </w:num>
  <w:num w:numId="6" w16cid:durableId="859969419">
    <w:abstractNumId w:val="8"/>
  </w:num>
  <w:num w:numId="7" w16cid:durableId="776485934">
    <w:abstractNumId w:val="6"/>
  </w:num>
  <w:num w:numId="8" w16cid:durableId="1604344019">
    <w:abstractNumId w:val="7"/>
  </w:num>
  <w:num w:numId="9" w16cid:durableId="1833598515">
    <w:abstractNumId w:val="22"/>
  </w:num>
  <w:num w:numId="10" w16cid:durableId="1776293501">
    <w:abstractNumId w:val="27"/>
  </w:num>
  <w:num w:numId="11" w16cid:durableId="1288510593">
    <w:abstractNumId w:val="28"/>
  </w:num>
  <w:num w:numId="12" w16cid:durableId="70590682">
    <w:abstractNumId w:val="12"/>
  </w:num>
  <w:num w:numId="13" w16cid:durableId="325717726">
    <w:abstractNumId w:val="19"/>
  </w:num>
  <w:num w:numId="14" w16cid:durableId="1929999814">
    <w:abstractNumId w:val="26"/>
  </w:num>
  <w:num w:numId="15" w16cid:durableId="702902878">
    <w:abstractNumId w:val="24"/>
  </w:num>
  <w:num w:numId="16" w16cid:durableId="1268275985">
    <w:abstractNumId w:val="5"/>
  </w:num>
  <w:num w:numId="17" w16cid:durableId="433134299">
    <w:abstractNumId w:val="10"/>
  </w:num>
  <w:num w:numId="18" w16cid:durableId="1107046202">
    <w:abstractNumId w:val="2"/>
  </w:num>
  <w:num w:numId="19" w16cid:durableId="1047603081">
    <w:abstractNumId w:val="17"/>
  </w:num>
  <w:num w:numId="20" w16cid:durableId="951396339">
    <w:abstractNumId w:val="13"/>
  </w:num>
  <w:num w:numId="21" w16cid:durableId="1875340985">
    <w:abstractNumId w:val="25"/>
  </w:num>
  <w:num w:numId="22" w16cid:durableId="2047290896">
    <w:abstractNumId w:val="15"/>
  </w:num>
  <w:num w:numId="23" w16cid:durableId="1883132346">
    <w:abstractNumId w:val="3"/>
  </w:num>
  <w:num w:numId="24" w16cid:durableId="853685894">
    <w:abstractNumId w:val="14"/>
  </w:num>
  <w:num w:numId="25" w16cid:durableId="1004170470">
    <w:abstractNumId w:val="0"/>
  </w:num>
  <w:num w:numId="26" w16cid:durableId="498932923">
    <w:abstractNumId w:val="4"/>
  </w:num>
  <w:num w:numId="27" w16cid:durableId="375276112">
    <w:abstractNumId w:val="23"/>
  </w:num>
  <w:num w:numId="28" w16cid:durableId="1357152196">
    <w:abstractNumId w:val="9"/>
  </w:num>
  <w:num w:numId="29" w16cid:durableId="12490019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D03"/>
    <w:rsid w:val="00015013"/>
    <w:rsid w:val="000248F0"/>
    <w:rsid w:val="00061410"/>
    <w:rsid w:val="00073C75"/>
    <w:rsid w:val="00080753"/>
    <w:rsid w:val="000F4974"/>
    <w:rsid w:val="001177FD"/>
    <w:rsid w:val="00123ED5"/>
    <w:rsid w:val="00125C01"/>
    <w:rsid w:val="0017755B"/>
    <w:rsid w:val="001908C3"/>
    <w:rsid w:val="001A7B06"/>
    <w:rsid w:val="0020590D"/>
    <w:rsid w:val="002343FA"/>
    <w:rsid w:val="002A7D03"/>
    <w:rsid w:val="002B34D6"/>
    <w:rsid w:val="002F3054"/>
    <w:rsid w:val="0031385D"/>
    <w:rsid w:val="00325CEA"/>
    <w:rsid w:val="003433A0"/>
    <w:rsid w:val="003B5F56"/>
    <w:rsid w:val="004044FA"/>
    <w:rsid w:val="004876CB"/>
    <w:rsid w:val="00592FC4"/>
    <w:rsid w:val="00675C6D"/>
    <w:rsid w:val="006B76DD"/>
    <w:rsid w:val="007227F1"/>
    <w:rsid w:val="00736168"/>
    <w:rsid w:val="0076340B"/>
    <w:rsid w:val="00851F2A"/>
    <w:rsid w:val="0085447E"/>
    <w:rsid w:val="00917B68"/>
    <w:rsid w:val="00966C6D"/>
    <w:rsid w:val="00A21AE2"/>
    <w:rsid w:val="00A44ACD"/>
    <w:rsid w:val="00A60F21"/>
    <w:rsid w:val="00A7102D"/>
    <w:rsid w:val="00AA670D"/>
    <w:rsid w:val="00AF3976"/>
    <w:rsid w:val="00B10F0D"/>
    <w:rsid w:val="00B221C0"/>
    <w:rsid w:val="00C0252A"/>
    <w:rsid w:val="00C63E95"/>
    <w:rsid w:val="00C847B1"/>
    <w:rsid w:val="00CF4D57"/>
    <w:rsid w:val="00D0500E"/>
    <w:rsid w:val="00DC710C"/>
    <w:rsid w:val="00E06D30"/>
    <w:rsid w:val="00E541DA"/>
    <w:rsid w:val="00E7540C"/>
    <w:rsid w:val="00EB6088"/>
    <w:rsid w:val="00EE643A"/>
    <w:rsid w:val="00F42433"/>
    <w:rsid w:val="00F448AE"/>
    <w:rsid w:val="00FA44E6"/>
    <w:rsid w:val="00FC58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7404F"/>
  <w15:chartTrackingRefBased/>
  <w15:docId w15:val="{A27057CF-5B2F-4B67-956E-AFE2C7ED7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18"/>
        <w:szCs w:val="18"/>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F0D"/>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6340B"/>
    <w:pPr>
      <w:keepNext/>
      <w:keepLines/>
      <w:spacing w:before="240"/>
      <w:ind w:left="357" w:hanging="357"/>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E7540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A7D03"/>
    <w:pPr>
      <w:tabs>
        <w:tab w:val="center" w:pos="4513"/>
        <w:tab w:val="right" w:pos="9026"/>
      </w:tabs>
    </w:pPr>
  </w:style>
  <w:style w:type="character" w:customStyle="1" w:styleId="HeaderChar">
    <w:name w:val="Header Char"/>
    <w:basedOn w:val="DefaultParagraphFont"/>
    <w:link w:val="Header"/>
    <w:uiPriority w:val="99"/>
    <w:rsid w:val="002A7D03"/>
  </w:style>
  <w:style w:type="paragraph" w:styleId="Footer">
    <w:name w:val="footer"/>
    <w:basedOn w:val="Normal"/>
    <w:link w:val="FooterChar"/>
    <w:uiPriority w:val="99"/>
    <w:unhideWhenUsed/>
    <w:rsid w:val="002A7D03"/>
    <w:pPr>
      <w:tabs>
        <w:tab w:val="center" w:pos="4513"/>
        <w:tab w:val="right" w:pos="9026"/>
      </w:tabs>
    </w:pPr>
  </w:style>
  <w:style w:type="character" w:customStyle="1" w:styleId="FooterChar">
    <w:name w:val="Footer Char"/>
    <w:basedOn w:val="DefaultParagraphFont"/>
    <w:link w:val="Footer"/>
    <w:uiPriority w:val="99"/>
    <w:rsid w:val="002A7D03"/>
  </w:style>
  <w:style w:type="paragraph" w:styleId="ListParagraph">
    <w:name w:val="List Paragraph"/>
    <w:basedOn w:val="Normal"/>
    <w:uiPriority w:val="1"/>
    <w:qFormat/>
    <w:rsid w:val="00B10F0D"/>
    <w:pPr>
      <w:ind w:left="720"/>
      <w:contextualSpacing/>
    </w:pPr>
    <w:rPr>
      <w:rFonts w:ascii="Arial" w:hAnsi="Arial"/>
      <w:sz w:val="20"/>
      <w:szCs w:val="20"/>
    </w:rPr>
  </w:style>
  <w:style w:type="character" w:styleId="Hyperlink">
    <w:name w:val="Hyperlink"/>
    <w:basedOn w:val="DefaultParagraphFont"/>
    <w:unhideWhenUsed/>
    <w:rsid w:val="00B10F0D"/>
    <w:rPr>
      <w:color w:val="0000FF"/>
      <w:u w:val="single"/>
    </w:rPr>
  </w:style>
  <w:style w:type="table" w:styleId="TableGrid">
    <w:name w:val="Table Grid"/>
    <w:basedOn w:val="TableNormal"/>
    <w:rsid w:val="00B10F0D"/>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221C0"/>
    <w:rPr>
      <w:color w:val="605E5C"/>
      <w:shd w:val="clear" w:color="auto" w:fill="E1DFDD"/>
    </w:rPr>
  </w:style>
  <w:style w:type="paragraph" w:styleId="NoSpacing">
    <w:name w:val="No Spacing"/>
    <w:uiPriority w:val="1"/>
    <w:qFormat/>
    <w:rsid w:val="00123ED5"/>
    <w:rPr>
      <w:rFonts w:ascii="Calibri" w:eastAsia="Calibri" w:hAnsi="Calibri" w:cs="Times New Roman"/>
      <w:sz w:val="22"/>
      <w:szCs w:val="22"/>
    </w:rPr>
  </w:style>
  <w:style w:type="character" w:customStyle="1" w:styleId="Heading1Char">
    <w:name w:val="Heading 1 Char"/>
    <w:basedOn w:val="DefaultParagraphFont"/>
    <w:link w:val="Heading1"/>
    <w:rsid w:val="0076340B"/>
    <w:rPr>
      <w:rFonts w:asciiTheme="majorHAnsi" w:eastAsiaTheme="majorEastAsia" w:hAnsiTheme="majorHAnsi" w:cstheme="majorBidi"/>
      <w:color w:val="2F5496" w:themeColor="accent1" w:themeShade="BF"/>
      <w:sz w:val="32"/>
      <w:szCs w:val="32"/>
      <w:lang w:val="en-US"/>
    </w:rPr>
  </w:style>
  <w:style w:type="paragraph" w:customStyle="1" w:styleId="Default">
    <w:name w:val="Default"/>
    <w:rsid w:val="0076340B"/>
    <w:pPr>
      <w:autoSpaceDE w:val="0"/>
      <w:autoSpaceDN w:val="0"/>
      <w:adjustRightInd w:val="0"/>
      <w:ind w:left="357" w:hanging="357"/>
    </w:pPr>
    <w:rPr>
      <w:rFonts w:ascii="Arial" w:eastAsia="Times New Roman" w:hAnsi="Arial" w:cs="Arial"/>
      <w:color w:val="000000"/>
      <w:sz w:val="24"/>
      <w:szCs w:val="24"/>
      <w:lang w:eastAsia="en-AU"/>
    </w:rPr>
  </w:style>
  <w:style w:type="paragraph" w:styleId="BodyText">
    <w:name w:val="Body Text"/>
    <w:basedOn w:val="Normal"/>
    <w:link w:val="BodyTextChar"/>
    <w:rsid w:val="0076340B"/>
    <w:pPr>
      <w:ind w:left="357" w:hanging="357"/>
    </w:pPr>
    <w:rPr>
      <w:rFonts w:ascii="Verdana" w:hAnsi="Verdana"/>
      <w:b/>
      <w:sz w:val="22"/>
      <w:szCs w:val="20"/>
      <w:lang w:val="x-none" w:eastAsia="en-AU"/>
    </w:rPr>
  </w:style>
  <w:style w:type="character" w:customStyle="1" w:styleId="BodyTextChar">
    <w:name w:val="Body Text Char"/>
    <w:basedOn w:val="DefaultParagraphFont"/>
    <w:link w:val="BodyText"/>
    <w:rsid w:val="0076340B"/>
    <w:rPr>
      <w:rFonts w:ascii="Verdana" w:eastAsia="Times New Roman" w:hAnsi="Verdana" w:cs="Times New Roman"/>
      <w:b/>
      <w:sz w:val="22"/>
      <w:szCs w:val="20"/>
      <w:lang w:val="x-none" w:eastAsia="en-AU"/>
    </w:rPr>
  </w:style>
  <w:style w:type="character" w:customStyle="1" w:styleId="Heading2Char">
    <w:name w:val="Heading 2 Char"/>
    <w:basedOn w:val="DefaultParagraphFont"/>
    <w:link w:val="Heading2"/>
    <w:uiPriority w:val="1"/>
    <w:rsid w:val="00E7540C"/>
    <w:rPr>
      <w:rFonts w:asciiTheme="majorHAnsi" w:eastAsiaTheme="majorEastAsia" w:hAnsiTheme="majorHAnsi" w:cstheme="majorBidi"/>
      <w:color w:val="2F5496" w:themeColor="accent1" w:themeShade="BF"/>
      <w:sz w:val="26"/>
      <w:szCs w:val="26"/>
      <w:lang w:val="en-US"/>
    </w:rPr>
  </w:style>
  <w:style w:type="paragraph" w:styleId="BalloonText">
    <w:name w:val="Balloon Text"/>
    <w:basedOn w:val="Normal"/>
    <w:link w:val="BalloonTextChar"/>
    <w:rsid w:val="00E7540C"/>
    <w:rPr>
      <w:rFonts w:ascii="Tahoma" w:hAnsi="Tahoma" w:cs="Tahoma"/>
      <w:sz w:val="16"/>
      <w:szCs w:val="16"/>
    </w:rPr>
  </w:style>
  <w:style w:type="character" w:customStyle="1" w:styleId="BalloonTextChar">
    <w:name w:val="Balloon Text Char"/>
    <w:basedOn w:val="DefaultParagraphFont"/>
    <w:link w:val="BalloonText"/>
    <w:rsid w:val="00E7540C"/>
    <w:rPr>
      <w:rFonts w:ascii="Tahoma" w:eastAsia="Times New Roman" w:hAnsi="Tahoma" w:cs="Tahoma"/>
      <w:sz w:val="16"/>
      <w:szCs w:val="16"/>
      <w:lang w:val="en-US"/>
    </w:rPr>
  </w:style>
  <w:style w:type="character" w:styleId="FollowedHyperlink">
    <w:name w:val="FollowedHyperlink"/>
    <w:basedOn w:val="DefaultParagraphFont"/>
    <w:semiHidden/>
    <w:unhideWhenUsed/>
    <w:rsid w:val="00E7540C"/>
    <w:rPr>
      <w:color w:val="954F72" w:themeColor="followedHyperlink"/>
      <w:u w:val="single"/>
    </w:rPr>
  </w:style>
  <w:style w:type="paragraph" w:styleId="BodyTextIndent">
    <w:name w:val="Body Text Indent"/>
    <w:basedOn w:val="Normal"/>
    <w:link w:val="BodyTextIndentChar"/>
    <w:semiHidden/>
    <w:unhideWhenUsed/>
    <w:rsid w:val="00E7540C"/>
    <w:pPr>
      <w:spacing w:after="120"/>
      <w:ind w:left="283" w:hanging="357"/>
    </w:pPr>
  </w:style>
  <w:style w:type="character" w:customStyle="1" w:styleId="BodyTextIndentChar">
    <w:name w:val="Body Text Indent Char"/>
    <w:basedOn w:val="DefaultParagraphFont"/>
    <w:link w:val="BodyTextIndent"/>
    <w:semiHidden/>
    <w:rsid w:val="00E7540C"/>
    <w:rPr>
      <w:rFonts w:ascii="Times New Roman" w:eastAsia="Times New Roman" w:hAnsi="Times New Roman" w:cs="Times New Roman"/>
      <w:sz w:val="24"/>
      <w:szCs w:val="24"/>
      <w:lang w:val="en-US"/>
    </w:rPr>
  </w:style>
  <w:style w:type="paragraph" w:customStyle="1" w:styleId="a">
    <w:name w:val="_"/>
    <w:basedOn w:val="Normal"/>
    <w:rsid w:val="00E7540C"/>
    <w:pPr>
      <w:widowControl w:val="0"/>
      <w:ind w:left="453" w:hanging="453"/>
    </w:pPr>
    <w:rPr>
      <w:rFonts w:ascii="Monotype.com" w:hAnsi="Monotype.com"/>
      <w:snapToGrid w:val="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81818">
      <w:bodyDiv w:val="1"/>
      <w:marLeft w:val="0"/>
      <w:marRight w:val="0"/>
      <w:marTop w:val="0"/>
      <w:marBottom w:val="0"/>
      <w:divBdr>
        <w:top w:val="none" w:sz="0" w:space="0" w:color="auto"/>
        <w:left w:val="none" w:sz="0" w:space="0" w:color="auto"/>
        <w:bottom w:val="none" w:sz="0" w:space="0" w:color="auto"/>
        <w:right w:val="none" w:sz="0" w:space="0" w:color="auto"/>
      </w:divBdr>
    </w:div>
    <w:div w:id="985816585">
      <w:bodyDiv w:val="1"/>
      <w:marLeft w:val="0"/>
      <w:marRight w:val="0"/>
      <w:marTop w:val="0"/>
      <w:marBottom w:val="0"/>
      <w:divBdr>
        <w:top w:val="none" w:sz="0" w:space="0" w:color="auto"/>
        <w:left w:val="none" w:sz="0" w:space="0" w:color="auto"/>
        <w:bottom w:val="none" w:sz="0" w:space="0" w:color="auto"/>
        <w:right w:val="none" w:sz="0" w:space="0" w:color="auto"/>
      </w:divBdr>
    </w:div>
    <w:div w:id="146500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eafsn.edu.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EE8C6-7D0D-4263-82A7-1D6DDC25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1224</Words>
  <Characters>6982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Carter</dc:creator>
  <cp:keywords/>
  <dc:description/>
  <cp:lastModifiedBy>Rowena Helps</cp:lastModifiedBy>
  <cp:revision>4</cp:revision>
  <cp:lastPrinted>2020-12-15T00:51:00Z</cp:lastPrinted>
  <dcterms:created xsi:type="dcterms:W3CDTF">2022-09-05T03:45:00Z</dcterms:created>
  <dcterms:modified xsi:type="dcterms:W3CDTF">2022-09-05T06:13:00Z</dcterms:modified>
</cp:coreProperties>
</file>