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Default="00ED293C" w:rsidP="00ED293C">
      <w:pPr>
        <w:jc w:val="right"/>
        <w:rPr>
          <w:rFonts w:ascii="Calibri" w:hAnsi="Calibri" w:cs="Calibri"/>
          <w:i/>
          <w:sz w:val="32"/>
        </w:rPr>
      </w:pPr>
    </w:p>
    <w:p w:rsidR="00ED293C" w:rsidRPr="00643948" w:rsidRDefault="00ED293C" w:rsidP="00ED293C">
      <w:pPr>
        <w:jc w:val="right"/>
        <w:rPr>
          <w:rFonts w:ascii="Calibri" w:hAnsi="Calibri" w:cs="Calibri"/>
          <w:i/>
          <w:sz w:val="23"/>
          <w:szCs w:val="23"/>
        </w:rPr>
      </w:pPr>
      <w:r w:rsidRPr="00EB3FE2">
        <w:rPr>
          <w:rFonts w:ascii="Calibri" w:hAnsi="Calibri" w:cs="Calibri"/>
          <w:i/>
          <w:sz w:val="32"/>
        </w:rPr>
        <w:t>Name:</w:t>
      </w:r>
      <w:r w:rsidR="00F33BED">
        <w:rPr>
          <w:rFonts w:ascii="Calibri" w:hAnsi="Calibri" w:cs="Calibri"/>
          <w:i/>
          <w:sz w:val="32"/>
        </w:rPr>
        <w:t xml:space="preserve"> </w:t>
      </w:r>
      <w:r>
        <w:rPr>
          <w:rFonts w:ascii="Calibri" w:hAnsi="Calibri" w:cs="Calibri"/>
          <w:i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D293C" w:rsidRDefault="00ED293C" w:rsidP="00ED293C">
      <w:r w:rsidRPr="00643948">
        <w:rPr>
          <w:rFonts w:ascii="Calibri" w:hAnsi="Calibri" w:cs="Calibri"/>
          <w:i/>
          <w:sz w:val="23"/>
          <w:szCs w:val="23"/>
        </w:rPr>
        <w:t xml:space="preserve">Please address the criteria listed below to outline your experience and suitability </w:t>
      </w:r>
      <w:r>
        <w:rPr>
          <w:rFonts w:ascii="Calibri" w:hAnsi="Calibri" w:cs="Calibri"/>
          <w:i/>
          <w:sz w:val="23"/>
          <w:szCs w:val="23"/>
        </w:rPr>
        <w:t>for</w:t>
      </w:r>
      <w:r w:rsidRPr="00643948">
        <w:rPr>
          <w:rFonts w:ascii="Calibri" w:hAnsi="Calibri" w:cs="Calibri"/>
          <w:i/>
          <w:sz w:val="23"/>
          <w:szCs w:val="23"/>
        </w:rPr>
        <w:t xml:space="preserve"> the position you a</w:t>
      </w:r>
      <w:r>
        <w:rPr>
          <w:rFonts w:ascii="Calibri" w:hAnsi="Calibri" w:cs="Calibri"/>
          <w:i/>
          <w:sz w:val="23"/>
          <w:szCs w:val="23"/>
        </w:rPr>
        <w:t>re applying for, and attach this</w:t>
      </w:r>
      <w:r w:rsidRPr="00643948">
        <w:rPr>
          <w:rFonts w:ascii="Calibri" w:hAnsi="Calibri" w:cs="Calibri"/>
          <w:i/>
          <w:sz w:val="23"/>
          <w:szCs w:val="23"/>
        </w:rPr>
        <w:t xml:space="preserve"> with your application along with your Resume and Cover Letter.</w:t>
      </w:r>
    </w:p>
    <w:p w:rsidR="00ED293C" w:rsidRPr="00ED293C" w:rsidRDefault="00ED293C" w:rsidP="00ED293C"/>
    <w:p w:rsidR="00ED293C" w:rsidRDefault="00ED293C" w:rsidP="004715A9"/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bookmarkStart w:id="0" w:name="_Hlk531253553"/>
      <w:r w:rsidRPr="004715A9">
        <w:rPr>
          <w:rFonts w:ascii="Calibri" w:hAnsi="Calibri"/>
          <w:szCs w:val="22"/>
        </w:rPr>
        <w:t>Demonstrated experience in working with chi</w:t>
      </w:r>
      <w:bookmarkStart w:id="1" w:name="_GoBack"/>
      <w:bookmarkEnd w:id="1"/>
      <w:r w:rsidRPr="004715A9">
        <w:rPr>
          <w:rFonts w:ascii="Calibri" w:hAnsi="Calibri"/>
          <w:szCs w:val="22"/>
        </w:rPr>
        <w:t>ldren and young people.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9E254F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Understanding of the developmental and therapeutic needs of children and young people who have suffered abuse and neglect and are on statutory protective and juvenile justice orders.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Demonstrated ability to lead a team and provide support, management and supervision to staff.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Demonstrated experience in managing staff and promoting a positive work culture.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9E254F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An understanding of key DHHS policies and their impact on the community sector.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9E254F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Willingness to work flexible hours as determined by the demands of the position.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9E254F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  <w:jc w:val="both"/>
        <w:rPr>
          <w:rFonts w:ascii="Calibri" w:hAnsi="Calibri"/>
          <w:szCs w:val="22"/>
        </w:rPr>
      </w:pPr>
      <w:r w:rsidRPr="004715A9">
        <w:rPr>
          <w:rFonts w:ascii="Calibri" w:hAnsi="Calibri"/>
          <w:szCs w:val="22"/>
        </w:rPr>
        <w:t>Excellent written and oral communication skills (including public speaking, presentations and facilitation skills).</w:t>
      </w: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Default="004715A9" w:rsidP="004715A9">
      <w:pPr>
        <w:spacing w:before="60" w:after="60"/>
        <w:jc w:val="both"/>
        <w:rPr>
          <w:rFonts w:ascii="Calibri" w:hAnsi="Calibri"/>
          <w:szCs w:val="22"/>
        </w:rPr>
      </w:pPr>
    </w:p>
    <w:p w:rsidR="004715A9" w:rsidRPr="004715A9" w:rsidRDefault="004715A9" w:rsidP="004715A9">
      <w:pPr>
        <w:spacing w:before="60" w:after="60"/>
      </w:pPr>
    </w:p>
    <w:p w:rsidR="004715A9" w:rsidRPr="004715A9" w:rsidRDefault="004715A9" w:rsidP="004715A9">
      <w:pPr>
        <w:spacing w:before="60" w:after="60"/>
      </w:pPr>
    </w:p>
    <w:p w:rsidR="004715A9" w:rsidRPr="004715A9" w:rsidRDefault="004715A9" w:rsidP="004715A9">
      <w:pPr>
        <w:spacing w:before="60" w:after="60"/>
      </w:pPr>
    </w:p>
    <w:p w:rsidR="00ED293C" w:rsidRPr="00ED293C" w:rsidRDefault="004715A9" w:rsidP="004715A9">
      <w:pPr>
        <w:pStyle w:val="ListParagraph"/>
        <w:numPr>
          <w:ilvl w:val="0"/>
          <w:numId w:val="3"/>
        </w:numPr>
        <w:spacing w:before="60" w:after="60"/>
        <w:ind w:left="360"/>
      </w:pPr>
      <w:r w:rsidRPr="004715A9">
        <w:rPr>
          <w:rFonts w:ascii="Calibri" w:hAnsi="Calibri"/>
          <w:szCs w:val="22"/>
        </w:rPr>
        <w:t>Demonstrated ability to flexibly manage competing priorities and stressful situations, monitoring own stress levels and practicing and promoting self-care strategies.</w:t>
      </w:r>
      <w:bookmarkEnd w:id="0"/>
    </w:p>
    <w:sectPr w:rsidR="00ED293C" w:rsidRPr="00ED293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ED293C" w:rsidRPr="004715A9" w:rsidRDefault="004715A9" w:rsidP="004715A9">
    <w:pPr>
      <w:pStyle w:val="Header"/>
      <w:tabs>
        <w:tab w:val="clear" w:pos="4513"/>
        <w:tab w:val="clear" w:pos="9026"/>
        <w:tab w:val="left" w:pos="6450"/>
      </w:tabs>
      <w:rPr>
        <w:sz w:val="40"/>
      </w:rPr>
    </w:pPr>
    <w:r>
      <w:rPr>
        <w:rFonts w:ascii="Calibri" w:hAnsi="Calibri" w:cs="Calibri"/>
        <w:sz w:val="32"/>
      </w:rPr>
      <w:t xml:space="preserve">                                       </w:t>
    </w:r>
    <w:r w:rsidRPr="004715A9">
      <w:rPr>
        <w:rFonts w:ascii="Calibri" w:hAnsi="Calibri" w:cs="Calibri"/>
        <w:sz w:val="32"/>
      </w:rPr>
      <w:t>Team Leader – Residential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5E9"/>
    <w:multiLevelType w:val="hybridMultilevel"/>
    <w:tmpl w:val="B0D2D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3C"/>
    <w:rsid w:val="004715A9"/>
    <w:rsid w:val="006F6977"/>
    <w:rsid w:val="00DD09E1"/>
    <w:rsid w:val="00ED293C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BD30B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47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Christie Goder</cp:lastModifiedBy>
  <cp:revision>2</cp:revision>
  <dcterms:created xsi:type="dcterms:W3CDTF">2018-11-29T00:19:00Z</dcterms:created>
  <dcterms:modified xsi:type="dcterms:W3CDTF">2018-11-29T00:19:00Z</dcterms:modified>
</cp:coreProperties>
</file>