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184B40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761A98">
        <w:rPr>
          <w:rFonts w:cs="Calibri"/>
        </w:rPr>
        <w:t>Knowledge and experience of accreditation, quality and compliance process systems within the education sector</w:t>
      </w:r>
      <w:r>
        <w:rPr>
          <w:rFonts w:cs="Calibri"/>
        </w:rPr>
        <w:t>.</w:t>
      </w: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761A98">
        <w:rPr>
          <w:rFonts w:cs="Calibri"/>
        </w:rPr>
        <w:t>Comprehensive knowledge of VCAL and VET data m</w:t>
      </w:r>
      <w:r>
        <w:rPr>
          <w:rFonts w:cs="Calibri"/>
        </w:rPr>
        <w:t>anagement and enrolment systems.</w:t>
      </w: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761A98">
        <w:rPr>
          <w:rFonts w:cs="Calibri"/>
        </w:rPr>
        <w:t>Demonstrated experience in VRQA and VCAA compliance regarding the ongoing implementation of VCAL</w:t>
      </w:r>
      <w:r>
        <w:rPr>
          <w:rFonts w:cs="Calibri"/>
        </w:rPr>
        <w:t>.</w:t>
      </w: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761A98">
        <w:rPr>
          <w:rFonts w:cs="Calibri"/>
        </w:rPr>
        <w:t xml:space="preserve">Experience in collecting and </w:t>
      </w:r>
      <w:proofErr w:type="spellStart"/>
      <w:r>
        <w:rPr>
          <w:rFonts w:cs="Calibri"/>
        </w:rPr>
        <w:t>analys</w:t>
      </w:r>
      <w:r w:rsidRPr="00761A98">
        <w:rPr>
          <w:rFonts w:cs="Calibri"/>
        </w:rPr>
        <w:t>ing</w:t>
      </w:r>
      <w:proofErr w:type="spellEnd"/>
      <w:r w:rsidRPr="00761A98">
        <w:rPr>
          <w:rFonts w:cs="Calibri"/>
        </w:rPr>
        <w:t xml:space="preserve"> data within the education sector</w:t>
      </w:r>
      <w:r>
        <w:rPr>
          <w:rFonts w:cs="Calibri"/>
        </w:rPr>
        <w:t>.</w:t>
      </w: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F31A9E">
        <w:rPr>
          <w:rFonts w:cs="Calibri"/>
        </w:rPr>
        <w:t xml:space="preserve">Highly developed computer skills including timetable and database management software programs. Desirable knowledge and experience with VASS, MAZE, </w:t>
      </w:r>
      <w:proofErr w:type="spellStart"/>
      <w:r w:rsidRPr="00F31A9E">
        <w:rPr>
          <w:rFonts w:cs="Calibri"/>
        </w:rPr>
        <w:t>iWise</w:t>
      </w:r>
      <w:proofErr w:type="spellEnd"/>
      <w:r w:rsidRPr="00F31A9E">
        <w:rPr>
          <w:rFonts w:cs="Calibri"/>
        </w:rPr>
        <w:t>.</w:t>
      </w: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761A98">
        <w:rPr>
          <w:rFonts w:cs="Calibri"/>
        </w:rPr>
        <w:t>Excellent time management skills to manage communications, logistics and activities across multiple sites/geographical locations</w:t>
      </w:r>
      <w:r>
        <w:rPr>
          <w:rFonts w:cs="Calibri"/>
        </w:rPr>
        <w:t>.</w:t>
      </w: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184B40" w:rsidRDefault="00184B40" w:rsidP="00184B40">
      <w:pPr>
        <w:spacing w:line="276" w:lineRule="auto"/>
        <w:contextualSpacing/>
        <w:rPr>
          <w:rFonts w:cs="Calibri"/>
        </w:rPr>
      </w:pPr>
    </w:p>
    <w:p w:rsidR="00184B40" w:rsidRPr="00761A98" w:rsidRDefault="00184B40" w:rsidP="00184B40">
      <w:pPr>
        <w:pStyle w:val="ListParagraph"/>
        <w:numPr>
          <w:ilvl w:val="0"/>
          <w:numId w:val="1"/>
        </w:numPr>
        <w:spacing w:before="0" w:after="0" w:line="276" w:lineRule="auto"/>
        <w:ind w:left="720"/>
        <w:contextualSpacing/>
        <w:jc w:val="left"/>
        <w:rPr>
          <w:rFonts w:cs="Calibri"/>
        </w:rPr>
      </w:pPr>
      <w:r w:rsidRPr="00761A98">
        <w:rPr>
          <w:rFonts w:cs="Calibri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  <w:r>
        <w:rPr>
          <w:rFonts w:cs="Calibri"/>
        </w:rPr>
        <w:t>.</w:t>
      </w:r>
    </w:p>
    <w:p w:rsidR="00ED293C" w:rsidRPr="00ED293C" w:rsidRDefault="00ED293C" w:rsidP="00184B40">
      <w:pPr>
        <w:spacing w:before="60" w:after="60"/>
        <w:ind w:left="360"/>
      </w:pPr>
    </w:p>
    <w:sectPr w:rsidR="00ED293C" w:rsidRPr="00ED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0" w:rsidRDefault="00184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0" w:rsidRDefault="00184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0" w:rsidRDefault="0018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0" w:rsidRDefault="00184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Default="00184B40" w:rsidP="00184B40">
    <w:pPr>
      <w:pStyle w:val="Header"/>
      <w:tabs>
        <w:tab w:val="clear" w:pos="4513"/>
        <w:tab w:val="clear" w:pos="9026"/>
        <w:tab w:val="left" w:pos="6450"/>
      </w:tabs>
      <w:jc w:val="right"/>
    </w:pPr>
    <w:r>
      <w:rPr>
        <w:rFonts w:ascii="Calibri" w:hAnsi="Calibri"/>
      </w:rPr>
      <w:t>School Database Op</w:t>
    </w:r>
    <w:bookmarkStart w:id="0" w:name="_GoBack"/>
    <w:bookmarkEnd w:id="0"/>
    <w:r>
      <w:rPr>
        <w:rFonts w:ascii="Calibri" w:hAnsi="Calibri"/>
      </w:rPr>
      <w:t>erations Coordinator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0" w:rsidRDefault="00184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C"/>
    <w:rsid w:val="00184B40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69D60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184B40"/>
    <w:pPr>
      <w:spacing w:before="60" w:after="60"/>
      <w:ind w:left="720"/>
      <w:jc w:val="both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2018-12-05T05:56:00Z</dcterms:created>
  <dcterms:modified xsi:type="dcterms:W3CDTF">2018-12-05T05:56:00Z</dcterms:modified>
</cp:coreProperties>
</file>