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1" w:rsidRDefault="00DD09E1"/>
    <w:p w:rsidR="00ED293C" w:rsidRDefault="00ED293C" w:rsidP="00ED293C">
      <w:pPr>
        <w:jc w:val="right"/>
        <w:rPr>
          <w:rFonts w:ascii="Calibri" w:hAnsi="Calibri" w:cs="Calibri"/>
          <w:i/>
          <w:sz w:val="32"/>
        </w:rPr>
      </w:pPr>
    </w:p>
    <w:p w:rsidR="00ED293C" w:rsidRPr="00643948" w:rsidRDefault="00ED293C" w:rsidP="00ED293C">
      <w:pPr>
        <w:jc w:val="right"/>
        <w:rPr>
          <w:rFonts w:ascii="Calibri" w:hAnsi="Calibri" w:cs="Calibri"/>
          <w:i/>
          <w:sz w:val="23"/>
          <w:szCs w:val="23"/>
        </w:rPr>
      </w:pPr>
      <w:r w:rsidRPr="00EB3FE2">
        <w:rPr>
          <w:rFonts w:ascii="Calibri" w:hAnsi="Calibri" w:cs="Calibri"/>
          <w:i/>
          <w:sz w:val="32"/>
        </w:rPr>
        <w:t>Name:</w:t>
      </w:r>
      <w:r w:rsidR="00F33BED">
        <w:rPr>
          <w:rFonts w:ascii="Calibri" w:hAnsi="Calibri" w:cs="Calibri"/>
          <w:i/>
          <w:sz w:val="32"/>
        </w:rPr>
        <w:t xml:space="preserve"> </w:t>
      </w:r>
      <w:r>
        <w:rPr>
          <w:rFonts w:ascii="Calibri" w:hAnsi="Calibri" w:cs="Calibri"/>
          <w:i/>
          <w:sz w:val="23"/>
          <w:szCs w:val="23"/>
        </w:rPr>
        <w:t>________________________________</w:t>
      </w:r>
      <w:r w:rsidRPr="00EB3FE2">
        <w:rPr>
          <w:rFonts w:ascii="Calibri" w:hAnsi="Calibri" w:cs="Calibri"/>
          <w:i/>
          <w:sz w:val="23"/>
          <w:szCs w:val="23"/>
        </w:rPr>
        <w:br/>
      </w:r>
    </w:p>
    <w:p w:rsidR="00ED293C" w:rsidRDefault="00ED293C" w:rsidP="00ED293C">
      <w:r w:rsidRPr="00643948">
        <w:rPr>
          <w:rFonts w:ascii="Calibri" w:hAnsi="Calibri" w:cs="Calibri"/>
          <w:i/>
          <w:sz w:val="23"/>
          <w:szCs w:val="23"/>
        </w:rPr>
        <w:t xml:space="preserve">Please address the criteria listed below to outline your experience and suitability </w:t>
      </w:r>
      <w:r>
        <w:rPr>
          <w:rFonts w:ascii="Calibri" w:hAnsi="Calibri" w:cs="Calibri"/>
          <w:i/>
          <w:sz w:val="23"/>
          <w:szCs w:val="23"/>
        </w:rPr>
        <w:t>for</w:t>
      </w:r>
      <w:r w:rsidRPr="00643948">
        <w:rPr>
          <w:rFonts w:ascii="Calibri" w:hAnsi="Calibri" w:cs="Calibri"/>
          <w:i/>
          <w:sz w:val="23"/>
          <w:szCs w:val="23"/>
        </w:rPr>
        <w:t xml:space="preserve"> the position you a</w:t>
      </w:r>
      <w:r>
        <w:rPr>
          <w:rFonts w:ascii="Calibri" w:hAnsi="Calibri" w:cs="Calibri"/>
          <w:i/>
          <w:sz w:val="23"/>
          <w:szCs w:val="23"/>
        </w:rPr>
        <w:t>re applying for, and attach this</w:t>
      </w:r>
      <w:r w:rsidRPr="00643948">
        <w:rPr>
          <w:rFonts w:ascii="Calibri" w:hAnsi="Calibri" w:cs="Calibri"/>
          <w:i/>
          <w:sz w:val="23"/>
          <w:szCs w:val="23"/>
        </w:rPr>
        <w:t xml:space="preserve"> with your application along with your Resume and Cover Letter.</w:t>
      </w:r>
    </w:p>
    <w:p w:rsidR="00ED293C" w:rsidRPr="00ED293C" w:rsidRDefault="00ED293C" w:rsidP="00ED293C"/>
    <w:p w:rsidR="00ED293C" w:rsidRDefault="00ED293C" w:rsidP="00ED293C"/>
    <w:p w:rsidR="00374FC8" w:rsidRDefault="00374FC8" w:rsidP="00374FC8">
      <w:pPr>
        <w:numPr>
          <w:ilvl w:val="0"/>
          <w:numId w:val="1"/>
        </w:numPr>
        <w:spacing w:before="60" w:after="60"/>
        <w:ind w:left="720"/>
        <w:jc w:val="both"/>
        <w:rPr>
          <w:rFonts w:ascii="Calibri" w:hAnsi="Calibri"/>
          <w:szCs w:val="22"/>
        </w:rPr>
      </w:pPr>
      <w:bookmarkStart w:id="0" w:name="_Hlk526776512"/>
      <w:r w:rsidRPr="006F6855">
        <w:rPr>
          <w:rFonts w:ascii="Calibri" w:hAnsi="Calibri"/>
          <w:szCs w:val="22"/>
        </w:rPr>
        <w:t>Excellent written and oral communication skills (including public speaking, present</w:t>
      </w:r>
      <w:r>
        <w:rPr>
          <w:rFonts w:ascii="Calibri" w:hAnsi="Calibri"/>
          <w:szCs w:val="22"/>
        </w:rPr>
        <w:t>ations and facilitation skills).</w:t>
      </w:r>
      <w:bookmarkStart w:id="1" w:name="_GoBack"/>
      <w:bookmarkEnd w:id="1"/>
    </w:p>
    <w:p w:rsidR="00374FC8" w:rsidRPr="00374FC8" w:rsidRDefault="00374FC8" w:rsidP="00374FC8">
      <w:pPr>
        <w:spacing w:before="60" w:after="60"/>
        <w:ind w:left="720"/>
        <w:jc w:val="both"/>
        <w:rPr>
          <w:rFonts w:ascii="Calibri" w:hAnsi="Calibri"/>
          <w:szCs w:val="22"/>
        </w:rPr>
      </w:pPr>
    </w:p>
    <w:p w:rsidR="00374FC8" w:rsidRDefault="00374FC8" w:rsidP="00374FC8">
      <w:pPr>
        <w:numPr>
          <w:ilvl w:val="0"/>
          <w:numId w:val="1"/>
        </w:numPr>
        <w:spacing w:before="60" w:after="60"/>
        <w:ind w:left="720"/>
        <w:jc w:val="both"/>
        <w:rPr>
          <w:rFonts w:ascii="Calibri" w:hAnsi="Calibri"/>
          <w:szCs w:val="22"/>
        </w:rPr>
      </w:pPr>
      <w:r w:rsidRPr="004946A2">
        <w:rPr>
          <w:rFonts w:ascii="Calibri" w:hAnsi="Calibri"/>
          <w:szCs w:val="22"/>
        </w:rPr>
        <w:t>Demonstrated ability to flexibly manage competing priorities and stressful situations, monitoring own stress levels and practicing self-care strategies</w:t>
      </w:r>
      <w:r>
        <w:rPr>
          <w:rFonts w:ascii="Calibri" w:hAnsi="Calibri"/>
          <w:szCs w:val="22"/>
        </w:rPr>
        <w:t>.</w:t>
      </w:r>
    </w:p>
    <w:p w:rsidR="00374FC8" w:rsidRDefault="00374FC8" w:rsidP="00374FC8">
      <w:pPr>
        <w:spacing w:before="60" w:after="60"/>
        <w:jc w:val="both"/>
        <w:rPr>
          <w:rFonts w:ascii="Calibri" w:hAnsi="Calibri"/>
          <w:szCs w:val="22"/>
        </w:rPr>
      </w:pPr>
    </w:p>
    <w:p w:rsidR="00374FC8" w:rsidRDefault="00374FC8" w:rsidP="00374FC8">
      <w:pPr>
        <w:numPr>
          <w:ilvl w:val="0"/>
          <w:numId w:val="1"/>
        </w:numPr>
        <w:spacing w:before="60" w:after="60"/>
        <w:ind w:left="720"/>
        <w:jc w:val="both"/>
        <w:rPr>
          <w:rFonts w:ascii="Calibri" w:hAnsi="Calibri"/>
          <w:szCs w:val="20"/>
        </w:rPr>
      </w:pPr>
      <w:r w:rsidRPr="00C32DEA">
        <w:rPr>
          <w:rFonts w:ascii="Calibri" w:hAnsi="Calibri"/>
          <w:szCs w:val="20"/>
        </w:rPr>
        <w:t>Demonstrated experience in working with women and children from diverse backgrounds who have experienced family violence.</w:t>
      </w:r>
    </w:p>
    <w:p w:rsidR="00374FC8" w:rsidRPr="00C32DEA" w:rsidRDefault="00374FC8" w:rsidP="00374FC8">
      <w:pPr>
        <w:spacing w:before="60" w:after="60"/>
        <w:jc w:val="both"/>
        <w:rPr>
          <w:rFonts w:ascii="Calibri" w:hAnsi="Calibri"/>
          <w:szCs w:val="20"/>
        </w:rPr>
      </w:pPr>
    </w:p>
    <w:p w:rsidR="00374FC8" w:rsidRDefault="00374FC8" w:rsidP="00374FC8">
      <w:pPr>
        <w:numPr>
          <w:ilvl w:val="0"/>
          <w:numId w:val="1"/>
        </w:numPr>
        <w:spacing w:before="60" w:after="60"/>
        <w:ind w:left="720"/>
        <w:jc w:val="both"/>
        <w:rPr>
          <w:rFonts w:ascii="Calibri" w:hAnsi="Calibri"/>
          <w:szCs w:val="20"/>
        </w:rPr>
      </w:pPr>
      <w:r w:rsidRPr="006E390C">
        <w:rPr>
          <w:rFonts w:ascii="Calibri" w:hAnsi="Calibri"/>
          <w:szCs w:val="20"/>
        </w:rPr>
        <w:t>Demonstrated knowledge and high-level understanding of the gendered nature of family violence and the ability to articulate a feminist practice framework</w:t>
      </w:r>
      <w:r>
        <w:rPr>
          <w:rFonts w:ascii="Calibri" w:hAnsi="Calibri"/>
          <w:szCs w:val="20"/>
        </w:rPr>
        <w:t xml:space="preserve"> that incorporates trauma, attachment, David Mandel’s Safe &amp; Together and the Best Interest Case Practice frameworks.</w:t>
      </w:r>
    </w:p>
    <w:p w:rsidR="00374FC8" w:rsidRDefault="00374FC8" w:rsidP="00374FC8">
      <w:pPr>
        <w:spacing w:before="60" w:after="60"/>
        <w:jc w:val="both"/>
        <w:rPr>
          <w:rFonts w:ascii="Calibri" w:hAnsi="Calibri"/>
          <w:szCs w:val="20"/>
        </w:rPr>
      </w:pPr>
    </w:p>
    <w:p w:rsidR="00374FC8" w:rsidRDefault="00374FC8" w:rsidP="00374FC8">
      <w:pPr>
        <w:numPr>
          <w:ilvl w:val="0"/>
          <w:numId w:val="1"/>
        </w:numPr>
        <w:spacing w:before="60" w:after="60"/>
        <w:ind w:left="720"/>
        <w:jc w:val="both"/>
        <w:rPr>
          <w:rFonts w:ascii="Calibri" w:hAnsi="Calibri"/>
          <w:szCs w:val="20"/>
        </w:rPr>
      </w:pPr>
      <w:r w:rsidRPr="008E0A50">
        <w:rPr>
          <w:rFonts w:ascii="Calibri" w:hAnsi="Calibri"/>
          <w:szCs w:val="20"/>
        </w:rPr>
        <w:t xml:space="preserve">Demonstrated ability and experience to undertake comprehensive risk assessments (CRAF) with a focus on perpetrator accountability, to develop safety plans, refer appropriately to other services </w:t>
      </w:r>
      <w:r>
        <w:rPr>
          <w:rFonts w:ascii="Calibri" w:hAnsi="Calibri"/>
          <w:szCs w:val="20"/>
        </w:rPr>
        <w:t xml:space="preserve">and </w:t>
      </w:r>
      <w:r w:rsidRPr="008E0A50">
        <w:rPr>
          <w:rFonts w:ascii="Calibri" w:hAnsi="Calibri"/>
          <w:szCs w:val="20"/>
        </w:rPr>
        <w:t>respond to crisis situations in consultation with the Team Leader, Program Manager or colleagues.</w:t>
      </w:r>
    </w:p>
    <w:p w:rsidR="00374FC8" w:rsidRPr="008E0A50" w:rsidRDefault="00374FC8" w:rsidP="00374FC8">
      <w:pPr>
        <w:spacing w:before="60" w:after="60"/>
        <w:jc w:val="both"/>
        <w:rPr>
          <w:rFonts w:ascii="Calibri" w:hAnsi="Calibri"/>
          <w:szCs w:val="20"/>
        </w:rPr>
      </w:pPr>
    </w:p>
    <w:p w:rsidR="00374FC8" w:rsidRPr="00374FC8" w:rsidRDefault="00374FC8" w:rsidP="00374FC8">
      <w:pPr>
        <w:numPr>
          <w:ilvl w:val="0"/>
          <w:numId w:val="1"/>
        </w:numPr>
        <w:spacing w:before="60" w:after="60"/>
        <w:ind w:left="720"/>
        <w:jc w:val="both"/>
        <w:rPr>
          <w:rFonts w:ascii="Calibri" w:hAnsi="Calibri"/>
          <w:szCs w:val="22"/>
        </w:rPr>
      </w:pPr>
      <w:r w:rsidRPr="00374FC8">
        <w:rPr>
          <w:rFonts w:ascii="Calibri" w:hAnsi="Calibri"/>
          <w:szCs w:val="20"/>
        </w:rPr>
        <w:t>Demonstrate a sound understanding of historical and contemporary issues that affect Aboriginal and Torres Strait Islander people in Australian society, as well as values and protocols, and demonstrated capacity to work in culturally informed and respectful manner.</w:t>
      </w:r>
    </w:p>
    <w:p w:rsidR="00374FC8" w:rsidRPr="00374FC8" w:rsidRDefault="00374FC8" w:rsidP="00374FC8">
      <w:pPr>
        <w:spacing w:before="60" w:after="60"/>
        <w:jc w:val="both"/>
        <w:rPr>
          <w:rFonts w:ascii="Calibri" w:hAnsi="Calibri"/>
          <w:szCs w:val="22"/>
        </w:rPr>
      </w:pPr>
    </w:p>
    <w:p w:rsidR="00C645C8" w:rsidRPr="00374FC8" w:rsidRDefault="00374FC8" w:rsidP="00374FC8">
      <w:pPr>
        <w:numPr>
          <w:ilvl w:val="0"/>
          <w:numId w:val="1"/>
        </w:numPr>
        <w:spacing w:before="60" w:after="60"/>
        <w:ind w:left="720"/>
        <w:jc w:val="both"/>
        <w:rPr>
          <w:rFonts w:ascii="Calibri" w:hAnsi="Calibri"/>
          <w:szCs w:val="22"/>
        </w:rPr>
      </w:pPr>
      <w:r w:rsidRPr="00374FC8">
        <w:rPr>
          <w:rFonts w:ascii="Calibri" w:hAnsi="Calibri"/>
          <w:szCs w:val="20"/>
        </w:rPr>
        <w:t>Demonstrated commitment to working collaboratively internally, with partners and stakeholders, and the community with the capacity to build relationships, negotiate and liaise at an individual case planning level.</w:t>
      </w:r>
      <w:bookmarkEnd w:id="0"/>
    </w:p>
    <w:p w:rsidR="00374FC8" w:rsidRDefault="00374FC8" w:rsidP="00374FC8">
      <w:pPr>
        <w:pStyle w:val="ListParagraph"/>
        <w:rPr>
          <w:rFonts w:ascii="Calibri" w:hAnsi="Calibri"/>
          <w:szCs w:val="22"/>
        </w:rPr>
      </w:pPr>
    </w:p>
    <w:p w:rsidR="00374FC8" w:rsidRPr="00374FC8" w:rsidRDefault="00374FC8" w:rsidP="00374FC8">
      <w:pPr>
        <w:spacing w:before="60" w:after="60"/>
        <w:ind w:left="720"/>
        <w:jc w:val="both"/>
        <w:rPr>
          <w:rFonts w:ascii="Calibri" w:hAnsi="Calibri"/>
          <w:szCs w:val="22"/>
        </w:rPr>
      </w:pPr>
    </w:p>
    <w:p w:rsidR="00801C52" w:rsidRPr="00801C52" w:rsidRDefault="00801C52" w:rsidP="00801C52">
      <w:pPr>
        <w:spacing w:before="60" w:after="60"/>
        <w:jc w:val="both"/>
        <w:rPr>
          <w:rFonts w:ascii="Calibri" w:hAnsi="Calibri"/>
          <w:szCs w:val="22"/>
        </w:rPr>
      </w:pPr>
    </w:p>
    <w:sectPr w:rsidR="00801C52" w:rsidRPr="00801C5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3C" w:rsidRDefault="00ED293C" w:rsidP="00ED293C">
      <w:r>
        <w:separator/>
      </w:r>
    </w:p>
  </w:endnote>
  <w:endnote w:type="continuationSeparator" w:id="0">
    <w:p w:rsidR="00ED293C" w:rsidRDefault="00ED293C" w:rsidP="00ED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3C" w:rsidRDefault="00ED293C" w:rsidP="00ED293C">
      <w:r>
        <w:separator/>
      </w:r>
    </w:p>
  </w:footnote>
  <w:footnote w:type="continuationSeparator" w:id="0">
    <w:p w:rsidR="00ED293C" w:rsidRDefault="00ED293C" w:rsidP="00ED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93C" w:rsidRDefault="00ED293C" w:rsidP="00ED293C">
    <w:pPr>
      <w:ind w:left="5760"/>
      <w:jc w:val="both"/>
      <w:rPr>
        <w:rFonts w:ascii="Calibri" w:hAnsi="Calibri" w:cs="Calibri"/>
        <w:b/>
        <w:sz w:val="32"/>
      </w:rPr>
    </w:pPr>
    <w:r>
      <w:rPr>
        <w:noProof/>
      </w:rPr>
      <w:drawing>
        <wp:anchor distT="0" distB="0" distL="114300" distR="114300" simplePos="0" relativeHeight="251658240" behindDoc="0" locked="0" layoutInCell="1" allowOverlap="1" wp14:anchorId="143ED52A">
          <wp:simplePos x="0" y="0"/>
          <wp:positionH relativeFrom="column">
            <wp:posOffset>-209550</wp:posOffset>
          </wp:positionH>
          <wp:positionV relativeFrom="paragraph">
            <wp:posOffset>-93980</wp:posOffset>
          </wp:positionV>
          <wp:extent cx="1428750" cy="952500"/>
          <wp:effectExtent l="0" t="0" r="0" b="0"/>
          <wp:wrapThrough wrapText="bothSides">
            <wp:wrapPolygon edited="0">
              <wp:start x="0" y="0"/>
              <wp:lineTo x="0" y="21168"/>
              <wp:lineTo x="21312" y="21168"/>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sz w:val="32"/>
      </w:rPr>
      <w:t>KEY SELECTION CRITERIA</w:t>
    </w:r>
  </w:p>
  <w:p w:rsidR="00ED293C" w:rsidRPr="00C07DCF" w:rsidRDefault="00374FC8" w:rsidP="00ED293C">
    <w:pPr>
      <w:jc w:val="right"/>
      <w:rPr>
        <w:sz w:val="32"/>
        <w:szCs w:val="32"/>
      </w:rPr>
    </w:pPr>
    <w:r>
      <w:rPr>
        <w:rFonts w:ascii="Calibri" w:hAnsi="Calibri"/>
        <w:sz w:val="32"/>
        <w:szCs w:val="32"/>
      </w:rPr>
      <w:t>Specialist FV Hub Practitioner</w:t>
    </w:r>
  </w:p>
  <w:p w:rsidR="00ED293C" w:rsidRDefault="00ED293C" w:rsidP="00ED293C">
    <w:pPr>
      <w:pStyle w:val="Header"/>
      <w:tabs>
        <w:tab w:val="clear" w:pos="4513"/>
        <w:tab w:val="clear" w:pos="9026"/>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9A9"/>
    <w:multiLevelType w:val="hybridMultilevel"/>
    <w:tmpl w:val="B540D0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895688"/>
    <w:multiLevelType w:val="hybridMultilevel"/>
    <w:tmpl w:val="C0541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8B31838"/>
    <w:multiLevelType w:val="multilevel"/>
    <w:tmpl w:val="3104BC78"/>
    <w:lvl w:ilvl="0">
      <w:start w:val="1"/>
      <w:numFmt w:val="decimal"/>
      <w:pStyle w:val="DHSNumberingOutline"/>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3C"/>
    <w:rsid w:val="00374FC8"/>
    <w:rsid w:val="00376E8F"/>
    <w:rsid w:val="006E5DFE"/>
    <w:rsid w:val="006F6977"/>
    <w:rsid w:val="00801C52"/>
    <w:rsid w:val="00A62795"/>
    <w:rsid w:val="00C645C8"/>
    <w:rsid w:val="00DD09E1"/>
    <w:rsid w:val="00ED293C"/>
    <w:rsid w:val="00F33BED"/>
    <w:rsid w:val="00FC646A"/>
    <w:rsid w:val="00FF6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E2D13B"/>
  <w15:chartTrackingRefBased/>
  <w15:docId w15:val="{F50896D9-AEA1-4E17-92D3-30A1D4F2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93C"/>
    <w:pPr>
      <w:tabs>
        <w:tab w:val="center" w:pos="4513"/>
        <w:tab w:val="right" w:pos="9026"/>
      </w:tabs>
    </w:pPr>
  </w:style>
  <w:style w:type="character" w:customStyle="1" w:styleId="HeaderChar">
    <w:name w:val="Header Char"/>
    <w:basedOn w:val="DefaultParagraphFont"/>
    <w:link w:val="Header"/>
    <w:uiPriority w:val="99"/>
    <w:rsid w:val="00ED293C"/>
  </w:style>
  <w:style w:type="paragraph" w:styleId="Footer">
    <w:name w:val="footer"/>
    <w:basedOn w:val="Normal"/>
    <w:link w:val="FooterChar"/>
    <w:uiPriority w:val="99"/>
    <w:unhideWhenUsed/>
    <w:rsid w:val="00ED293C"/>
    <w:pPr>
      <w:tabs>
        <w:tab w:val="center" w:pos="4513"/>
        <w:tab w:val="right" w:pos="9026"/>
      </w:tabs>
    </w:pPr>
  </w:style>
  <w:style w:type="character" w:customStyle="1" w:styleId="FooterChar">
    <w:name w:val="Footer Char"/>
    <w:basedOn w:val="DefaultParagraphFont"/>
    <w:link w:val="Footer"/>
    <w:uiPriority w:val="99"/>
    <w:rsid w:val="00ED293C"/>
  </w:style>
  <w:style w:type="paragraph" w:styleId="ListParagraph">
    <w:name w:val="List Paragraph"/>
    <w:basedOn w:val="Normal"/>
    <w:uiPriority w:val="34"/>
    <w:qFormat/>
    <w:rsid w:val="00FC646A"/>
    <w:pPr>
      <w:ind w:left="720"/>
      <w:contextualSpacing/>
    </w:pPr>
  </w:style>
  <w:style w:type="paragraph" w:styleId="BodyTextIndent2">
    <w:name w:val="Body Text Indent 2"/>
    <w:basedOn w:val="Normal"/>
    <w:link w:val="BodyTextIndent2Char"/>
    <w:rsid w:val="00C645C8"/>
    <w:pPr>
      <w:spacing w:before="60" w:after="120" w:line="480" w:lineRule="auto"/>
      <w:ind w:left="283"/>
      <w:jc w:val="both"/>
    </w:pPr>
    <w:rPr>
      <w:rFonts w:ascii="Trebuchet MS" w:hAnsi="Trebuchet MS"/>
      <w:sz w:val="22"/>
      <w:lang w:eastAsia="en-AU"/>
    </w:rPr>
  </w:style>
  <w:style w:type="character" w:customStyle="1" w:styleId="BodyTextIndent2Char">
    <w:name w:val="Body Text Indent 2 Char"/>
    <w:basedOn w:val="DefaultParagraphFont"/>
    <w:link w:val="BodyTextIndent2"/>
    <w:rsid w:val="00C645C8"/>
    <w:rPr>
      <w:rFonts w:ascii="Trebuchet MS" w:eastAsia="Times New Roman" w:hAnsi="Trebuchet MS" w:cs="Times New Roman"/>
      <w:szCs w:val="24"/>
      <w:lang w:eastAsia="en-AU"/>
    </w:rPr>
  </w:style>
  <w:style w:type="paragraph" w:customStyle="1" w:styleId="DHSNumberingOutline">
    <w:name w:val="DHS Numbering Outline"/>
    <w:basedOn w:val="Normal"/>
    <w:next w:val="Normal"/>
    <w:rsid w:val="00C645C8"/>
    <w:pPr>
      <w:widowControl w:val="0"/>
      <w:numPr>
        <w:numId w:val="3"/>
      </w:numPr>
      <w:overflowPunct w:val="0"/>
      <w:autoSpaceDE w:val="0"/>
      <w:autoSpaceDN w:val="0"/>
      <w:adjustRightInd w:val="0"/>
      <w:textAlignment w:val="baseline"/>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Gliddon</dc:creator>
  <cp:keywords/>
  <dc:description/>
  <cp:lastModifiedBy>Michael Gliddon</cp:lastModifiedBy>
  <cp:revision>3</cp:revision>
  <dcterms:created xsi:type="dcterms:W3CDTF">2018-12-19T04:45:00Z</dcterms:created>
  <dcterms:modified xsi:type="dcterms:W3CDTF">2018-12-19T04:48:00Z</dcterms:modified>
</cp:coreProperties>
</file>