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CC7C2A" w:rsidRDefault="00CC7C2A" w:rsidP="00CC7C2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1B6B4A">
        <w:rPr>
          <w:rFonts w:ascii="Calibri" w:hAnsi="Calibri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</w:p>
    <w:p w:rsidR="00CC7C2A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Pr="001B6B4A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Default="00CC7C2A" w:rsidP="00CC7C2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F6855">
        <w:rPr>
          <w:rFonts w:ascii="Calibri" w:hAnsi="Calibri"/>
          <w:szCs w:val="22"/>
        </w:rPr>
        <w:t>Demonstrated understanding of and commitment to the principles of equity, diversity, continual improvement, risk management and occupational health and safety.</w:t>
      </w:r>
    </w:p>
    <w:p w:rsidR="00CC7C2A" w:rsidRDefault="00CC7C2A" w:rsidP="00CC7C2A">
      <w:pPr>
        <w:pStyle w:val="ListParagraph"/>
        <w:rPr>
          <w:rFonts w:ascii="Calibri" w:hAnsi="Calibri"/>
          <w:szCs w:val="22"/>
        </w:rPr>
      </w:pPr>
      <w:bookmarkStart w:id="0" w:name="_GoBack"/>
      <w:bookmarkEnd w:id="0"/>
    </w:p>
    <w:p w:rsidR="00CC7C2A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Default="00CC7C2A" w:rsidP="00CC7C2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4946A2">
        <w:rPr>
          <w:rFonts w:ascii="Calibri" w:hAnsi="Calibri"/>
          <w:szCs w:val="22"/>
        </w:rPr>
        <w:t>Demonstrated ability to flexibly manage competing priorities and stressful situations, monitoring own stress levels and practicing and promoting self-care strategies.</w:t>
      </w:r>
    </w:p>
    <w:p w:rsidR="00CC7C2A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Pr="009A3180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Default="00CC7C2A" w:rsidP="00CC7C2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A3180">
        <w:rPr>
          <w:rFonts w:ascii="Calibri" w:hAnsi="Calibri"/>
          <w:szCs w:val="22"/>
        </w:rPr>
        <w:t>Substantial experience working with high-risk young people of school age</w:t>
      </w:r>
      <w:r>
        <w:rPr>
          <w:rFonts w:ascii="Calibri" w:hAnsi="Calibri"/>
          <w:szCs w:val="22"/>
        </w:rPr>
        <w:t>.</w:t>
      </w:r>
    </w:p>
    <w:p w:rsidR="00CC7C2A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Default="00CC7C2A" w:rsidP="00CC7C2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Comprehensive understanding of the impacts of trauma, abuse and neglect on a young person’s capacity to engage with education.</w:t>
      </w:r>
      <w:r w:rsidRPr="009A3180">
        <w:rPr>
          <w:rFonts w:ascii="Calibri" w:hAnsi="Calibri"/>
          <w:szCs w:val="22"/>
        </w:rPr>
        <w:t xml:space="preserve"> </w:t>
      </w:r>
    </w:p>
    <w:p w:rsidR="00CC7C2A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Pr="009A3180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Default="00CC7C2A" w:rsidP="00CC7C2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A3180">
        <w:rPr>
          <w:rFonts w:ascii="Calibri" w:hAnsi="Calibri"/>
          <w:szCs w:val="22"/>
        </w:rPr>
        <w:t xml:space="preserve">Ability to effectively engage with and teach a diverse range of students who have multiple and complex needs and behaviours. </w:t>
      </w:r>
    </w:p>
    <w:p w:rsidR="00CC7C2A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Pr="009A3180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Default="00CC7C2A" w:rsidP="00CC7C2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A3180">
        <w:rPr>
          <w:rFonts w:ascii="Calibri" w:hAnsi="Calibri"/>
          <w:szCs w:val="22"/>
        </w:rPr>
        <w:t>Demonstrated ability to assess student literacy and numeracy</w:t>
      </w:r>
      <w:r>
        <w:rPr>
          <w:rFonts w:ascii="Calibri" w:hAnsi="Calibri"/>
          <w:szCs w:val="22"/>
        </w:rPr>
        <w:t xml:space="preserve">, </w:t>
      </w:r>
      <w:r w:rsidRPr="009A3180">
        <w:rPr>
          <w:rFonts w:ascii="Calibri" w:hAnsi="Calibri"/>
          <w:szCs w:val="22"/>
        </w:rPr>
        <w:t xml:space="preserve">teach directly to student academic needs </w:t>
      </w:r>
      <w:r>
        <w:rPr>
          <w:rFonts w:ascii="Calibri" w:hAnsi="Calibri"/>
          <w:szCs w:val="22"/>
        </w:rPr>
        <w:t>and teach skills where there are gaps in student’s learning.</w:t>
      </w:r>
    </w:p>
    <w:p w:rsidR="00CC7C2A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Pr="009A3180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Pr="009A3180" w:rsidRDefault="00CC7C2A" w:rsidP="00CC7C2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A3180">
        <w:rPr>
          <w:rFonts w:ascii="Calibri" w:hAnsi="Calibri"/>
          <w:szCs w:val="22"/>
        </w:rPr>
        <w:t xml:space="preserve">Comprehensive knowledge of current education practice and resources and the ability to adapt these to meet the individual needs of students. </w:t>
      </w:r>
    </w:p>
    <w:p w:rsidR="00CC7C2A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Default="00CC7C2A" w:rsidP="00CC7C2A">
      <w:pPr>
        <w:spacing w:before="60" w:after="60"/>
        <w:ind w:left="360"/>
        <w:jc w:val="both"/>
        <w:rPr>
          <w:rFonts w:ascii="Calibri" w:hAnsi="Calibri"/>
          <w:szCs w:val="22"/>
        </w:rPr>
      </w:pPr>
    </w:p>
    <w:p w:rsidR="00CC7C2A" w:rsidRDefault="00CC7C2A" w:rsidP="00CC7C2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A3180">
        <w:rPr>
          <w:rFonts w:ascii="Calibri" w:hAnsi="Calibri"/>
          <w:szCs w:val="22"/>
        </w:rPr>
        <w:t xml:space="preserve">Demonstrated understanding and knowledge of policy and practice in the education and welfare sectors. </w:t>
      </w:r>
    </w:p>
    <w:p w:rsidR="00CC7C2A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Pr="009A3180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Default="00CC7C2A" w:rsidP="00CC7C2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A3180">
        <w:rPr>
          <w:rFonts w:ascii="Calibri" w:hAnsi="Calibri"/>
          <w:szCs w:val="22"/>
        </w:rPr>
        <w:t xml:space="preserve">Demonstrated ability to work with other Berry Street staff and key stakeholders particularly within school and residential care communities.  </w:t>
      </w:r>
    </w:p>
    <w:p w:rsidR="00CC7C2A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Pr="009A3180" w:rsidRDefault="00CC7C2A" w:rsidP="00CC7C2A">
      <w:pPr>
        <w:spacing w:before="60" w:after="60"/>
        <w:jc w:val="both"/>
        <w:rPr>
          <w:rFonts w:ascii="Calibri" w:hAnsi="Calibri"/>
          <w:szCs w:val="22"/>
        </w:rPr>
      </w:pPr>
    </w:p>
    <w:p w:rsidR="00CC7C2A" w:rsidRPr="009A3180" w:rsidRDefault="00CC7C2A" w:rsidP="00CC7C2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A3180">
        <w:rPr>
          <w:rFonts w:ascii="Calibri" w:hAnsi="Calibri"/>
          <w:szCs w:val="22"/>
        </w:rPr>
        <w:t xml:space="preserve">Excellent written and oral communication skills. </w:t>
      </w:r>
    </w:p>
    <w:p w:rsidR="000D7993" w:rsidRPr="007D2D78" w:rsidRDefault="000D7993" w:rsidP="00CC7C2A">
      <w:pPr>
        <w:spacing w:before="60" w:after="60"/>
        <w:ind w:left="72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CC7C2A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Education Case Manager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4E82"/>
    <w:multiLevelType w:val="hybridMultilevel"/>
    <w:tmpl w:val="2934FD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809AFF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F6977"/>
    <w:rsid w:val="00CC7C2A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1539AD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2019-02-03T22:44:00Z</dcterms:created>
  <dcterms:modified xsi:type="dcterms:W3CDTF">2019-02-03T22:44:00Z</dcterms:modified>
</cp:coreProperties>
</file>