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Pr="002B79A4" w:rsidRDefault="00ED293C" w:rsidP="00ED293C">
      <w:pPr>
        <w:jc w:val="right"/>
        <w:rPr>
          <w:rFonts w:ascii="Calibri" w:hAnsi="Calibri" w:cs="Calibri"/>
          <w:sz w:val="32"/>
        </w:rPr>
      </w:pPr>
    </w:p>
    <w:p w:rsidR="00ED293C" w:rsidRPr="00643948" w:rsidRDefault="00ED293C" w:rsidP="002B79A4">
      <w:pPr>
        <w:rPr>
          <w:rFonts w:ascii="Calibri" w:hAnsi="Calibri" w:cs="Calibri"/>
          <w:i/>
          <w:sz w:val="23"/>
          <w:szCs w:val="23"/>
        </w:rPr>
      </w:pPr>
      <w:r w:rsidRPr="002B79A4">
        <w:rPr>
          <w:rFonts w:ascii="Calibri" w:hAnsi="Calibri" w:cs="Calibri"/>
          <w:sz w:val="32"/>
        </w:rPr>
        <w:t>Name:</w:t>
      </w:r>
      <w:r w:rsidR="00F33BED" w:rsidRPr="002B79A4">
        <w:rPr>
          <w:rFonts w:ascii="Calibri" w:hAnsi="Calibri" w:cs="Calibri"/>
          <w:sz w:val="32"/>
        </w:rPr>
        <w:t xml:space="preserve"> </w:t>
      </w:r>
      <w:r w:rsidRPr="002B79A4">
        <w:rPr>
          <w:rFonts w:ascii="Calibri" w:hAnsi="Calibri" w:cs="Calibri"/>
          <w:sz w:val="23"/>
          <w:szCs w:val="23"/>
        </w:rPr>
        <w:t>________________________________</w:t>
      </w:r>
      <w:r w:rsidRPr="00EB3FE2">
        <w:rPr>
          <w:rFonts w:ascii="Calibri" w:hAnsi="Calibri" w:cs="Calibri"/>
          <w:i/>
          <w:sz w:val="23"/>
          <w:szCs w:val="23"/>
        </w:rPr>
        <w:br/>
      </w:r>
    </w:p>
    <w:p w:rsidR="00E3514B" w:rsidRPr="002B79A4" w:rsidRDefault="00E3514B" w:rsidP="00E3514B">
      <w:pPr>
        <w:rPr>
          <w:rFonts w:ascii="Calibri" w:hAnsi="Calibri" w:cs="Calibri"/>
        </w:rPr>
      </w:pPr>
      <w:r w:rsidRPr="002B79A4">
        <w:rPr>
          <w:rFonts w:ascii="Calibri" w:hAnsi="Calibri" w:cs="Calibri"/>
        </w:rPr>
        <w:t>Please address the criteria listed below to outline your experience and suitability for the position you are applying for.  Please attach this with your application along with your Resume.</w:t>
      </w:r>
    </w:p>
    <w:p w:rsidR="00ED293C" w:rsidRPr="00ED293C" w:rsidRDefault="00ED293C" w:rsidP="00ED293C"/>
    <w:p w:rsidR="00ED293C" w:rsidRDefault="00ED293C" w:rsidP="00ED293C"/>
    <w:p w:rsidR="00A57088" w:rsidRPr="00A57088" w:rsidRDefault="00A57088" w:rsidP="00A57088">
      <w:pPr>
        <w:numPr>
          <w:ilvl w:val="0"/>
          <w:numId w:val="1"/>
        </w:numPr>
        <w:spacing w:before="60" w:after="60"/>
        <w:ind w:left="720"/>
        <w:jc w:val="both"/>
        <w:rPr>
          <w:rFonts w:asciiTheme="minorHAnsi" w:hAnsiTheme="minorHAnsi" w:cs="Arial"/>
          <w:bCs/>
          <w:spacing w:val="-3"/>
          <w:szCs w:val="20"/>
        </w:rPr>
      </w:pPr>
      <w:r w:rsidRPr="0086279A">
        <w:rPr>
          <w:rFonts w:asciiTheme="minorHAnsi" w:hAnsiTheme="minorHAnsi"/>
          <w:spacing w:val="-3"/>
          <w:szCs w:val="20"/>
        </w:rPr>
        <w:t>Demonstrated commitment to working collaboratively with and highly developed capacity to negotiate and liaise with DHHS, other agencies and the community.</w:t>
      </w:r>
    </w:p>
    <w:p w:rsidR="00A57088" w:rsidRPr="0086279A" w:rsidRDefault="00A57088" w:rsidP="00A57088">
      <w:pPr>
        <w:spacing w:before="60" w:after="60"/>
        <w:ind w:left="720"/>
        <w:jc w:val="both"/>
        <w:rPr>
          <w:rFonts w:asciiTheme="minorHAnsi" w:hAnsiTheme="minorHAnsi" w:cs="Arial"/>
          <w:bCs/>
          <w:spacing w:val="-3"/>
          <w:szCs w:val="20"/>
        </w:rPr>
      </w:pPr>
    </w:p>
    <w:p w:rsidR="00A57088" w:rsidRDefault="00A57088" w:rsidP="00A57088">
      <w:pPr>
        <w:numPr>
          <w:ilvl w:val="0"/>
          <w:numId w:val="1"/>
        </w:numPr>
        <w:tabs>
          <w:tab w:val="left" w:pos="-720"/>
        </w:tabs>
        <w:suppressAutoHyphens/>
        <w:spacing w:before="60" w:after="60"/>
        <w:ind w:left="720"/>
        <w:jc w:val="both"/>
        <w:rPr>
          <w:rFonts w:asciiTheme="minorHAnsi" w:hAnsiTheme="minorHAnsi"/>
          <w:spacing w:val="-3"/>
          <w:szCs w:val="20"/>
        </w:rPr>
      </w:pPr>
      <w:r w:rsidRPr="0086279A">
        <w:rPr>
          <w:rFonts w:asciiTheme="minorHAnsi" w:hAnsiTheme="minorHAnsi"/>
          <w:spacing w:val="-3"/>
          <w:szCs w:val="20"/>
        </w:rPr>
        <w:t>Demonstrated ability to provide high quality, innovative direct service in the clinical assessment and treatment of children, young people and families including highly developed skills in brief assessment, diagnosis and case formulation with recommendations for intervention.</w:t>
      </w:r>
    </w:p>
    <w:p w:rsidR="00A57088" w:rsidRPr="0086279A" w:rsidRDefault="00A57088" w:rsidP="00A57088">
      <w:pPr>
        <w:tabs>
          <w:tab w:val="left" w:pos="-720"/>
        </w:tabs>
        <w:suppressAutoHyphens/>
        <w:spacing w:before="60" w:after="60"/>
        <w:jc w:val="both"/>
        <w:rPr>
          <w:rFonts w:asciiTheme="minorHAnsi" w:hAnsiTheme="minorHAnsi"/>
          <w:spacing w:val="-3"/>
          <w:szCs w:val="20"/>
        </w:rPr>
      </w:pPr>
    </w:p>
    <w:p w:rsidR="00A57088" w:rsidRDefault="00A57088" w:rsidP="00A57088">
      <w:pPr>
        <w:pStyle w:val="ListParagraph"/>
        <w:numPr>
          <w:ilvl w:val="0"/>
          <w:numId w:val="1"/>
        </w:numPr>
        <w:tabs>
          <w:tab w:val="left" w:pos="-720"/>
          <w:tab w:val="left" w:pos="0"/>
        </w:tabs>
        <w:suppressAutoHyphens/>
        <w:spacing w:before="60" w:after="60"/>
        <w:ind w:left="720"/>
        <w:contextualSpacing w:val="0"/>
        <w:jc w:val="both"/>
        <w:rPr>
          <w:rFonts w:asciiTheme="minorHAnsi" w:hAnsiTheme="minorHAnsi"/>
          <w:spacing w:val="-3"/>
          <w:szCs w:val="20"/>
        </w:rPr>
      </w:pPr>
      <w:r w:rsidRPr="0086279A">
        <w:rPr>
          <w:rFonts w:asciiTheme="minorHAnsi" w:hAnsiTheme="minorHAnsi"/>
          <w:spacing w:val="-3"/>
          <w:szCs w:val="20"/>
        </w:rPr>
        <w:t xml:space="preserve">Demonstrated expertise in working in a range of creative ways and settings with statutory clients who have challenging and complex needs. </w:t>
      </w:r>
    </w:p>
    <w:p w:rsidR="00A57088" w:rsidRPr="00A57088" w:rsidRDefault="00A57088" w:rsidP="00A57088">
      <w:pPr>
        <w:tabs>
          <w:tab w:val="left" w:pos="-720"/>
          <w:tab w:val="left" w:pos="0"/>
        </w:tabs>
        <w:suppressAutoHyphens/>
        <w:spacing w:before="60" w:after="60"/>
        <w:jc w:val="both"/>
        <w:rPr>
          <w:rFonts w:asciiTheme="minorHAnsi" w:hAnsiTheme="minorHAnsi"/>
          <w:spacing w:val="-3"/>
          <w:szCs w:val="20"/>
        </w:rPr>
      </w:pPr>
    </w:p>
    <w:p w:rsidR="00A57088" w:rsidRDefault="00A57088" w:rsidP="00A57088">
      <w:pPr>
        <w:numPr>
          <w:ilvl w:val="0"/>
          <w:numId w:val="1"/>
        </w:numPr>
        <w:tabs>
          <w:tab w:val="left" w:pos="-720"/>
          <w:tab w:val="left" w:pos="0"/>
        </w:tabs>
        <w:suppressAutoHyphens/>
        <w:spacing w:before="60" w:after="60"/>
        <w:ind w:left="720"/>
        <w:jc w:val="both"/>
        <w:rPr>
          <w:rFonts w:asciiTheme="minorHAnsi" w:hAnsiTheme="minorHAnsi"/>
          <w:spacing w:val="-3"/>
          <w:szCs w:val="20"/>
        </w:rPr>
      </w:pPr>
      <w:r w:rsidRPr="0086279A">
        <w:rPr>
          <w:rFonts w:asciiTheme="minorHAnsi" w:hAnsiTheme="minorHAnsi"/>
          <w:spacing w:val="-3"/>
          <w:szCs w:val="20"/>
        </w:rPr>
        <w:t>Ability to provide secondary consultation and advice to clinical staff and other professionals.</w:t>
      </w:r>
    </w:p>
    <w:p w:rsidR="00A57088" w:rsidRPr="0086279A" w:rsidRDefault="00A57088" w:rsidP="00A57088">
      <w:pPr>
        <w:tabs>
          <w:tab w:val="left" w:pos="-720"/>
          <w:tab w:val="left" w:pos="0"/>
        </w:tabs>
        <w:suppressAutoHyphens/>
        <w:spacing w:before="60" w:after="60"/>
        <w:jc w:val="both"/>
        <w:rPr>
          <w:rFonts w:asciiTheme="minorHAnsi" w:hAnsiTheme="minorHAnsi"/>
          <w:spacing w:val="-3"/>
          <w:szCs w:val="20"/>
        </w:rPr>
      </w:pPr>
    </w:p>
    <w:p w:rsidR="00A57088" w:rsidRPr="00A57088" w:rsidRDefault="00A57088" w:rsidP="00A57088">
      <w:pPr>
        <w:numPr>
          <w:ilvl w:val="0"/>
          <w:numId w:val="1"/>
        </w:numPr>
        <w:spacing w:before="60" w:after="60"/>
        <w:ind w:left="720"/>
        <w:jc w:val="both"/>
        <w:rPr>
          <w:rFonts w:asciiTheme="minorHAnsi" w:hAnsiTheme="minorHAnsi" w:cs="TTE24E23C0t00"/>
          <w:szCs w:val="20"/>
          <w:lang w:eastAsia="en-AU"/>
        </w:rPr>
      </w:pPr>
      <w:r w:rsidRPr="0086279A">
        <w:rPr>
          <w:rFonts w:asciiTheme="minorHAnsi" w:hAnsiTheme="minorHAnsi" w:cs="Arial"/>
          <w:bCs/>
          <w:spacing w:val="-3"/>
          <w:szCs w:val="20"/>
        </w:rPr>
        <w:t xml:space="preserve">Experience in and ability to provide direct service in clinical assessment and treatment of children including </w:t>
      </w:r>
      <w:r w:rsidRPr="0086279A">
        <w:rPr>
          <w:rFonts w:asciiTheme="minorHAnsi" w:hAnsiTheme="minorHAnsi"/>
          <w:szCs w:val="20"/>
        </w:rPr>
        <w:t>triage and mental health risk assessment, and advice on behaviour support plans.</w:t>
      </w:r>
    </w:p>
    <w:p w:rsidR="00A57088" w:rsidRPr="0086279A" w:rsidRDefault="00A57088" w:rsidP="00A57088">
      <w:pPr>
        <w:spacing w:before="60" w:after="60"/>
        <w:jc w:val="both"/>
        <w:rPr>
          <w:rFonts w:asciiTheme="minorHAnsi" w:hAnsiTheme="minorHAnsi" w:cs="TTE24E23C0t00"/>
          <w:szCs w:val="20"/>
          <w:lang w:eastAsia="en-AU"/>
        </w:rPr>
      </w:pPr>
    </w:p>
    <w:p w:rsidR="00A57088" w:rsidRDefault="00A57088" w:rsidP="00A57088">
      <w:pPr>
        <w:numPr>
          <w:ilvl w:val="0"/>
          <w:numId w:val="1"/>
        </w:numPr>
        <w:tabs>
          <w:tab w:val="left" w:pos="-720"/>
          <w:tab w:val="left" w:pos="0"/>
        </w:tabs>
        <w:suppressAutoHyphens/>
        <w:spacing w:before="60" w:after="60"/>
        <w:ind w:left="720"/>
        <w:jc w:val="both"/>
        <w:rPr>
          <w:rFonts w:asciiTheme="minorHAnsi" w:hAnsiTheme="minorHAnsi"/>
          <w:spacing w:val="-3"/>
          <w:szCs w:val="20"/>
        </w:rPr>
      </w:pPr>
      <w:r w:rsidRPr="0086279A">
        <w:rPr>
          <w:rFonts w:asciiTheme="minorHAnsi" w:hAnsiTheme="minorHAnsi"/>
          <w:spacing w:val="-3"/>
          <w:szCs w:val="20"/>
        </w:rPr>
        <w:t>A sophisticated understanding of the complexity of the service system and the issues involved in providing services to statutory clients.</w:t>
      </w:r>
    </w:p>
    <w:p w:rsidR="00A57088" w:rsidRPr="0086279A" w:rsidRDefault="00A57088" w:rsidP="00A57088">
      <w:pPr>
        <w:tabs>
          <w:tab w:val="left" w:pos="-720"/>
          <w:tab w:val="left" w:pos="0"/>
        </w:tabs>
        <w:suppressAutoHyphens/>
        <w:spacing w:before="60" w:after="60"/>
        <w:jc w:val="both"/>
        <w:rPr>
          <w:rFonts w:asciiTheme="minorHAnsi" w:hAnsiTheme="minorHAnsi"/>
          <w:spacing w:val="-3"/>
          <w:szCs w:val="20"/>
        </w:rPr>
      </w:pPr>
    </w:p>
    <w:p w:rsidR="00A57088" w:rsidRPr="00A57088" w:rsidRDefault="00A57088" w:rsidP="00A57088">
      <w:pPr>
        <w:pStyle w:val="ListParagraph"/>
        <w:numPr>
          <w:ilvl w:val="0"/>
          <w:numId w:val="1"/>
        </w:numPr>
        <w:spacing w:before="60" w:after="60"/>
        <w:ind w:left="720"/>
        <w:contextualSpacing w:val="0"/>
        <w:jc w:val="both"/>
        <w:rPr>
          <w:rFonts w:asciiTheme="minorHAnsi" w:hAnsiTheme="minorHAnsi"/>
          <w:szCs w:val="20"/>
        </w:rPr>
      </w:pPr>
      <w:r w:rsidRPr="0086279A">
        <w:rPr>
          <w:rFonts w:asciiTheme="minorHAnsi" w:hAnsiTheme="minorHAnsi"/>
          <w:spacing w:val="-3"/>
        </w:rPr>
        <w:t xml:space="preserve">Demonstrated cultural understanding of respectful and sensitive practice with Aboriginal and Torres Strait Islander clients, families and communities in consultation with the </w:t>
      </w:r>
      <w:r w:rsidRPr="0086279A">
        <w:rPr>
          <w:rFonts w:asciiTheme="minorHAnsi" w:hAnsiTheme="minorHAnsi"/>
          <w:spacing w:val="-3"/>
          <w:szCs w:val="20"/>
        </w:rPr>
        <w:t xml:space="preserve">Take Two Aboriginal Team Clinical Team Leader.  </w:t>
      </w:r>
    </w:p>
    <w:p w:rsidR="00A57088" w:rsidRPr="00A57088" w:rsidRDefault="00A57088" w:rsidP="00A57088">
      <w:pPr>
        <w:spacing w:before="60" w:after="60"/>
        <w:jc w:val="both"/>
        <w:rPr>
          <w:rFonts w:asciiTheme="minorHAnsi" w:hAnsiTheme="minorHAnsi"/>
          <w:szCs w:val="20"/>
        </w:rPr>
      </w:pPr>
    </w:p>
    <w:p w:rsidR="00A57088" w:rsidRPr="00A57088" w:rsidRDefault="00A57088" w:rsidP="00A57088">
      <w:pPr>
        <w:pStyle w:val="ListParagraph"/>
        <w:numPr>
          <w:ilvl w:val="0"/>
          <w:numId w:val="1"/>
        </w:numPr>
        <w:spacing w:before="60" w:after="60"/>
        <w:ind w:left="720"/>
        <w:contextualSpacing w:val="0"/>
        <w:jc w:val="both"/>
        <w:rPr>
          <w:rFonts w:ascii="Calibri" w:hAnsi="Calibri"/>
          <w:szCs w:val="22"/>
        </w:rPr>
      </w:pPr>
      <w:r w:rsidRPr="00A57088">
        <w:rPr>
          <w:rFonts w:asciiTheme="minorHAnsi" w:hAnsiTheme="minorHAnsi"/>
          <w:szCs w:val="20"/>
        </w:rPr>
        <w:t>Excellent written and oral communication skills (including public speaking and presentations).</w:t>
      </w:r>
    </w:p>
    <w:p w:rsidR="00A57088" w:rsidRPr="00A57088" w:rsidRDefault="00A57088" w:rsidP="00A57088">
      <w:pPr>
        <w:pStyle w:val="ListParagraph"/>
        <w:rPr>
          <w:rFonts w:asciiTheme="minorHAnsi" w:hAnsiTheme="minorHAnsi" w:cs="Arial"/>
          <w:bCs/>
          <w:spacing w:val="-3"/>
          <w:szCs w:val="20"/>
        </w:rPr>
      </w:pPr>
      <w:bookmarkStart w:id="0" w:name="_GoBack"/>
      <w:bookmarkEnd w:id="0"/>
    </w:p>
    <w:p w:rsidR="00BE3670" w:rsidRPr="00A57088" w:rsidRDefault="00A57088" w:rsidP="00A57088">
      <w:pPr>
        <w:pStyle w:val="ListParagraph"/>
        <w:numPr>
          <w:ilvl w:val="0"/>
          <w:numId w:val="1"/>
        </w:numPr>
        <w:spacing w:before="60" w:after="60"/>
        <w:ind w:left="720"/>
        <w:contextualSpacing w:val="0"/>
        <w:jc w:val="both"/>
        <w:rPr>
          <w:rFonts w:ascii="Calibri" w:hAnsi="Calibri"/>
          <w:szCs w:val="22"/>
        </w:rPr>
      </w:pPr>
      <w:r w:rsidRPr="00A57088">
        <w:rPr>
          <w:rFonts w:asciiTheme="minorHAnsi" w:hAnsiTheme="minorHAnsi" w:cs="Arial"/>
          <w:bCs/>
          <w:spacing w:val="-3"/>
          <w:szCs w:val="20"/>
        </w:rPr>
        <w:t>Demonstrated ability to flexibly manage competing priorities and stressful situations, monitoring own stress levels and practicing and promoting self-care strategies.</w:t>
      </w:r>
    </w:p>
    <w:p w:rsidR="00BE3670" w:rsidRDefault="00BE3670" w:rsidP="00BE3670">
      <w:pPr>
        <w:spacing w:before="60" w:after="60"/>
        <w:ind w:left="720"/>
        <w:jc w:val="both"/>
        <w:rPr>
          <w:rFonts w:ascii="Calibri" w:hAnsi="Calibri"/>
          <w:szCs w:val="22"/>
        </w:rPr>
      </w:pPr>
    </w:p>
    <w:p w:rsidR="000D7993" w:rsidRPr="007D2D78" w:rsidRDefault="000D7993" w:rsidP="000D7993">
      <w:pPr>
        <w:spacing w:before="60" w:after="60"/>
        <w:jc w:val="both"/>
        <w:rPr>
          <w:rFonts w:ascii="Calibri" w:hAnsi="Calibri"/>
          <w:szCs w:val="22"/>
        </w:rPr>
      </w:pPr>
    </w:p>
    <w:sectPr w:rsidR="000D7993" w:rsidRPr="007D2D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E24E23C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BE3670" w:rsidRPr="00130264" w:rsidRDefault="00A57088" w:rsidP="00BE3670">
    <w:pPr>
      <w:spacing w:before="60"/>
      <w:jc w:val="right"/>
      <w:rPr>
        <w:rFonts w:ascii="Calibri" w:hAnsi="Calibri" w:cs="Calibri"/>
        <w:b/>
        <w:sz w:val="28"/>
      </w:rPr>
    </w:pPr>
    <w:r>
      <w:rPr>
        <w:rFonts w:ascii="Calibri" w:hAnsi="Calibri" w:cs="Calibri"/>
        <w:b/>
        <w:sz w:val="28"/>
      </w:rPr>
      <w:t>Clinician Secure Welfare</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107AF2"/>
    <w:rsid w:val="00130264"/>
    <w:rsid w:val="00153DCF"/>
    <w:rsid w:val="002B79A4"/>
    <w:rsid w:val="00513119"/>
    <w:rsid w:val="006F6977"/>
    <w:rsid w:val="00A57088"/>
    <w:rsid w:val="00BE3670"/>
    <w:rsid w:val="00DD09E1"/>
    <w:rsid w:val="00E3514B"/>
    <w:rsid w:val="00ED293C"/>
    <w:rsid w:val="00EE7E64"/>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2E4C2D"/>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 w:type="paragraph" w:styleId="BodyTextIndent2">
    <w:name w:val="Body Text Indent 2"/>
    <w:basedOn w:val="Normal"/>
    <w:link w:val="BodyTextIndent2Char"/>
    <w:rsid w:val="00A57088"/>
    <w:pPr>
      <w:spacing w:before="60" w:after="120" w:line="480" w:lineRule="auto"/>
      <w:ind w:left="283"/>
      <w:jc w:val="both"/>
    </w:pPr>
    <w:rPr>
      <w:rFonts w:ascii="Trebuchet MS" w:hAnsi="Trebuchet MS"/>
      <w:sz w:val="22"/>
      <w:lang w:eastAsia="en-AU"/>
    </w:rPr>
  </w:style>
  <w:style w:type="character" w:customStyle="1" w:styleId="BodyTextIndent2Char">
    <w:name w:val="Body Text Indent 2 Char"/>
    <w:basedOn w:val="DefaultParagraphFont"/>
    <w:link w:val="BodyTextIndent2"/>
    <w:rsid w:val="00A57088"/>
    <w:rPr>
      <w:rFonts w:ascii="Trebuchet MS" w:eastAsia="Times New Roman" w:hAnsi="Trebuchet MS"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Michael Gliddon</cp:lastModifiedBy>
  <cp:revision>3</cp:revision>
  <dcterms:created xsi:type="dcterms:W3CDTF">2019-08-13T04:15:00Z</dcterms:created>
  <dcterms:modified xsi:type="dcterms:W3CDTF">2019-08-13T04:15:00Z</dcterms:modified>
</cp:coreProperties>
</file>