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Pr="002B79A4" w:rsidRDefault="00ED293C" w:rsidP="00ED293C">
      <w:pPr>
        <w:jc w:val="right"/>
        <w:rPr>
          <w:rFonts w:ascii="Calibri" w:hAnsi="Calibri" w:cs="Calibri"/>
          <w:sz w:val="32"/>
        </w:rPr>
      </w:pPr>
    </w:p>
    <w:p w:rsidR="00ED293C" w:rsidRPr="00643948" w:rsidRDefault="00ED293C" w:rsidP="002B79A4">
      <w:pPr>
        <w:rPr>
          <w:rFonts w:ascii="Calibri" w:hAnsi="Calibri" w:cs="Calibri"/>
          <w:i/>
          <w:sz w:val="23"/>
          <w:szCs w:val="23"/>
        </w:rPr>
      </w:pPr>
      <w:r w:rsidRPr="002B79A4">
        <w:rPr>
          <w:rFonts w:ascii="Calibri" w:hAnsi="Calibri" w:cs="Calibri"/>
          <w:sz w:val="32"/>
        </w:rPr>
        <w:t>Name:</w:t>
      </w:r>
      <w:r w:rsidR="00F33BED" w:rsidRPr="002B79A4">
        <w:rPr>
          <w:rFonts w:ascii="Calibri" w:hAnsi="Calibri" w:cs="Calibri"/>
          <w:sz w:val="32"/>
        </w:rPr>
        <w:t xml:space="preserve"> </w:t>
      </w:r>
      <w:r w:rsidRPr="002B79A4">
        <w:rPr>
          <w:rFonts w:ascii="Calibri" w:hAnsi="Calibri" w:cs="Calibri"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3514B" w:rsidRPr="002B79A4" w:rsidRDefault="00E3514B" w:rsidP="00E3514B">
      <w:pPr>
        <w:rPr>
          <w:rFonts w:ascii="Calibri" w:hAnsi="Calibri" w:cs="Calibri"/>
        </w:rPr>
      </w:pPr>
      <w:r w:rsidRPr="002B79A4">
        <w:rPr>
          <w:rFonts w:ascii="Calibri" w:hAnsi="Calibri" w:cs="Calibri"/>
        </w:rPr>
        <w:t>Please address the criteria listed below to outline your experience and suitability for the position you are applying for.  Please attach this with your application along with your Resume.</w:t>
      </w:r>
    </w:p>
    <w:p w:rsidR="00ED293C" w:rsidRPr="00ED293C" w:rsidRDefault="00ED293C" w:rsidP="00ED293C"/>
    <w:p w:rsidR="00ED293C" w:rsidRDefault="00ED293C" w:rsidP="00ED293C"/>
    <w:p w:rsidR="00E73F55" w:rsidRDefault="00E73F55" w:rsidP="00E73F5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bookmarkStart w:id="0" w:name="_Hlk5370335"/>
      <w:r w:rsidRPr="009459B5">
        <w:rPr>
          <w:rFonts w:ascii="Calibri" w:hAnsi="Calibri"/>
          <w:szCs w:val="22"/>
        </w:rPr>
        <w:t>Excellent written and oral communication skills including timely and accurate written reports and able to clearly articulate and engage with a range of audiences – children, families and caregivers, other professionals and the court system.</w:t>
      </w:r>
    </w:p>
    <w:p w:rsidR="00E73F55" w:rsidRPr="009459B5" w:rsidRDefault="00E73F55" w:rsidP="00E73F55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E73F55" w:rsidRDefault="00E73F55" w:rsidP="00E73F5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4946A2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4946A2">
        <w:rPr>
          <w:rFonts w:ascii="Calibri" w:hAnsi="Calibri"/>
          <w:szCs w:val="22"/>
        </w:rPr>
        <w:t>ing and promoting self-care strategies</w:t>
      </w:r>
      <w:r>
        <w:rPr>
          <w:rFonts w:ascii="Calibri" w:hAnsi="Calibri"/>
          <w:szCs w:val="22"/>
        </w:rPr>
        <w:t>.</w:t>
      </w:r>
    </w:p>
    <w:p w:rsidR="00E73F55" w:rsidRDefault="00E73F55" w:rsidP="00E73F55">
      <w:pPr>
        <w:spacing w:before="60" w:after="60"/>
        <w:jc w:val="both"/>
        <w:rPr>
          <w:rFonts w:ascii="Calibri" w:hAnsi="Calibri"/>
          <w:szCs w:val="22"/>
        </w:rPr>
      </w:pPr>
    </w:p>
    <w:p w:rsidR="00E73F55" w:rsidRDefault="00E73F55" w:rsidP="00E73F5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459B5">
        <w:rPr>
          <w:rFonts w:ascii="Calibri" w:hAnsi="Calibri"/>
          <w:szCs w:val="22"/>
        </w:rPr>
        <w:t>Demonstrated ability to provide a high standard of complex direct service in the clinical assessment and treatment of children, young people and families; and to comply with service delivery towards output and outcomes requirement (Please refer to expectations under assessment and treatment).</w:t>
      </w:r>
    </w:p>
    <w:p w:rsidR="00E73F55" w:rsidRPr="009459B5" w:rsidRDefault="00E73F55" w:rsidP="00E73F55">
      <w:pPr>
        <w:spacing w:before="60" w:after="60"/>
        <w:jc w:val="both"/>
        <w:rPr>
          <w:rFonts w:ascii="Calibri" w:hAnsi="Calibri"/>
          <w:szCs w:val="22"/>
        </w:rPr>
      </w:pPr>
    </w:p>
    <w:p w:rsidR="00E73F55" w:rsidRDefault="00E73F55" w:rsidP="00E73F5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459B5">
        <w:rPr>
          <w:rFonts w:ascii="Calibri" w:hAnsi="Calibri"/>
          <w:szCs w:val="22"/>
        </w:rPr>
        <w:t xml:space="preserve">An understanding of the complexity of the service system and the issues involved in providing services to statutory clients, with the ability to work in a complicated environment that can challenge and frustrate individual values and viewpoints.   </w:t>
      </w:r>
    </w:p>
    <w:p w:rsidR="00E73F55" w:rsidRPr="009459B5" w:rsidRDefault="00E73F55" w:rsidP="00E73F55">
      <w:pPr>
        <w:spacing w:before="60" w:after="60"/>
        <w:jc w:val="both"/>
        <w:rPr>
          <w:rFonts w:ascii="Calibri" w:hAnsi="Calibri"/>
          <w:szCs w:val="22"/>
        </w:rPr>
      </w:pPr>
    </w:p>
    <w:p w:rsidR="00E73F55" w:rsidRDefault="00E73F55" w:rsidP="00E73F5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459B5">
        <w:rPr>
          <w:rFonts w:ascii="Calibri" w:hAnsi="Calibri"/>
          <w:szCs w:val="22"/>
        </w:rPr>
        <w:t>Demonstrated commitment to working collaboratively and the capacity to listen and consider other opinions, respectfully and tactfully negotiate and liaise with DHHS, other agencies and the community.</w:t>
      </w:r>
    </w:p>
    <w:p w:rsidR="00E73F55" w:rsidRPr="009459B5" w:rsidRDefault="00E73F55" w:rsidP="00E73F55">
      <w:pPr>
        <w:spacing w:before="60" w:after="60"/>
        <w:jc w:val="both"/>
        <w:rPr>
          <w:rFonts w:ascii="Calibri" w:hAnsi="Calibri"/>
          <w:szCs w:val="22"/>
        </w:rPr>
      </w:pPr>
    </w:p>
    <w:p w:rsidR="00E73F55" w:rsidRDefault="00E73F55" w:rsidP="00E73F5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459B5">
        <w:rPr>
          <w:rFonts w:ascii="Calibri" w:hAnsi="Calibri"/>
          <w:szCs w:val="22"/>
        </w:rPr>
        <w:t>Sound decision-making skills reflected i</w:t>
      </w:r>
      <w:r>
        <w:rPr>
          <w:rFonts w:ascii="Calibri" w:hAnsi="Calibri"/>
          <w:szCs w:val="22"/>
        </w:rPr>
        <w:t>n excellent clinical judgements.</w:t>
      </w:r>
    </w:p>
    <w:p w:rsidR="00E73F55" w:rsidRPr="009459B5" w:rsidRDefault="00E73F55" w:rsidP="00E73F55">
      <w:pPr>
        <w:spacing w:before="60" w:after="60"/>
        <w:jc w:val="both"/>
        <w:rPr>
          <w:rFonts w:ascii="Calibri" w:hAnsi="Calibri"/>
          <w:szCs w:val="22"/>
        </w:rPr>
      </w:pPr>
    </w:p>
    <w:p w:rsidR="00E73F55" w:rsidRDefault="00E73F55" w:rsidP="00E73F5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459B5">
        <w:rPr>
          <w:rFonts w:ascii="Calibri" w:hAnsi="Calibri"/>
          <w:szCs w:val="22"/>
        </w:rPr>
        <w:t>A high degree of self-discipline reflected in the ability to provide targeted clinical services within strict time-frames</w:t>
      </w:r>
      <w:r>
        <w:rPr>
          <w:rFonts w:ascii="Calibri" w:hAnsi="Calibri"/>
          <w:szCs w:val="22"/>
        </w:rPr>
        <w:t>.</w:t>
      </w:r>
    </w:p>
    <w:p w:rsidR="00E73F55" w:rsidRPr="009459B5" w:rsidRDefault="00E73F55" w:rsidP="00E73F55">
      <w:pPr>
        <w:spacing w:before="60" w:after="60"/>
        <w:ind w:left="360"/>
        <w:jc w:val="both"/>
        <w:rPr>
          <w:rFonts w:ascii="Calibri" w:hAnsi="Calibri"/>
          <w:szCs w:val="22"/>
        </w:rPr>
      </w:pPr>
    </w:p>
    <w:p w:rsidR="00E73F55" w:rsidRPr="00E73F55" w:rsidRDefault="00E73F55" w:rsidP="00E73F55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459B5">
        <w:rPr>
          <w:rFonts w:ascii="Calibri" w:hAnsi="Calibri"/>
          <w:szCs w:val="22"/>
        </w:rPr>
        <w:t xml:space="preserve">Willingness to coach and develop others </w:t>
      </w:r>
      <w:r>
        <w:rPr>
          <w:rFonts w:ascii="Calibri" w:hAnsi="Calibri"/>
          <w:szCs w:val="22"/>
        </w:rPr>
        <w:t>and</w:t>
      </w:r>
      <w:r w:rsidRPr="009459B5">
        <w:rPr>
          <w:rFonts w:ascii="Calibri" w:hAnsi="Calibri"/>
          <w:szCs w:val="22"/>
        </w:rPr>
        <w:t xml:space="preserve"> impart knowledge in accordance with Berry Street policy.</w:t>
      </w:r>
    </w:p>
    <w:bookmarkEnd w:id="0"/>
    <w:p w:rsidR="00BE3670" w:rsidRDefault="00BE3670" w:rsidP="00BE3670">
      <w:pPr>
        <w:pStyle w:val="ListParagraph"/>
        <w:rPr>
          <w:rFonts w:ascii="Calibri" w:hAnsi="Calibri"/>
          <w:szCs w:val="22"/>
        </w:rPr>
      </w:pPr>
    </w:p>
    <w:p w:rsidR="00BE3670" w:rsidRDefault="00BE3670" w:rsidP="00BE3670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64" w:rsidRDefault="00130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64" w:rsidRDefault="001302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64" w:rsidRDefault="00130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64" w:rsidRDefault="00130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BE3670" w:rsidRPr="00130264" w:rsidRDefault="00E73F55" w:rsidP="00BE3670">
    <w:pPr>
      <w:spacing w:before="60"/>
      <w:jc w:val="right"/>
      <w:rPr>
        <w:rFonts w:ascii="Calibri" w:hAnsi="Calibri" w:cs="Calibri"/>
        <w:b/>
        <w:sz w:val="28"/>
      </w:rPr>
    </w:pPr>
    <w:bookmarkStart w:id="1" w:name="_GoBack"/>
    <w:bookmarkEnd w:id="1"/>
    <w:r>
      <w:rPr>
        <w:rFonts w:ascii="Calibri" w:hAnsi="Calibri" w:cs="Calibri"/>
        <w:b/>
        <w:sz w:val="28"/>
      </w:rPr>
      <w:t xml:space="preserve">Senior Clinician </w:t>
    </w:r>
    <w:proofErr w:type="spellStart"/>
    <w:r>
      <w:rPr>
        <w:rFonts w:ascii="Calibri" w:hAnsi="Calibri" w:cs="Calibri"/>
        <w:b/>
        <w:sz w:val="28"/>
      </w:rPr>
      <w:t>Njernda</w:t>
    </w:r>
    <w:proofErr w:type="spellEnd"/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64" w:rsidRDefault="00130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107AF2"/>
    <w:rsid w:val="00130264"/>
    <w:rsid w:val="00153DCF"/>
    <w:rsid w:val="002B79A4"/>
    <w:rsid w:val="00513119"/>
    <w:rsid w:val="006D63BC"/>
    <w:rsid w:val="006F6977"/>
    <w:rsid w:val="00BE3670"/>
    <w:rsid w:val="00DD09E1"/>
    <w:rsid w:val="00E3514B"/>
    <w:rsid w:val="00E73F55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3BDCBB0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Michael Gliddon</cp:lastModifiedBy>
  <cp:revision>3</cp:revision>
  <dcterms:created xsi:type="dcterms:W3CDTF">2019-09-10T05:42:00Z</dcterms:created>
  <dcterms:modified xsi:type="dcterms:W3CDTF">2019-09-10T05:43:00Z</dcterms:modified>
</cp:coreProperties>
</file>