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873307" w:rsidRPr="007D2D78" w:rsidRDefault="00873307" w:rsidP="00873307">
      <w:pPr>
        <w:spacing w:before="60" w:after="60"/>
        <w:jc w:val="both"/>
        <w:rPr>
          <w:rFonts w:ascii="Calibri" w:hAnsi="Calibr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Significant experience working across organisations and industries to gain a variety of experiences and knowledge.</w:t>
      </w:r>
    </w:p>
    <w:p w:rsidR="00873307" w:rsidRPr="001F306B" w:rsidRDefault="00873307" w:rsidP="00873307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Experience in transforming a technology function</w:t>
      </w:r>
      <w:r>
        <w:rPr>
          <w:rFonts w:asciiTheme="minorHAnsi" w:hAnsiTheme="minorHAnsi" w:cstheme="minorHAnsi"/>
          <w:szCs w:val="22"/>
        </w:rPr>
        <w:t>.</w:t>
      </w:r>
    </w:p>
    <w:p w:rsidR="00873307" w:rsidRPr="001F306B" w:rsidRDefault="00873307" w:rsidP="00873307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Proven track record driving innovation</w:t>
      </w:r>
      <w:r>
        <w:rPr>
          <w:rFonts w:asciiTheme="minorHAnsi" w:hAnsiTheme="minorHAnsi" w:cstheme="minorHAnsi"/>
          <w:szCs w:val="22"/>
        </w:rPr>
        <w:t>.</w:t>
      </w:r>
    </w:p>
    <w:p w:rsidR="00873307" w:rsidRPr="001F306B" w:rsidRDefault="00873307" w:rsidP="00873307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Strong experience leading, coaching and managing teams to achieve business outcomes.</w:t>
      </w:r>
    </w:p>
    <w:p w:rsidR="00873307" w:rsidRPr="001F306B" w:rsidRDefault="00873307" w:rsidP="00873307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Executive management experience and strong commercial acumen</w:t>
      </w:r>
      <w:r>
        <w:rPr>
          <w:rFonts w:asciiTheme="minorHAnsi" w:hAnsiTheme="minorHAnsi" w:cstheme="minorHAnsi"/>
          <w:szCs w:val="22"/>
        </w:rPr>
        <w:t>.</w:t>
      </w:r>
    </w:p>
    <w:p w:rsidR="00873307" w:rsidRPr="001F306B" w:rsidRDefault="00873307" w:rsidP="00873307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1F306B">
        <w:rPr>
          <w:rFonts w:asciiTheme="minorHAnsi" w:hAnsiTheme="minorHAnsi" w:cstheme="minorHAnsi"/>
          <w:szCs w:val="22"/>
        </w:rPr>
        <w:t>Experience in managing operational and capital budgets</w:t>
      </w:r>
      <w:r>
        <w:rPr>
          <w:rFonts w:asciiTheme="minorHAnsi" w:hAnsiTheme="minorHAnsi" w:cstheme="minorHAnsi"/>
          <w:szCs w:val="22"/>
        </w:rPr>
        <w:t>.</w:t>
      </w:r>
    </w:p>
    <w:p w:rsidR="00873307" w:rsidRDefault="00873307" w:rsidP="00873307">
      <w:pPr>
        <w:pStyle w:val="ListParagraph"/>
        <w:rPr>
          <w:rFonts w:asciiTheme="minorHAnsi" w:hAnsiTheme="minorHAnsi" w:cstheme="minorHAnsi"/>
          <w:szCs w:val="22"/>
        </w:rPr>
      </w:pPr>
    </w:p>
    <w:p w:rsidR="00BE3670" w:rsidRPr="00873307" w:rsidRDefault="00873307" w:rsidP="00873307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73307">
        <w:rPr>
          <w:rFonts w:asciiTheme="minorHAnsi" w:hAnsiTheme="minorHAnsi" w:cstheme="minorHAnsi"/>
          <w:szCs w:val="22"/>
        </w:rPr>
        <w:t>Must be a strong relationship builder with experience with managing both business and technical relationships.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873307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Head of IT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873307"/>
    <w:rsid w:val="008A254F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5788D1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73307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873307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2019-10-31T05:39:00Z</dcterms:created>
  <dcterms:modified xsi:type="dcterms:W3CDTF">2019-10-31T05:40:00Z</dcterms:modified>
</cp:coreProperties>
</file>