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3691" w14:textId="386DD27E" w:rsidR="006D7F12" w:rsidRPr="0073435A" w:rsidRDefault="00367E40" w:rsidP="00831242">
      <w:pPr>
        <w:spacing w:before="80" w:after="80"/>
        <w:ind w:left="-142"/>
        <w:jc w:val="both"/>
        <w:rPr>
          <w:rFonts w:asciiTheme="minorHAnsi" w:hAnsiTheme="minorHAnsi" w:cs="Arial"/>
          <w:b/>
          <w:caps/>
          <w:color w:val="000000"/>
          <w:sz w:val="28"/>
          <w:szCs w:val="28"/>
        </w:rPr>
      </w:pPr>
      <w:r w:rsidRPr="00352438">
        <w:rPr>
          <w:rFonts w:asciiTheme="minorHAnsi" w:hAnsiTheme="minorHAnsi" w:cs="Arial"/>
          <w:b/>
          <w:caps/>
          <w:color w:val="000000"/>
          <w:sz w:val="24"/>
          <w:szCs w:val="24"/>
        </w:rPr>
        <w:t>Position Title:</w:t>
      </w:r>
      <w:r w:rsidR="0082683B" w:rsidRPr="008B658E">
        <w:rPr>
          <w:rFonts w:asciiTheme="minorHAnsi" w:hAnsiTheme="minorHAnsi" w:cs="Arial"/>
          <w:b/>
          <w:smallCaps/>
          <w:color w:val="000000"/>
          <w:sz w:val="22"/>
          <w:szCs w:val="22"/>
        </w:rPr>
        <w:t xml:space="preserve"> </w:t>
      </w:r>
      <w:r w:rsidR="0082683B" w:rsidRPr="008B658E">
        <w:rPr>
          <w:rFonts w:asciiTheme="minorHAnsi" w:hAnsiTheme="minorHAnsi" w:cs="Arial"/>
          <w:b/>
          <w:smallCaps/>
          <w:color w:val="000000"/>
          <w:sz w:val="22"/>
          <w:szCs w:val="22"/>
        </w:rPr>
        <w:tab/>
      </w:r>
      <w:r w:rsidR="005707D7">
        <w:rPr>
          <w:rFonts w:asciiTheme="minorHAnsi" w:hAnsiTheme="minorHAnsi" w:cs="Arial"/>
          <w:b/>
          <w:caps/>
          <w:color w:val="000000"/>
          <w:sz w:val="28"/>
          <w:szCs w:val="28"/>
        </w:rPr>
        <w:t>MAnager technical services</w:t>
      </w:r>
    </w:p>
    <w:tbl>
      <w:tblPr>
        <w:tblStyle w:val="TableGrid1"/>
        <w:tblW w:w="10598" w:type="dxa"/>
        <w:tblLook w:val="01E0" w:firstRow="1" w:lastRow="1" w:firstColumn="1" w:lastColumn="1" w:noHBand="0" w:noVBand="0"/>
      </w:tblPr>
      <w:tblGrid>
        <w:gridCol w:w="4503"/>
        <w:gridCol w:w="3543"/>
        <w:gridCol w:w="2552"/>
      </w:tblGrid>
      <w:tr w:rsidR="006603FC" w:rsidRPr="006603FC" w14:paraId="0E4D5D5F" w14:textId="77777777" w:rsidTr="00186B70">
        <w:tc>
          <w:tcPr>
            <w:tcW w:w="4503" w:type="dxa"/>
            <w:shd w:val="pct15" w:color="auto" w:fill="auto"/>
            <w:vAlign w:val="center"/>
          </w:tcPr>
          <w:p w14:paraId="24E34F29"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DIRECTORATE</w:t>
            </w:r>
          </w:p>
        </w:tc>
        <w:tc>
          <w:tcPr>
            <w:tcW w:w="3543" w:type="dxa"/>
            <w:shd w:val="clear" w:color="auto" w:fill="D9D9D9" w:themeFill="background1" w:themeFillShade="D9"/>
            <w:vAlign w:val="center"/>
          </w:tcPr>
          <w:p w14:paraId="3F60A838"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SECTION</w:t>
            </w:r>
          </w:p>
        </w:tc>
        <w:tc>
          <w:tcPr>
            <w:tcW w:w="2552" w:type="dxa"/>
            <w:shd w:val="clear" w:color="auto" w:fill="D9D9D9" w:themeFill="background1" w:themeFillShade="D9"/>
            <w:vAlign w:val="center"/>
          </w:tcPr>
          <w:p w14:paraId="7A223B64"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GRADE</w:t>
            </w:r>
          </w:p>
        </w:tc>
      </w:tr>
      <w:tr w:rsidR="006603FC" w:rsidRPr="006603FC" w14:paraId="040DCFFE" w14:textId="77777777" w:rsidTr="00186B70">
        <w:trPr>
          <w:trHeight w:val="359"/>
        </w:trPr>
        <w:tc>
          <w:tcPr>
            <w:tcW w:w="4503" w:type="dxa"/>
            <w:shd w:val="clear" w:color="auto" w:fill="FFFFFF" w:themeFill="background1"/>
            <w:vAlign w:val="center"/>
          </w:tcPr>
          <w:p w14:paraId="4903CA85" w14:textId="4401FD8A" w:rsidR="006603FC" w:rsidRPr="006603FC" w:rsidRDefault="00186B70" w:rsidP="00745483">
            <w:pPr>
              <w:rPr>
                <w:rFonts w:ascii="Calibri" w:hAnsi="Calibri" w:cs="Calibri"/>
                <w:b/>
                <w:lang w:val="en-AU"/>
              </w:rPr>
            </w:pPr>
            <w:r>
              <w:rPr>
                <w:rFonts w:ascii="Calibri" w:hAnsi="Calibri" w:cs="Calibri"/>
                <w:b/>
                <w:lang w:val="en-AU"/>
              </w:rPr>
              <w:t>ENGINEERING &amp; TECHNICAL SERVICES</w:t>
            </w:r>
          </w:p>
        </w:tc>
        <w:tc>
          <w:tcPr>
            <w:tcW w:w="3543" w:type="dxa"/>
            <w:shd w:val="clear" w:color="auto" w:fill="FFFFFF" w:themeFill="background1"/>
            <w:vAlign w:val="center"/>
          </w:tcPr>
          <w:p w14:paraId="317D3552" w14:textId="1EB0DB5C" w:rsidR="006603FC" w:rsidRPr="006603FC" w:rsidRDefault="005707D7" w:rsidP="00745483">
            <w:pPr>
              <w:rPr>
                <w:rFonts w:ascii="Calibri" w:hAnsi="Calibri" w:cs="Calibri"/>
                <w:lang w:val="en-AU"/>
              </w:rPr>
            </w:pPr>
            <w:r>
              <w:rPr>
                <w:rFonts w:ascii="Calibri" w:hAnsi="Calibri" w:cs="Calibri"/>
                <w:lang w:val="en-AU"/>
              </w:rPr>
              <w:t>TECHNICAL SERVICES</w:t>
            </w:r>
          </w:p>
        </w:tc>
        <w:tc>
          <w:tcPr>
            <w:tcW w:w="2552" w:type="dxa"/>
            <w:shd w:val="clear" w:color="auto" w:fill="FFFFFF" w:themeFill="background1"/>
            <w:vAlign w:val="center"/>
          </w:tcPr>
          <w:p w14:paraId="2B735EEF" w14:textId="2446FB94" w:rsidR="006603FC" w:rsidRPr="006603FC" w:rsidRDefault="005707D7" w:rsidP="00745483">
            <w:pPr>
              <w:rPr>
                <w:rFonts w:ascii="Calibri" w:hAnsi="Calibri" w:cs="Calibri"/>
                <w:lang w:val="en-AU"/>
              </w:rPr>
            </w:pPr>
            <w:r>
              <w:rPr>
                <w:rFonts w:ascii="Calibri" w:hAnsi="Calibri" w:cs="Calibri"/>
                <w:lang w:val="en-AU"/>
              </w:rPr>
              <w:t>11-12</w:t>
            </w:r>
          </w:p>
        </w:tc>
      </w:tr>
    </w:tbl>
    <w:p w14:paraId="3EB0B6CA" w14:textId="3277EE34" w:rsidR="006603FC" w:rsidRPr="007C42DE" w:rsidRDefault="006603FC" w:rsidP="007C42DE">
      <w:pPr>
        <w:jc w:val="both"/>
        <w:rPr>
          <w:rFonts w:asciiTheme="minorHAnsi" w:hAnsiTheme="minorHAnsi" w:cs="Arial"/>
          <w:b/>
          <w:caps/>
          <w:color w:val="000000"/>
          <w:sz w:val="24"/>
          <w:szCs w:val="24"/>
        </w:rPr>
      </w:pPr>
    </w:p>
    <w:tbl>
      <w:tblPr>
        <w:tblStyle w:val="TableGrid1"/>
        <w:tblW w:w="10591" w:type="dxa"/>
        <w:tblLook w:val="01E0" w:firstRow="1" w:lastRow="1" w:firstColumn="1" w:lastColumn="1" w:noHBand="0" w:noVBand="0"/>
      </w:tblPr>
      <w:tblGrid>
        <w:gridCol w:w="4219"/>
        <w:gridCol w:w="6372"/>
      </w:tblGrid>
      <w:tr w:rsidR="007C42DE" w:rsidRPr="007C42DE" w14:paraId="704A9636" w14:textId="77777777" w:rsidTr="00E540B0">
        <w:trPr>
          <w:trHeight w:val="301"/>
        </w:trPr>
        <w:tc>
          <w:tcPr>
            <w:tcW w:w="10591" w:type="dxa"/>
            <w:gridSpan w:val="2"/>
            <w:shd w:val="pct15" w:color="auto" w:fill="auto"/>
            <w:vAlign w:val="center"/>
          </w:tcPr>
          <w:p w14:paraId="5113665B" w14:textId="3F1AB410" w:rsidR="007C42DE" w:rsidRPr="007C42DE" w:rsidRDefault="007C42DE" w:rsidP="007C42DE">
            <w:pPr>
              <w:rPr>
                <w:rFonts w:ascii="Calibri" w:hAnsi="Calibri" w:cs="Calibri"/>
                <w:b/>
                <w:sz w:val="24"/>
                <w:szCs w:val="24"/>
                <w:lang w:val="en-AU"/>
              </w:rPr>
            </w:pPr>
            <w:r>
              <w:rPr>
                <w:rFonts w:ascii="Calibri" w:hAnsi="Calibri" w:cs="Calibri"/>
                <w:b/>
                <w:sz w:val="24"/>
                <w:szCs w:val="24"/>
                <w:lang w:val="en-AU"/>
              </w:rPr>
              <w:t>ORGANISATION RELATIONSHIPS</w:t>
            </w:r>
          </w:p>
        </w:tc>
      </w:tr>
      <w:tr w:rsidR="007C42DE" w:rsidRPr="007C42DE" w14:paraId="0497A4E7" w14:textId="77777777" w:rsidTr="00E540B0">
        <w:trPr>
          <w:trHeight w:val="155"/>
        </w:trPr>
        <w:tc>
          <w:tcPr>
            <w:tcW w:w="4219" w:type="dxa"/>
          </w:tcPr>
          <w:p w14:paraId="190698B0" w14:textId="57AF8918"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Position title of Supervisor</w:t>
            </w:r>
            <w:r w:rsidRPr="003B2756">
              <w:rPr>
                <w:rFonts w:asciiTheme="minorHAnsi" w:hAnsiTheme="minorHAnsi" w:cs="Arial"/>
                <w:color w:val="000000"/>
              </w:rPr>
              <w:t xml:space="preserve">: </w:t>
            </w:r>
            <w:sdt>
              <w:sdtPr>
                <w:rPr>
                  <w:rFonts w:asciiTheme="minorHAnsi" w:hAnsiTheme="minorHAnsi" w:cs="Arial"/>
                  <w:color w:val="000000"/>
                </w:rPr>
                <w:id w:val="1224027218"/>
                <w:placeholder>
                  <w:docPart w:val="439F05151D894708A61A125B6AAC3870"/>
                </w:placeholder>
              </w:sdtPr>
              <w:sdtEndPr/>
              <w:sdtContent>
                <w:r w:rsidRPr="003B2756">
                  <w:rPr>
                    <w:rFonts w:asciiTheme="minorHAnsi" w:hAnsiTheme="minorHAnsi" w:cs="Arial"/>
                    <w:color w:val="000000"/>
                  </w:rPr>
                  <w:t xml:space="preserve">                                                            </w:t>
                </w:r>
              </w:sdtContent>
            </w:sdt>
          </w:p>
        </w:tc>
        <w:tc>
          <w:tcPr>
            <w:tcW w:w="6371" w:type="dxa"/>
            <w:vAlign w:val="center"/>
          </w:tcPr>
          <w:p w14:paraId="01FA90F4" w14:textId="5C35016F" w:rsidR="007C42DE" w:rsidRPr="00186B70" w:rsidRDefault="005707D7" w:rsidP="007C42DE">
            <w:pPr>
              <w:rPr>
                <w:rFonts w:ascii="Calibri" w:hAnsi="Calibri" w:cs="Calibri"/>
                <w:lang w:val="en-AU"/>
              </w:rPr>
            </w:pPr>
            <w:r>
              <w:rPr>
                <w:rFonts w:ascii="Calibri" w:hAnsi="Calibri" w:cs="Calibri"/>
                <w:lang w:val="en-AU"/>
              </w:rPr>
              <w:t xml:space="preserve">DIRECTOR </w:t>
            </w:r>
            <w:r w:rsidR="00025E80">
              <w:rPr>
                <w:rFonts w:ascii="Calibri" w:hAnsi="Calibri" w:cs="Calibri"/>
                <w:lang w:val="en-AU"/>
              </w:rPr>
              <w:t xml:space="preserve">ENGINEERING &amp; </w:t>
            </w:r>
            <w:r>
              <w:rPr>
                <w:rFonts w:ascii="Calibri" w:hAnsi="Calibri" w:cs="Calibri"/>
                <w:lang w:val="en-AU"/>
              </w:rPr>
              <w:t>TECHNICAL SERVICES</w:t>
            </w:r>
          </w:p>
        </w:tc>
      </w:tr>
      <w:tr w:rsidR="007C42DE" w:rsidRPr="007C42DE" w14:paraId="6962C051" w14:textId="77777777" w:rsidTr="00E540B0">
        <w:trPr>
          <w:trHeight w:val="154"/>
        </w:trPr>
        <w:tc>
          <w:tcPr>
            <w:tcW w:w="4219" w:type="dxa"/>
          </w:tcPr>
          <w:p w14:paraId="07E93799" w14:textId="0A7C3CD0"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directly to this position: </w:t>
            </w:r>
          </w:p>
        </w:tc>
        <w:tc>
          <w:tcPr>
            <w:tcW w:w="6371" w:type="dxa"/>
            <w:vAlign w:val="center"/>
          </w:tcPr>
          <w:p w14:paraId="19298868" w14:textId="2404D419" w:rsidR="007C42DE" w:rsidRPr="00186B70" w:rsidRDefault="005707D7" w:rsidP="008B27B0">
            <w:pPr>
              <w:rPr>
                <w:rFonts w:ascii="Calibri" w:hAnsi="Calibri" w:cs="Calibri"/>
                <w:lang w:val="en-AU"/>
              </w:rPr>
            </w:pPr>
            <w:r w:rsidRPr="005707D7">
              <w:rPr>
                <w:rFonts w:ascii="Calibri" w:hAnsi="Calibri" w:cs="Calibri"/>
                <w:lang w:val="en-AU"/>
              </w:rPr>
              <w:t>Assets &amp; Transport Coordinator, Project Engineer</w:t>
            </w:r>
            <w:r w:rsidR="002607B0">
              <w:rPr>
                <w:rFonts w:ascii="Calibri" w:hAnsi="Calibri" w:cs="Calibri"/>
                <w:lang w:val="en-AU"/>
              </w:rPr>
              <w:t>, Development Engineer, GIS Officer</w:t>
            </w:r>
            <w:r w:rsidRPr="005707D7">
              <w:rPr>
                <w:rFonts w:ascii="Calibri" w:hAnsi="Calibri" w:cs="Calibri"/>
                <w:lang w:val="en-AU"/>
              </w:rPr>
              <w:t xml:space="preserve"> &amp; Senior Design Officer</w:t>
            </w:r>
          </w:p>
        </w:tc>
      </w:tr>
      <w:tr w:rsidR="007C42DE" w:rsidRPr="007C42DE" w14:paraId="10B697B8" w14:textId="77777777" w:rsidTr="00E540B0">
        <w:trPr>
          <w:trHeight w:val="154"/>
        </w:trPr>
        <w:tc>
          <w:tcPr>
            <w:tcW w:w="4219" w:type="dxa"/>
          </w:tcPr>
          <w:p w14:paraId="129D19C7" w14:textId="5B35C0D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indirectly to this position: </w:t>
            </w:r>
            <w:r w:rsidRPr="003B2756">
              <w:rPr>
                <w:rFonts w:asciiTheme="minorHAnsi" w:hAnsiTheme="minorHAnsi" w:cs="Arial"/>
                <w:color w:val="000000"/>
              </w:rPr>
              <w:t xml:space="preserve"> </w:t>
            </w:r>
            <w:sdt>
              <w:sdtPr>
                <w:rPr>
                  <w:rFonts w:asciiTheme="minorHAnsi" w:hAnsiTheme="minorHAnsi" w:cs="Arial"/>
                  <w:color w:val="000000"/>
                </w:rPr>
                <w:id w:val="1944421554"/>
                <w:placeholder>
                  <w:docPart w:val="3B01D7A5A4064B659CE112B7F33B5E66"/>
                </w:placeholder>
              </w:sdtPr>
              <w:sdtEndPr/>
              <w:sdtContent>
                <w:r w:rsidRPr="003B2756">
                  <w:rPr>
                    <w:rFonts w:asciiTheme="minorHAnsi" w:hAnsiTheme="minorHAnsi" w:cs="Arial"/>
                    <w:color w:val="000000"/>
                  </w:rPr>
                  <w:t xml:space="preserve">                                                                                               </w:t>
                </w:r>
              </w:sdtContent>
            </w:sdt>
          </w:p>
        </w:tc>
        <w:tc>
          <w:tcPr>
            <w:tcW w:w="6371" w:type="dxa"/>
            <w:vAlign w:val="center"/>
          </w:tcPr>
          <w:p w14:paraId="0C78C8A8" w14:textId="05A8C61F" w:rsidR="007C42DE" w:rsidRPr="00186B70" w:rsidRDefault="002607B0" w:rsidP="002607B0">
            <w:pPr>
              <w:rPr>
                <w:rFonts w:ascii="Calibri" w:hAnsi="Calibri" w:cs="Calibri"/>
                <w:lang w:val="en-AU"/>
              </w:rPr>
            </w:pPr>
            <w:r>
              <w:rPr>
                <w:rFonts w:ascii="Calibri" w:hAnsi="Calibri" w:cs="Calibri"/>
                <w:lang w:val="en-AU"/>
              </w:rPr>
              <w:t>Assets Officers, Technical Officers and</w:t>
            </w:r>
            <w:r w:rsidR="005707D7" w:rsidRPr="005707D7">
              <w:rPr>
                <w:rFonts w:ascii="Calibri" w:hAnsi="Calibri" w:cs="Calibri"/>
                <w:lang w:val="en-AU"/>
              </w:rPr>
              <w:t xml:space="preserve"> Road Safety Off</w:t>
            </w:r>
            <w:r>
              <w:rPr>
                <w:rFonts w:ascii="Calibri" w:hAnsi="Calibri" w:cs="Calibri"/>
                <w:lang w:val="en-AU"/>
              </w:rPr>
              <w:t>icer</w:t>
            </w:r>
            <w:r w:rsidR="009C5BB9">
              <w:rPr>
                <w:rFonts w:ascii="Calibri" w:hAnsi="Calibri" w:cs="Calibri"/>
                <w:lang w:val="en-AU"/>
              </w:rPr>
              <w:t>.</w:t>
            </w:r>
          </w:p>
        </w:tc>
      </w:tr>
      <w:tr w:rsidR="007C42DE" w:rsidRPr="007C42DE" w14:paraId="0CC1ACC1" w14:textId="77777777" w:rsidTr="00E540B0">
        <w:trPr>
          <w:trHeight w:val="154"/>
        </w:trPr>
        <w:tc>
          <w:tcPr>
            <w:tcW w:w="4219" w:type="dxa"/>
          </w:tcPr>
          <w:p w14:paraId="6726F108" w14:textId="712EFCF4"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Other Key Working Relationships: </w:t>
            </w:r>
            <w:r w:rsidRPr="003B2756">
              <w:rPr>
                <w:rFonts w:asciiTheme="minorHAnsi" w:hAnsiTheme="minorHAnsi" w:cs="Arial"/>
                <w:color w:val="000000"/>
              </w:rPr>
              <w:t xml:space="preserve"> </w:t>
            </w:r>
          </w:p>
        </w:tc>
        <w:tc>
          <w:tcPr>
            <w:tcW w:w="6371" w:type="dxa"/>
            <w:vAlign w:val="center"/>
          </w:tcPr>
          <w:p w14:paraId="47E73AA5" w14:textId="1C30FB25" w:rsidR="005707D7" w:rsidRPr="00186B70" w:rsidRDefault="005707D7" w:rsidP="005707D7">
            <w:pPr>
              <w:rPr>
                <w:rFonts w:ascii="Calibri" w:hAnsi="Calibri" w:cs="Calibri"/>
                <w:lang w:val="en-AU"/>
              </w:rPr>
            </w:pPr>
            <w:r w:rsidRPr="005707D7">
              <w:rPr>
                <w:rFonts w:ascii="Calibri" w:hAnsi="Calibri" w:cs="Calibri"/>
                <w:lang w:val="en-AU"/>
              </w:rPr>
              <w:t xml:space="preserve">Operations staff, </w:t>
            </w:r>
            <w:r>
              <w:rPr>
                <w:rFonts w:ascii="Calibri" w:hAnsi="Calibri" w:cs="Calibri"/>
                <w:lang w:val="en-AU"/>
              </w:rPr>
              <w:t xml:space="preserve">PA to </w:t>
            </w:r>
            <w:proofErr w:type="spellStart"/>
            <w:r>
              <w:rPr>
                <w:rFonts w:ascii="Calibri" w:hAnsi="Calibri" w:cs="Calibri"/>
                <w:lang w:val="en-AU"/>
              </w:rPr>
              <w:t>DETS</w:t>
            </w:r>
            <w:proofErr w:type="spellEnd"/>
            <w:r>
              <w:rPr>
                <w:rFonts w:ascii="Calibri" w:hAnsi="Calibri" w:cs="Calibri"/>
                <w:lang w:val="en-AU"/>
              </w:rPr>
              <w:t xml:space="preserve">, </w:t>
            </w:r>
            <w:r w:rsidRPr="005707D7">
              <w:rPr>
                <w:rFonts w:ascii="Calibri" w:hAnsi="Calibri" w:cs="Calibri"/>
                <w:lang w:val="en-AU"/>
              </w:rPr>
              <w:t>Finance staff, Environmental Services Staff, Human Res</w:t>
            </w:r>
            <w:r w:rsidR="00025E80">
              <w:rPr>
                <w:rFonts w:ascii="Calibri" w:hAnsi="Calibri" w:cs="Calibri"/>
                <w:lang w:val="en-AU"/>
              </w:rPr>
              <w:t>ources Coordinator, Contractors</w:t>
            </w:r>
            <w:r w:rsidRPr="005707D7">
              <w:rPr>
                <w:rFonts w:ascii="Calibri" w:hAnsi="Calibri" w:cs="Calibri"/>
                <w:lang w:val="en-AU"/>
              </w:rPr>
              <w:t xml:space="preserve"> </w:t>
            </w:r>
            <w:r>
              <w:rPr>
                <w:rFonts w:ascii="Calibri" w:hAnsi="Calibri" w:cs="Calibri"/>
                <w:lang w:val="en-AU"/>
              </w:rPr>
              <w:t>and members of the public</w:t>
            </w:r>
            <w:r w:rsidR="009C5BB9">
              <w:rPr>
                <w:rFonts w:ascii="Calibri" w:hAnsi="Calibri" w:cs="Calibri"/>
                <w:lang w:val="en-AU"/>
              </w:rPr>
              <w:t>.</w:t>
            </w:r>
          </w:p>
        </w:tc>
      </w:tr>
    </w:tbl>
    <w:p w14:paraId="74503F20" w14:textId="6808D37D" w:rsidR="007C42DE" w:rsidRPr="006603FC" w:rsidRDefault="009C5BB9" w:rsidP="007C42DE">
      <w:pPr>
        <w:rPr>
          <w:rFonts w:ascii="Calibri" w:hAnsi="Calibri" w:cs="Calibri"/>
          <w:sz w:val="24"/>
          <w:szCs w:val="24"/>
          <w:lang w:val="en-AU"/>
        </w:rPr>
      </w:pPr>
      <w:r>
        <w:rPr>
          <w:rFonts w:ascii="Calibri" w:hAnsi="Calibri" w:cs="Calibri"/>
          <w:sz w:val="24"/>
          <w:szCs w:val="24"/>
          <w:lang w:val="en-AU"/>
        </w:rPr>
        <w:t>.</w:t>
      </w:r>
    </w:p>
    <w:tbl>
      <w:tblPr>
        <w:tblStyle w:val="TableGrid1"/>
        <w:tblW w:w="10576" w:type="dxa"/>
        <w:tblLook w:val="01E0" w:firstRow="1" w:lastRow="1" w:firstColumn="1" w:lastColumn="1" w:noHBand="0" w:noVBand="0"/>
      </w:tblPr>
      <w:tblGrid>
        <w:gridCol w:w="10576"/>
      </w:tblGrid>
      <w:tr w:rsidR="006603FC" w:rsidRPr="006603FC" w14:paraId="0BE64D19" w14:textId="77777777" w:rsidTr="00E540B0">
        <w:trPr>
          <w:trHeight w:val="290"/>
        </w:trPr>
        <w:tc>
          <w:tcPr>
            <w:tcW w:w="10576" w:type="dxa"/>
            <w:shd w:val="pct15" w:color="auto" w:fill="auto"/>
            <w:vAlign w:val="center"/>
          </w:tcPr>
          <w:p w14:paraId="58172B55" w14:textId="0CFC12E3" w:rsidR="006603FC" w:rsidRPr="006603FC" w:rsidRDefault="007C42DE" w:rsidP="00D95763">
            <w:pPr>
              <w:rPr>
                <w:rFonts w:ascii="Calibri" w:hAnsi="Calibri" w:cs="Calibri"/>
                <w:b/>
                <w:sz w:val="24"/>
                <w:szCs w:val="24"/>
                <w:lang w:val="en-AU"/>
              </w:rPr>
            </w:pPr>
            <w:r w:rsidRPr="006603FC">
              <w:rPr>
                <w:rFonts w:ascii="Calibri" w:hAnsi="Calibri" w:cs="Calibri"/>
                <w:b/>
                <w:sz w:val="24"/>
                <w:szCs w:val="24"/>
                <w:lang w:val="en-AU"/>
              </w:rPr>
              <w:t>PRIMARY PURPOSE OF POSITION</w:t>
            </w:r>
          </w:p>
        </w:tc>
      </w:tr>
      <w:tr w:rsidR="006603FC" w:rsidRPr="006603FC" w14:paraId="68A05B28" w14:textId="77777777" w:rsidTr="00E540B0">
        <w:trPr>
          <w:trHeight w:val="1178"/>
        </w:trPr>
        <w:tc>
          <w:tcPr>
            <w:tcW w:w="10576" w:type="dxa"/>
            <w:vAlign w:val="center"/>
          </w:tcPr>
          <w:p w14:paraId="2BBB4A28" w14:textId="7FC250E8" w:rsidR="00CE1172" w:rsidRPr="00CE1172" w:rsidRDefault="00CE1172" w:rsidP="00CE1172">
            <w:pPr>
              <w:pStyle w:val="ListParagraph"/>
              <w:numPr>
                <w:ilvl w:val="0"/>
                <w:numId w:val="40"/>
              </w:numPr>
              <w:spacing w:before="80" w:after="80"/>
              <w:jc w:val="both"/>
              <w:rPr>
                <w:rFonts w:asciiTheme="minorHAnsi" w:hAnsiTheme="minorHAnsi"/>
              </w:rPr>
            </w:pPr>
            <w:r w:rsidRPr="00CE1172">
              <w:rPr>
                <w:rFonts w:asciiTheme="minorHAnsi" w:hAnsiTheme="minorHAnsi"/>
              </w:rPr>
              <w:t>To provide sound leadership and management on a range of asset management activities withi</w:t>
            </w:r>
            <w:r w:rsidR="00D50F4E">
              <w:rPr>
                <w:rFonts w:asciiTheme="minorHAnsi" w:hAnsiTheme="minorHAnsi"/>
              </w:rPr>
              <w:t xml:space="preserve">n Council’s Technical Services </w:t>
            </w:r>
            <w:r w:rsidRPr="00CE1172">
              <w:rPr>
                <w:rFonts w:asciiTheme="minorHAnsi" w:hAnsiTheme="minorHAnsi"/>
              </w:rPr>
              <w:t>section including asset management plans, capital works program and projects, road safety program, transport network management, budget control, contract management and time, cost and reporting objectives</w:t>
            </w:r>
            <w:r w:rsidR="009C5BB9">
              <w:rPr>
                <w:rFonts w:asciiTheme="minorHAnsi" w:hAnsiTheme="minorHAnsi"/>
              </w:rPr>
              <w:t>.</w:t>
            </w:r>
          </w:p>
          <w:p w14:paraId="5DE9AD0B" w14:textId="52E89D54" w:rsidR="006603FC" w:rsidRPr="00CE1172" w:rsidRDefault="00CE1172" w:rsidP="00CE1172">
            <w:pPr>
              <w:pStyle w:val="ListParagraph"/>
              <w:numPr>
                <w:ilvl w:val="0"/>
                <w:numId w:val="40"/>
              </w:numPr>
              <w:spacing w:before="80" w:after="80"/>
              <w:jc w:val="both"/>
              <w:rPr>
                <w:rFonts w:asciiTheme="minorHAnsi" w:hAnsiTheme="minorHAnsi"/>
              </w:rPr>
            </w:pPr>
            <w:r w:rsidRPr="00CE1172">
              <w:rPr>
                <w:rFonts w:asciiTheme="minorHAnsi" w:hAnsiTheme="minorHAnsi"/>
              </w:rPr>
              <w:t xml:space="preserve">To develop and maintain asset management strategies and policies of </w:t>
            </w:r>
            <w:r>
              <w:rPr>
                <w:rFonts w:asciiTheme="minorHAnsi" w:hAnsiTheme="minorHAnsi"/>
              </w:rPr>
              <w:t>Council’s infrastructure assets</w:t>
            </w:r>
            <w:r w:rsidR="009C5BB9">
              <w:rPr>
                <w:rFonts w:asciiTheme="minorHAnsi" w:hAnsiTheme="minorHAnsi"/>
              </w:rPr>
              <w:t>.</w:t>
            </w:r>
          </w:p>
        </w:tc>
      </w:tr>
    </w:tbl>
    <w:p w14:paraId="6AD5F767" w14:textId="77777777" w:rsidR="006603FC" w:rsidRPr="006603FC" w:rsidRDefault="006603FC" w:rsidP="006603FC">
      <w:pPr>
        <w:spacing w:line="276" w:lineRule="auto"/>
        <w:rPr>
          <w:rFonts w:ascii="Calibri" w:hAnsi="Calibri" w:cs="Calibri"/>
          <w:sz w:val="24"/>
          <w:szCs w:val="24"/>
          <w:lang w:val="en-AU"/>
        </w:rPr>
      </w:pPr>
    </w:p>
    <w:tbl>
      <w:tblPr>
        <w:tblStyle w:val="TableGrid1"/>
        <w:tblW w:w="10568" w:type="dxa"/>
        <w:tblLayout w:type="fixed"/>
        <w:tblLook w:val="01E0" w:firstRow="1" w:lastRow="1" w:firstColumn="1" w:lastColumn="1" w:noHBand="0" w:noVBand="0"/>
      </w:tblPr>
      <w:tblGrid>
        <w:gridCol w:w="10568"/>
      </w:tblGrid>
      <w:tr w:rsidR="006603FC" w:rsidRPr="006603FC" w14:paraId="4D55DE11" w14:textId="77777777" w:rsidTr="00E540B0">
        <w:trPr>
          <w:trHeight w:val="316"/>
        </w:trPr>
        <w:tc>
          <w:tcPr>
            <w:tcW w:w="10568" w:type="dxa"/>
            <w:shd w:val="pct15" w:color="auto" w:fill="auto"/>
          </w:tcPr>
          <w:p w14:paraId="2D811D82" w14:textId="4F5C83BA" w:rsidR="006603FC" w:rsidRPr="006603FC" w:rsidRDefault="002B17A2" w:rsidP="00D95763">
            <w:pPr>
              <w:rPr>
                <w:rFonts w:ascii="Calibri" w:hAnsi="Calibri" w:cs="Calibri"/>
                <w:b/>
                <w:sz w:val="24"/>
                <w:szCs w:val="24"/>
                <w:lang w:val="en-AU"/>
              </w:rPr>
            </w:pPr>
            <w:r w:rsidRPr="006603FC">
              <w:rPr>
                <w:rFonts w:ascii="Calibri" w:hAnsi="Calibri" w:cs="Calibri"/>
                <w:b/>
                <w:sz w:val="24"/>
                <w:szCs w:val="24"/>
                <w:lang w:val="en-AU"/>
              </w:rPr>
              <w:t>SECTIONAL STRUCTURE</w:t>
            </w:r>
          </w:p>
        </w:tc>
      </w:tr>
      <w:tr w:rsidR="006603FC" w:rsidRPr="006603FC" w14:paraId="425ADA02" w14:textId="77777777" w:rsidTr="00E540B0">
        <w:trPr>
          <w:trHeight w:val="6182"/>
        </w:trPr>
        <w:tc>
          <w:tcPr>
            <w:tcW w:w="10568" w:type="dxa"/>
          </w:tcPr>
          <w:p w14:paraId="76E17538" w14:textId="0563D02D" w:rsidR="006603FC" w:rsidRPr="006603FC" w:rsidRDefault="00452814" w:rsidP="006603FC">
            <w:pPr>
              <w:spacing w:before="60" w:after="60" w:line="276" w:lineRule="auto"/>
              <w:jc w:val="both"/>
              <w:rPr>
                <w:rFonts w:ascii="Calibri" w:hAnsi="Calibri" w:cs="Calibri"/>
                <w:sz w:val="24"/>
                <w:szCs w:val="24"/>
                <w:lang w:val="en-AU"/>
              </w:rPr>
            </w:pPr>
            <w:r>
              <w:rPr>
                <w:noProof/>
                <w:lang w:val="en-AU" w:eastAsia="en-AU"/>
              </w:rPr>
              <w:drawing>
                <wp:inline distT="0" distB="0" distL="0" distR="0" wp14:anchorId="613600FF" wp14:editId="15831DA6">
                  <wp:extent cx="6362700" cy="44196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tbl>
      <w:tblPr>
        <w:tblW w:w="10598" w:type="dxa"/>
        <w:tblCellMar>
          <w:left w:w="0" w:type="dxa"/>
          <w:right w:w="0" w:type="dxa"/>
        </w:tblCellMar>
        <w:tblLook w:val="04A0" w:firstRow="1" w:lastRow="0" w:firstColumn="1" w:lastColumn="0" w:noHBand="0" w:noVBand="1"/>
      </w:tblPr>
      <w:tblGrid>
        <w:gridCol w:w="1809"/>
        <w:gridCol w:w="8789"/>
      </w:tblGrid>
      <w:tr w:rsidR="00305010" w:rsidRPr="006603FC" w14:paraId="0B411244" w14:textId="77777777" w:rsidTr="005657FC">
        <w:tc>
          <w:tcPr>
            <w:tcW w:w="1059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403BC1" w14:textId="77777777" w:rsidR="00305010" w:rsidRPr="006603FC" w:rsidRDefault="00305010" w:rsidP="005657FC">
            <w:pPr>
              <w:rPr>
                <w:rFonts w:ascii="Calibri" w:hAnsi="Calibri" w:cs="Calibri"/>
                <w:b/>
                <w:bCs/>
                <w:sz w:val="24"/>
                <w:szCs w:val="24"/>
                <w:lang w:val="en-AU"/>
              </w:rPr>
            </w:pPr>
            <w:r>
              <w:rPr>
                <w:rFonts w:ascii="Calibri" w:hAnsi="Calibri" w:cs="Calibri"/>
                <w:b/>
                <w:bCs/>
                <w:sz w:val="24"/>
                <w:szCs w:val="24"/>
                <w:lang w:val="en-AU"/>
              </w:rPr>
              <w:lastRenderedPageBreak/>
              <w:t>KEY ORGANISA</w:t>
            </w:r>
            <w:r w:rsidRPr="006603FC">
              <w:rPr>
                <w:rFonts w:ascii="Calibri" w:hAnsi="Calibri" w:cs="Calibri"/>
                <w:b/>
                <w:bCs/>
                <w:sz w:val="24"/>
                <w:szCs w:val="24"/>
                <w:lang w:val="en-AU"/>
              </w:rPr>
              <w:t>TIONAL DRIVERS</w:t>
            </w:r>
          </w:p>
        </w:tc>
      </w:tr>
      <w:tr w:rsidR="00305010" w:rsidRPr="00EB4B67" w14:paraId="1DE8D67D" w14:textId="77777777" w:rsidTr="005657FC">
        <w:trPr>
          <w:trHeight w:val="1032"/>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A666230" w14:textId="77777777" w:rsidR="00305010" w:rsidRPr="00EB4B67" w:rsidRDefault="00305010" w:rsidP="005657FC">
            <w:pPr>
              <w:autoSpaceDE w:val="0"/>
              <w:autoSpaceDN w:val="0"/>
              <w:adjustRightInd w:val="0"/>
              <w:rPr>
                <w:rFonts w:ascii="Calibri" w:hAnsi="Calibri" w:cs="Calibri"/>
                <w:color w:val="000000"/>
                <w:sz w:val="18"/>
                <w:szCs w:val="18"/>
                <w:lang w:val="en-AU"/>
              </w:rPr>
            </w:pPr>
            <w:r w:rsidRPr="00EB4B67">
              <w:rPr>
                <w:rFonts w:ascii="Calibri" w:hAnsi="Calibri" w:cs="Calibri"/>
                <w:b/>
                <w:sz w:val="18"/>
                <w:szCs w:val="18"/>
                <w:lang w:val="en-AU"/>
              </w:rPr>
              <w:t>Service</w:t>
            </w:r>
            <w:r>
              <w:rPr>
                <w:rFonts w:ascii="Calibri" w:hAnsi="Calibri" w:cs="Calibri"/>
                <w:b/>
                <w:sz w:val="18"/>
                <w:szCs w:val="18"/>
                <w:lang w:val="en-AU"/>
              </w:rPr>
              <w:t xml:space="preserve"> Guarantee</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1C114" w14:textId="77777777" w:rsidR="00305010" w:rsidRPr="00771DD8" w:rsidRDefault="00305010" w:rsidP="00F67F8C">
            <w:pPr>
              <w:autoSpaceDE w:val="0"/>
              <w:autoSpaceDN w:val="0"/>
              <w:adjustRightInd w:val="0"/>
              <w:ind w:left="142" w:right="258"/>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providing </w:t>
            </w:r>
            <w:r>
              <w:rPr>
                <w:rFonts w:ascii="Calibri" w:hAnsi="Calibri" w:cs="Calibri"/>
                <w:color w:val="000000"/>
                <w:sz w:val="18"/>
                <w:szCs w:val="18"/>
                <w:lang w:val="en-AU"/>
              </w:rPr>
              <w:t>our community</w:t>
            </w:r>
            <w:r w:rsidRPr="00EB4B67">
              <w:rPr>
                <w:rFonts w:ascii="Calibri" w:hAnsi="Calibri" w:cs="Calibri"/>
                <w:color w:val="000000"/>
                <w:sz w:val="18"/>
                <w:szCs w:val="18"/>
                <w:lang w:val="en-AU"/>
              </w:rPr>
              <w:t xml:space="preserve"> with high quality service which meets</w:t>
            </w:r>
            <w:r>
              <w:rPr>
                <w:rFonts w:ascii="Calibri" w:hAnsi="Calibri" w:cs="Calibri"/>
                <w:color w:val="000000"/>
                <w:sz w:val="18"/>
                <w:szCs w:val="18"/>
                <w:lang w:val="en-AU"/>
              </w:rPr>
              <w:t xml:space="preserve"> their reasonable expectations. </w:t>
            </w:r>
            <w:r w:rsidRPr="00EB4B67">
              <w:rPr>
                <w:rFonts w:ascii="Calibri" w:hAnsi="Calibri" w:cs="Calibri"/>
                <w:color w:val="000000"/>
                <w:sz w:val="18"/>
                <w:szCs w:val="18"/>
                <w:lang w:val="en-AU"/>
              </w:rPr>
              <w:t xml:space="preserve">Business will be fair and completed in an appropriate timeframe and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will be treated with honesty and integrity at all times. Council recognises that </w:t>
            </w:r>
            <w:r>
              <w:rPr>
                <w:rFonts w:ascii="Calibri" w:hAnsi="Calibri" w:cs="Calibri"/>
                <w:color w:val="000000"/>
                <w:sz w:val="18"/>
                <w:szCs w:val="18"/>
                <w:lang w:val="en-AU"/>
              </w:rPr>
              <w:t xml:space="preserve">providing high quality </w:t>
            </w:r>
            <w:r w:rsidRPr="00EB4B67">
              <w:rPr>
                <w:rFonts w:ascii="Calibri" w:hAnsi="Calibri" w:cs="Calibri"/>
                <w:color w:val="000000"/>
                <w:sz w:val="18"/>
                <w:szCs w:val="18"/>
                <w:lang w:val="en-AU"/>
              </w:rPr>
              <w:t>service will help us to serve our community in the best possible way</w:t>
            </w:r>
            <w:r>
              <w:rPr>
                <w:rFonts w:ascii="Calibri" w:hAnsi="Calibri" w:cs="Calibri"/>
                <w:color w:val="000000"/>
                <w:sz w:val="18"/>
                <w:szCs w:val="18"/>
                <w:lang w:val="en-AU"/>
              </w:rPr>
              <w:t>.</w:t>
            </w:r>
          </w:p>
        </w:tc>
      </w:tr>
      <w:tr w:rsidR="00305010" w:rsidRPr="00EB4B67" w14:paraId="56A7A525" w14:textId="77777777" w:rsidTr="005657FC">
        <w:trPr>
          <w:trHeight w:val="1412"/>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879320F" w14:textId="77777777" w:rsidR="00305010" w:rsidRPr="00EB4B67" w:rsidRDefault="00305010" w:rsidP="005657FC">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2C822937" w14:textId="77777777" w:rsidR="00305010" w:rsidRDefault="00305010" w:rsidP="00F67F8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1873EC90" w14:textId="77777777" w:rsidR="00305010" w:rsidRDefault="00305010" w:rsidP="00F67F8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32471207"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Deliver</w:t>
            </w:r>
            <w:r>
              <w:rPr>
                <w:rFonts w:ascii="Calibri" w:hAnsi="Calibri" w:cs="Calibri"/>
                <w:color w:val="000000"/>
                <w:sz w:val="18"/>
                <w:szCs w:val="18"/>
                <w:lang w:val="en-AU"/>
              </w:rPr>
              <w:t xml:space="preserve">ing a high level of </w:t>
            </w:r>
            <w:r w:rsidRPr="00EB4B67">
              <w:rPr>
                <w:rFonts w:ascii="Calibri" w:hAnsi="Calibri" w:cs="Calibri"/>
                <w:color w:val="000000"/>
                <w:sz w:val="18"/>
                <w:szCs w:val="18"/>
                <w:lang w:val="en-AU"/>
              </w:rPr>
              <w:t xml:space="preserve">service to both external and internal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in line with Council’s </w:t>
            </w:r>
            <w:r>
              <w:rPr>
                <w:rFonts w:ascii="Calibri" w:hAnsi="Calibri" w:cs="Calibri"/>
                <w:color w:val="000000"/>
                <w:sz w:val="18"/>
                <w:szCs w:val="18"/>
                <w:lang w:val="en-AU"/>
              </w:rPr>
              <w:t>Policy on Service.</w:t>
            </w:r>
          </w:p>
          <w:p w14:paraId="6B8B557B"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Foster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 responsive and </w:t>
            </w:r>
            <w:r>
              <w:rPr>
                <w:rFonts w:ascii="Calibri" w:hAnsi="Calibri" w:cs="Calibri"/>
                <w:color w:val="000000"/>
                <w:sz w:val="18"/>
                <w:szCs w:val="18"/>
                <w:lang w:val="en-AU"/>
              </w:rPr>
              <w:t>prioritised</w:t>
            </w:r>
            <w:r w:rsidRPr="00EB4B67">
              <w:rPr>
                <w:rFonts w:ascii="Calibri" w:hAnsi="Calibri" w:cs="Calibri"/>
                <w:color w:val="000000"/>
                <w:sz w:val="18"/>
                <w:szCs w:val="18"/>
                <w:lang w:val="en-AU"/>
              </w:rPr>
              <w:t xml:space="preserve"> approach to service delivery</w:t>
            </w:r>
            <w:r>
              <w:rPr>
                <w:rFonts w:ascii="Calibri" w:hAnsi="Calibri" w:cs="Calibri"/>
                <w:color w:val="000000"/>
                <w:sz w:val="18"/>
                <w:szCs w:val="18"/>
                <w:lang w:val="en-AU"/>
              </w:rPr>
              <w:t>.</w:t>
            </w:r>
          </w:p>
          <w:p w14:paraId="5B5B3FB3"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Identify</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and act</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upon opportunities to improve service processes and systems in collaboration with stakeholders</w:t>
            </w:r>
            <w:r>
              <w:rPr>
                <w:rFonts w:ascii="Calibri" w:hAnsi="Calibri" w:cs="Calibri"/>
                <w:color w:val="000000"/>
                <w:sz w:val="18"/>
                <w:szCs w:val="18"/>
                <w:lang w:val="en-AU"/>
              </w:rPr>
              <w:t>.</w:t>
            </w:r>
          </w:p>
        </w:tc>
      </w:tr>
      <w:tr w:rsidR="00305010" w:rsidRPr="00EB4B67" w14:paraId="0ABFD0DA" w14:textId="77777777" w:rsidTr="005657FC">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8776497" w14:textId="77777777" w:rsidR="00305010" w:rsidRPr="00EB4B67" w:rsidRDefault="00305010" w:rsidP="005657FC">
            <w:pPr>
              <w:autoSpaceDE w:val="0"/>
              <w:autoSpaceDN w:val="0"/>
              <w:adjustRightInd w:val="0"/>
              <w:rPr>
                <w:rFonts w:ascii="Calibri" w:eastAsia="Calibri" w:hAnsi="Calibri"/>
                <w:sz w:val="18"/>
                <w:szCs w:val="18"/>
                <w:lang w:val="en-AU"/>
              </w:rPr>
            </w:pPr>
            <w:r w:rsidRPr="00EB4B67">
              <w:rPr>
                <w:rFonts w:ascii="Calibri" w:hAnsi="Calibri" w:cs="Calibri"/>
                <w:b/>
                <w:sz w:val="18"/>
                <w:szCs w:val="18"/>
                <w:lang w:val="en-AU"/>
              </w:rPr>
              <w:t>Asset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E121" w14:textId="77777777" w:rsidR="00305010" w:rsidRDefault="00305010" w:rsidP="00F67F8C">
            <w:pPr>
              <w:ind w:left="142" w:right="258"/>
              <w:rPr>
                <w:rFonts w:ascii="Calibri" w:hAnsi="Calibri" w:cs="Calibri"/>
                <w:color w:val="000000"/>
                <w:sz w:val="18"/>
                <w:szCs w:val="18"/>
                <w:lang w:val="en-AU"/>
              </w:rPr>
            </w:pPr>
          </w:p>
          <w:p w14:paraId="147B749A" w14:textId="77777777" w:rsidR="00305010" w:rsidRDefault="00305010" w:rsidP="00F67F8C">
            <w:pPr>
              <w:ind w:left="142" w:right="258"/>
              <w:rPr>
                <w:rFonts w:ascii="Calibri" w:hAnsi="Calibri" w:cs="Calibri"/>
                <w:color w:val="000000"/>
                <w:sz w:val="18"/>
                <w:szCs w:val="18"/>
                <w:lang w:val="en-AU"/>
              </w:rPr>
            </w:pPr>
            <w:r w:rsidRPr="00EB4B67">
              <w:rPr>
                <w:rFonts w:ascii="Calibri" w:hAnsi="Calibri" w:cs="Calibri"/>
                <w:color w:val="000000"/>
                <w:sz w:val="18"/>
                <w:szCs w:val="18"/>
                <w:lang w:val="en-AU"/>
              </w:rPr>
              <w:t xml:space="preserve">Asset management is a systematic process of deploying, operating, </w:t>
            </w:r>
            <w:r>
              <w:rPr>
                <w:rFonts w:ascii="Calibri" w:hAnsi="Calibri" w:cs="Calibri"/>
                <w:color w:val="000000"/>
                <w:sz w:val="18"/>
                <w:szCs w:val="18"/>
                <w:lang w:val="en-AU"/>
              </w:rPr>
              <w:t>maintaining, upgrading</w:t>
            </w:r>
            <w:r w:rsidRPr="00EB4B67">
              <w:rPr>
                <w:rFonts w:ascii="Calibri" w:hAnsi="Calibri" w:cs="Calibri"/>
                <w:color w:val="000000"/>
                <w:sz w:val="18"/>
                <w:szCs w:val="18"/>
                <w:lang w:val="en-AU"/>
              </w:rPr>
              <w:t xml:space="preserve"> and disposing of assets cost-effectively. Asset Management is the practice of managing assets to achieve the greatest return (IE productive assets such as plant and equipment), and the process of monitoring and maintaining, with the objective of providing the best possible service</w:t>
            </w:r>
            <w:r>
              <w:rPr>
                <w:rFonts w:ascii="Calibri" w:hAnsi="Calibri" w:cs="Calibri"/>
                <w:color w:val="000000"/>
                <w:sz w:val="18"/>
                <w:szCs w:val="18"/>
                <w:lang w:val="en-AU"/>
              </w:rPr>
              <w:t>s and facilities</w:t>
            </w:r>
            <w:r w:rsidRPr="00EB4B67">
              <w:rPr>
                <w:rFonts w:ascii="Calibri" w:hAnsi="Calibri" w:cs="Calibri"/>
                <w:color w:val="000000"/>
                <w:sz w:val="18"/>
                <w:szCs w:val="18"/>
                <w:lang w:val="en-AU"/>
              </w:rPr>
              <w:t xml:space="preserve"> to </w:t>
            </w:r>
            <w:r>
              <w:rPr>
                <w:rFonts w:ascii="Calibri" w:hAnsi="Calibri" w:cs="Calibri"/>
                <w:color w:val="000000"/>
                <w:sz w:val="18"/>
                <w:szCs w:val="18"/>
                <w:lang w:val="en-AU"/>
              </w:rPr>
              <w:t>our community and its stakeholders.</w:t>
            </w:r>
          </w:p>
          <w:p w14:paraId="5F34E19B" w14:textId="77777777" w:rsidR="00305010" w:rsidRPr="00EB4B67" w:rsidRDefault="00305010" w:rsidP="00F67F8C">
            <w:pPr>
              <w:ind w:left="142" w:right="258"/>
              <w:rPr>
                <w:rFonts w:ascii="Calibri" w:hAnsi="Calibri" w:cs="Calibri"/>
                <w:color w:val="000000"/>
                <w:sz w:val="14"/>
                <w:szCs w:val="14"/>
                <w:lang w:val="en-AU"/>
              </w:rPr>
            </w:pPr>
          </w:p>
        </w:tc>
      </w:tr>
      <w:tr w:rsidR="00305010" w:rsidRPr="00EB4B67" w14:paraId="73E58366" w14:textId="77777777" w:rsidTr="005657FC">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BBBF0FE" w14:textId="77777777" w:rsidR="00305010" w:rsidRPr="00EB4B67" w:rsidRDefault="00305010" w:rsidP="005657FC">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74192A25" w14:textId="77777777" w:rsidR="00305010" w:rsidRDefault="00305010" w:rsidP="00F67F8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0472C09C" w14:textId="77777777" w:rsidR="00305010" w:rsidRDefault="00305010" w:rsidP="00F67F8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4153DB31" w14:textId="37D52AC4" w:rsidR="00305010" w:rsidRPr="00EB4B67" w:rsidRDefault="0066446F" w:rsidP="00F67F8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Utilis</w:t>
            </w:r>
            <w:r w:rsidR="00305010">
              <w:rPr>
                <w:rFonts w:ascii="Calibri" w:hAnsi="Calibri" w:cs="Calibri"/>
                <w:color w:val="000000"/>
                <w:sz w:val="18"/>
                <w:szCs w:val="18"/>
                <w:lang w:val="en-AU"/>
              </w:rPr>
              <w:t>ing</w:t>
            </w:r>
            <w:r w:rsidR="00305010" w:rsidRPr="00EB4B67">
              <w:rPr>
                <w:rFonts w:ascii="Calibri" w:hAnsi="Calibri" w:cs="Calibri"/>
                <w:color w:val="000000"/>
                <w:sz w:val="18"/>
                <w:szCs w:val="18"/>
                <w:lang w:val="en-AU"/>
              </w:rPr>
              <w:t xml:space="preserve"> Council’s assets in an efficient, effective</w:t>
            </w:r>
            <w:r>
              <w:rPr>
                <w:rFonts w:ascii="Calibri" w:hAnsi="Calibri" w:cs="Calibri"/>
                <w:color w:val="000000"/>
                <w:sz w:val="18"/>
                <w:szCs w:val="18"/>
                <w:lang w:val="en-AU"/>
              </w:rPr>
              <w:t xml:space="preserve"> and economical manner</w:t>
            </w:r>
            <w:r w:rsidR="00305010">
              <w:rPr>
                <w:rFonts w:ascii="Calibri" w:hAnsi="Calibri" w:cs="Calibri"/>
                <w:color w:val="000000"/>
                <w:sz w:val="18"/>
                <w:szCs w:val="18"/>
                <w:lang w:val="en-AU"/>
              </w:rPr>
              <w:t>.</w:t>
            </w:r>
          </w:p>
          <w:p w14:paraId="490CBB52"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 xml:space="preserve">Ensuring </w:t>
            </w:r>
            <w:r w:rsidRPr="00EB4B67">
              <w:rPr>
                <w:rFonts w:ascii="Calibri" w:hAnsi="Calibri" w:cs="Calibri"/>
                <w:color w:val="000000"/>
                <w:sz w:val="18"/>
                <w:szCs w:val="18"/>
                <w:lang w:val="en-AU"/>
              </w:rPr>
              <w:t>Council’s services and infrastructure are provided in a sustainable manner, with the appropriate levels of service to residents, visitors and the environment.</w:t>
            </w:r>
          </w:p>
          <w:p w14:paraId="087B0E70" w14:textId="77777777" w:rsidR="00305010" w:rsidRPr="00791FD0"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Creating</w:t>
            </w:r>
            <w:r w:rsidRPr="00EB4B67">
              <w:rPr>
                <w:rFonts w:ascii="Calibri" w:hAnsi="Calibri" w:cs="Calibri"/>
                <w:color w:val="000000"/>
                <w:sz w:val="18"/>
                <w:szCs w:val="18"/>
                <w:lang w:val="en-AU"/>
              </w:rPr>
              <w:t xml:space="preserve"> an environment where all Council employees take an integral part in </w:t>
            </w:r>
            <w:r>
              <w:rPr>
                <w:rFonts w:ascii="Calibri" w:hAnsi="Calibri" w:cs="Calibri"/>
                <w:color w:val="000000"/>
                <w:sz w:val="18"/>
                <w:szCs w:val="18"/>
                <w:lang w:val="en-AU"/>
              </w:rPr>
              <w:t xml:space="preserve">the </w:t>
            </w:r>
            <w:r w:rsidRPr="00EB4B67">
              <w:rPr>
                <w:rFonts w:ascii="Calibri" w:hAnsi="Calibri" w:cs="Calibri"/>
                <w:color w:val="000000"/>
                <w:sz w:val="18"/>
                <w:szCs w:val="18"/>
                <w:lang w:val="en-AU"/>
              </w:rPr>
              <w:t>overall management of Council assets by creating and sustaining an asset management aw</w:t>
            </w:r>
            <w:r>
              <w:rPr>
                <w:rFonts w:ascii="Calibri" w:hAnsi="Calibri" w:cs="Calibri"/>
                <w:color w:val="000000"/>
                <w:sz w:val="18"/>
                <w:szCs w:val="18"/>
                <w:lang w:val="en-AU"/>
              </w:rPr>
              <w:t>areness in all that we do.</w:t>
            </w:r>
          </w:p>
        </w:tc>
      </w:tr>
      <w:tr w:rsidR="00305010" w:rsidRPr="00EB4B67" w14:paraId="3B503730" w14:textId="77777777" w:rsidTr="005657FC">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6EEE068" w14:textId="77777777" w:rsidR="00305010" w:rsidRPr="00EB4B67" w:rsidRDefault="00305010" w:rsidP="005657FC">
            <w:pPr>
              <w:autoSpaceDE w:val="0"/>
              <w:autoSpaceDN w:val="0"/>
              <w:adjustRightInd w:val="0"/>
              <w:rPr>
                <w:rFonts w:ascii="Calibri" w:hAnsi="Calibri" w:cs="Calibri"/>
                <w:b/>
                <w:sz w:val="18"/>
                <w:szCs w:val="18"/>
                <w:lang w:val="en-AU"/>
              </w:rPr>
            </w:pPr>
            <w:r w:rsidRPr="00EB4B67">
              <w:rPr>
                <w:rFonts w:ascii="Calibri" w:hAnsi="Calibri" w:cs="Calibri"/>
                <w:b/>
                <w:sz w:val="18"/>
                <w:szCs w:val="18"/>
                <w:lang w:val="en-AU"/>
              </w:rPr>
              <w:t>Risk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3D577" w14:textId="77777777" w:rsidR="00305010" w:rsidRDefault="00305010" w:rsidP="00F67F8C">
            <w:pPr>
              <w:autoSpaceDE w:val="0"/>
              <w:autoSpaceDN w:val="0"/>
              <w:adjustRightInd w:val="0"/>
              <w:ind w:left="142" w:right="258"/>
              <w:rPr>
                <w:rFonts w:ascii="Calibri" w:hAnsi="Calibri" w:cs="Calibri"/>
                <w:color w:val="000000"/>
                <w:sz w:val="18"/>
                <w:szCs w:val="18"/>
                <w:lang w:val="en-AU"/>
              </w:rPr>
            </w:pPr>
          </w:p>
          <w:p w14:paraId="5AC10E58" w14:textId="77777777" w:rsidR="00305010" w:rsidRPr="00EB4B67" w:rsidRDefault="00305010" w:rsidP="00F67F8C">
            <w:pPr>
              <w:autoSpaceDE w:val="0"/>
              <w:autoSpaceDN w:val="0"/>
              <w:adjustRightInd w:val="0"/>
              <w:ind w:left="142" w:right="258"/>
              <w:rPr>
                <w:rFonts w:ascii="Calibri" w:hAnsi="Calibri" w:cs="Calibri"/>
                <w:color w:val="000000"/>
                <w:sz w:val="14"/>
                <w:szCs w:val="14"/>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using an Enterprise Risk Management Framework to guide council</w:t>
            </w:r>
            <w:r>
              <w:rPr>
                <w:rFonts w:ascii="Calibri" w:hAnsi="Calibri" w:cs="Calibri"/>
                <w:color w:val="000000"/>
                <w:sz w:val="18"/>
                <w:szCs w:val="18"/>
                <w:lang w:val="en-AU"/>
              </w:rPr>
              <w:t>’</w:t>
            </w:r>
            <w:r w:rsidRPr="00EB4B67">
              <w:rPr>
                <w:rFonts w:ascii="Calibri" w:hAnsi="Calibri" w:cs="Calibri"/>
                <w:color w:val="000000"/>
                <w:sz w:val="18"/>
                <w:szCs w:val="18"/>
                <w:lang w:val="en-AU"/>
              </w:rPr>
              <w:t>s approach to risk management including council</w:t>
            </w:r>
            <w:r>
              <w:rPr>
                <w:rFonts w:ascii="Calibri" w:hAnsi="Calibri" w:cs="Calibri"/>
                <w:color w:val="000000"/>
                <w:sz w:val="18"/>
                <w:szCs w:val="18"/>
                <w:lang w:val="en-AU"/>
              </w:rPr>
              <w:t>’</w:t>
            </w:r>
            <w:r w:rsidRPr="00EB4B67">
              <w:rPr>
                <w:rFonts w:ascii="Calibri" w:hAnsi="Calibri" w:cs="Calibri"/>
                <w:color w:val="000000"/>
                <w:sz w:val="18"/>
                <w:szCs w:val="18"/>
                <w:lang w:val="en-AU"/>
              </w:rPr>
              <w:t xml:space="preserve">s risk appetite and council’s commitment to our risk strategy. Risk Management is integrated into all business activities and systems and we are guided by the Australia/New Zealand standard </w:t>
            </w:r>
            <w:r>
              <w:rPr>
                <w:rFonts w:ascii="Calibri" w:hAnsi="Calibri" w:cs="Calibri"/>
                <w:color w:val="000000"/>
                <w:sz w:val="18"/>
                <w:szCs w:val="18"/>
                <w:lang w:val="en-AU"/>
              </w:rPr>
              <w:t xml:space="preserve">  AS/NZS ISO 31000:2009 Risk Management – Principles and guidelines.</w:t>
            </w:r>
          </w:p>
        </w:tc>
      </w:tr>
      <w:tr w:rsidR="00305010" w:rsidRPr="00EB4B67" w14:paraId="7AEE6A64" w14:textId="77777777" w:rsidTr="005657FC">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F61F186" w14:textId="77777777" w:rsidR="00305010" w:rsidRPr="00EB4B67" w:rsidRDefault="00305010" w:rsidP="005657FC">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3B7B674A" w14:textId="77777777" w:rsidR="00305010" w:rsidRDefault="00305010" w:rsidP="00F67F8C">
            <w:pPr>
              <w:autoSpaceDE w:val="0"/>
              <w:autoSpaceDN w:val="0"/>
              <w:adjustRightInd w:val="0"/>
              <w:ind w:right="258"/>
              <w:rPr>
                <w:rFonts w:ascii="Calibri" w:hAnsi="Calibri" w:cs="Calibri"/>
                <w:color w:val="000000"/>
                <w:sz w:val="18"/>
                <w:szCs w:val="18"/>
                <w:lang w:val="en-AU"/>
              </w:rPr>
            </w:pPr>
          </w:p>
          <w:p w14:paraId="083651E9" w14:textId="77777777" w:rsidR="00305010" w:rsidRDefault="00305010" w:rsidP="00F67F8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We can achieve this by;</w:t>
            </w:r>
          </w:p>
          <w:p w14:paraId="26F10AD3"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Taking reasonable and</w:t>
            </w:r>
            <w:r w:rsidRPr="00EB4B67">
              <w:rPr>
                <w:rFonts w:ascii="Calibri" w:hAnsi="Calibri" w:cs="Calibri"/>
                <w:color w:val="000000"/>
                <w:sz w:val="18"/>
                <w:szCs w:val="18"/>
                <w:lang w:val="en-AU"/>
              </w:rPr>
              <w:t xml:space="preserve"> practical steps to minimise Council’s exposure to risk including health and safety, contractual, legal, professional and public liability within the scope of your position responsibility and expectation of the position</w:t>
            </w:r>
            <w:r>
              <w:rPr>
                <w:rFonts w:ascii="Calibri" w:hAnsi="Calibri" w:cs="Calibri"/>
                <w:color w:val="000000"/>
                <w:sz w:val="18"/>
                <w:szCs w:val="18"/>
                <w:lang w:val="en-AU"/>
              </w:rPr>
              <w:t>.</w:t>
            </w:r>
          </w:p>
          <w:p w14:paraId="0838F674"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Integrating</w:t>
            </w:r>
            <w:r w:rsidRPr="00EB4B67">
              <w:rPr>
                <w:rFonts w:ascii="Calibri" w:hAnsi="Calibri" w:cs="Calibri"/>
                <w:color w:val="000000"/>
                <w:sz w:val="18"/>
                <w:szCs w:val="18"/>
                <w:lang w:val="en-AU"/>
              </w:rPr>
              <w:t xml:space="preserve"> and embed</w:t>
            </w:r>
            <w:r>
              <w:rPr>
                <w:rFonts w:ascii="Calibri" w:hAnsi="Calibri" w:cs="Calibri"/>
                <w:color w:val="000000"/>
                <w:sz w:val="18"/>
                <w:szCs w:val="18"/>
                <w:lang w:val="en-AU"/>
              </w:rPr>
              <w:t>ding</w:t>
            </w:r>
            <w:r w:rsidRPr="00EB4B67">
              <w:rPr>
                <w:rFonts w:ascii="Calibri" w:hAnsi="Calibri" w:cs="Calibri"/>
                <w:color w:val="000000"/>
                <w:sz w:val="18"/>
                <w:szCs w:val="18"/>
                <w:lang w:val="en-AU"/>
              </w:rPr>
              <w:t xml:space="preserve"> risk management into all ongoing business activities, processes,</w:t>
            </w:r>
            <w:r>
              <w:rPr>
                <w:rFonts w:ascii="Calibri" w:hAnsi="Calibri" w:cs="Calibri"/>
                <w:color w:val="000000"/>
                <w:sz w:val="18"/>
                <w:szCs w:val="18"/>
                <w:lang w:val="en-AU"/>
              </w:rPr>
              <w:t xml:space="preserve"> procedures,</w:t>
            </w:r>
            <w:r w:rsidRPr="00EB4B67">
              <w:rPr>
                <w:rFonts w:ascii="Calibri" w:hAnsi="Calibri" w:cs="Calibri"/>
                <w:color w:val="000000"/>
                <w:sz w:val="18"/>
                <w:szCs w:val="18"/>
                <w:lang w:val="en-AU"/>
              </w:rPr>
              <w:t xml:space="preserve"> systems and reports in accordance with Council’s Enterprise Risk Management (</w:t>
            </w:r>
            <w:proofErr w:type="spellStart"/>
            <w:r w:rsidRPr="00EB4B67">
              <w:rPr>
                <w:rFonts w:ascii="Calibri" w:hAnsi="Calibri" w:cs="Calibri"/>
                <w:color w:val="000000"/>
                <w:sz w:val="18"/>
                <w:szCs w:val="18"/>
                <w:lang w:val="en-AU"/>
              </w:rPr>
              <w:t>ERM</w:t>
            </w:r>
            <w:proofErr w:type="spellEnd"/>
            <w:r w:rsidRPr="00EB4B67">
              <w:rPr>
                <w:rFonts w:ascii="Calibri" w:hAnsi="Calibri" w:cs="Calibri"/>
                <w:color w:val="000000"/>
                <w:sz w:val="18"/>
                <w:szCs w:val="18"/>
                <w:lang w:val="en-AU"/>
              </w:rPr>
              <w:t>) system</w:t>
            </w:r>
            <w:r>
              <w:rPr>
                <w:rFonts w:ascii="Calibri" w:hAnsi="Calibri" w:cs="Calibri"/>
                <w:color w:val="000000"/>
                <w:sz w:val="18"/>
                <w:szCs w:val="18"/>
                <w:lang w:val="en-AU"/>
              </w:rPr>
              <w:t>.</w:t>
            </w:r>
          </w:p>
          <w:p w14:paraId="0C5383A8"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Monitor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external environment to identify potential risks, complacency is a concern just as much as the risk itself</w:t>
            </w:r>
            <w:r>
              <w:rPr>
                <w:rFonts w:ascii="Calibri" w:hAnsi="Calibri" w:cs="Calibri"/>
                <w:color w:val="000000"/>
                <w:sz w:val="18"/>
                <w:szCs w:val="18"/>
                <w:lang w:val="en-AU"/>
              </w:rPr>
              <w:t>.</w:t>
            </w:r>
          </w:p>
        </w:tc>
      </w:tr>
      <w:tr w:rsidR="00305010" w:rsidRPr="00EB4B67" w14:paraId="0DA4A3EF" w14:textId="77777777" w:rsidTr="005657FC">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7747E88" w14:textId="77777777" w:rsidR="00305010" w:rsidRPr="00EB4B67" w:rsidRDefault="00305010" w:rsidP="005657FC">
            <w:pPr>
              <w:autoSpaceDE w:val="0"/>
              <w:autoSpaceDN w:val="0"/>
              <w:adjustRightInd w:val="0"/>
              <w:rPr>
                <w:rFonts w:ascii="Calibri" w:hAnsi="Calibri" w:cs="Calibri"/>
                <w:b/>
                <w:sz w:val="18"/>
                <w:szCs w:val="18"/>
                <w:lang w:val="en-AU"/>
              </w:rPr>
            </w:pPr>
            <w:r>
              <w:rPr>
                <w:rFonts w:ascii="Calibri" w:hAnsi="Calibri" w:cs="Calibri"/>
                <w:b/>
                <w:sz w:val="18"/>
                <w:szCs w:val="18"/>
                <w:lang w:val="en-AU"/>
              </w:rPr>
              <w:t>Business I</w:t>
            </w:r>
            <w:r w:rsidRPr="00EB4B67">
              <w:rPr>
                <w:rFonts w:ascii="Calibri" w:hAnsi="Calibri" w:cs="Calibri"/>
                <w:b/>
                <w:sz w:val="18"/>
                <w:szCs w:val="18"/>
                <w:lang w:val="en-AU"/>
              </w:rPr>
              <w:t>mprovement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6F927" w14:textId="77777777" w:rsidR="00305010" w:rsidRDefault="00305010" w:rsidP="00F67F8C">
            <w:pPr>
              <w:autoSpaceDE w:val="0"/>
              <w:autoSpaceDN w:val="0"/>
              <w:adjustRightInd w:val="0"/>
              <w:ind w:left="142" w:right="258"/>
              <w:rPr>
                <w:rFonts w:ascii="Calibri" w:hAnsi="Calibri" w:cs="Calibri"/>
                <w:color w:val="000000"/>
                <w:sz w:val="18"/>
                <w:szCs w:val="18"/>
                <w:lang w:val="en-AU"/>
              </w:rPr>
            </w:pPr>
          </w:p>
          <w:p w14:paraId="61312D86" w14:textId="77777777" w:rsidR="00305010" w:rsidRDefault="00305010" w:rsidP="00F67F8C">
            <w:pPr>
              <w:autoSpaceDE w:val="0"/>
              <w:autoSpaceDN w:val="0"/>
              <w:adjustRightInd w:val="0"/>
              <w:ind w:left="142" w:right="258"/>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fostering a culture of Business Process Improvement (BPI) via </w:t>
            </w:r>
            <w:r>
              <w:rPr>
                <w:rFonts w:ascii="Calibri" w:hAnsi="Calibri" w:cs="Calibri"/>
                <w:color w:val="000000"/>
                <w:sz w:val="18"/>
                <w:szCs w:val="18"/>
                <w:lang w:val="en-AU"/>
              </w:rPr>
              <w:t>optimis</w:t>
            </w:r>
            <w:r w:rsidRPr="00EB4B67">
              <w:rPr>
                <w:rFonts w:ascii="Calibri" w:hAnsi="Calibri" w:cs="Calibri"/>
                <w:color w:val="000000"/>
                <w:sz w:val="18"/>
                <w:szCs w:val="18"/>
                <w:lang w:val="en-AU"/>
              </w:rPr>
              <w:t>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w:t>
            </w:r>
            <w:r>
              <w:rPr>
                <w:rFonts w:ascii="Calibri" w:hAnsi="Calibri" w:cs="Calibri"/>
                <w:color w:val="000000"/>
                <w:sz w:val="18"/>
                <w:szCs w:val="18"/>
                <w:lang w:val="en-AU"/>
              </w:rPr>
              <w:t xml:space="preserve">kes and we balance opportunity </w:t>
            </w:r>
            <w:r w:rsidRPr="00EB4B67">
              <w:rPr>
                <w:rFonts w:ascii="Calibri" w:hAnsi="Calibri" w:cs="Calibri"/>
                <w:color w:val="000000"/>
                <w:sz w:val="18"/>
                <w:szCs w:val="18"/>
                <w:lang w:val="en-AU"/>
              </w:rPr>
              <w:t>and risk management appropriately to achieve our</w:t>
            </w:r>
            <w:r>
              <w:rPr>
                <w:rFonts w:ascii="Calibri" w:hAnsi="Calibri" w:cs="Calibri"/>
                <w:color w:val="000000"/>
                <w:sz w:val="18"/>
                <w:szCs w:val="18"/>
                <w:lang w:val="en-AU"/>
              </w:rPr>
              <w:t xml:space="preserve"> Community Strategic P</w:t>
            </w:r>
            <w:r w:rsidRPr="00EB4B67">
              <w:rPr>
                <w:rFonts w:ascii="Calibri" w:hAnsi="Calibri" w:cs="Calibri"/>
                <w:color w:val="000000"/>
                <w:sz w:val="18"/>
                <w:szCs w:val="18"/>
                <w:lang w:val="en-AU"/>
              </w:rPr>
              <w:t>lan</w:t>
            </w:r>
            <w:r>
              <w:rPr>
                <w:rFonts w:ascii="Calibri" w:hAnsi="Calibri" w:cs="Calibri"/>
                <w:color w:val="000000"/>
                <w:sz w:val="18"/>
                <w:szCs w:val="18"/>
                <w:lang w:val="en-AU"/>
              </w:rPr>
              <w:t>.</w:t>
            </w:r>
          </w:p>
          <w:p w14:paraId="36AC5E26" w14:textId="77777777" w:rsidR="00305010" w:rsidRPr="00EB4B67" w:rsidRDefault="00305010" w:rsidP="00F67F8C">
            <w:pPr>
              <w:autoSpaceDE w:val="0"/>
              <w:autoSpaceDN w:val="0"/>
              <w:adjustRightInd w:val="0"/>
              <w:ind w:left="142" w:right="258"/>
              <w:rPr>
                <w:rFonts w:ascii="Calibri" w:hAnsi="Calibri" w:cs="Calibri"/>
                <w:color w:val="000000"/>
                <w:sz w:val="14"/>
                <w:szCs w:val="14"/>
                <w:lang w:val="en-AU"/>
              </w:rPr>
            </w:pPr>
          </w:p>
        </w:tc>
      </w:tr>
      <w:tr w:rsidR="00305010" w:rsidRPr="00EB4B67" w14:paraId="3526909B" w14:textId="77777777" w:rsidTr="005657FC">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031D049" w14:textId="77777777" w:rsidR="00305010" w:rsidRPr="00EB4B67" w:rsidRDefault="00305010" w:rsidP="005657FC">
            <w:pPr>
              <w:autoSpaceDE w:val="0"/>
              <w:autoSpaceDN w:val="0"/>
              <w:adjustRightInd w:val="0"/>
              <w:rPr>
                <w:rFonts w:ascii="Calibri" w:hAnsi="Calibri" w:cs="Calibri"/>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12102670" w14:textId="77777777" w:rsidR="00305010" w:rsidRDefault="00305010" w:rsidP="00F67F8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109F46B9" w14:textId="77777777" w:rsidR="00305010" w:rsidRDefault="00305010" w:rsidP="00F67F8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4968D33F"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Having</w:t>
            </w:r>
            <w:r w:rsidRPr="00EB4B67">
              <w:rPr>
                <w:rFonts w:ascii="Calibri" w:hAnsi="Calibri" w:cs="Calibri"/>
                <w:color w:val="000000"/>
                <w:sz w:val="18"/>
                <w:szCs w:val="18"/>
                <w:lang w:val="en-AU"/>
              </w:rPr>
              <w:t xml:space="preserve"> an ongoing commitment </w:t>
            </w:r>
            <w:r>
              <w:rPr>
                <w:rFonts w:ascii="Calibri" w:hAnsi="Calibri" w:cs="Calibri"/>
                <w:color w:val="000000"/>
                <w:sz w:val="18"/>
                <w:szCs w:val="18"/>
                <w:lang w:val="en-AU"/>
              </w:rPr>
              <w:t xml:space="preserve">to </w:t>
            </w:r>
            <w:r w:rsidRPr="00EB4B67">
              <w:rPr>
                <w:rFonts w:ascii="Calibri" w:hAnsi="Calibri" w:cs="Calibri"/>
                <w:color w:val="000000"/>
                <w:sz w:val="18"/>
                <w:szCs w:val="18"/>
                <w:lang w:val="en-AU"/>
              </w:rPr>
              <w:t xml:space="preserve">organisational effectiveness, by </w:t>
            </w:r>
            <w:r>
              <w:rPr>
                <w:rFonts w:ascii="Calibri" w:hAnsi="Calibri" w:cs="Calibri"/>
                <w:color w:val="000000"/>
                <w:sz w:val="18"/>
                <w:szCs w:val="18"/>
                <w:lang w:val="en-AU"/>
              </w:rPr>
              <w:t xml:space="preserve">working in the best interest </w:t>
            </w:r>
            <w:r w:rsidRPr="00EB4B67">
              <w:rPr>
                <w:rFonts w:ascii="Calibri" w:hAnsi="Calibri" w:cs="Calibri"/>
                <w:color w:val="000000"/>
                <w:sz w:val="18"/>
                <w:szCs w:val="18"/>
                <w:lang w:val="en-AU"/>
              </w:rPr>
              <w:t xml:space="preserve">of the </w:t>
            </w: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community at all times, respecting and comm</w:t>
            </w:r>
            <w:r>
              <w:rPr>
                <w:rFonts w:ascii="Calibri" w:hAnsi="Calibri" w:cs="Calibri"/>
                <w:color w:val="000000"/>
                <w:sz w:val="18"/>
                <w:szCs w:val="18"/>
                <w:lang w:val="en-AU"/>
              </w:rPr>
              <w:t xml:space="preserve">unicating effectively with </w:t>
            </w:r>
            <w:r w:rsidRPr="00EB4B67">
              <w:rPr>
                <w:rFonts w:ascii="Calibri" w:hAnsi="Calibri" w:cs="Calibri"/>
                <w:color w:val="000000"/>
                <w:sz w:val="18"/>
                <w:szCs w:val="18"/>
                <w:lang w:val="en-AU"/>
              </w:rPr>
              <w:t xml:space="preserve">colleagues, by acting honestly, demonstrating transparency and having a willingness to share information and </w:t>
            </w:r>
            <w:r>
              <w:rPr>
                <w:rFonts w:ascii="Calibri" w:hAnsi="Calibri" w:cs="Calibri"/>
                <w:color w:val="000000"/>
                <w:sz w:val="18"/>
                <w:szCs w:val="18"/>
                <w:lang w:val="en-AU"/>
              </w:rPr>
              <w:t>work together</w:t>
            </w:r>
            <w:r w:rsidRPr="00EB4B67">
              <w:rPr>
                <w:rFonts w:ascii="Calibri" w:hAnsi="Calibri" w:cs="Calibri"/>
                <w:color w:val="000000"/>
                <w:sz w:val="18"/>
                <w:szCs w:val="18"/>
                <w:lang w:val="en-AU"/>
              </w:rPr>
              <w:t xml:space="preserve"> to achieve the best outcomes.</w:t>
            </w:r>
          </w:p>
          <w:p w14:paraId="557CF215" w14:textId="77777777" w:rsidR="00305010" w:rsidRPr="00EB4B67" w:rsidRDefault="00305010" w:rsidP="00F67F8C">
            <w:pPr>
              <w:numPr>
                <w:ilvl w:val="0"/>
                <w:numId w:val="39"/>
              </w:numPr>
              <w:autoSpaceDE w:val="0"/>
              <w:autoSpaceDN w:val="0"/>
              <w:adjustRightInd w:val="0"/>
              <w:ind w:right="258" w:hanging="350"/>
              <w:rPr>
                <w:rFonts w:ascii="Calibri" w:hAnsi="Calibri" w:cs="Arial"/>
                <w:color w:val="000000"/>
                <w:sz w:val="18"/>
                <w:szCs w:val="18"/>
              </w:rPr>
            </w:pPr>
            <w:r w:rsidRPr="00EB4B67">
              <w:rPr>
                <w:rFonts w:ascii="Calibri" w:hAnsi="Calibri" w:cs="Calibri"/>
                <w:color w:val="000000"/>
                <w:sz w:val="18"/>
                <w:szCs w:val="18"/>
                <w:lang w:val="en-AU"/>
              </w:rPr>
              <w:t>Understand</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importance of taking care of today and actively preparing for tomorrow. </w:t>
            </w:r>
            <w:r>
              <w:rPr>
                <w:rFonts w:ascii="Calibri" w:hAnsi="Calibri" w:cs="Calibri"/>
                <w:color w:val="000000"/>
                <w:sz w:val="18"/>
                <w:szCs w:val="18"/>
                <w:lang w:val="en-AU"/>
              </w:rPr>
              <w:t>We</w:t>
            </w:r>
            <w:r w:rsidRPr="00EB4B67">
              <w:rPr>
                <w:rFonts w:ascii="Calibri" w:hAnsi="Calibri" w:cs="Calibri"/>
                <w:color w:val="000000"/>
                <w:sz w:val="18"/>
                <w:szCs w:val="18"/>
                <w:lang w:val="en-AU"/>
              </w:rPr>
              <w:t xml:space="preserve"> can do this by embracing innovation, technology and sustainability when delivering </w:t>
            </w:r>
            <w:r>
              <w:rPr>
                <w:rFonts w:ascii="Calibri" w:hAnsi="Calibri" w:cs="Calibri"/>
                <w:color w:val="000000"/>
                <w:sz w:val="18"/>
                <w:szCs w:val="18"/>
                <w:lang w:val="en-AU"/>
              </w:rPr>
              <w:t>the key responsibilities of our positions.</w:t>
            </w:r>
          </w:p>
          <w:p w14:paraId="355FE5A6" w14:textId="77777777" w:rsidR="00305010" w:rsidRPr="00EB4B67" w:rsidRDefault="00305010" w:rsidP="00F67F8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Regularly reviewing our services and facilities to ensure the Council</w:t>
            </w:r>
            <w:r w:rsidRPr="00EB4B67">
              <w:rPr>
                <w:rFonts w:ascii="Calibri" w:hAnsi="Calibri" w:cs="Calibri"/>
                <w:color w:val="000000"/>
                <w:sz w:val="18"/>
                <w:szCs w:val="18"/>
                <w:lang w:val="en-AU"/>
              </w:rPr>
              <w:t xml:space="preserve"> offer</w:t>
            </w:r>
            <w:r>
              <w:rPr>
                <w:rFonts w:ascii="Calibri" w:hAnsi="Calibri" w:cs="Calibri"/>
                <w:color w:val="000000"/>
                <w:sz w:val="18"/>
                <w:szCs w:val="18"/>
                <w:lang w:val="en-AU"/>
              </w:rPr>
              <w:t>s</w:t>
            </w:r>
            <w:r w:rsidRPr="00EB4B67">
              <w:rPr>
                <w:rFonts w:ascii="Calibri" w:hAnsi="Calibri" w:cs="Calibri"/>
                <w:color w:val="000000"/>
                <w:sz w:val="18"/>
                <w:szCs w:val="18"/>
                <w:lang w:val="en-AU"/>
              </w:rPr>
              <w:t xml:space="preserve"> value to the community in terms of cost, quality, reliability and timeliness</w:t>
            </w:r>
            <w:r>
              <w:rPr>
                <w:rFonts w:ascii="Calibri" w:hAnsi="Calibri" w:cs="Calibri"/>
                <w:color w:val="000000"/>
                <w:sz w:val="18"/>
                <w:szCs w:val="18"/>
                <w:lang w:val="en-AU"/>
              </w:rPr>
              <w:t>.</w:t>
            </w:r>
          </w:p>
          <w:p w14:paraId="1E015BAC" w14:textId="6FC63716" w:rsidR="00305010" w:rsidRPr="00F67F8C" w:rsidRDefault="00305010" w:rsidP="00F67F8C">
            <w:pPr>
              <w:numPr>
                <w:ilvl w:val="0"/>
                <w:numId w:val="39"/>
              </w:numPr>
              <w:autoSpaceDE w:val="0"/>
              <w:autoSpaceDN w:val="0"/>
              <w:adjustRightInd w:val="0"/>
              <w:ind w:right="258" w:hanging="350"/>
              <w:rPr>
                <w:rFonts w:ascii="Calibri" w:hAnsi="Calibri" w:cs="Arial"/>
                <w:color w:val="000000"/>
                <w:sz w:val="18"/>
                <w:szCs w:val="18"/>
              </w:rPr>
            </w:pPr>
            <w:r>
              <w:rPr>
                <w:rFonts w:ascii="Calibri" w:hAnsi="Calibri" w:cs="Calibri"/>
                <w:color w:val="000000"/>
                <w:sz w:val="18"/>
                <w:szCs w:val="18"/>
                <w:lang w:val="en-AU"/>
              </w:rPr>
              <w:t>Ensuring</w:t>
            </w:r>
            <w:r w:rsidRPr="00EB4B67">
              <w:rPr>
                <w:rFonts w:ascii="Calibri" w:hAnsi="Calibri" w:cs="Calibri"/>
                <w:color w:val="000000"/>
                <w:sz w:val="18"/>
                <w:szCs w:val="18"/>
                <w:lang w:val="en-AU"/>
              </w:rPr>
              <w:t xml:space="preserve"> our decisions are economically, socially and environmentally sustainable</w:t>
            </w:r>
            <w:r>
              <w:rPr>
                <w:rFonts w:ascii="Calibri" w:hAnsi="Calibri" w:cs="Calibri"/>
                <w:color w:val="000000"/>
                <w:sz w:val="18"/>
                <w:szCs w:val="18"/>
                <w:lang w:val="en-AU"/>
              </w:rPr>
              <w:t>.</w:t>
            </w:r>
            <w:bookmarkStart w:id="0" w:name="_GoBack"/>
            <w:bookmarkEnd w:id="0"/>
          </w:p>
        </w:tc>
      </w:tr>
    </w:tbl>
    <w:tbl>
      <w:tblPr>
        <w:tblStyle w:val="TableGrid1"/>
        <w:tblW w:w="0" w:type="auto"/>
        <w:tblLook w:val="01E0" w:firstRow="1" w:lastRow="1" w:firstColumn="1" w:lastColumn="1" w:noHBand="0" w:noVBand="0"/>
      </w:tblPr>
      <w:tblGrid>
        <w:gridCol w:w="1802"/>
        <w:gridCol w:w="8654"/>
      </w:tblGrid>
      <w:tr w:rsidR="002B17A2" w:rsidRPr="006603FC" w14:paraId="3D1DB63F" w14:textId="77777777" w:rsidTr="00352438">
        <w:tc>
          <w:tcPr>
            <w:tcW w:w="10598" w:type="dxa"/>
            <w:gridSpan w:val="2"/>
            <w:shd w:val="pct15" w:color="auto" w:fill="auto"/>
            <w:vAlign w:val="center"/>
          </w:tcPr>
          <w:p w14:paraId="40C4131A" w14:textId="77777777" w:rsidR="002B17A2" w:rsidRPr="006603FC" w:rsidRDefault="002B17A2" w:rsidP="002B17A2">
            <w:pPr>
              <w:rPr>
                <w:rFonts w:ascii="Calibri" w:hAnsi="Calibri" w:cs="Calibri"/>
                <w:b/>
                <w:sz w:val="24"/>
                <w:szCs w:val="24"/>
                <w:lang w:val="en-AU"/>
              </w:rPr>
            </w:pPr>
            <w:r w:rsidRPr="006603FC">
              <w:rPr>
                <w:rFonts w:ascii="Calibri" w:hAnsi="Calibri" w:cs="Calibri"/>
                <w:b/>
                <w:sz w:val="24"/>
                <w:szCs w:val="24"/>
                <w:lang w:val="en-AU"/>
              </w:rPr>
              <w:lastRenderedPageBreak/>
              <w:t>KEY PERSONAL SKILLS AND COMPETENCIES</w:t>
            </w:r>
          </w:p>
        </w:tc>
      </w:tr>
      <w:tr w:rsidR="00831242" w:rsidRPr="00A3293F" w14:paraId="1DC38A35" w14:textId="77777777" w:rsidTr="00A3293F">
        <w:tblPrEx>
          <w:tblLook w:val="04A0" w:firstRow="1" w:lastRow="0" w:firstColumn="1" w:lastColumn="0" w:noHBand="0" w:noVBand="1"/>
        </w:tblPrEx>
        <w:tc>
          <w:tcPr>
            <w:tcW w:w="10598" w:type="dxa"/>
            <w:gridSpan w:val="2"/>
            <w:shd w:val="clear" w:color="auto" w:fill="D9D9D9" w:themeFill="background1" w:themeFillShade="D9"/>
          </w:tcPr>
          <w:p w14:paraId="35A88A04" w14:textId="1928272A" w:rsidR="00831242" w:rsidRPr="00163746" w:rsidRDefault="00DA5463" w:rsidP="00831242">
            <w:pPr>
              <w:spacing w:before="80" w:after="80"/>
              <w:jc w:val="both"/>
              <w:rPr>
                <w:rFonts w:asciiTheme="minorHAnsi" w:hAnsiTheme="minorHAnsi" w:cs="Arial"/>
                <w:color w:val="000000"/>
                <w:sz w:val="18"/>
                <w:szCs w:val="18"/>
              </w:rPr>
            </w:pPr>
            <w:r w:rsidRPr="00DA5463">
              <w:rPr>
                <w:rFonts w:asciiTheme="minorHAnsi" w:hAnsiTheme="minorHAnsi" w:cs="Arial"/>
                <w:color w:val="000000"/>
                <w:sz w:val="18"/>
                <w:szCs w:val="18"/>
              </w:rPr>
              <w:t xml:space="preserve">As a strategically driven </w:t>
            </w:r>
            <w:proofErr w:type="spellStart"/>
            <w:r w:rsidRPr="00DA5463">
              <w:rPr>
                <w:rFonts w:asciiTheme="minorHAnsi" w:hAnsiTheme="minorHAnsi" w:cs="Arial"/>
                <w:color w:val="000000"/>
                <w:sz w:val="18"/>
                <w:szCs w:val="18"/>
              </w:rPr>
              <w:t>organisation</w:t>
            </w:r>
            <w:proofErr w:type="spellEnd"/>
            <w:r w:rsidRPr="00DA5463">
              <w:rPr>
                <w:rFonts w:asciiTheme="minorHAnsi" w:hAnsiTheme="minorHAnsi" w:cs="Arial"/>
                <w:color w:val="000000"/>
                <w:sz w:val="18"/>
                <w:szCs w:val="18"/>
              </w:rPr>
              <w:t xml:space="preserve">, Council demonstrates its values and </w:t>
            </w:r>
            <w:proofErr w:type="spellStart"/>
            <w:r w:rsidRPr="00DA5463">
              <w:rPr>
                <w:rFonts w:asciiTheme="minorHAnsi" w:hAnsiTheme="minorHAnsi" w:cs="Arial"/>
                <w:color w:val="000000"/>
                <w:sz w:val="18"/>
                <w:szCs w:val="18"/>
              </w:rPr>
              <w:t>organisational</w:t>
            </w:r>
            <w:proofErr w:type="spellEnd"/>
            <w:r w:rsidRPr="00DA5463">
              <w:rPr>
                <w:rFonts w:asciiTheme="minorHAnsi" w:hAnsiTheme="minorHAnsi" w:cs="Arial"/>
                <w:color w:val="000000"/>
                <w:sz w:val="18"/>
                <w:szCs w:val="18"/>
              </w:rPr>
              <w:t xml:space="preserve"> drivers through demonstrated workplace </w:t>
            </w:r>
            <w:proofErr w:type="spellStart"/>
            <w:r w:rsidRPr="00DA5463">
              <w:rPr>
                <w:rFonts w:asciiTheme="minorHAnsi" w:hAnsiTheme="minorHAnsi" w:cs="Arial"/>
                <w:color w:val="000000"/>
                <w:sz w:val="18"/>
                <w:szCs w:val="18"/>
              </w:rPr>
              <w:t>behaviours</w:t>
            </w:r>
            <w:proofErr w:type="spellEnd"/>
            <w:r w:rsidRPr="00DA5463">
              <w:rPr>
                <w:rFonts w:asciiTheme="minorHAnsi" w:hAnsiTheme="minorHAnsi" w:cs="Arial"/>
                <w:color w:val="000000"/>
                <w:sz w:val="18"/>
                <w:szCs w:val="18"/>
              </w:rPr>
              <w:t xml:space="preserve">. These </w:t>
            </w:r>
            <w:proofErr w:type="spellStart"/>
            <w:r w:rsidRPr="00DA5463">
              <w:rPr>
                <w:rFonts w:asciiTheme="minorHAnsi" w:hAnsiTheme="minorHAnsi" w:cs="Arial"/>
                <w:color w:val="000000"/>
                <w:sz w:val="18"/>
                <w:szCs w:val="18"/>
              </w:rPr>
              <w:t>behaviours</w:t>
            </w:r>
            <w:proofErr w:type="spellEnd"/>
            <w:r w:rsidRPr="00DA5463">
              <w:rPr>
                <w:rFonts w:asciiTheme="minorHAnsi" w:hAnsiTheme="minorHAnsi" w:cs="Arial"/>
                <w:color w:val="000000"/>
                <w:sz w:val="18"/>
                <w:szCs w:val="18"/>
              </w:rPr>
              <w:t xml:space="preserve"> provide a framework for staff to model </w:t>
            </w:r>
            <w:proofErr w:type="spellStart"/>
            <w:r w:rsidRPr="00DA5463">
              <w:rPr>
                <w:rFonts w:asciiTheme="minorHAnsi" w:hAnsiTheme="minorHAnsi" w:cs="Arial"/>
                <w:color w:val="000000"/>
                <w:sz w:val="18"/>
                <w:szCs w:val="18"/>
              </w:rPr>
              <w:t>behaviour</w:t>
            </w:r>
            <w:proofErr w:type="spellEnd"/>
            <w:r w:rsidRPr="00DA5463">
              <w:rPr>
                <w:rFonts w:asciiTheme="minorHAnsi" w:hAnsiTheme="minorHAnsi" w:cs="Arial"/>
                <w:color w:val="000000"/>
                <w:sz w:val="18"/>
                <w:szCs w:val="18"/>
              </w:rPr>
              <w:t xml:space="preserve"> across the </w:t>
            </w:r>
            <w:proofErr w:type="spellStart"/>
            <w:r w:rsidRPr="00DA5463">
              <w:rPr>
                <w:rFonts w:asciiTheme="minorHAnsi" w:hAnsiTheme="minorHAnsi" w:cs="Arial"/>
                <w:color w:val="000000"/>
                <w:sz w:val="18"/>
                <w:szCs w:val="18"/>
              </w:rPr>
              <w:t>organisation</w:t>
            </w:r>
            <w:proofErr w:type="spellEnd"/>
            <w:r w:rsidRPr="00DA5463">
              <w:rPr>
                <w:rFonts w:asciiTheme="minorHAnsi" w:hAnsiTheme="minorHAnsi" w:cs="Arial"/>
                <w:color w:val="000000"/>
                <w:sz w:val="18"/>
                <w:szCs w:val="18"/>
              </w:rPr>
              <w:t>.</w:t>
            </w:r>
          </w:p>
        </w:tc>
      </w:tr>
      <w:tr w:rsidR="008373F2" w:rsidRPr="006603FC" w14:paraId="39770967" w14:textId="77777777" w:rsidTr="00A72BA2">
        <w:tblPrEx>
          <w:tblLook w:val="04A0" w:firstRow="1" w:lastRow="0" w:firstColumn="1" w:lastColumn="0" w:noHBand="0" w:noVBand="1"/>
        </w:tblPrEx>
        <w:tc>
          <w:tcPr>
            <w:tcW w:w="1809" w:type="dxa"/>
          </w:tcPr>
          <w:p w14:paraId="0B53EEB0" w14:textId="77777777" w:rsidR="008373F2" w:rsidRPr="006603FC" w:rsidRDefault="008373F2" w:rsidP="00A72BA2">
            <w:pPr>
              <w:spacing w:before="60" w:after="60" w:line="276" w:lineRule="auto"/>
              <w:rPr>
                <w:rFonts w:ascii="Calibri" w:hAnsi="Calibri" w:cs="Calibri"/>
                <w:b/>
                <w:lang w:val="en-AU"/>
              </w:rPr>
            </w:pPr>
            <w:r w:rsidRPr="006603FC">
              <w:rPr>
                <w:rFonts w:ascii="Calibri" w:hAnsi="Calibri" w:cs="Calibri"/>
                <w:b/>
                <w:lang w:val="en-AU"/>
              </w:rPr>
              <w:t>(Personal) behaviour competencies</w:t>
            </w:r>
          </w:p>
        </w:tc>
        <w:tc>
          <w:tcPr>
            <w:tcW w:w="8789" w:type="dxa"/>
          </w:tcPr>
          <w:p w14:paraId="7D077C5F"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Is honest and respectful towards others and works as part of a team.</w:t>
            </w:r>
          </w:p>
          <w:p w14:paraId="233B4592"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Displays appropriate behaviour in the workplace in line with Council’s Code of Conduct.</w:t>
            </w:r>
          </w:p>
          <w:p w14:paraId="33E8ABA9"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Takes ownership and responsibility for their key responsibilities and accepts direction.</w:t>
            </w:r>
          </w:p>
          <w:p w14:paraId="000E4006"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Demonstrates initiative and a willingness to put forward ideas along with demonstrating a personal interest toward improving the way key responsibilities ‘could’ be achieved.</w:t>
            </w:r>
          </w:p>
          <w:p w14:paraId="3DBAE08D"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Possesses appropriate skills and emotional intelligence to resolve working relationship issues if they arise.</w:t>
            </w:r>
          </w:p>
          <w:p w14:paraId="170BC451" w14:textId="454547CE" w:rsidR="008373F2"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Demonstrates flexibility and resilience to cope with change.</w:t>
            </w:r>
          </w:p>
        </w:tc>
      </w:tr>
      <w:tr w:rsidR="008E4563" w:rsidRPr="006603FC" w14:paraId="565748F7" w14:textId="77777777" w:rsidTr="008E4563">
        <w:tblPrEx>
          <w:tblLook w:val="04A0" w:firstRow="1" w:lastRow="0" w:firstColumn="1" w:lastColumn="0" w:noHBand="0" w:noVBand="1"/>
        </w:tblPrEx>
        <w:trPr>
          <w:trHeight w:val="1157"/>
        </w:trPr>
        <w:tc>
          <w:tcPr>
            <w:tcW w:w="1809" w:type="dxa"/>
          </w:tcPr>
          <w:p w14:paraId="080E0A5C" w14:textId="77777777" w:rsidR="008E4563" w:rsidRPr="006603FC" w:rsidRDefault="008E4563" w:rsidP="00784AAB">
            <w:pPr>
              <w:spacing w:before="60" w:after="60" w:line="276" w:lineRule="auto"/>
              <w:rPr>
                <w:rFonts w:ascii="Calibri" w:hAnsi="Calibri" w:cs="Calibri"/>
                <w:b/>
                <w:lang w:val="en-AU"/>
              </w:rPr>
            </w:pPr>
            <w:r w:rsidRPr="006603FC">
              <w:rPr>
                <w:rFonts w:ascii="Calibri" w:hAnsi="Calibri" w:cs="Calibri"/>
                <w:b/>
                <w:lang w:val="en-AU"/>
              </w:rPr>
              <w:t>Managing others competencies</w:t>
            </w:r>
          </w:p>
        </w:tc>
        <w:tc>
          <w:tcPr>
            <w:tcW w:w="8789" w:type="dxa"/>
          </w:tcPr>
          <w:p w14:paraId="6C143BA5"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Leads by example and encourages their team to strive to exceed expectations.</w:t>
            </w:r>
          </w:p>
          <w:p w14:paraId="5F411D4E"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Displays humbleness via putting 'We' before 'I', showing trust and gives empowerment to their team, listens, shares and promotes openness in team communication.</w:t>
            </w:r>
          </w:p>
          <w:p w14:paraId="600E169F"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Displays the ability to define expectations, assess performance &amp; hold direct reports accountable.</w:t>
            </w:r>
          </w:p>
          <w:p w14:paraId="1786B113" w14:textId="77777777" w:rsidR="00DA54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Demonstrates ability to effectively delegate to direct reports, encourage ownership &amp; regularly follows up and gives feedback.</w:t>
            </w:r>
          </w:p>
          <w:p w14:paraId="3DD2AD83" w14:textId="2543DB2E" w:rsidR="008E4563" w:rsidRPr="00346400" w:rsidRDefault="00DA5463" w:rsidP="00DA5463">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Demonstrates the willingness &amp; ability to coach and develop direct reports.</w:t>
            </w:r>
          </w:p>
        </w:tc>
      </w:tr>
      <w:tr w:rsidR="002B17A2" w:rsidRPr="006603FC" w14:paraId="03A30D89" w14:textId="77777777" w:rsidTr="00352438">
        <w:tblPrEx>
          <w:tblLook w:val="04A0" w:firstRow="1" w:lastRow="0" w:firstColumn="1" w:lastColumn="0" w:noHBand="0" w:noVBand="1"/>
        </w:tblPrEx>
        <w:tc>
          <w:tcPr>
            <w:tcW w:w="1809" w:type="dxa"/>
          </w:tcPr>
          <w:p w14:paraId="37E554A5"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Qualifications/</w:t>
            </w:r>
          </w:p>
          <w:p w14:paraId="73ED1BE6" w14:textId="77777777" w:rsidR="002B17A2" w:rsidRPr="006603FC" w:rsidRDefault="002B17A2" w:rsidP="008A6DB5">
            <w:pPr>
              <w:spacing w:before="60" w:after="60" w:line="276" w:lineRule="auto"/>
              <w:rPr>
                <w:rFonts w:ascii="Calibri" w:hAnsi="Calibri" w:cs="Calibri"/>
                <w:b/>
                <w:spacing w:val="20"/>
                <w:lang w:val="en-AU"/>
              </w:rPr>
            </w:pPr>
            <w:r w:rsidRPr="006603FC">
              <w:rPr>
                <w:rFonts w:ascii="Calibri" w:hAnsi="Calibri" w:cs="Calibri"/>
                <w:b/>
                <w:lang w:val="en-AU"/>
              </w:rPr>
              <w:t>Licences</w:t>
            </w:r>
          </w:p>
        </w:tc>
        <w:tc>
          <w:tcPr>
            <w:tcW w:w="8789" w:type="dxa"/>
          </w:tcPr>
          <w:p w14:paraId="1C259485" w14:textId="7ED73C72" w:rsidR="00BC1E7C" w:rsidRPr="00346400" w:rsidRDefault="00BC1E7C" w:rsidP="00BC1E7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Professional engineering qualifications acceptable for corporate membership of Engineers Australia</w:t>
            </w:r>
            <w:r w:rsidR="008D378E" w:rsidRPr="00346400">
              <w:rPr>
                <w:rFonts w:ascii="Calibri" w:hAnsi="Calibri" w:cs="Calibri"/>
                <w:sz w:val="18"/>
                <w:szCs w:val="18"/>
                <w:lang w:val="en-AU" w:eastAsia="en-AU"/>
              </w:rPr>
              <w:t>.</w:t>
            </w:r>
          </w:p>
          <w:p w14:paraId="01BE8B3A" w14:textId="2236DEC5" w:rsidR="00A54DDF" w:rsidRPr="00346400" w:rsidRDefault="00A54DDF" w:rsidP="00A54DDF">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Construction Induction Certification (White Card)</w:t>
            </w:r>
            <w:r w:rsidR="008D378E" w:rsidRPr="00346400">
              <w:rPr>
                <w:rFonts w:ascii="Calibri" w:hAnsi="Calibri" w:cs="Calibri"/>
                <w:sz w:val="18"/>
                <w:szCs w:val="18"/>
                <w:lang w:val="en-AU" w:eastAsia="en-AU"/>
              </w:rPr>
              <w:t>.</w:t>
            </w:r>
          </w:p>
          <w:p w14:paraId="3CE3A0F8" w14:textId="2E0D0110" w:rsidR="0097081C" w:rsidRPr="00346400" w:rsidRDefault="00AC666C" w:rsidP="0097081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Class C</w:t>
            </w:r>
            <w:r w:rsidR="00BD1B46" w:rsidRPr="00346400">
              <w:rPr>
                <w:rFonts w:ascii="Calibri" w:hAnsi="Calibri" w:cs="Calibri"/>
                <w:sz w:val="18"/>
                <w:szCs w:val="18"/>
                <w:lang w:val="en-AU" w:eastAsia="en-AU"/>
              </w:rPr>
              <w:t xml:space="preserve"> driver’s </w:t>
            </w:r>
            <w:r w:rsidR="0097081C" w:rsidRPr="00346400">
              <w:rPr>
                <w:rFonts w:ascii="Calibri" w:hAnsi="Calibri" w:cs="Calibri"/>
                <w:sz w:val="18"/>
                <w:szCs w:val="18"/>
                <w:lang w:val="en-AU" w:eastAsia="en-AU"/>
              </w:rPr>
              <w:t>licence</w:t>
            </w:r>
            <w:r w:rsidR="008D378E" w:rsidRPr="00346400">
              <w:rPr>
                <w:rFonts w:ascii="Calibri" w:hAnsi="Calibri" w:cs="Calibri"/>
                <w:sz w:val="18"/>
                <w:szCs w:val="18"/>
                <w:lang w:val="en-AU" w:eastAsia="en-AU"/>
              </w:rPr>
              <w:t>.</w:t>
            </w:r>
          </w:p>
        </w:tc>
      </w:tr>
      <w:tr w:rsidR="002B17A2" w:rsidRPr="006603FC" w14:paraId="1199E902" w14:textId="77777777" w:rsidTr="00352438">
        <w:tblPrEx>
          <w:tblLook w:val="04A0" w:firstRow="1" w:lastRow="0" w:firstColumn="1" w:lastColumn="0" w:noHBand="0" w:noVBand="1"/>
        </w:tblPrEx>
        <w:tc>
          <w:tcPr>
            <w:tcW w:w="1809" w:type="dxa"/>
          </w:tcPr>
          <w:p w14:paraId="214AE02B" w14:textId="2006AF99"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Skills and Experience</w:t>
            </w:r>
          </w:p>
        </w:tc>
        <w:tc>
          <w:tcPr>
            <w:tcW w:w="8789" w:type="dxa"/>
          </w:tcPr>
          <w:p w14:paraId="0C5813A7" w14:textId="43EE7FF4" w:rsidR="00BC1E7C" w:rsidRPr="00346400" w:rsidRDefault="00BC1E7C" w:rsidP="00BC1E7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Extensive experience in asset management, including asset management systems, and design</w:t>
            </w:r>
            <w:r w:rsidR="008D378E" w:rsidRPr="00346400">
              <w:rPr>
                <w:rFonts w:ascii="Calibri" w:hAnsi="Calibri" w:cs="Calibri"/>
                <w:sz w:val="18"/>
                <w:szCs w:val="18"/>
                <w:lang w:val="en-AU" w:eastAsia="en-AU"/>
              </w:rPr>
              <w:t>.</w:t>
            </w:r>
          </w:p>
          <w:p w14:paraId="29F6B05B" w14:textId="2FAF95DF" w:rsidR="00BC1E7C" w:rsidRPr="00346400" w:rsidRDefault="00BC1E7C" w:rsidP="00BC1E7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Extensive experience in project management and the delivery an</w:t>
            </w:r>
            <w:r w:rsidR="00BD3234" w:rsidRPr="00346400">
              <w:rPr>
                <w:rFonts w:ascii="Calibri" w:hAnsi="Calibri" w:cs="Calibri"/>
                <w:sz w:val="18"/>
                <w:szCs w:val="18"/>
                <w:lang w:val="en-AU" w:eastAsia="en-AU"/>
              </w:rPr>
              <w:t>d supervision of major projects</w:t>
            </w:r>
            <w:r w:rsidR="008D378E" w:rsidRPr="00346400">
              <w:rPr>
                <w:rFonts w:ascii="Calibri" w:hAnsi="Calibri" w:cs="Calibri"/>
                <w:sz w:val="18"/>
                <w:szCs w:val="18"/>
                <w:lang w:val="en-AU" w:eastAsia="en-AU"/>
              </w:rPr>
              <w:t>.</w:t>
            </w:r>
          </w:p>
          <w:p w14:paraId="77D85FDB" w14:textId="7E156ADE" w:rsidR="00BC1E7C" w:rsidRPr="00346400" w:rsidRDefault="00BC1E7C" w:rsidP="00BC1E7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Demonstrated ability to proactively lead and motivate staff in a range of disciplines</w:t>
            </w:r>
            <w:r w:rsidR="008D378E" w:rsidRPr="00346400">
              <w:rPr>
                <w:rFonts w:ascii="Calibri" w:hAnsi="Calibri" w:cs="Calibri"/>
                <w:sz w:val="18"/>
                <w:szCs w:val="18"/>
                <w:lang w:val="en-AU" w:eastAsia="en-AU"/>
              </w:rPr>
              <w:t>.</w:t>
            </w:r>
          </w:p>
          <w:p w14:paraId="42E25BBB" w14:textId="16B1C535" w:rsidR="00BC1E7C" w:rsidRPr="00346400" w:rsidRDefault="00BC1E7C" w:rsidP="00BC1E7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Demonstrated knowledge of, and ability to, interpret and apply relevant legislation, standards and guidelines</w:t>
            </w:r>
            <w:r w:rsidR="008D378E" w:rsidRPr="00346400">
              <w:rPr>
                <w:rFonts w:ascii="Calibri" w:hAnsi="Calibri" w:cs="Calibri"/>
                <w:sz w:val="18"/>
                <w:szCs w:val="18"/>
                <w:lang w:val="en-AU" w:eastAsia="en-AU"/>
              </w:rPr>
              <w:t>.</w:t>
            </w:r>
          </w:p>
          <w:p w14:paraId="00E5E27D" w14:textId="3CE72DCA" w:rsidR="00BC1E7C" w:rsidRPr="00346400" w:rsidRDefault="00BC1E7C" w:rsidP="00BC1E7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Experience in the investigation of, and reporting on, a wide variety of engineering and asset management related complaints and issues</w:t>
            </w:r>
            <w:r w:rsidR="008D378E" w:rsidRPr="00346400">
              <w:rPr>
                <w:rFonts w:ascii="Calibri" w:hAnsi="Calibri" w:cs="Calibri"/>
                <w:sz w:val="18"/>
                <w:szCs w:val="18"/>
                <w:lang w:val="en-AU" w:eastAsia="en-AU"/>
              </w:rPr>
              <w:t>.</w:t>
            </w:r>
          </w:p>
          <w:p w14:paraId="71E24C66" w14:textId="3329451C" w:rsidR="002B17A2" w:rsidRPr="00346400" w:rsidRDefault="00BC1E7C" w:rsidP="00BC1E7C">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Professional verbal and written communication skills with experience in policy and report writing.</w:t>
            </w:r>
          </w:p>
        </w:tc>
      </w:tr>
    </w:tbl>
    <w:p w14:paraId="149A0689" w14:textId="77777777" w:rsidR="003E68D4" w:rsidRDefault="003E68D4" w:rsidP="006603FC">
      <w:pPr>
        <w:spacing w:line="276" w:lineRule="auto"/>
        <w:rPr>
          <w:rFonts w:ascii="Calibri" w:hAnsi="Calibri" w:cs="Calibri"/>
          <w:b/>
          <w:spacing w:val="20"/>
          <w:sz w:val="24"/>
          <w:szCs w:val="24"/>
          <w:lang w:val="en-AU"/>
        </w:rPr>
      </w:pPr>
    </w:p>
    <w:tbl>
      <w:tblPr>
        <w:tblStyle w:val="TableGrid1"/>
        <w:tblW w:w="10519" w:type="dxa"/>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519"/>
      </w:tblGrid>
      <w:tr w:rsidR="002B17A2" w:rsidRPr="006603FC" w14:paraId="1C9ACF9C" w14:textId="77777777" w:rsidTr="00E540B0">
        <w:tc>
          <w:tcPr>
            <w:tcW w:w="10519" w:type="dxa"/>
            <w:shd w:val="clear" w:color="auto" w:fill="D9D9D9" w:themeFill="background1" w:themeFillShade="D9"/>
            <w:vAlign w:val="center"/>
          </w:tcPr>
          <w:p w14:paraId="3A5CFE76"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8723"/>
      </w:tblGrid>
      <w:tr w:rsidR="002B17A2" w:rsidRPr="00271D89" w14:paraId="17E46C01" w14:textId="77777777" w:rsidTr="00E540B0">
        <w:tc>
          <w:tcPr>
            <w:tcW w:w="1796" w:type="dxa"/>
            <w:tcBorders>
              <w:top w:val="single" w:sz="4" w:space="0" w:color="auto"/>
              <w:left w:val="single" w:sz="4" w:space="0" w:color="auto"/>
              <w:bottom w:val="single" w:sz="4" w:space="0" w:color="auto"/>
              <w:right w:val="single" w:sz="4" w:space="0" w:color="auto"/>
            </w:tcBorders>
          </w:tcPr>
          <w:p w14:paraId="7A1B5CE0"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723" w:type="dxa"/>
            <w:tcBorders>
              <w:top w:val="single" w:sz="4" w:space="0" w:color="auto"/>
              <w:left w:val="single" w:sz="4" w:space="0" w:color="auto"/>
              <w:bottom w:val="single" w:sz="4" w:space="0" w:color="auto"/>
              <w:right w:val="single" w:sz="4" w:space="0" w:color="auto"/>
            </w:tcBorders>
          </w:tcPr>
          <w:p w14:paraId="06C6E8FA"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FE2BAE" w:rsidRPr="008B658E" w14:paraId="339506B0" w14:textId="77777777" w:rsidTr="00E540B0">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6158B7C" w14:textId="77777777" w:rsidR="00FE2BAE" w:rsidRPr="008B658E" w:rsidRDefault="00FE2BAE" w:rsidP="006C56F7">
            <w:pPr>
              <w:spacing w:before="80" w:after="80"/>
              <w:jc w:val="both"/>
              <w:rPr>
                <w:rFonts w:asciiTheme="minorHAnsi" w:eastAsia="SimSun" w:hAnsiTheme="minorHAnsi" w:cs="Calibri"/>
                <w:b/>
                <w:iCs/>
                <w:color w:val="FFFFFF" w:themeColor="background1"/>
                <w:sz w:val="22"/>
                <w:szCs w:val="22"/>
                <w:lang w:val="en-ZA" w:eastAsia="zh-CN"/>
              </w:rPr>
            </w:pPr>
            <w:r w:rsidRPr="008B658E">
              <w:rPr>
                <w:rFonts w:asciiTheme="minorHAnsi" w:eastAsia="SimSun" w:hAnsiTheme="minorHAnsi" w:cs="Calibri"/>
                <w:b/>
                <w:iCs/>
                <w:color w:val="FFFFFF" w:themeColor="background1"/>
                <w:sz w:val="22"/>
                <w:szCs w:val="22"/>
                <w:lang w:val="en-ZA" w:eastAsia="zh-CN"/>
              </w:rPr>
              <w:t xml:space="preserve"> </w:t>
            </w:r>
            <w:proofErr w:type="spellStart"/>
            <w:r>
              <w:rPr>
                <w:rFonts w:asciiTheme="minorHAnsi" w:eastAsia="SimSun" w:hAnsiTheme="minorHAnsi" w:cs="Calibri"/>
                <w:b/>
                <w:iCs/>
                <w:color w:val="FFFFFF" w:themeColor="background1"/>
                <w:sz w:val="22"/>
                <w:szCs w:val="22"/>
                <w:lang w:val="en-ZA" w:eastAsia="zh-CN"/>
              </w:rPr>
              <w:t>IP&amp;R</w:t>
            </w:r>
            <w:proofErr w:type="spellEnd"/>
            <w:r>
              <w:rPr>
                <w:rFonts w:asciiTheme="minorHAnsi" w:eastAsia="SimSun" w:hAnsiTheme="minorHAnsi" w:cs="Calibri"/>
                <w:b/>
                <w:iCs/>
                <w:color w:val="FFFFFF" w:themeColor="background1"/>
                <w:sz w:val="22"/>
                <w:szCs w:val="22"/>
                <w:lang w:val="en-ZA" w:eastAsia="zh-CN"/>
              </w:rPr>
              <w:t xml:space="preserve"> Focus Area- </w:t>
            </w:r>
            <w:r w:rsidRPr="0023572A">
              <w:rPr>
                <w:rFonts w:asciiTheme="minorHAnsi" w:eastAsia="SimSun" w:hAnsiTheme="minorHAnsi" w:cs="Calibri"/>
                <w:b/>
                <w:iCs/>
                <w:color w:val="FFFFFF" w:themeColor="background1"/>
                <w:sz w:val="22"/>
                <w:szCs w:val="22"/>
                <w:lang w:val="en-ZA" w:eastAsia="zh-CN"/>
              </w:rPr>
              <w:t xml:space="preserve">Future Direction 1: Connect </w:t>
            </w:r>
            <w:proofErr w:type="spellStart"/>
            <w:r w:rsidRPr="0023572A">
              <w:rPr>
                <w:rFonts w:asciiTheme="minorHAnsi" w:eastAsia="SimSun" w:hAnsiTheme="minorHAnsi" w:cs="Calibri"/>
                <w:b/>
                <w:iCs/>
                <w:color w:val="FFFFFF" w:themeColor="background1"/>
                <w:sz w:val="22"/>
                <w:szCs w:val="22"/>
                <w:lang w:val="en-ZA" w:eastAsia="zh-CN"/>
              </w:rPr>
              <w:t>Cabonne</w:t>
            </w:r>
            <w:proofErr w:type="spellEnd"/>
            <w:r w:rsidRPr="0023572A">
              <w:rPr>
                <w:rFonts w:asciiTheme="minorHAnsi" w:eastAsia="SimSun" w:hAnsiTheme="minorHAnsi" w:cs="Calibri"/>
                <w:b/>
                <w:iCs/>
                <w:color w:val="FFFFFF" w:themeColor="background1"/>
                <w:sz w:val="22"/>
                <w:szCs w:val="22"/>
                <w:lang w:val="en-ZA" w:eastAsia="zh-CN"/>
              </w:rPr>
              <w:t xml:space="preserve"> to each other and the world</w:t>
            </w:r>
          </w:p>
        </w:tc>
      </w:tr>
      <w:tr w:rsidR="00CE1172" w:rsidRPr="008B658E" w14:paraId="6F5F0C08" w14:textId="77777777" w:rsidTr="00E540B0">
        <w:tc>
          <w:tcPr>
            <w:tcW w:w="1796" w:type="dxa"/>
            <w:tcBorders>
              <w:top w:val="single" w:sz="4" w:space="0" w:color="auto"/>
              <w:left w:val="single" w:sz="4" w:space="0" w:color="auto"/>
              <w:bottom w:val="single" w:sz="4" w:space="0" w:color="auto"/>
              <w:right w:val="single" w:sz="4" w:space="0" w:color="auto"/>
            </w:tcBorders>
          </w:tcPr>
          <w:p w14:paraId="7904E668" w14:textId="180F7B89" w:rsidR="00CE1172" w:rsidRPr="00FE2BAE" w:rsidRDefault="00CE1172" w:rsidP="006C56F7">
            <w:pPr>
              <w:rPr>
                <w:rFonts w:asciiTheme="minorHAnsi" w:hAnsiTheme="minorHAnsi" w:cs="Arial"/>
                <w:color w:val="000000"/>
              </w:rPr>
            </w:pPr>
            <w:r w:rsidRPr="00CE1172">
              <w:rPr>
                <w:rFonts w:asciiTheme="minorHAnsi" w:hAnsiTheme="minorHAnsi" w:cs="Arial"/>
                <w:color w:val="000000"/>
              </w:rPr>
              <w:t>Asset Management</w:t>
            </w:r>
          </w:p>
        </w:tc>
        <w:tc>
          <w:tcPr>
            <w:tcW w:w="8723" w:type="dxa"/>
            <w:tcBorders>
              <w:top w:val="single" w:sz="4" w:space="0" w:color="auto"/>
              <w:left w:val="single" w:sz="4" w:space="0" w:color="auto"/>
              <w:bottom w:val="single" w:sz="4" w:space="0" w:color="auto"/>
              <w:right w:val="single" w:sz="4" w:space="0" w:color="auto"/>
            </w:tcBorders>
          </w:tcPr>
          <w:p w14:paraId="2502FF3A" w14:textId="25B8C17E"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 xml:space="preserve">Develop and maintain </w:t>
            </w:r>
            <w:r w:rsidR="007702D4">
              <w:rPr>
                <w:rFonts w:ascii="Calibri" w:hAnsi="Calibri" w:cs="Calibri"/>
                <w:sz w:val="18"/>
                <w:szCs w:val="18"/>
                <w:lang w:val="en-AU" w:eastAsia="en-AU"/>
              </w:rPr>
              <w:t xml:space="preserve">effective </w:t>
            </w:r>
            <w:r w:rsidRPr="00346400">
              <w:rPr>
                <w:rFonts w:ascii="Calibri" w:hAnsi="Calibri" w:cs="Calibri"/>
                <w:sz w:val="18"/>
                <w:szCs w:val="18"/>
                <w:lang w:val="en-AU" w:eastAsia="en-AU"/>
              </w:rPr>
              <w:t>asset management strategies and policies suitable for the long term and short term management of Council’s “infrastructure assets” (including, but not limited to, roads, bridges, footpaths, buildings, trees, sporting grounds, parks and gardens, water and sewer and stormwater infrastructure)</w:t>
            </w:r>
            <w:r w:rsidR="008D378E" w:rsidRPr="00346400">
              <w:rPr>
                <w:rFonts w:ascii="Calibri" w:hAnsi="Calibri" w:cs="Calibri"/>
                <w:sz w:val="18"/>
                <w:szCs w:val="18"/>
                <w:lang w:val="en-AU" w:eastAsia="en-AU"/>
              </w:rPr>
              <w:t>.</w:t>
            </w:r>
          </w:p>
          <w:p w14:paraId="7F062058" w14:textId="6E65F349"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Oversee the preparation, review, management and control of asset management plans and contracts to enable operations teams to provide proper maintenance, restoration and upgrading of Council’s infrastructure assets</w:t>
            </w:r>
            <w:r w:rsidR="008D378E" w:rsidRPr="00346400">
              <w:rPr>
                <w:rFonts w:ascii="Calibri" w:hAnsi="Calibri" w:cs="Calibri"/>
                <w:sz w:val="18"/>
                <w:szCs w:val="18"/>
                <w:lang w:val="en-AU" w:eastAsia="en-AU"/>
              </w:rPr>
              <w:t>.</w:t>
            </w:r>
          </w:p>
          <w:p w14:paraId="2913CCBA" w14:textId="58332AC2"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Revise and implement engineering standards, conditions and specifications to ensure the provision of new infrastructure and improvements to existing infrastructure assets are consistent with best practice and appropriate to the aims of Council’s Asset Management Plans</w:t>
            </w:r>
            <w:r w:rsidR="008D378E" w:rsidRPr="00346400">
              <w:rPr>
                <w:rFonts w:ascii="Calibri" w:hAnsi="Calibri" w:cs="Calibri"/>
                <w:sz w:val="18"/>
                <w:szCs w:val="18"/>
                <w:lang w:val="en-AU" w:eastAsia="en-AU"/>
              </w:rPr>
              <w:t>.</w:t>
            </w:r>
          </w:p>
          <w:p w14:paraId="77A1BFAD" w14:textId="3DFC3C41"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Oversee the quality, accuracy and completeness of Council’s Asset Management Register and condition assessments</w:t>
            </w:r>
            <w:r w:rsidR="008D378E" w:rsidRPr="00346400">
              <w:rPr>
                <w:rFonts w:ascii="Calibri" w:hAnsi="Calibri" w:cs="Calibri"/>
                <w:sz w:val="18"/>
                <w:szCs w:val="18"/>
                <w:lang w:val="en-AU" w:eastAsia="en-AU"/>
              </w:rPr>
              <w:t>.</w:t>
            </w:r>
          </w:p>
          <w:p w14:paraId="13435453" w14:textId="77777777"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Oversee the preparation of designs and pre-design cost estimates for projects and activities and review and monitor the progress of activities to ensure sound project and budget control.</w:t>
            </w:r>
          </w:p>
          <w:p w14:paraId="1906AD07" w14:textId="10A0530C"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Prepare Council’s annual capital works programs in accordance with asset management</w:t>
            </w:r>
            <w:r w:rsidR="008D378E" w:rsidRPr="00346400">
              <w:rPr>
                <w:rFonts w:ascii="Calibri" w:hAnsi="Calibri" w:cs="Calibri"/>
                <w:sz w:val="18"/>
                <w:szCs w:val="18"/>
                <w:lang w:val="en-AU" w:eastAsia="en-AU"/>
              </w:rPr>
              <w:t>.</w:t>
            </w:r>
            <w:r w:rsidRPr="00346400">
              <w:rPr>
                <w:rFonts w:ascii="Calibri" w:hAnsi="Calibri" w:cs="Calibri"/>
                <w:sz w:val="18"/>
                <w:szCs w:val="18"/>
                <w:lang w:val="en-AU" w:eastAsia="en-AU"/>
              </w:rPr>
              <w:t xml:space="preserve"> requirements incorporating Council’s long term financial plan and annual budget considerations.</w:t>
            </w:r>
          </w:p>
          <w:p w14:paraId="302893DA" w14:textId="48997E54"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 xml:space="preserve">Provide </w:t>
            </w:r>
            <w:r w:rsidR="007702D4">
              <w:rPr>
                <w:rFonts w:ascii="Calibri" w:hAnsi="Calibri" w:cs="Calibri"/>
                <w:sz w:val="18"/>
                <w:szCs w:val="18"/>
                <w:lang w:val="en-AU" w:eastAsia="en-AU"/>
              </w:rPr>
              <w:t xml:space="preserve">effective </w:t>
            </w:r>
            <w:r w:rsidRPr="00346400">
              <w:rPr>
                <w:rFonts w:ascii="Calibri" w:hAnsi="Calibri" w:cs="Calibri"/>
                <w:sz w:val="18"/>
                <w:szCs w:val="18"/>
                <w:lang w:val="en-AU" w:eastAsia="en-AU"/>
              </w:rPr>
              <w:t>leadership and expertise in the development and implementation of improvement programs and plans, systems and processes related to asset management, project management and design</w:t>
            </w:r>
            <w:r w:rsidR="008D378E" w:rsidRPr="00346400">
              <w:rPr>
                <w:rFonts w:ascii="Calibri" w:hAnsi="Calibri" w:cs="Calibri"/>
                <w:sz w:val="18"/>
                <w:szCs w:val="18"/>
                <w:lang w:val="en-AU" w:eastAsia="en-AU"/>
              </w:rPr>
              <w:t>.</w:t>
            </w:r>
          </w:p>
          <w:p w14:paraId="1FBCCF6A" w14:textId="50FC354B" w:rsidR="00CE1172" w:rsidRPr="00346400" w:rsidRDefault="007702D4" w:rsidP="0046153A">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 xml:space="preserve">Effectively </w:t>
            </w:r>
            <w:r w:rsidR="00CE1172" w:rsidRPr="00346400">
              <w:rPr>
                <w:rFonts w:ascii="Calibri" w:hAnsi="Calibri" w:cs="Calibri"/>
                <w:sz w:val="18"/>
                <w:szCs w:val="18"/>
                <w:lang w:val="en-AU" w:eastAsia="en-AU"/>
              </w:rPr>
              <w:t>Oversee the delivery of agreed service standards with regard to asset management, project management and design.</w:t>
            </w:r>
          </w:p>
          <w:p w14:paraId="296DD858" w14:textId="31C56696"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Project manage the delivery of capital works and strategic projects undertaken by external service providers and engage and manage consultants (including designers) necessary to achieve annual budget programs</w:t>
            </w:r>
            <w:r w:rsidR="007702D4">
              <w:rPr>
                <w:rFonts w:ascii="Calibri" w:hAnsi="Calibri" w:cs="Calibri"/>
                <w:sz w:val="18"/>
                <w:szCs w:val="18"/>
                <w:lang w:val="en-AU" w:eastAsia="en-AU"/>
              </w:rPr>
              <w:t xml:space="preserve"> within the required timeframes</w:t>
            </w:r>
            <w:r w:rsidR="008D378E" w:rsidRPr="00346400">
              <w:rPr>
                <w:rFonts w:ascii="Calibri" w:hAnsi="Calibri" w:cs="Calibri"/>
                <w:sz w:val="18"/>
                <w:szCs w:val="18"/>
                <w:lang w:val="en-AU" w:eastAsia="en-AU"/>
              </w:rPr>
              <w:t>.</w:t>
            </w:r>
          </w:p>
          <w:p w14:paraId="761182B4" w14:textId="77777777"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Manage Council’s transport network and represent Council on the Traffic Committee.</w:t>
            </w:r>
          </w:p>
          <w:p w14:paraId="18D03252" w14:textId="0D553077"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Oversee Council’s road safety program</w:t>
            </w:r>
            <w:r w:rsidR="008D378E" w:rsidRPr="00346400">
              <w:rPr>
                <w:rFonts w:ascii="Calibri" w:hAnsi="Calibri" w:cs="Calibri"/>
                <w:sz w:val="18"/>
                <w:szCs w:val="18"/>
                <w:lang w:val="en-AU" w:eastAsia="en-AU"/>
              </w:rPr>
              <w:t>.</w:t>
            </w:r>
          </w:p>
          <w:p w14:paraId="06274218" w14:textId="77777777"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lastRenderedPageBreak/>
              <w:t>Liaise with government departments, authorities and instrumentalities with regard to Council meeting its obligations and providing input to various policy and regulatory documents.</w:t>
            </w:r>
          </w:p>
          <w:p w14:paraId="2B1F3F14" w14:textId="77777777" w:rsidR="00CE1172" w:rsidRPr="00346400" w:rsidRDefault="00CE1172"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Represent Council on relevant committees, forums and at related public meetings.</w:t>
            </w:r>
          </w:p>
          <w:p w14:paraId="4C082422" w14:textId="1830EEAB" w:rsidR="00CE1172" w:rsidRPr="00346400" w:rsidRDefault="00CE1172" w:rsidP="0046153A">
            <w:pPr>
              <w:numPr>
                <w:ilvl w:val="0"/>
                <w:numId w:val="37"/>
              </w:numPr>
              <w:ind w:left="459" w:hanging="283"/>
              <w:contextualSpacing/>
              <w:jc w:val="both"/>
              <w:rPr>
                <w:rFonts w:asciiTheme="minorHAnsi" w:hAnsiTheme="minorHAnsi" w:cs="Arial"/>
                <w:color w:val="000000"/>
                <w:sz w:val="18"/>
                <w:szCs w:val="18"/>
              </w:rPr>
            </w:pPr>
            <w:r w:rsidRPr="00346400">
              <w:rPr>
                <w:rFonts w:ascii="Calibri" w:hAnsi="Calibri" w:cs="Calibri"/>
                <w:sz w:val="18"/>
                <w:szCs w:val="18"/>
                <w:lang w:val="en-AU" w:eastAsia="en-AU"/>
              </w:rPr>
              <w:t>Act in the position of Director Engineering &amp; Technical Services in the absence of the Director as requested</w:t>
            </w:r>
            <w:r w:rsidR="008D378E" w:rsidRPr="00346400">
              <w:rPr>
                <w:rFonts w:ascii="Calibri" w:hAnsi="Calibri" w:cs="Calibri"/>
                <w:sz w:val="18"/>
                <w:szCs w:val="18"/>
                <w:lang w:val="en-AU" w:eastAsia="en-AU"/>
              </w:rPr>
              <w:t>.</w:t>
            </w:r>
          </w:p>
        </w:tc>
      </w:tr>
      <w:tr w:rsidR="00CE1172" w:rsidRPr="008B658E" w14:paraId="1FB2FD9F" w14:textId="77777777" w:rsidTr="00E540B0">
        <w:tc>
          <w:tcPr>
            <w:tcW w:w="1796" w:type="dxa"/>
            <w:tcBorders>
              <w:top w:val="single" w:sz="4" w:space="0" w:color="auto"/>
              <w:left w:val="single" w:sz="4" w:space="0" w:color="auto"/>
              <w:bottom w:val="single" w:sz="4" w:space="0" w:color="auto"/>
              <w:right w:val="single" w:sz="4" w:space="0" w:color="auto"/>
            </w:tcBorders>
          </w:tcPr>
          <w:p w14:paraId="01C7B8A0" w14:textId="77777777" w:rsidR="00CE1172" w:rsidRDefault="00CE1172" w:rsidP="006C56F7">
            <w:pPr>
              <w:rPr>
                <w:rFonts w:asciiTheme="minorHAnsi" w:eastAsia="SimSun" w:hAnsiTheme="minorHAnsi" w:cs="Calibri"/>
                <w:sz w:val="22"/>
                <w:szCs w:val="22"/>
                <w:lang w:val="en-ZA" w:eastAsia="zh-CN"/>
              </w:rPr>
            </w:pPr>
            <w:r w:rsidRPr="00FE2BAE">
              <w:rPr>
                <w:rFonts w:asciiTheme="minorHAnsi" w:hAnsiTheme="minorHAnsi" w:cs="Arial"/>
                <w:color w:val="000000"/>
              </w:rPr>
              <w:lastRenderedPageBreak/>
              <w:t>Reporting, Compliance &amp; Administration</w:t>
            </w:r>
          </w:p>
        </w:tc>
        <w:tc>
          <w:tcPr>
            <w:tcW w:w="8723" w:type="dxa"/>
            <w:tcBorders>
              <w:top w:val="single" w:sz="4" w:space="0" w:color="auto"/>
              <w:left w:val="single" w:sz="4" w:space="0" w:color="auto"/>
              <w:bottom w:val="single" w:sz="4" w:space="0" w:color="auto"/>
              <w:right w:val="single" w:sz="4" w:space="0" w:color="auto"/>
            </w:tcBorders>
          </w:tcPr>
          <w:p w14:paraId="581ECFB9" w14:textId="2840DAC2" w:rsidR="00D515DB" w:rsidRPr="00346400" w:rsidRDefault="00D515DB"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Contribute relevant input to Council reports and documents including collecting and reporting on indicators outlined in Council’s Community Strategic Planning documents and prepare reports to Council to enable effective decision making</w:t>
            </w:r>
            <w:r w:rsidR="008D378E" w:rsidRPr="00346400">
              <w:rPr>
                <w:rFonts w:ascii="Calibri" w:hAnsi="Calibri" w:cs="Calibri"/>
                <w:sz w:val="18"/>
                <w:szCs w:val="18"/>
                <w:lang w:val="en-AU" w:eastAsia="en-AU"/>
              </w:rPr>
              <w:t>.</w:t>
            </w:r>
          </w:p>
          <w:p w14:paraId="619798CE" w14:textId="5B1506A3" w:rsidR="00D515DB" w:rsidRPr="00346400" w:rsidRDefault="00D515DB" w:rsidP="0046153A">
            <w:pPr>
              <w:numPr>
                <w:ilvl w:val="0"/>
                <w:numId w:val="37"/>
              </w:numPr>
              <w:ind w:left="459" w:hanging="283"/>
              <w:contextualSpacing/>
              <w:jc w:val="both"/>
              <w:rPr>
                <w:rFonts w:ascii="Calibri" w:hAnsi="Calibri" w:cs="Calibri"/>
                <w:sz w:val="18"/>
                <w:szCs w:val="18"/>
                <w:lang w:val="en-AU" w:eastAsia="en-AU"/>
              </w:rPr>
            </w:pPr>
            <w:r w:rsidRPr="00346400">
              <w:rPr>
                <w:rFonts w:ascii="Calibri" w:hAnsi="Calibri" w:cs="Calibri"/>
                <w:sz w:val="18"/>
                <w:szCs w:val="18"/>
                <w:lang w:val="en-AU" w:eastAsia="en-AU"/>
              </w:rPr>
              <w:t>Liaise with government departments, authorities and instrumentalities with regard to Council meeting its obligations and represent Council on relevant committees, forums and at related public meetings</w:t>
            </w:r>
            <w:r w:rsidR="008D378E" w:rsidRPr="00346400">
              <w:rPr>
                <w:rFonts w:ascii="Calibri" w:hAnsi="Calibri" w:cs="Calibri"/>
                <w:sz w:val="18"/>
                <w:szCs w:val="18"/>
                <w:lang w:val="en-AU" w:eastAsia="en-AU"/>
              </w:rPr>
              <w:t>.</w:t>
            </w:r>
          </w:p>
          <w:p w14:paraId="2C1E4111" w14:textId="50AC83F7" w:rsidR="00CE1172" w:rsidRPr="00346400" w:rsidRDefault="00CE1172" w:rsidP="0046153A">
            <w:pPr>
              <w:numPr>
                <w:ilvl w:val="0"/>
                <w:numId w:val="37"/>
              </w:numPr>
              <w:ind w:left="459" w:hanging="283"/>
              <w:contextualSpacing/>
              <w:jc w:val="both"/>
              <w:rPr>
                <w:rFonts w:asciiTheme="minorHAnsi" w:hAnsiTheme="minorHAnsi" w:cs="Arial"/>
                <w:color w:val="000000"/>
                <w:sz w:val="18"/>
                <w:szCs w:val="18"/>
              </w:rPr>
            </w:pPr>
            <w:r w:rsidRPr="00346400">
              <w:rPr>
                <w:rFonts w:ascii="Calibri" w:hAnsi="Calibri" w:cs="Calibri"/>
                <w:sz w:val="18"/>
                <w:szCs w:val="18"/>
                <w:lang w:val="en-AU" w:eastAsia="en-AU"/>
              </w:rPr>
              <w:t>Ensure customer service requests are followed through and the actions and outcomes are adequately documented with electronic notes within Council’s records system</w:t>
            </w:r>
            <w:r w:rsidR="008D378E" w:rsidRPr="00346400">
              <w:rPr>
                <w:rFonts w:ascii="Calibri" w:hAnsi="Calibri" w:cs="Calibri"/>
                <w:sz w:val="18"/>
                <w:szCs w:val="18"/>
                <w:lang w:val="en-AU" w:eastAsia="en-AU"/>
              </w:rPr>
              <w:t>.</w:t>
            </w:r>
          </w:p>
        </w:tc>
      </w:tr>
    </w:tbl>
    <w:p w14:paraId="003B3E6A" w14:textId="1E666CCF" w:rsidR="006D7F12" w:rsidRPr="006603FC" w:rsidRDefault="006D7F12" w:rsidP="006603FC">
      <w:pPr>
        <w:spacing w:line="276" w:lineRule="auto"/>
        <w:rPr>
          <w:rFonts w:ascii="Calibri" w:hAnsi="Calibri" w:cs="Calibri"/>
          <w:b/>
          <w:spacing w:val="20"/>
          <w:sz w:val="24"/>
          <w:szCs w:val="24"/>
          <w:lang w:val="en-AU"/>
        </w:rPr>
      </w:pPr>
    </w:p>
    <w:tbl>
      <w:tblPr>
        <w:tblStyle w:val="TableGrid1"/>
        <w:tblW w:w="10511" w:type="dxa"/>
        <w:tblInd w:w="-34" w:type="dxa"/>
        <w:tblLayout w:type="fixed"/>
        <w:tblLook w:val="04A0" w:firstRow="1" w:lastRow="0" w:firstColumn="1" w:lastColumn="0" w:noHBand="0" w:noVBand="1"/>
      </w:tblPr>
      <w:tblGrid>
        <w:gridCol w:w="5326"/>
        <w:gridCol w:w="5185"/>
      </w:tblGrid>
      <w:tr w:rsidR="006603FC" w:rsidRPr="006603FC" w14:paraId="5E607A04" w14:textId="77777777" w:rsidTr="00E540B0">
        <w:trPr>
          <w:trHeight w:val="631"/>
        </w:trPr>
        <w:tc>
          <w:tcPr>
            <w:tcW w:w="5326" w:type="dxa"/>
            <w:shd w:val="clear" w:color="auto" w:fill="D9D9D9" w:themeFill="background1" w:themeFillShade="D9"/>
          </w:tcPr>
          <w:p w14:paraId="1B67B477" w14:textId="6185332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 xml:space="preserve">SIGNED BY EMPLOYEE: </w:t>
            </w:r>
          </w:p>
          <w:p w14:paraId="7482EE0D" w14:textId="78C2F47A" w:rsidR="006603FC" w:rsidRPr="006603FC" w:rsidRDefault="00AD1DF6" w:rsidP="006603FC">
            <w:pPr>
              <w:spacing w:before="60" w:after="60" w:line="276" w:lineRule="auto"/>
              <w:rPr>
                <w:rFonts w:ascii="Calibri" w:hAnsi="Calibri" w:cs="Calibri"/>
                <w:b/>
                <w:lang w:val="en-AU"/>
              </w:rPr>
            </w:pPr>
            <w:r w:rsidRPr="00163746">
              <w:rPr>
                <w:rFonts w:ascii="Calibri" w:hAnsi="Calibri" w:cs="Calibri"/>
                <w:b/>
                <w:lang w:val="en-AU"/>
              </w:rPr>
              <w:t>(Acknowledging they have read and understood):</w:t>
            </w:r>
          </w:p>
        </w:tc>
        <w:tc>
          <w:tcPr>
            <w:tcW w:w="5185" w:type="dxa"/>
          </w:tcPr>
          <w:p w14:paraId="5DF36B19" w14:textId="77777777" w:rsidR="006603FC" w:rsidRPr="006603FC" w:rsidRDefault="006603FC" w:rsidP="006603FC">
            <w:pPr>
              <w:widowControl w:val="0"/>
              <w:tabs>
                <w:tab w:val="left" w:pos="120"/>
              </w:tabs>
              <w:jc w:val="both"/>
              <w:rPr>
                <w:rFonts w:ascii="Calibri" w:hAnsi="Calibri" w:cs="Calibri"/>
                <w:sz w:val="24"/>
                <w:szCs w:val="24"/>
                <w:lang w:val="en-AU"/>
              </w:rPr>
            </w:pPr>
          </w:p>
        </w:tc>
      </w:tr>
      <w:tr w:rsidR="00AD1DF6" w:rsidRPr="00163746" w14:paraId="7379EFBA" w14:textId="77777777" w:rsidTr="00E540B0">
        <w:trPr>
          <w:trHeight w:val="392"/>
        </w:trPr>
        <w:tc>
          <w:tcPr>
            <w:tcW w:w="5326" w:type="dxa"/>
            <w:shd w:val="clear" w:color="auto" w:fill="D9D9D9" w:themeFill="background1" w:themeFillShade="D9"/>
          </w:tcPr>
          <w:p w14:paraId="658BD441" w14:textId="7244E899"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SUPERVISOR/MANAGER:</w:t>
            </w:r>
          </w:p>
        </w:tc>
        <w:tc>
          <w:tcPr>
            <w:tcW w:w="5185" w:type="dxa"/>
          </w:tcPr>
          <w:p w14:paraId="405AB90D" w14:textId="77777777" w:rsidR="00AD1DF6" w:rsidRPr="00163746" w:rsidRDefault="00AD1DF6" w:rsidP="006603FC">
            <w:pPr>
              <w:widowControl w:val="0"/>
              <w:tabs>
                <w:tab w:val="left" w:pos="120"/>
              </w:tabs>
              <w:jc w:val="both"/>
              <w:rPr>
                <w:rFonts w:ascii="Calibri" w:hAnsi="Calibri" w:cs="Calibri"/>
                <w:lang w:val="en-AU"/>
              </w:rPr>
            </w:pPr>
          </w:p>
        </w:tc>
      </w:tr>
      <w:tr w:rsidR="00AD1DF6" w:rsidRPr="00163746" w14:paraId="1039D444" w14:textId="77777777" w:rsidTr="00E540B0">
        <w:trPr>
          <w:trHeight w:val="408"/>
        </w:trPr>
        <w:tc>
          <w:tcPr>
            <w:tcW w:w="5326" w:type="dxa"/>
            <w:shd w:val="clear" w:color="auto" w:fill="D9D9D9" w:themeFill="background1" w:themeFillShade="D9"/>
          </w:tcPr>
          <w:p w14:paraId="6A4A00E4" w14:textId="1590E243"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DIRECTOR:</w:t>
            </w:r>
          </w:p>
        </w:tc>
        <w:tc>
          <w:tcPr>
            <w:tcW w:w="5185" w:type="dxa"/>
          </w:tcPr>
          <w:p w14:paraId="3411215E" w14:textId="77777777" w:rsidR="00AD1DF6" w:rsidRPr="00163746" w:rsidRDefault="00AD1DF6" w:rsidP="006603FC">
            <w:pPr>
              <w:widowControl w:val="0"/>
              <w:tabs>
                <w:tab w:val="left" w:pos="120"/>
              </w:tabs>
              <w:jc w:val="both"/>
              <w:rPr>
                <w:rFonts w:ascii="Calibri" w:hAnsi="Calibri" w:cs="Calibri"/>
                <w:lang w:val="en-AU"/>
              </w:rPr>
            </w:pPr>
          </w:p>
        </w:tc>
      </w:tr>
      <w:tr w:rsidR="006603FC" w:rsidRPr="00163746" w14:paraId="4A6DB8B4" w14:textId="77777777" w:rsidTr="00E540B0">
        <w:trPr>
          <w:trHeight w:val="241"/>
        </w:trPr>
        <w:tc>
          <w:tcPr>
            <w:tcW w:w="5326" w:type="dxa"/>
            <w:shd w:val="clear" w:color="auto" w:fill="D9D9D9" w:themeFill="background1" w:themeFillShade="D9"/>
          </w:tcPr>
          <w:p w14:paraId="3635E6C9" w14:textId="78767ED6"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DATE SIGNED:</w:t>
            </w:r>
          </w:p>
        </w:tc>
        <w:tc>
          <w:tcPr>
            <w:tcW w:w="5185" w:type="dxa"/>
          </w:tcPr>
          <w:p w14:paraId="4F9CB8E3" w14:textId="77777777" w:rsidR="006603FC" w:rsidRPr="00163746" w:rsidRDefault="006603FC" w:rsidP="006603FC">
            <w:pPr>
              <w:widowControl w:val="0"/>
              <w:tabs>
                <w:tab w:val="left" w:pos="120"/>
              </w:tabs>
              <w:jc w:val="both"/>
              <w:rPr>
                <w:rFonts w:ascii="Calibri" w:hAnsi="Calibri" w:cs="Calibri"/>
                <w:lang w:val="en-AU"/>
              </w:rPr>
            </w:pPr>
          </w:p>
        </w:tc>
      </w:tr>
    </w:tbl>
    <w:p w14:paraId="6DEF9A03" w14:textId="3139CE80" w:rsidR="00B608C2" w:rsidRPr="008373F2" w:rsidRDefault="00B608C2" w:rsidP="00163746">
      <w:pPr>
        <w:spacing w:before="80" w:after="80"/>
        <w:jc w:val="both"/>
        <w:rPr>
          <w:rFonts w:asciiTheme="minorHAnsi" w:hAnsiTheme="minorHAnsi" w:cs="Arial"/>
          <w:b/>
          <w:caps/>
          <w:color w:val="000000"/>
          <w:sz w:val="22"/>
          <w:szCs w:val="22"/>
        </w:rPr>
      </w:pPr>
    </w:p>
    <w:sectPr w:rsidR="00B608C2" w:rsidRPr="008373F2" w:rsidSect="00544AF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8830" w14:textId="77777777" w:rsidR="00D54F73" w:rsidRDefault="00D54F73" w:rsidP="00367E40">
      <w:r>
        <w:separator/>
      </w:r>
    </w:p>
  </w:endnote>
  <w:endnote w:type="continuationSeparator" w:id="0">
    <w:p w14:paraId="1FC4C228" w14:textId="77777777" w:rsidR="00D54F73" w:rsidRDefault="00D54F73"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63BCA4B1" w14:textId="00FC01EB" w:rsidR="00D54F73" w:rsidRDefault="00D54F73" w:rsidP="002B1440">
        <w:pPr>
          <w:pStyle w:val="Footer"/>
        </w:pPr>
        <w:r>
          <w:rPr>
            <w:b/>
          </w:rPr>
          <w:t>Date Approved</w:t>
        </w:r>
        <w:r w:rsidRPr="002B1440">
          <w:rPr>
            <w:b/>
          </w:rPr>
          <w:t>:</w:t>
        </w:r>
        <w:r>
          <w:t xml:space="preserve"> </w:t>
        </w:r>
        <w:sdt>
          <w:sdtPr>
            <w:id w:val="1059669914"/>
          </w:sdtPr>
          <w:sdtEndPr/>
          <w:sdtContent>
            <w:r w:rsidR="0066446F">
              <w:t xml:space="preserve"> 02/08/2016</w:t>
            </w:r>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67F8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7F8C">
              <w:rPr>
                <w:b/>
                <w:bCs/>
                <w:noProof/>
              </w:rPr>
              <w:t>4</w:t>
            </w:r>
            <w:r>
              <w:rPr>
                <w:b/>
                <w:bCs/>
                <w:sz w:val="24"/>
                <w:szCs w:val="24"/>
              </w:rPr>
              <w:fldChar w:fldCharType="end"/>
            </w:r>
            <w:r>
              <w:rPr>
                <w:b/>
                <w:bCs/>
                <w:sz w:val="24"/>
                <w:szCs w:val="24"/>
              </w:rPr>
              <w:tab/>
            </w:r>
            <w:r w:rsidRPr="00D018CE">
              <w:rPr>
                <w:b/>
              </w:rPr>
              <w:t>Version No.:</w:t>
            </w:r>
            <w:r w:rsidR="0066446F">
              <w:rPr>
                <w:b/>
              </w:rPr>
              <w:t xml:space="preserve"> </w:t>
            </w:r>
            <w:r w:rsidR="0066446F" w:rsidRPr="0066446F">
              <w:t>2</w:t>
            </w:r>
          </w:sdtContent>
        </w:sdt>
      </w:p>
      <w:p w14:paraId="6F09F361" w14:textId="5EDEFA91" w:rsidR="00D54F73" w:rsidRDefault="00D54F73" w:rsidP="002B1440">
        <w:pPr>
          <w:pStyle w:val="Footer"/>
        </w:pPr>
        <w:r>
          <w:rPr>
            <w:b/>
          </w:rPr>
          <w:t>Next Review</w:t>
        </w:r>
        <w:r w:rsidRPr="002B1440">
          <w:rPr>
            <w:b/>
          </w:rPr>
          <w:t>:</w:t>
        </w:r>
        <w:r>
          <w:t xml:space="preserve"> </w:t>
        </w:r>
        <w:sdt>
          <w:sdtPr>
            <w:id w:val="-83303664"/>
          </w:sdtPr>
          <w:sdtEndPr/>
          <w:sdtContent>
            <w:r w:rsidR="0066446F">
              <w:t xml:space="preserve">      02/08/2017</w:t>
            </w:r>
            <w:r>
              <w:t xml:space="preserve">                </w:t>
            </w:r>
          </w:sdtContent>
        </w:sdt>
      </w:p>
    </w:sdtContent>
  </w:sdt>
  <w:p w14:paraId="6BCAD29C" w14:textId="77777777" w:rsidR="00D54F73" w:rsidRDefault="00D54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6A52" w14:textId="77777777" w:rsidR="00D54F73" w:rsidRDefault="00D54F73" w:rsidP="00367E40">
      <w:r>
        <w:separator/>
      </w:r>
    </w:p>
  </w:footnote>
  <w:footnote w:type="continuationSeparator" w:id="0">
    <w:p w14:paraId="5000DF14" w14:textId="77777777" w:rsidR="00D54F73" w:rsidRDefault="00D54F73"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B11" w14:textId="7B5DD03F" w:rsidR="00D54F73" w:rsidRPr="00CF152B" w:rsidRDefault="00D54F73" w:rsidP="00544AF0">
    <w:pPr>
      <w:pBdr>
        <w:bottom w:val="single" w:sz="18" w:space="1" w:color="006600"/>
      </w:pBdr>
      <w:tabs>
        <w:tab w:val="center" w:pos="4513"/>
        <w:tab w:val="right" w:pos="9026"/>
      </w:tabs>
      <w:jc w:val="both"/>
      <w:rPr>
        <w:rFonts w:ascii="Arial" w:hAnsi="Arial" w:cs="Arial"/>
        <w:b/>
        <w:color w:val="003300"/>
        <w:sz w:val="32"/>
        <w:szCs w:val="32"/>
      </w:rPr>
    </w:pPr>
    <w:r w:rsidRPr="00CF152B">
      <w:rPr>
        <w:noProof/>
        <w:lang w:val="en-AU" w:eastAsia="en-AU"/>
      </w:rPr>
      <w:drawing>
        <wp:inline distT="0" distB="0" distL="0" distR="0" wp14:anchorId="5CC68B8E" wp14:editId="47E4C18B">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Pr>
        <w:rFonts w:ascii="Aharoni" w:hAnsi="Aharoni" w:cs="Aharoni"/>
        <w:b/>
        <w:color w:val="336600"/>
        <w:sz w:val="40"/>
        <w:szCs w:val="40"/>
      </w:rPr>
      <w:t xml:space="preserve">            </w:t>
    </w:r>
    <w:r w:rsidRPr="00CF152B">
      <w:rPr>
        <w:rFonts w:ascii="Aharoni" w:hAnsi="Aharoni" w:cs="Aharoni"/>
        <w:b/>
        <w:color w:val="336600"/>
        <w:sz w:val="40"/>
        <w:szCs w:val="40"/>
      </w:rPr>
      <w:t>Position Description</w:t>
    </w:r>
  </w:p>
  <w:p w14:paraId="237EF86E" w14:textId="77777777" w:rsidR="00D54F73" w:rsidRDefault="00D54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9"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4"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03B5A4F"/>
    <w:multiLevelType w:val="hybridMultilevel"/>
    <w:tmpl w:val="AF44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2"/>
  </w:num>
  <w:num w:numId="6">
    <w:abstractNumId w:val="2"/>
  </w:num>
  <w:num w:numId="7">
    <w:abstractNumId w:val="16"/>
  </w:num>
  <w:num w:numId="8">
    <w:abstractNumId w:val="5"/>
  </w:num>
  <w:num w:numId="9">
    <w:abstractNumId w:val="7"/>
  </w:num>
  <w:num w:numId="10">
    <w:abstractNumId w:val="23"/>
  </w:num>
  <w:num w:numId="11">
    <w:abstractNumId w:val="27"/>
  </w:num>
  <w:num w:numId="12">
    <w:abstractNumId w:val="20"/>
  </w:num>
  <w:num w:numId="13">
    <w:abstractNumId w:val="11"/>
  </w:num>
  <w:num w:numId="14">
    <w:abstractNumId w:val="13"/>
  </w:num>
  <w:num w:numId="15">
    <w:abstractNumId w:val="1"/>
  </w:num>
  <w:num w:numId="16">
    <w:abstractNumId w:val="28"/>
  </w:num>
  <w:num w:numId="17">
    <w:abstractNumId w:val="1"/>
  </w:num>
  <w:num w:numId="18">
    <w:abstractNumId w:val="17"/>
  </w:num>
  <w:num w:numId="19">
    <w:abstractNumId w:val="38"/>
  </w:num>
  <w:num w:numId="20">
    <w:abstractNumId w:val="9"/>
  </w:num>
  <w:num w:numId="21">
    <w:abstractNumId w:val="25"/>
  </w:num>
  <w:num w:numId="22">
    <w:abstractNumId w:val="0"/>
  </w:num>
  <w:num w:numId="23">
    <w:abstractNumId w:val="15"/>
  </w:num>
  <w:num w:numId="24">
    <w:abstractNumId w:val="10"/>
  </w:num>
  <w:num w:numId="25">
    <w:abstractNumId w:val="22"/>
  </w:num>
  <w:num w:numId="26">
    <w:abstractNumId w:val="37"/>
  </w:num>
  <w:num w:numId="27">
    <w:abstractNumId w:val="8"/>
  </w:num>
  <w:num w:numId="28">
    <w:abstractNumId w:val="39"/>
  </w:num>
  <w:num w:numId="29">
    <w:abstractNumId w:val="24"/>
  </w:num>
  <w:num w:numId="30">
    <w:abstractNumId w:val="14"/>
  </w:num>
  <w:num w:numId="31">
    <w:abstractNumId w:val="19"/>
  </w:num>
  <w:num w:numId="32">
    <w:abstractNumId w:val="32"/>
  </w:num>
  <w:num w:numId="33">
    <w:abstractNumId w:val="18"/>
  </w:num>
  <w:num w:numId="34">
    <w:abstractNumId w:val="6"/>
  </w:num>
  <w:num w:numId="35">
    <w:abstractNumId w:val="29"/>
  </w:num>
  <w:num w:numId="36">
    <w:abstractNumId w:val="3"/>
  </w:num>
  <w:num w:numId="37">
    <w:abstractNumId w:val="30"/>
  </w:num>
  <w:num w:numId="38">
    <w:abstractNumId w:val="34"/>
  </w:num>
  <w:num w:numId="39">
    <w:abstractNumId w:val="35"/>
  </w:num>
  <w:num w:numId="40">
    <w:abstractNumId w:val="31"/>
  </w:num>
  <w:num w:numId="41">
    <w:abstractNumId w:val="21"/>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04DFB"/>
    <w:rsid w:val="00025E80"/>
    <w:rsid w:val="00036C94"/>
    <w:rsid w:val="0005716A"/>
    <w:rsid w:val="00063E4D"/>
    <w:rsid w:val="00071731"/>
    <w:rsid w:val="000726F6"/>
    <w:rsid w:val="00076BBD"/>
    <w:rsid w:val="00080041"/>
    <w:rsid w:val="00082825"/>
    <w:rsid w:val="000A5C55"/>
    <w:rsid w:val="000A77E7"/>
    <w:rsid w:val="000C0DBE"/>
    <w:rsid w:val="000C40B7"/>
    <w:rsid w:val="000D1A4F"/>
    <w:rsid w:val="000E3867"/>
    <w:rsid w:val="000E58A0"/>
    <w:rsid w:val="000F04A5"/>
    <w:rsid w:val="000F177F"/>
    <w:rsid w:val="000F4FBE"/>
    <w:rsid w:val="000F6729"/>
    <w:rsid w:val="00126864"/>
    <w:rsid w:val="00126898"/>
    <w:rsid w:val="0013306E"/>
    <w:rsid w:val="0013352D"/>
    <w:rsid w:val="00140CDD"/>
    <w:rsid w:val="00152856"/>
    <w:rsid w:val="00163746"/>
    <w:rsid w:val="00186B70"/>
    <w:rsid w:val="00194C7B"/>
    <w:rsid w:val="001C147B"/>
    <w:rsid w:val="001D1945"/>
    <w:rsid w:val="001D6EA2"/>
    <w:rsid w:val="001E0039"/>
    <w:rsid w:val="001E06A1"/>
    <w:rsid w:val="001E125B"/>
    <w:rsid w:val="001E5213"/>
    <w:rsid w:val="001F3F8E"/>
    <w:rsid w:val="001F6AF6"/>
    <w:rsid w:val="001F6F6C"/>
    <w:rsid w:val="001F7474"/>
    <w:rsid w:val="0021627B"/>
    <w:rsid w:val="00217EB2"/>
    <w:rsid w:val="0023572A"/>
    <w:rsid w:val="0024117F"/>
    <w:rsid w:val="002607B0"/>
    <w:rsid w:val="002647EB"/>
    <w:rsid w:val="00265559"/>
    <w:rsid w:val="00271D89"/>
    <w:rsid w:val="00292DEF"/>
    <w:rsid w:val="00294796"/>
    <w:rsid w:val="002A3C63"/>
    <w:rsid w:val="002B1440"/>
    <w:rsid w:val="002B17A2"/>
    <w:rsid w:val="002B68A7"/>
    <w:rsid w:val="002E08A9"/>
    <w:rsid w:val="002E4D20"/>
    <w:rsid w:val="002E5FC3"/>
    <w:rsid w:val="002E7468"/>
    <w:rsid w:val="002F6FAE"/>
    <w:rsid w:val="00305010"/>
    <w:rsid w:val="00320A83"/>
    <w:rsid w:val="00321E0A"/>
    <w:rsid w:val="0032292E"/>
    <w:rsid w:val="00332E89"/>
    <w:rsid w:val="00346400"/>
    <w:rsid w:val="00352438"/>
    <w:rsid w:val="00356F64"/>
    <w:rsid w:val="00362733"/>
    <w:rsid w:val="00362F0A"/>
    <w:rsid w:val="00367E40"/>
    <w:rsid w:val="00373C5C"/>
    <w:rsid w:val="00375BB5"/>
    <w:rsid w:val="003A567F"/>
    <w:rsid w:val="003B56A8"/>
    <w:rsid w:val="003D4C3C"/>
    <w:rsid w:val="003E68D4"/>
    <w:rsid w:val="003F26FE"/>
    <w:rsid w:val="003F7961"/>
    <w:rsid w:val="00410F38"/>
    <w:rsid w:val="00415803"/>
    <w:rsid w:val="0042566D"/>
    <w:rsid w:val="0043153D"/>
    <w:rsid w:val="0043689C"/>
    <w:rsid w:val="00446A40"/>
    <w:rsid w:val="00452814"/>
    <w:rsid w:val="00453271"/>
    <w:rsid w:val="0045713A"/>
    <w:rsid w:val="0045773B"/>
    <w:rsid w:val="0046153A"/>
    <w:rsid w:val="004730B0"/>
    <w:rsid w:val="00485C82"/>
    <w:rsid w:val="004C5A50"/>
    <w:rsid w:val="004D0C15"/>
    <w:rsid w:val="004D1630"/>
    <w:rsid w:val="004D71C5"/>
    <w:rsid w:val="00505D7A"/>
    <w:rsid w:val="005416D7"/>
    <w:rsid w:val="00544AF0"/>
    <w:rsid w:val="00557E3E"/>
    <w:rsid w:val="00565164"/>
    <w:rsid w:val="005707D7"/>
    <w:rsid w:val="00596004"/>
    <w:rsid w:val="005A3F89"/>
    <w:rsid w:val="005B5C79"/>
    <w:rsid w:val="005D3325"/>
    <w:rsid w:val="005D52ED"/>
    <w:rsid w:val="005E1037"/>
    <w:rsid w:val="005E1BAA"/>
    <w:rsid w:val="006009F8"/>
    <w:rsid w:val="00600BFB"/>
    <w:rsid w:val="006323A7"/>
    <w:rsid w:val="00646709"/>
    <w:rsid w:val="006505C2"/>
    <w:rsid w:val="006577C6"/>
    <w:rsid w:val="006603FC"/>
    <w:rsid w:val="00660436"/>
    <w:rsid w:val="0066446F"/>
    <w:rsid w:val="00665CA1"/>
    <w:rsid w:val="006662BC"/>
    <w:rsid w:val="00667D8C"/>
    <w:rsid w:val="006707A9"/>
    <w:rsid w:val="00671D4E"/>
    <w:rsid w:val="00672982"/>
    <w:rsid w:val="00675887"/>
    <w:rsid w:val="00677647"/>
    <w:rsid w:val="00683227"/>
    <w:rsid w:val="006B3C89"/>
    <w:rsid w:val="006D7F12"/>
    <w:rsid w:val="006F54AC"/>
    <w:rsid w:val="00713EFC"/>
    <w:rsid w:val="00714C93"/>
    <w:rsid w:val="00726B2F"/>
    <w:rsid w:val="0073435A"/>
    <w:rsid w:val="00743E52"/>
    <w:rsid w:val="00745483"/>
    <w:rsid w:val="0074561E"/>
    <w:rsid w:val="007702D4"/>
    <w:rsid w:val="007709F5"/>
    <w:rsid w:val="00774960"/>
    <w:rsid w:val="00774A52"/>
    <w:rsid w:val="00796739"/>
    <w:rsid w:val="007A07F6"/>
    <w:rsid w:val="007A4B0C"/>
    <w:rsid w:val="007B6A58"/>
    <w:rsid w:val="007B6F96"/>
    <w:rsid w:val="007C42DE"/>
    <w:rsid w:val="007C5927"/>
    <w:rsid w:val="007E0838"/>
    <w:rsid w:val="007E123C"/>
    <w:rsid w:val="007F375E"/>
    <w:rsid w:val="00817D9B"/>
    <w:rsid w:val="0082683B"/>
    <w:rsid w:val="0083086E"/>
    <w:rsid w:val="00831242"/>
    <w:rsid w:val="008373F2"/>
    <w:rsid w:val="008462D4"/>
    <w:rsid w:val="00846970"/>
    <w:rsid w:val="0085565D"/>
    <w:rsid w:val="00864C4A"/>
    <w:rsid w:val="00865135"/>
    <w:rsid w:val="00887835"/>
    <w:rsid w:val="00894D86"/>
    <w:rsid w:val="008951F0"/>
    <w:rsid w:val="008A6DB5"/>
    <w:rsid w:val="008B180E"/>
    <w:rsid w:val="008B27B0"/>
    <w:rsid w:val="008B43A5"/>
    <w:rsid w:val="008B658E"/>
    <w:rsid w:val="008C3184"/>
    <w:rsid w:val="008C5E3A"/>
    <w:rsid w:val="008D378E"/>
    <w:rsid w:val="008D75EF"/>
    <w:rsid w:val="008E10BE"/>
    <w:rsid w:val="008E4563"/>
    <w:rsid w:val="008F06A8"/>
    <w:rsid w:val="008F1A01"/>
    <w:rsid w:val="00905237"/>
    <w:rsid w:val="00931F48"/>
    <w:rsid w:val="00933BB4"/>
    <w:rsid w:val="00933D1D"/>
    <w:rsid w:val="00934C39"/>
    <w:rsid w:val="009401ED"/>
    <w:rsid w:val="00946848"/>
    <w:rsid w:val="0095100E"/>
    <w:rsid w:val="00964A26"/>
    <w:rsid w:val="0097081C"/>
    <w:rsid w:val="00971038"/>
    <w:rsid w:val="009927CF"/>
    <w:rsid w:val="009B16A0"/>
    <w:rsid w:val="009B20F0"/>
    <w:rsid w:val="009C0852"/>
    <w:rsid w:val="009C5BB9"/>
    <w:rsid w:val="00A130DF"/>
    <w:rsid w:val="00A20917"/>
    <w:rsid w:val="00A3293F"/>
    <w:rsid w:val="00A37079"/>
    <w:rsid w:val="00A42901"/>
    <w:rsid w:val="00A4751D"/>
    <w:rsid w:val="00A54DDF"/>
    <w:rsid w:val="00A679DF"/>
    <w:rsid w:val="00A725A1"/>
    <w:rsid w:val="00A840EC"/>
    <w:rsid w:val="00A8540B"/>
    <w:rsid w:val="00A92751"/>
    <w:rsid w:val="00A93334"/>
    <w:rsid w:val="00A94BB0"/>
    <w:rsid w:val="00AA19FD"/>
    <w:rsid w:val="00AA63B5"/>
    <w:rsid w:val="00AC666C"/>
    <w:rsid w:val="00AD1177"/>
    <w:rsid w:val="00AD1DF6"/>
    <w:rsid w:val="00AD7336"/>
    <w:rsid w:val="00AE0E61"/>
    <w:rsid w:val="00AF0EC8"/>
    <w:rsid w:val="00B03609"/>
    <w:rsid w:val="00B03988"/>
    <w:rsid w:val="00B05980"/>
    <w:rsid w:val="00B227F8"/>
    <w:rsid w:val="00B261CE"/>
    <w:rsid w:val="00B32062"/>
    <w:rsid w:val="00B42E26"/>
    <w:rsid w:val="00B56660"/>
    <w:rsid w:val="00B570B4"/>
    <w:rsid w:val="00B608C2"/>
    <w:rsid w:val="00B609B0"/>
    <w:rsid w:val="00B609CF"/>
    <w:rsid w:val="00B65CE6"/>
    <w:rsid w:val="00B676C7"/>
    <w:rsid w:val="00B76C55"/>
    <w:rsid w:val="00B86F62"/>
    <w:rsid w:val="00B93278"/>
    <w:rsid w:val="00BA3F7E"/>
    <w:rsid w:val="00BC1451"/>
    <w:rsid w:val="00BC1E7C"/>
    <w:rsid w:val="00BC5D96"/>
    <w:rsid w:val="00BD1B46"/>
    <w:rsid w:val="00BD3234"/>
    <w:rsid w:val="00BE4A89"/>
    <w:rsid w:val="00BF257E"/>
    <w:rsid w:val="00C369D6"/>
    <w:rsid w:val="00C6663F"/>
    <w:rsid w:val="00C67A77"/>
    <w:rsid w:val="00C811FD"/>
    <w:rsid w:val="00C813EC"/>
    <w:rsid w:val="00C85D18"/>
    <w:rsid w:val="00CA3057"/>
    <w:rsid w:val="00CA741A"/>
    <w:rsid w:val="00CB07B9"/>
    <w:rsid w:val="00CD4C28"/>
    <w:rsid w:val="00CD7631"/>
    <w:rsid w:val="00CE1172"/>
    <w:rsid w:val="00CF0138"/>
    <w:rsid w:val="00CF07A4"/>
    <w:rsid w:val="00CF1E5F"/>
    <w:rsid w:val="00D018CE"/>
    <w:rsid w:val="00D14B43"/>
    <w:rsid w:val="00D209D4"/>
    <w:rsid w:val="00D214E0"/>
    <w:rsid w:val="00D24D2F"/>
    <w:rsid w:val="00D32E29"/>
    <w:rsid w:val="00D44010"/>
    <w:rsid w:val="00D50F4E"/>
    <w:rsid w:val="00D515DB"/>
    <w:rsid w:val="00D54F73"/>
    <w:rsid w:val="00D65681"/>
    <w:rsid w:val="00D74BB9"/>
    <w:rsid w:val="00D95763"/>
    <w:rsid w:val="00D9619F"/>
    <w:rsid w:val="00DA5463"/>
    <w:rsid w:val="00DA6B77"/>
    <w:rsid w:val="00DA6E24"/>
    <w:rsid w:val="00DB390D"/>
    <w:rsid w:val="00DB3B97"/>
    <w:rsid w:val="00DC7239"/>
    <w:rsid w:val="00DD475A"/>
    <w:rsid w:val="00DE618C"/>
    <w:rsid w:val="00E04943"/>
    <w:rsid w:val="00E1644C"/>
    <w:rsid w:val="00E20DBD"/>
    <w:rsid w:val="00E27988"/>
    <w:rsid w:val="00E319E4"/>
    <w:rsid w:val="00E361EE"/>
    <w:rsid w:val="00E361FE"/>
    <w:rsid w:val="00E43EC8"/>
    <w:rsid w:val="00E454F0"/>
    <w:rsid w:val="00E540B0"/>
    <w:rsid w:val="00E64850"/>
    <w:rsid w:val="00E671FE"/>
    <w:rsid w:val="00E733BA"/>
    <w:rsid w:val="00E839C7"/>
    <w:rsid w:val="00E909EE"/>
    <w:rsid w:val="00EB112A"/>
    <w:rsid w:val="00EC20E6"/>
    <w:rsid w:val="00ED17F0"/>
    <w:rsid w:val="00EE50A4"/>
    <w:rsid w:val="00EF47E1"/>
    <w:rsid w:val="00F13310"/>
    <w:rsid w:val="00F22BFA"/>
    <w:rsid w:val="00F24937"/>
    <w:rsid w:val="00F343B2"/>
    <w:rsid w:val="00F633B8"/>
    <w:rsid w:val="00F6487C"/>
    <w:rsid w:val="00F67F8C"/>
    <w:rsid w:val="00F71EEC"/>
    <w:rsid w:val="00F816B4"/>
    <w:rsid w:val="00FC247C"/>
    <w:rsid w:val="00FE2BAE"/>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AACCF21"/>
  <w15:docId w15:val="{DCF95F65-123B-4C3F-9354-DAA64D7E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6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457018250">
      <w:bodyDiv w:val="1"/>
      <w:marLeft w:val="0"/>
      <w:marRight w:val="0"/>
      <w:marTop w:val="0"/>
      <w:marBottom w:val="0"/>
      <w:divBdr>
        <w:top w:val="none" w:sz="0" w:space="0" w:color="auto"/>
        <w:left w:val="none" w:sz="0" w:space="0" w:color="auto"/>
        <w:bottom w:val="none" w:sz="0" w:space="0" w:color="auto"/>
        <w:right w:val="none" w:sz="0" w:space="0" w:color="auto"/>
      </w:divBdr>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 w:id="2105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180715" y="235964"/>
          <a:ext cx="1372618" cy="396350"/>
        </a:xfrm>
        <a:solidFill>
          <a:sysClr val="window" lastClr="FFFFFF">
            <a:lumMod val="75000"/>
          </a:sysClr>
        </a:solidFill>
        <a:ln w="25400" cap="flat" cmpd="sng" algn="ctr">
          <a:solidFill>
            <a:sysClr val="window" lastClr="FFFFFF">
              <a:hueOff val="0"/>
              <a:satOff val="0"/>
              <a:lumOff val="0"/>
              <a:alphaOff val="0"/>
            </a:sysClr>
          </a:solidFill>
          <a:prstDash val="solid"/>
        </a:ln>
        <a:effectLst/>
      </dgm:spPr>
      <dgm:t>
        <a:bodyPr/>
        <a:lstStyle/>
        <a:p>
          <a:r>
            <a:rPr lang="en-AU" sz="700" b="1">
              <a:solidFill>
                <a:sysClr val="windowText" lastClr="000000"/>
              </a:solidFill>
              <a:latin typeface="Calibri"/>
              <a:ea typeface="+mn-ea"/>
              <a:cs typeface="+mn-cs"/>
            </a:rPr>
            <a:t>Director Engineering &amp; Technical Services</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solidFill>
          <a:schemeClr val="bg1">
            <a:lumMod val="75000"/>
          </a:schemeClr>
        </a:solidFill>
      </dgm:spPr>
      <dgm:t>
        <a:bodyPr/>
        <a:lstStyle/>
        <a:p>
          <a:r>
            <a:rPr lang="en-AU" sz="700" b="1">
              <a:solidFill>
                <a:sysClr val="windowText" lastClr="000000"/>
              </a:solidFill>
            </a:rPr>
            <a:t>PA to DETS</a:t>
          </a:r>
        </a:p>
      </dgm:t>
    </dgm:pt>
    <dgm:pt modelId="{A95BFB94-F85D-4A60-A419-F3DACF90A64E}" type="parTrans" cxnId="{624D01D0-898E-4FC7-BFD9-3ABC031E4E27}">
      <dgm:prSet/>
      <dgm:spPr>
        <a:ln>
          <a:solidFill>
            <a:schemeClr val="tx1"/>
          </a:solidFill>
        </a:ln>
      </dgm:spPr>
      <dgm:t>
        <a:bodyPr/>
        <a:lstStyle/>
        <a:p>
          <a:endParaRPr lang="en-AU"/>
        </a:p>
      </dgm:t>
    </dgm:pt>
    <dgm:pt modelId="{BB64111F-D83B-4AC7-9F05-6364CA0A0F61}" type="sibTrans" cxnId="{624D01D0-898E-4FC7-BFD9-3ABC031E4E27}">
      <dgm:prSet/>
      <dgm:spPr/>
      <dgm:t>
        <a:bodyPr/>
        <a:lstStyle/>
        <a:p>
          <a:endParaRPr lang="en-AU"/>
        </a:p>
      </dgm:t>
    </dgm:pt>
    <dgm:pt modelId="{EBF9EC32-5BDD-4E8D-80AB-42F5059DF3BD}" type="asst">
      <dgm:prSet custT="1"/>
      <dgm:spPr>
        <a:solidFill>
          <a:schemeClr val="bg1">
            <a:lumMod val="75000"/>
          </a:schemeClr>
        </a:solidFill>
      </dgm:spPr>
      <dgm:t>
        <a:bodyPr/>
        <a:lstStyle/>
        <a:p>
          <a:r>
            <a:rPr lang="en-AU" sz="700" b="1">
              <a:solidFill>
                <a:sysClr val="windowText" lastClr="000000"/>
              </a:solidFill>
            </a:rPr>
            <a:t>Customer Service Officer</a:t>
          </a:r>
        </a:p>
      </dgm:t>
    </dgm:pt>
    <dgm:pt modelId="{DA368CB6-EFBA-440B-820A-5F49E46339F5}" type="parTrans" cxnId="{25E173DB-20DA-442B-A30C-0CE5B7AA90A3}">
      <dgm:prSet/>
      <dgm:spPr>
        <a:ln>
          <a:solidFill>
            <a:schemeClr val="tx1"/>
          </a:solidFill>
        </a:ln>
      </dgm:spPr>
      <dgm:t>
        <a:bodyPr/>
        <a:lstStyle/>
        <a:p>
          <a:endParaRPr lang="en-AU" b="1"/>
        </a:p>
      </dgm:t>
    </dgm:pt>
    <dgm:pt modelId="{AA5A5BF1-49EE-489D-AFD4-6E83E0BFFC99}" type="sibTrans" cxnId="{25E173DB-20DA-442B-A30C-0CE5B7AA90A3}">
      <dgm:prSet/>
      <dgm:spPr/>
      <dgm:t>
        <a:bodyPr/>
        <a:lstStyle/>
        <a:p>
          <a:endParaRPr lang="en-AU"/>
        </a:p>
      </dgm:t>
    </dgm:pt>
    <dgm:pt modelId="{BCE24A38-CF1C-4002-8C36-D0034B7248B8}">
      <dgm:prSet custT="1"/>
      <dgm:spPr>
        <a:solidFill>
          <a:schemeClr val="bg1">
            <a:lumMod val="75000"/>
          </a:schemeClr>
        </a:solidFill>
      </dgm:spPr>
      <dgm:t>
        <a:bodyPr/>
        <a:lstStyle/>
        <a:p>
          <a:r>
            <a:rPr lang="en-AU" sz="700" b="1">
              <a:solidFill>
                <a:sysClr val="windowText" lastClr="000000"/>
              </a:solidFill>
            </a:rPr>
            <a:t>Quarry  Manager</a:t>
          </a:r>
        </a:p>
      </dgm:t>
    </dgm:pt>
    <dgm:pt modelId="{C466E74A-A0A7-4FBC-98EA-FA0226962519}" type="parTrans" cxnId="{8C4A9676-BDEE-4AA7-8F52-C49EF8DF8362}">
      <dgm:prSet/>
      <dgm:spPr>
        <a:ln>
          <a:solidFill>
            <a:schemeClr val="tx1">
              <a:lumMod val="95000"/>
              <a:lumOff val="5000"/>
            </a:schemeClr>
          </a:solidFill>
        </a:ln>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solidFill>
          <a:schemeClr val="bg1">
            <a:lumMod val="75000"/>
          </a:schemeClr>
        </a:solidFill>
      </dgm:spPr>
      <dgm:t>
        <a:bodyPr/>
        <a:lstStyle/>
        <a:p>
          <a:r>
            <a:rPr lang="en-AU" sz="700" b="1">
              <a:solidFill>
                <a:sysClr val="windowText" lastClr="000000"/>
              </a:solidFill>
            </a:rPr>
            <a:t>Operations Manager- Roads &amp; Bridges</a:t>
          </a:r>
        </a:p>
      </dgm:t>
    </dgm:pt>
    <dgm:pt modelId="{10DB1156-E922-44AB-B507-3CBF8F908D0D}" type="parTrans" cxnId="{9859FDA3-078A-42F8-B4F0-450E805BF122}">
      <dgm:prSet/>
      <dgm:spPr>
        <a:ln>
          <a:solidFill>
            <a:schemeClr val="tx1"/>
          </a:solidFill>
        </a:ln>
      </dgm:spPr>
      <dgm:t>
        <a:bodyPr/>
        <a:lstStyle/>
        <a:p>
          <a:endParaRPr lang="en-AU"/>
        </a:p>
      </dgm:t>
    </dgm:pt>
    <dgm:pt modelId="{F280C708-CB28-4437-A31C-37E5484EA326}" type="sibTrans" cxnId="{9859FDA3-078A-42F8-B4F0-450E805BF122}">
      <dgm:prSet/>
      <dgm:spPr/>
      <dgm:t>
        <a:bodyPr/>
        <a:lstStyle/>
        <a:p>
          <a:endParaRPr lang="en-AU"/>
        </a:p>
      </dgm:t>
    </dgm:pt>
    <dgm:pt modelId="{D7B870E6-627C-4568-B2B9-F908C36448C8}">
      <dgm:prSet custT="1"/>
      <dgm:spPr>
        <a:solidFill>
          <a:schemeClr val="bg1">
            <a:lumMod val="75000"/>
          </a:schemeClr>
        </a:solidFill>
      </dgm:spPr>
      <dgm:t>
        <a:bodyPr/>
        <a:lstStyle/>
        <a:p>
          <a:r>
            <a:rPr lang="en-AU" sz="700" b="1">
              <a:solidFill>
                <a:sysClr val="windowText" lastClr="000000"/>
              </a:solidFill>
            </a:rPr>
            <a:t>Chief Weeds Officer</a:t>
          </a:r>
        </a:p>
      </dgm:t>
    </dgm:pt>
    <dgm:pt modelId="{A7839E1A-5E80-4DB9-B9DF-331F71D5263A}" type="parTrans" cxnId="{67C60AE9-5A04-49A3-B8E9-952399893DC1}">
      <dgm:prSet/>
      <dgm:spPr>
        <a:ln>
          <a:solidFill>
            <a:schemeClr val="tx1"/>
          </a:solidFill>
        </a:ln>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89B59224-E345-4F24-B9B5-7CE29E18D132}">
      <dgm:prSet custT="1"/>
      <dgm:spPr>
        <a:solidFill>
          <a:schemeClr val="bg1">
            <a:lumMod val="75000"/>
          </a:schemeClr>
        </a:solidFill>
      </dgm:spPr>
      <dgm:t>
        <a:bodyPr/>
        <a:lstStyle/>
        <a:p>
          <a:r>
            <a:rPr lang="en-AU" sz="700" b="1">
              <a:solidFill>
                <a:sysClr val="windowText" lastClr="000000"/>
              </a:solidFill>
            </a:rPr>
            <a:t>Operations Manager- Utitlities</a:t>
          </a:r>
        </a:p>
      </dgm:t>
    </dgm:pt>
    <dgm:pt modelId="{9B005409-571E-40D8-ABE3-A5D4ED22641A}" type="parTrans" cxnId="{D8111C45-524A-48F5-8AAD-115F0C168D4E}">
      <dgm:prSet/>
      <dgm:spPr>
        <a:ln>
          <a:solidFill>
            <a:schemeClr val="tx1"/>
          </a:solidFill>
        </a:ln>
      </dgm:spPr>
      <dgm:t>
        <a:bodyPr/>
        <a:lstStyle/>
        <a:p>
          <a:endParaRPr lang="en-AU"/>
        </a:p>
      </dgm:t>
    </dgm:pt>
    <dgm:pt modelId="{D8CF513F-F985-4AE9-A141-8DD8415ECC81}" type="sibTrans" cxnId="{D8111C45-524A-48F5-8AAD-115F0C168D4E}">
      <dgm:prSet/>
      <dgm:spPr/>
      <dgm:t>
        <a:bodyPr/>
        <a:lstStyle/>
        <a:p>
          <a:endParaRPr lang="en-AU"/>
        </a:p>
      </dgm:t>
    </dgm:pt>
    <dgm:pt modelId="{5DC2A878-1EF4-4536-9A3C-F1EC1ACB4DF2}">
      <dgm:prSet custT="1"/>
      <dgm:spPr>
        <a:solidFill>
          <a:schemeClr val="bg1">
            <a:lumMod val="75000"/>
          </a:schemeClr>
        </a:solidFill>
      </dgm:spPr>
      <dgm:t>
        <a:bodyPr/>
        <a:lstStyle/>
        <a:p>
          <a:r>
            <a:rPr lang="en-AU" sz="700" b="1">
              <a:solidFill>
                <a:srgbClr val="FF0000"/>
              </a:solidFill>
            </a:rPr>
            <a:t>Manager Technical Services</a:t>
          </a:r>
        </a:p>
      </dgm:t>
    </dgm:pt>
    <dgm:pt modelId="{2F4BCCA6-9159-4009-A105-E8505CD72971}" type="parTrans" cxnId="{34DDE389-05B4-48CA-A613-14CAAB04A5F9}">
      <dgm:prSet/>
      <dgm:spPr>
        <a:ln>
          <a:solidFill>
            <a:schemeClr val="tx1"/>
          </a:solidFill>
        </a:ln>
      </dgm:spPr>
      <dgm:t>
        <a:bodyPr/>
        <a:lstStyle/>
        <a:p>
          <a:endParaRPr lang="en-AU"/>
        </a:p>
      </dgm:t>
    </dgm:pt>
    <dgm:pt modelId="{08610AFC-B151-4E02-BBAD-6ABC667AC599}" type="sibTrans" cxnId="{34DDE389-05B4-48CA-A613-14CAAB04A5F9}">
      <dgm:prSet/>
      <dgm:spPr/>
      <dgm:t>
        <a:bodyPr/>
        <a:lstStyle/>
        <a:p>
          <a:endParaRPr lang="en-AU"/>
        </a:p>
      </dgm:t>
    </dgm:pt>
    <dgm:pt modelId="{3F16CCBA-E235-464B-9784-1888D372B1FA}">
      <dgm:prSet custT="1"/>
      <dgm:spPr>
        <a:solidFill>
          <a:schemeClr val="bg1">
            <a:lumMod val="75000"/>
          </a:schemeClr>
        </a:solidFill>
      </dgm:spPr>
      <dgm:t>
        <a:bodyPr/>
        <a:lstStyle/>
        <a:p>
          <a:r>
            <a:rPr lang="en-AU" sz="700" b="1">
              <a:solidFill>
                <a:sysClr val="windowText" lastClr="000000"/>
              </a:solidFill>
            </a:rPr>
            <a:t>Senior Design Officer</a:t>
          </a:r>
        </a:p>
      </dgm:t>
    </dgm:pt>
    <dgm:pt modelId="{83EB084D-FBD0-4476-A839-59D1D09DF48A}" type="parTrans" cxnId="{B761D810-739F-4F59-A3C7-38883F34351F}">
      <dgm:prSet/>
      <dgm:spPr>
        <a:ln>
          <a:solidFill>
            <a:schemeClr val="tx1"/>
          </a:solidFill>
        </a:ln>
      </dgm:spPr>
      <dgm:t>
        <a:bodyPr/>
        <a:lstStyle/>
        <a:p>
          <a:endParaRPr lang="en-AU">
            <a:solidFill>
              <a:sysClr val="windowText" lastClr="000000"/>
            </a:solidFill>
          </a:endParaRPr>
        </a:p>
      </dgm:t>
    </dgm:pt>
    <dgm:pt modelId="{F39E0E28-7512-4E4D-88CF-2AFC87682BAF}" type="sibTrans" cxnId="{B761D810-739F-4F59-A3C7-38883F34351F}">
      <dgm:prSet/>
      <dgm:spPr/>
      <dgm:t>
        <a:bodyPr/>
        <a:lstStyle/>
        <a:p>
          <a:endParaRPr lang="en-AU"/>
        </a:p>
      </dgm:t>
    </dgm:pt>
    <dgm:pt modelId="{B384FDC6-D4D9-4170-9511-05C8C94FA5C8}">
      <dgm:prSet custT="1"/>
      <dgm:spPr>
        <a:solidFill>
          <a:schemeClr val="bg1">
            <a:lumMod val="75000"/>
          </a:schemeClr>
        </a:solidFill>
      </dgm:spPr>
      <dgm:t>
        <a:bodyPr/>
        <a:lstStyle/>
        <a:p>
          <a:r>
            <a:rPr lang="en-AU" sz="700" b="1">
              <a:solidFill>
                <a:sysClr val="windowText" lastClr="000000"/>
              </a:solidFill>
            </a:rPr>
            <a:t>Development Engineer</a:t>
          </a:r>
        </a:p>
      </dgm:t>
    </dgm:pt>
    <dgm:pt modelId="{4131EEEB-80DE-4A4C-8EE6-C72CAE4F9B20}" type="parTrans" cxnId="{3B197CEF-7DDC-4AE5-811B-2EF5AF5ECD24}">
      <dgm:prSet/>
      <dgm:spPr>
        <a:ln>
          <a:solidFill>
            <a:schemeClr val="tx1"/>
          </a:solidFill>
        </a:ln>
      </dgm:spPr>
      <dgm:t>
        <a:bodyPr/>
        <a:lstStyle/>
        <a:p>
          <a:endParaRPr lang="en-AU"/>
        </a:p>
      </dgm:t>
    </dgm:pt>
    <dgm:pt modelId="{B909E812-3022-489E-999F-83BD2D3FB9FE}" type="sibTrans" cxnId="{3B197CEF-7DDC-4AE5-811B-2EF5AF5ECD24}">
      <dgm:prSet/>
      <dgm:spPr/>
      <dgm:t>
        <a:bodyPr/>
        <a:lstStyle/>
        <a:p>
          <a:endParaRPr lang="en-AU"/>
        </a:p>
      </dgm:t>
    </dgm:pt>
    <dgm:pt modelId="{82CD6468-BF10-4628-BAA6-FABB79684DB4}">
      <dgm:prSet custT="1"/>
      <dgm:spPr>
        <a:solidFill>
          <a:schemeClr val="bg1">
            <a:lumMod val="75000"/>
          </a:schemeClr>
        </a:solidFill>
      </dgm:spPr>
      <dgm:t>
        <a:bodyPr/>
        <a:lstStyle/>
        <a:p>
          <a:r>
            <a:rPr lang="en-AU" sz="700" b="1">
              <a:solidFill>
                <a:sysClr val="windowText" lastClr="000000"/>
              </a:solidFill>
            </a:rPr>
            <a:t>GIS Officer</a:t>
          </a:r>
        </a:p>
      </dgm:t>
    </dgm:pt>
    <dgm:pt modelId="{85622148-48A9-4D89-A355-74EB869874D7}" type="parTrans" cxnId="{244818D3-3342-4D34-BE2D-45B85E577AE7}">
      <dgm:prSet/>
      <dgm:spPr>
        <a:ln>
          <a:solidFill>
            <a:schemeClr val="tx1"/>
          </a:solidFill>
        </a:ln>
      </dgm:spPr>
      <dgm:t>
        <a:bodyPr/>
        <a:lstStyle/>
        <a:p>
          <a:endParaRPr lang="en-AU"/>
        </a:p>
      </dgm:t>
    </dgm:pt>
    <dgm:pt modelId="{60DEA732-F043-4022-A0FD-0C95612B37F3}" type="sibTrans" cxnId="{244818D3-3342-4D34-BE2D-45B85E577AE7}">
      <dgm:prSet/>
      <dgm:spPr/>
      <dgm:t>
        <a:bodyPr/>
        <a:lstStyle/>
        <a:p>
          <a:endParaRPr lang="en-AU"/>
        </a:p>
      </dgm:t>
    </dgm:pt>
    <dgm:pt modelId="{E1E2D7CF-ACBB-4642-AFA9-FAD3436C3DA3}">
      <dgm:prSet custT="1"/>
      <dgm:spPr>
        <a:solidFill>
          <a:schemeClr val="bg1">
            <a:lumMod val="75000"/>
          </a:schemeClr>
        </a:solidFill>
      </dgm:spPr>
      <dgm:t>
        <a:bodyPr/>
        <a:lstStyle/>
        <a:p>
          <a:r>
            <a:rPr lang="en-AU" sz="700" b="1">
              <a:solidFill>
                <a:sysClr val="windowText" lastClr="000000"/>
              </a:solidFill>
            </a:rPr>
            <a:t>Coordinator Assets &amp; Transport</a:t>
          </a:r>
        </a:p>
      </dgm:t>
    </dgm:pt>
    <dgm:pt modelId="{10DEE1E3-637C-458D-87F0-E4BBD8EB6C55}" type="parTrans" cxnId="{82BADC3D-CBB9-4CA7-B602-D536BF6CD36E}">
      <dgm:prSet/>
      <dgm:spPr>
        <a:ln>
          <a:solidFill>
            <a:schemeClr val="tx1"/>
          </a:solidFill>
        </a:ln>
      </dgm:spPr>
      <dgm:t>
        <a:bodyPr/>
        <a:lstStyle/>
        <a:p>
          <a:endParaRPr lang="en-AU"/>
        </a:p>
      </dgm:t>
    </dgm:pt>
    <dgm:pt modelId="{05A65B14-7C08-4F87-8FA6-D36760EA5FA6}" type="sibTrans" cxnId="{82BADC3D-CBB9-4CA7-B602-D536BF6CD36E}">
      <dgm:prSet/>
      <dgm:spPr/>
      <dgm:t>
        <a:bodyPr/>
        <a:lstStyle/>
        <a:p>
          <a:endParaRPr lang="en-AU"/>
        </a:p>
      </dgm:t>
    </dgm:pt>
    <dgm:pt modelId="{04B0DA6B-F725-4E99-9911-501C71D70846}">
      <dgm:prSet custT="1"/>
      <dgm:spPr>
        <a:solidFill>
          <a:schemeClr val="bg1">
            <a:lumMod val="75000"/>
          </a:schemeClr>
        </a:solidFill>
      </dgm:spPr>
      <dgm:t>
        <a:bodyPr/>
        <a:lstStyle/>
        <a:p>
          <a:r>
            <a:rPr lang="en-AU" sz="700" b="1">
              <a:solidFill>
                <a:sysClr val="windowText" lastClr="000000"/>
              </a:solidFill>
            </a:rPr>
            <a:t>Technical Officers</a:t>
          </a:r>
        </a:p>
      </dgm:t>
    </dgm:pt>
    <dgm:pt modelId="{A7A0B591-94DE-4926-A31D-32C4883C22E5}" type="parTrans" cxnId="{479D0886-AEED-4E16-8049-8A5CD14494A9}">
      <dgm:prSet/>
      <dgm:spPr>
        <a:ln>
          <a:solidFill>
            <a:schemeClr val="tx1"/>
          </a:solidFill>
        </a:ln>
      </dgm:spPr>
      <dgm:t>
        <a:bodyPr/>
        <a:lstStyle/>
        <a:p>
          <a:endParaRPr lang="en-AU"/>
        </a:p>
      </dgm:t>
    </dgm:pt>
    <dgm:pt modelId="{D5768FDE-3BBC-4986-91B1-20337AE9A061}" type="sibTrans" cxnId="{479D0886-AEED-4E16-8049-8A5CD14494A9}">
      <dgm:prSet/>
      <dgm:spPr/>
      <dgm:t>
        <a:bodyPr/>
        <a:lstStyle/>
        <a:p>
          <a:endParaRPr lang="en-AU"/>
        </a:p>
      </dgm:t>
    </dgm:pt>
    <dgm:pt modelId="{AB20E62D-855C-40E0-B57C-9D23D62B34B3}">
      <dgm:prSet custT="1"/>
      <dgm:spPr>
        <a:solidFill>
          <a:schemeClr val="bg1">
            <a:lumMod val="75000"/>
          </a:schemeClr>
        </a:solidFill>
      </dgm:spPr>
      <dgm:t>
        <a:bodyPr/>
        <a:lstStyle/>
        <a:p>
          <a:r>
            <a:rPr lang="en-AU" sz="700" b="1">
              <a:solidFill>
                <a:sysClr val="windowText" lastClr="000000"/>
              </a:solidFill>
            </a:rPr>
            <a:t>Asset Officers</a:t>
          </a:r>
        </a:p>
      </dgm:t>
    </dgm:pt>
    <dgm:pt modelId="{DB189804-246A-4810-916C-DE33C0625165}" type="parTrans" cxnId="{8100F56A-4723-430D-83F6-7ED7F82BE144}">
      <dgm:prSet/>
      <dgm:spPr>
        <a:ln>
          <a:solidFill>
            <a:schemeClr val="tx1"/>
          </a:solidFill>
        </a:ln>
      </dgm:spPr>
      <dgm:t>
        <a:bodyPr/>
        <a:lstStyle/>
        <a:p>
          <a:endParaRPr lang="en-AU"/>
        </a:p>
      </dgm:t>
    </dgm:pt>
    <dgm:pt modelId="{8EB6E988-C39E-471D-9DD5-13BD47FBDF0D}" type="sibTrans" cxnId="{8100F56A-4723-430D-83F6-7ED7F82BE144}">
      <dgm:prSet/>
      <dgm:spPr/>
      <dgm:t>
        <a:bodyPr/>
        <a:lstStyle/>
        <a:p>
          <a:endParaRPr lang="en-AU"/>
        </a:p>
      </dgm:t>
    </dgm:pt>
    <dgm:pt modelId="{049446A8-9FAC-443E-8EC6-2FA9AAC2F7D7}">
      <dgm:prSet custT="1"/>
      <dgm:spPr>
        <a:solidFill>
          <a:schemeClr val="bg1">
            <a:lumMod val="75000"/>
          </a:schemeClr>
        </a:solidFill>
      </dgm:spPr>
      <dgm:t>
        <a:bodyPr/>
        <a:lstStyle/>
        <a:p>
          <a:r>
            <a:rPr lang="en-AU" sz="700" b="1">
              <a:solidFill>
                <a:sysClr val="windowText" lastClr="000000"/>
              </a:solidFill>
            </a:rPr>
            <a:t>Project Engineer</a:t>
          </a:r>
        </a:p>
      </dgm:t>
    </dgm:pt>
    <dgm:pt modelId="{E1235C97-DFFE-45C3-81E9-B08D97D6CD65}" type="parTrans" cxnId="{729B1CC0-54DE-4E6D-B6D4-2B59722E2894}">
      <dgm:prSet/>
      <dgm:spPr>
        <a:ln w="12700">
          <a:solidFill>
            <a:schemeClr val="tx1"/>
          </a:solidFill>
        </a:ln>
      </dgm:spPr>
      <dgm:t>
        <a:bodyPr/>
        <a:lstStyle/>
        <a:p>
          <a:endParaRPr lang="en-AU" b="1"/>
        </a:p>
      </dgm:t>
    </dgm:pt>
    <dgm:pt modelId="{768D7C9E-1994-4FAC-8FD0-056E99C6364F}" type="sibTrans" cxnId="{729B1CC0-54DE-4E6D-B6D4-2B59722E2894}">
      <dgm:prSet/>
      <dgm:spPr/>
      <dgm:t>
        <a:bodyPr/>
        <a:lstStyle/>
        <a:p>
          <a:endParaRPr lang="en-AU"/>
        </a:p>
      </dgm:t>
    </dgm:pt>
    <dgm:pt modelId="{56DC95B5-4A62-4238-946E-14FBD85FD700}" type="asst">
      <dgm:prSet custT="1"/>
      <dgm:spPr>
        <a:solidFill>
          <a:schemeClr val="bg1">
            <a:lumMod val="75000"/>
          </a:schemeClr>
        </a:solidFill>
      </dgm:spPr>
      <dgm:t>
        <a:bodyPr/>
        <a:lstStyle/>
        <a:p>
          <a:r>
            <a:rPr lang="en-AU" sz="700" b="1">
              <a:solidFill>
                <a:sysClr val="windowText" lastClr="000000"/>
              </a:solidFill>
            </a:rPr>
            <a:t>Road Safety Officer (Shared with other Council's)</a:t>
          </a:r>
        </a:p>
      </dgm:t>
    </dgm:pt>
    <dgm:pt modelId="{6A6FF4D6-2FDC-4EA4-9010-0679ED65D289}" type="parTrans" cxnId="{BE5D17EF-5DB6-490C-8D23-4763050AAEF9}">
      <dgm:prSet/>
      <dgm:spPr>
        <a:ln>
          <a:solidFill>
            <a:schemeClr val="tx1"/>
          </a:solidFill>
        </a:ln>
      </dgm:spPr>
      <dgm:t>
        <a:bodyPr/>
        <a:lstStyle/>
        <a:p>
          <a:endParaRPr lang="en-AU"/>
        </a:p>
      </dgm:t>
    </dgm:pt>
    <dgm:pt modelId="{BE5B7F01-CE94-4334-B647-E855E0844973}" type="sibTrans" cxnId="{BE5D17EF-5DB6-490C-8D23-4763050AAEF9}">
      <dgm:prSet/>
      <dgm:spPr/>
      <dgm:t>
        <a:bodyPr/>
        <a:lstStyle/>
        <a:p>
          <a:endParaRPr lang="en-AU"/>
        </a:p>
      </dgm:t>
    </dgm:pt>
    <dgm:pt modelId="{F90434C4-8823-4F08-895A-9D1A32299746}">
      <dgm:prSet custT="1"/>
      <dgm:spPr>
        <a:solidFill>
          <a:schemeClr val="bg1">
            <a:lumMod val="75000"/>
          </a:schemeClr>
        </a:solidFill>
      </dgm:spPr>
      <dgm:t>
        <a:bodyPr/>
        <a:lstStyle/>
        <a:p>
          <a:r>
            <a:rPr lang="en-AU" sz="700" b="1">
              <a:solidFill>
                <a:sysClr val="windowText" lastClr="000000"/>
              </a:solidFill>
            </a:rPr>
            <a:t>Pipeline Project Manager</a:t>
          </a:r>
        </a:p>
      </dgm:t>
    </dgm:pt>
    <dgm:pt modelId="{32843DB7-B4E0-4D5D-867A-9DB01B198FF6}" type="parTrans" cxnId="{0AE5FB6E-1D59-427B-84D1-117A4E24829D}">
      <dgm:prSet/>
      <dgm:spPr>
        <a:ln>
          <a:solidFill>
            <a:schemeClr val="tx1"/>
          </a:solidFill>
        </a:ln>
      </dgm:spPr>
      <dgm:t>
        <a:bodyPr/>
        <a:lstStyle/>
        <a:p>
          <a:endParaRPr lang="en-AU"/>
        </a:p>
      </dgm:t>
    </dgm:pt>
    <dgm:pt modelId="{24CEB152-C398-4656-8C12-5D4067B56F95}" type="sibTrans" cxnId="{0AE5FB6E-1D59-427B-84D1-117A4E24829D}">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73157">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7"/>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6">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6"/>
      <dgm:spPr/>
      <dgm:t>
        <a:bodyPr/>
        <a:lstStyle/>
        <a:p>
          <a:endParaRPr lang="en-AU"/>
        </a:p>
      </dgm:t>
    </dgm:pt>
    <dgm:pt modelId="{1138103C-4F49-4AC1-B6F8-14D49E7B0DD3}" type="pres">
      <dgm:prSet presAssocID="{BCE24A38-CF1C-4002-8C36-D0034B7248B8}" presName="hierChild4"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7"/>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6" custScaleX="175843">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6"/>
      <dgm:spPr/>
      <dgm:t>
        <a:bodyPr/>
        <a:lstStyle/>
        <a:p>
          <a:endParaRPr lang="en-AU"/>
        </a:p>
      </dgm:t>
    </dgm:pt>
    <dgm:pt modelId="{25AAF8D7-F87A-49E1-A3A0-3C3D0B9D476A}" type="pres">
      <dgm:prSet presAssocID="{CF5138DF-68F5-4601-B539-9CABE82D4C85}" presName="hierChild4" presStyleCnt="0"/>
      <dgm:spPr/>
    </dgm:pt>
    <dgm:pt modelId="{E8407AD6-197C-45A7-8A31-FB6395A0CB51}" type="pres">
      <dgm:prSet presAssocID="{CF5138DF-68F5-4601-B539-9CABE82D4C85}" presName="hierChild5" presStyleCnt="0"/>
      <dgm:spPr/>
    </dgm:pt>
    <dgm:pt modelId="{8DBAE796-CD7B-4AED-85CC-9DD122D17299}" type="pres">
      <dgm:prSet presAssocID="{A7839E1A-5E80-4DB9-B9DF-331F71D5263A}" presName="Name37" presStyleLbl="parChTrans1D2" presStyleIdx="2" presStyleCnt="7"/>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2" presStyleCnt="6">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2" presStyleCnt="6"/>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F4E19B08-5664-4E65-B428-4DADC6FC4ABE}" type="pres">
      <dgm:prSet presAssocID="{9B005409-571E-40D8-ABE3-A5D4ED22641A}" presName="Name37" presStyleLbl="parChTrans1D2" presStyleIdx="3" presStyleCnt="7"/>
      <dgm:spPr/>
      <dgm:t>
        <a:bodyPr/>
        <a:lstStyle/>
        <a:p>
          <a:endParaRPr lang="en-AU"/>
        </a:p>
      </dgm:t>
    </dgm:pt>
    <dgm:pt modelId="{9503DEF4-6C66-4C38-8B5D-3668D6E6A151}" type="pres">
      <dgm:prSet presAssocID="{89B59224-E345-4F24-B9B5-7CE29E18D132}" presName="hierRoot2" presStyleCnt="0">
        <dgm:presLayoutVars>
          <dgm:hierBranch val="init"/>
        </dgm:presLayoutVars>
      </dgm:prSet>
      <dgm:spPr/>
    </dgm:pt>
    <dgm:pt modelId="{6C6A1304-970C-476C-8E31-744A89F14BD2}" type="pres">
      <dgm:prSet presAssocID="{89B59224-E345-4F24-B9B5-7CE29E18D132}" presName="rootComposite" presStyleCnt="0"/>
      <dgm:spPr/>
    </dgm:pt>
    <dgm:pt modelId="{5D28DA32-1564-4D7F-B911-0503ACC739B0}" type="pres">
      <dgm:prSet presAssocID="{89B59224-E345-4F24-B9B5-7CE29E18D132}" presName="rootText" presStyleLbl="node2" presStyleIdx="3" presStyleCnt="6">
        <dgm:presLayoutVars>
          <dgm:chPref val="3"/>
        </dgm:presLayoutVars>
      </dgm:prSet>
      <dgm:spPr>
        <a:prstGeom prst="roundRect">
          <a:avLst/>
        </a:prstGeom>
      </dgm:spPr>
      <dgm:t>
        <a:bodyPr/>
        <a:lstStyle/>
        <a:p>
          <a:endParaRPr lang="en-AU"/>
        </a:p>
      </dgm:t>
    </dgm:pt>
    <dgm:pt modelId="{E779052F-947C-46B1-B781-31DFDB3162BB}" type="pres">
      <dgm:prSet presAssocID="{89B59224-E345-4F24-B9B5-7CE29E18D132}" presName="rootConnector" presStyleLbl="node2" presStyleIdx="3" presStyleCnt="6"/>
      <dgm:spPr/>
      <dgm:t>
        <a:bodyPr/>
        <a:lstStyle/>
        <a:p>
          <a:endParaRPr lang="en-AU"/>
        </a:p>
      </dgm:t>
    </dgm:pt>
    <dgm:pt modelId="{DC7AB59C-F653-4AA2-BD0E-17EC203EAF7F}" type="pres">
      <dgm:prSet presAssocID="{89B59224-E345-4F24-B9B5-7CE29E18D132}" presName="hierChild4" presStyleCnt="0"/>
      <dgm:spPr/>
    </dgm:pt>
    <dgm:pt modelId="{EA5116B8-01BE-45D9-8C21-67CBB73340A1}" type="pres">
      <dgm:prSet presAssocID="{89B59224-E345-4F24-B9B5-7CE29E18D132}" presName="hierChild5" presStyleCnt="0"/>
      <dgm:spPr/>
    </dgm:pt>
    <dgm:pt modelId="{DEE01781-5777-4C3F-899B-8A981427E3FE}" type="pres">
      <dgm:prSet presAssocID="{32843DB7-B4E0-4D5D-867A-9DB01B198FF6}" presName="Name37" presStyleLbl="parChTrans1D2" presStyleIdx="4" presStyleCnt="7"/>
      <dgm:spPr/>
      <dgm:t>
        <a:bodyPr/>
        <a:lstStyle/>
        <a:p>
          <a:endParaRPr lang="en-AU"/>
        </a:p>
      </dgm:t>
    </dgm:pt>
    <dgm:pt modelId="{30A0565A-C239-44EE-ABC3-B30434498A5D}" type="pres">
      <dgm:prSet presAssocID="{F90434C4-8823-4F08-895A-9D1A32299746}" presName="hierRoot2" presStyleCnt="0">
        <dgm:presLayoutVars>
          <dgm:hierBranch val="init"/>
        </dgm:presLayoutVars>
      </dgm:prSet>
      <dgm:spPr/>
    </dgm:pt>
    <dgm:pt modelId="{04093E1C-F3CC-40B6-A377-588D59BEAFFD}" type="pres">
      <dgm:prSet presAssocID="{F90434C4-8823-4F08-895A-9D1A32299746}" presName="rootComposite" presStyleCnt="0"/>
      <dgm:spPr/>
    </dgm:pt>
    <dgm:pt modelId="{03CA3963-4E2C-4F8F-92C2-AFDE06F8042F}" type="pres">
      <dgm:prSet presAssocID="{F90434C4-8823-4F08-895A-9D1A32299746}" presName="rootText" presStyleLbl="node2" presStyleIdx="4" presStyleCnt="6" custScaleX="157941">
        <dgm:presLayoutVars>
          <dgm:chPref val="3"/>
        </dgm:presLayoutVars>
      </dgm:prSet>
      <dgm:spPr>
        <a:prstGeom prst="roundRect">
          <a:avLst/>
        </a:prstGeom>
      </dgm:spPr>
      <dgm:t>
        <a:bodyPr/>
        <a:lstStyle/>
        <a:p>
          <a:endParaRPr lang="en-AU"/>
        </a:p>
      </dgm:t>
    </dgm:pt>
    <dgm:pt modelId="{8EA77525-71B8-48E8-8ACF-AD206645E6CA}" type="pres">
      <dgm:prSet presAssocID="{F90434C4-8823-4F08-895A-9D1A32299746}" presName="rootConnector" presStyleLbl="node2" presStyleIdx="4" presStyleCnt="6"/>
      <dgm:spPr/>
      <dgm:t>
        <a:bodyPr/>
        <a:lstStyle/>
        <a:p>
          <a:endParaRPr lang="en-AU"/>
        </a:p>
      </dgm:t>
    </dgm:pt>
    <dgm:pt modelId="{B186A917-7D46-42EE-BC12-65E2099718D4}" type="pres">
      <dgm:prSet presAssocID="{F90434C4-8823-4F08-895A-9D1A32299746}" presName="hierChild4" presStyleCnt="0"/>
      <dgm:spPr/>
    </dgm:pt>
    <dgm:pt modelId="{184C2228-E1CC-4C86-97AA-91B73B796FE4}" type="pres">
      <dgm:prSet presAssocID="{F90434C4-8823-4F08-895A-9D1A32299746}" presName="hierChild5" presStyleCnt="0"/>
      <dgm:spPr/>
    </dgm:pt>
    <dgm:pt modelId="{3DB00746-7F38-4832-8221-C20DF5337ECA}" type="pres">
      <dgm:prSet presAssocID="{2F4BCCA6-9159-4009-A105-E8505CD72971}" presName="Name37" presStyleLbl="parChTrans1D2" presStyleIdx="5" presStyleCnt="7"/>
      <dgm:spPr/>
      <dgm:t>
        <a:bodyPr/>
        <a:lstStyle/>
        <a:p>
          <a:endParaRPr lang="en-AU"/>
        </a:p>
      </dgm:t>
    </dgm:pt>
    <dgm:pt modelId="{26011191-946E-4612-ADFC-34C304495B6D}" type="pres">
      <dgm:prSet presAssocID="{5DC2A878-1EF4-4536-9A3C-F1EC1ACB4DF2}" presName="hierRoot2" presStyleCnt="0">
        <dgm:presLayoutVars>
          <dgm:hierBranch val="init"/>
        </dgm:presLayoutVars>
      </dgm:prSet>
      <dgm:spPr/>
    </dgm:pt>
    <dgm:pt modelId="{AA47EBEF-878C-42C4-9866-8F52B6AAC3AC}" type="pres">
      <dgm:prSet presAssocID="{5DC2A878-1EF4-4536-9A3C-F1EC1ACB4DF2}" presName="rootComposite" presStyleCnt="0"/>
      <dgm:spPr/>
    </dgm:pt>
    <dgm:pt modelId="{859E8DEF-4D01-40E5-B999-DE2F0996DA1A}" type="pres">
      <dgm:prSet presAssocID="{5DC2A878-1EF4-4536-9A3C-F1EC1ACB4DF2}" presName="rootText" presStyleLbl="node2" presStyleIdx="5" presStyleCnt="6">
        <dgm:presLayoutVars>
          <dgm:chPref val="3"/>
        </dgm:presLayoutVars>
      </dgm:prSet>
      <dgm:spPr>
        <a:prstGeom prst="roundRect">
          <a:avLst/>
        </a:prstGeom>
      </dgm:spPr>
      <dgm:t>
        <a:bodyPr/>
        <a:lstStyle/>
        <a:p>
          <a:endParaRPr lang="en-AU"/>
        </a:p>
      </dgm:t>
    </dgm:pt>
    <dgm:pt modelId="{6D3B07B6-A85E-4E4B-B722-7FD1D999339B}" type="pres">
      <dgm:prSet presAssocID="{5DC2A878-1EF4-4536-9A3C-F1EC1ACB4DF2}" presName="rootConnector" presStyleLbl="node2" presStyleIdx="5" presStyleCnt="6"/>
      <dgm:spPr/>
      <dgm:t>
        <a:bodyPr/>
        <a:lstStyle/>
        <a:p>
          <a:endParaRPr lang="en-AU"/>
        </a:p>
      </dgm:t>
    </dgm:pt>
    <dgm:pt modelId="{2CE8BBE7-65CF-4434-8082-8BD65D4FBAB8}" type="pres">
      <dgm:prSet presAssocID="{5DC2A878-1EF4-4536-9A3C-F1EC1ACB4DF2}" presName="hierChild4" presStyleCnt="0"/>
      <dgm:spPr/>
    </dgm:pt>
    <dgm:pt modelId="{40E468E3-673C-49E2-870F-7F706F7EEA29}" type="pres">
      <dgm:prSet presAssocID="{83EB084D-FBD0-4476-A839-59D1D09DF48A}" presName="Name37" presStyleLbl="parChTrans1D3" presStyleIdx="0" presStyleCnt="6"/>
      <dgm:spPr/>
      <dgm:t>
        <a:bodyPr/>
        <a:lstStyle/>
        <a:p>
          <a:endParaRPr lang="en-AU"/>
        </a:p>
      </dgm:t>
    </dgm:pt>
    <dgm:pt modelId="{44423A7B-D84D-46E6-BB7D-44D59BD47B50}" type="pres">
      <dgm:prSet presAssocID="{3F16CCBA-E235-464B-9784-1888D372B1FA}" presName="hierRoot2" presStyleCnt="0">
        <dgm:presLayoutVars>
          <dgm:hierBranch val="init"/>
        </dgm:presLayoutVars>
      </dgm:prSet>
      <dgm:spPr/>
    </dgm:pt>
    <dgm:pt modelId="{67716D91-53FF-4FFC-995E-121B9A5A724F}" type="pres">
      <dgm:prSet presAssocID="{3F16CCBA-E235-464B-9784-1888D372B1FA}" presName="rootComposite" presStyleCnt="0"/>
      <dgm:spPr/>
    </dgm:pt>
    <dgm:pt modelId="{3CFC48CE-A62E-4EAA-8FD0-A10102AD8B30}" type="pres">
      <dgm:prSet presAssocID="{3F16CCBA-E235-464B-9784-1888D372B1FA}" presName="rootText" presStyleLbl="node3" presStyleIdx="0" presStyleCnt="5">
        <dgm:presLayoutVars>
          <dgm:chPref val="3"/>
        </dgm:presLayoutVars>
      </dgm:prSet>
      <dgm:spPr>
        <a:prstGeom prst="roundRect">
          <a:avLst/>
        </a:prstGeom>
      </dgm:spPr>
      <dgm:t>
        <a:bodyPr/>
        <a:lstStyle/>
        <a:p>
          <a:endParaRPr lang="en-AU"/>
        </a:p>
      </dgm:t>
    </dgm:pt>
    <dgm:pt modelId="{DBAB726D-6230-4B0B-860E-100F3908BA37}" type="pres">
      <dgm:prSet presAssocID="{3F16CCBA-E235-464B-9784-1888D372B1FA}" presName="rootConnector" presStyleLbl="node3" presStyleIdx="0" presStyleCnt="5"/>
      <dgm:spPr/>
      <dgm:t>
        <a:bodyPr/>
        <a:lstStyle/>
        <a:p>
          <a:endParaRPr lang="en-AU"/>
        </a:p>
      </dgm:t>
    </dgm:pt>
    <dgm:pt modelId="{2DB8333D-DCA3-4F66-952C-6C04FF5C5AD5}" type="pres">
      <dgm:prSet presAssocID="{3F16CCBA-E235-464B-9784-1888D372B1FA}" presName="hierChild4" presStyleCnt="0"/>
      <dgm:spPr/>
    </dgm:pt>
    <dgm:pt modelId="{C642A074-4499-4E15-9BCF-C3AE9216BF0B}" type="pres">
      <dgm:prSet presAssocID="{A7A0B591-94DE-4926-A31D-32C4883C22E5}" presName="Name37" presStyleLbl="parChTrans1D4" presStyleIdx="0" presStyleCnt="3"/>
      <dgm:spPr/>
      <dgm:t>
        <a:bodyPr/>
        <a:lstStyle/>
        <a:p>
          <a:endParaRPr lang="en-AU"/>
        </a:p>
      </dgm:t>
    </dgm:pt>
    <dgm:pt modelId="{EBF98C8F-45CF-42A7-BDD1-96FC077693C6}" type="pres">
      <dgm:prSet presAssocID="{04B0DA6B-F725-4E99-9911-501C71D70846}" presName="hierRoot2" presStyleCnt="0">
        <dgm:presLayoutVars>
          <dgm:hierBranch val="init"/>
        </dgm:presLayoutVars>
      </dgm:prSet>
      <dgm:spPr/>
    </dgm:pt>
    <dgm:pt modelId="{34D14944-1726-495E-AC95-9FE333157669}" type="pres">
      <dgm:prSet presAssocID="{04B0DA6B-F725-4E99-9911-501C71D70846}" presName="rootComposite" presStyleCnt="0"/>
      <dgm:spPr/>
    </dgm:pt>
    <dgm:pt modelId="{5B942A8B-6460-45DC-A04B-C5FE0C955427}" type="pres">
      <dgm:prSet presAssocID="{04B0DA6B-F725-4E99-9911-501C71D70846}" presName="rootText" presStyleLbl="node4" presStyleIdx="0" presStyleCnt="2">
        <dgm:presLayoutVars>
          <dgm:chPref val="3"/>
        </dgm:presLayoutVars>
      </dgm:prSet>
      <dgm:spPr>
        <a:prstGeom prst="roundRect">
          <a:avLst/>
        </a:prstGeom>
      </dgm:spPr>
      <dgm:t>
        <a:bodyPr/>
        <a:lstStyle/>
        <a:p>
          <a:endParaRPr lang="en-AU"/>
        </a:p>
      </dgm:t>
    </dgm:pt>
    <dgm:pt modelId="{42F9E81A-D5EC-44ED-A9F9-4CFFEF3BDD77}" type="pres">
      <dgm:prSet presAssocID="{04B0DA6B-F725-4E99-9911-501C71D70846}" presName="rootConnector" presStyleLbl="node4" presStyleIdx="0" presStyleCnt="2"/>
      <dgm:spPr/>
      <dgm:t>
        <a:bodyPr/>
        <a:lstStyle/>
        <a:p>
          <a:endParaRPr lang="en-AU"/>
        </a:p>
      </dgm:t>
    </dgm:pt>
    <dgm:pt modelId="{CD4EC20C-FC69-457E-958E-245202854A0D}" type="pres">
      <dgm:prSet presAssocID="{04B0DA6B-F725-4E99-9911-501C71D70846}" presName="hierChild4" presStyleCnt="0"/>
      <dgm:spPr/>
    </dgm:pt>
    <dgm:pt modelId="{B75D9363-CFBC-473F-8504-39076BC455E7}" type="pres">
      <dgm:prSet presAssocID="{04B0DA6B-F725-4E99-9911-501C71D70846}" presName="hierChild5" presStyleCnt="0"/>
      <dgm:spPr/>
    </dgm:pt>
    <dgm:pt modelId="{B60344C8-4EBC-4A10-9814-01ABA5CAEDB2}" type="pres">
      <dgm:prSet presAssocID="{3F16CCBA-E235-464B-9784-1888D372B1FA}" presName="hierChild5" presStyleCnt="0"/>
      <dgm:spPr/>
    </dgm:pt>
    <dgm:pt modelId="{D24C04E5-A3A9-493A-9888-311D22DAEC19}" type="pres">
      <dgm:prSet presAssocID="{4131EEEB-80DE-4A4C-8EE6-C72CAE4F9B20}" presName="Name37" presStyleLbl="parChTrans1D3" presStyleIdx="1" presStyleCnt="6"/>
      <dgm:spPr/>
      <dgm:t>
        <a:bodyPr/>
        <a:lstStyle/>
        <a:p>
          <a:endParaRPr lang="en-AU"/>
        </a:p>
      </dgm:t>
    </dgm:pt>
    <dgm:pt modelId="{50838BFE-091C-496D-9FFD-16506DBC9071}" type="pres">
      <dgm:prSet presAssocID="{B384FDC6-D4D9-4170-9511-05C8C94FA5C8}" presName="hierRoot2" presStyleCnt="0">
        <dgm:presLayoutVars>
          <dgm:hierBranch val="init"/>
        </dgm:presLayoutVars>
      </dgm:prSet>
      <dgm:spPr/>
    </dgm:pt>
    <dgm:pt modelId="{1D69B3A4-AAEF-4400-98C4-B2F2934BD619}" type="pres">
      <dgm:prSet presAssocID="{B384FDC6-D4D9-4170-9511-05C8C94FA5C8}" presName="rootComposite" presStyleCnt="0"/>
      <dgm:spPr/>
    </dgm:pt>
    <dgm:pt modelId="{411DC4DB-3FAA-4656-8181-7AE4E2121B07}" type="pres">
      <dgm:prSet presAssocID="{B384FDC6-D4D9-4170-9511-05C8C94FA5C8}" presName="rootText" presStyleLbl="node3" presStyleIdx="1" presStyleCnt="5">
        <dgm:presLayoutVars>
          <dgm:chPref val="3"/>
        </dgm:presLayoutVars>
      </dgm:prSet>
      <dgm:spPr>
        <a:prstGeom prst="roundRect">
          <a:avLst/>
        </a:prstGeom>
      </dgm:spPr>
      <dgm:t>
        <a:bodyPr/>
        <a:lstStyle/>
        <a:p>
          <a:endParaRPr lang="en-AU"/>
        </a:p>
      </dgm:t>
    </dgm:pt>
    <dgm:pt modelId="{BDAD66B8-5604-4EF5-99EE-FAACD1EE894A}" type="pres">
      <dgm:prSet presAssocID="{B384FDC6-D4D9-4170-9511-05C8C94FA5C8}" presName="rootConnector" presStyleLbl="node3" presStyleIdx="1" presStyleCnt="5"/>
      <dgm:spPr/>
      <dgm:t>
        <a:bodyPr/>
        <a:lstStyle/>
        <a:p>
          <a:endParaRPr lang="en-AU"/>
        </a:p>
      </dgm:t>
    </dgm:pt>
    <dgm:pt modelId="{91ADA58B-B820-40A2-A4C2-3991AEAB866C}" type="pres">
      <dgm:prSet presAssocID="{B384FDC6-D4D9-4170-9511-05C8C94FA5C8}" presName="hierChild4" presStyleCnt="0"/>
      <dgm:spPr/>
    </dgm:pt>
    <dgm:pt modelId="{F627F5CD-4105-4E30-BB35-5B5790734E44}" type="pres">
      <dgm:prSet presAssocID="{B384FDC6-D4D9-4170-9511-05C8C94FA5C8}" presName="hierChild5" presStyleCnt="0"/>
      <dgm:spPr/>
    </dgm:pt>
    <dgm:pt modelId="{5D06337F-A988-4495-AAA5-4C9757482C95}" type="pres">
      <dgm:prSet presAssocID="{85622148-48A9-4D89-A355-74EB869874D7}" presName="Name37" presStyleLbl="parChTrans1D3" presStyleIdx="2" presStyleCnt="6"/>
      <dgm:spPr/>
      <dgm:t>
        <a:bodyPr/>
        <a:lstStyle/>
        <a:p>
          <a:endParaRPr lang="en-AU"/>
        </a:p>
      </dgm:t>
    </dgm:pt>
    <dgm:pt modelId="{A345494E-F273-4DCE-97D9-5D403EE6D507}" type="pres">
      <dgm:prSet presAssocID="{82CD6468-BF10-4628-BAA6-FABB79684DB4}" presName="hierRoot2" presStyleCnt="0">
        <dgm:presLayoutVars>
          <dgm:hierBranch val="init"/>
        </dgm:presLayoutVars>
      </dgm:prSet>
      <dgm:spPr/>
    </dgm:pt>
    <dgm:pt modelId="{3315D0FA-16BF-4355-9ED9-28889B5F6C2C}" type="pres">
      <dgm:prSet presAssocID="{82CD6468-BF10-4628-BAA6-FABB79684DB4}" presName="rootComposite" presStyleCnt="0"/>
      <dgm:spPr/>
    </dgm:pt>
    <dgm:pt modelId="{37CDE38E-943E-4C15-BE61-6B79BAC7D1F3}" type="pres">
      <dgm:prSet presAssocID="{82CD6468-BF10-4628-BAA6-FABB79684DB4}" presName="rootText" presStyleLbl="node3" presStyleIdx="2" presStyleCnt="5">
        <dgm:presLayoutVars>
          <dgm:chPref val="3"/>
        </dgm:presLayoutVars>
      </dgm:prSet>
      <dgm:spPr>
        <a:prstGeom prst="roundRect">
          <a:avLst/>
        </a:prstGeom>
      </dgm:spPr>
      <dgm:t>
        <a:bodyPr/>
        <a:lstStyle/>
        <a:p>
          <a:endParaRPr lang="en-AU"/>
        </a:p>
      </dgm:t>
    </dgm:pt>
    <dgm:pt modelId="{6CB602AE-912A-4E6D-8A25-B0B2BEFA0624}" type="pres">
      <dgm:prSet presAssocID="{82CD6468-BF10-4628-BAA6-FABB79684DB4}" presName="rootConnector" presStyleLbl="node3" presStyleIdx="2" presStyleCnt="5"/>
      <dgm:spPr/>
      <dgm:t>
        <a:bodyPr/>
        <a:lstStyle/>
        <a:p>
          <a:endParaRPr lang="en-AU"/>
        </a:p>
      </dgm:t>
    </dgm:pt>
    <dgm:pt modelId="{AE82ABBB-CB55-439B-B21B-B143BD5B2B9D}" type="pres">
      <dgm:prSet presAssocID="{82CD6468-BF10-4628-BAA6-FABB79684DB4}" presName="hierChild4" presStyleCnt="0"/>
      <dgm:spPr/>
    </dgm:pt>
    <dgm:pt modelId="{4296FBD8-9AE5-41F3-AAC8-8031A8573930}" type="pres">
      <dgm:prSet presAssocID="{82CD6468-BF10-4628-BAA6-FABB79684DB4}" presName="hierChild5" presStyleCnt="0"/>
      <dgm:spPr/>
    </dgm:pt>
    <dgm:pt modelId="{9850FD7E-6E1C-4690-88C6-B68BA87FEECC}" type="pres">
      <dgm:prSet presAssocID="{10DEE1E3-637C-458D-87F0-E4BBD8EB6C55}" presName="Name37" presStyleLbl="parChTrans1D3" presStyleIdx="3" presStyleCnt="6"/>
      <dgm:spPr/>
      <dgm:t>
        <a:bodyPr/>
        <a:lstStyle/>
        <a:p>
          <a:endParaRPr lang="en-AU"/>
        </a:p>
      </dgm:t>
    </dgm:pt>
    <dgm:pt modelId="{3D4FA694-E232-423E-945B-970FFE0A18B9}" type="pres">
      <dgm:prSet presAssocID="{E1E2D7CF-ACBB-4642-AFA9-FAD3436C3DA3}" presName="hierRoot2" presStyleCnt="0">
        <dgm:presLayoutVars>
          <dgm:hierBranch val="init"/>
        </dgm:presLayoutVars>
      </dgm:prSet>
      <dgm:spPr/>
    </dgm:pt>
    <dgm:pt modelId="{15951EB5-0FBA-4169-AA34-3EC33722E3F1}" type="pres">
      <dgm:prSet presAssocID="{E1E2D7CF-ACBB-4642-AFA9-FAD3436C3DA3}" presName="rootComposite" presStyleCnt="0"/>
      <dgm:spPr/>
    </dgm:pt>
    <dgm:pt modelId="{CC647B0B-F9A8-4CA2-9815-88BF9B0926E9}" type="pres">
      <dgm:prSet presAssocID="{E1E2D7CF-ACBB-4642-AFA9-FAD3436C3DA3}" presName="rootText" presStyleLbl="node3" presStyleIdx="3" presStyleCnt="5">
        <dgm:presLayoutVars>
          <dgm:chPref val="3"/>
        </dgm:presLayoutVars>
      </dgm:prSet>
      <dgm:spPr>
        <a:prstGeom prst="roundRect">
          <a:avLst/>
        </a:prstGeom>
      </dgm:spPr>
      <dgm:t>
        <a:bodyPr/>
        <a:lstStyle/>
        <a:p>
          <a:endParaRPr lang="en-AU"/>
        </a:p>
      </dgm:t>
    </dgm:pt>
    <dgm:pt modelId="{CB593BB4-5FFA-4FF7-B702-CE10A333A937}" type="pres">
      <dgm:prSet presAssocID="{E1E2D7CF-ACBB-4642-AFA9-FAD3436C3DA3}" presName="rootConnector" presStyleLbl="node3" presStyleIdx="3" presStyleCnt="5"/>
      <dgm:spPr/>
      <dgm:t>
        <a:bodyPr/>
        <a:lstStyle/>
        <a:p>
          <a:endParaRPr lang="en-AU"/>
        </a:p>
      </dgm:t>
    </dgm:pt>
    <dgm:pt modelId="{15212179-E283-4BE6-BF8B-332B03465924}" type="pres">
      <dgm:prSet presAssocID="{E1E2D7CF-ACBB-4642-AFA9-FAD3436C3DA3}" presName="hierChild4" presStyleCnt="0"/>
      <dgm:spPr/>
    </dgm:pt>
    <dgm:pt modelId="{9CFF6A00-D54A-44C7-81CC-D928003C9032}" type="pres">
      <dgm:prSet presAssocID="{DB189804-246A-4810-916C-DE33C0625165}" presName="Name37" presStyleLbl="parChTrans1D4" presStyleIdx="1" presStyleCnt="3"/>
      <dgm:spPr/>
      <dgm:t>
        <a:bodyPr/>
        <a:lstStyle/>
        <a:p>
          <a:endParaRPr lang="en-AU"/>
        </a:p>
      </dgm:t>
    </dgm:pt>
    <dgm:pt modelId="{50D36F46-D680-4D18-AF59-F0E685C51D6F}" type="pres">
      <dgm:prSet presAssocID="{AB20E62D-855C-40E0-B57C-9D23D62B34B3}" presName="hierRoot2" presStyleCnt="0">
        <dgm:presLayoutVars>
          <dgm:hierBranch val="init"/>
        </dgm:presLayoutVars>
      </dgm:prSet>
      <dgm:spPr/>
    </dgm:pt>
    <dgm:pt modelId="{24C38EEC-250E-4BBC-A96B-EF6A0C86528F}" type="pres">
      <dgm:prSet presAssocID="{AB20E62D-855C-40E0-B57C-9D23D62B34B3}" presName="rootComposite" presStyleCnt="0"/>
      <dgm:spPr/>
    </dgm:pt>
    <dgm:pt modelId="{D104B00F-0A85-43B4-BF88-A0109973BEE8}" type="pres">
      <dgm:prSet presAssocID="{AB20E62D-855C-40E0-B57C-9D23D62B34B3}" presName="rootText" presStyleLbl="node4" presStyleIdx="1" presStyleCnt="2" custScaleX="149699">
        <dgm:presLayoutVars>
          <dgm:chPref val="3"/>
        </dgm:presLayoutVars>
      </dgm:prSet>
      <dgm:spPr>
        <a:prstGeom prst="roundRect">
          <a:avLst/>
        </a:prstGeom>
      </dgm:spPr>
      <dgm:t>
        <a:bodyPr/>
        <a:lstStyle/>
        <a:p>
          <a:endParaRPr lang="en-AU"/>
        </a:p>
      </dgm:t>
    </dgm:pt>
    <dgm:pt modelId="{F76D4564-8A22-48EB-8427-BEF4DBA68449}" type="pres">
      <dgm:prSet presAssocID="{AB20E62D-855C-40E0-B57C-9D23D62B34B3}" presName="rootConnector" presStyleLbl="node4" presStyleIdx="1" presStyleCnt="2"/>
      <dgm:spPr/>
      <dgm:t>
        <a:bodyPr/>
        <a:lstStyle/>
        <a:p>
          <a:endParaRPr lang="en-AU"/>
        </a:p>
      </dgm:t>
    </dgm:pt>
    <dgm:pt modelId="{BDAA31EF-B7E7-4E53-8196-8B7404CAB460}" type="pres">
      <dgm:prSet presAssocID="{AB20E62D-855C-40E0-B57C-9D23D62B34B3}" presName="hierChild4" presStyleCnt="0"/>
      <dgm:spPr/>
    </dgm:pt>
    <dgm:pt modelId="{A674C5D4-E0A0-486F-BF43-2BA6F26E5B48}" type="pres">
      <dgm:prSet presAssocID="{AB20E62D-855C-40E0-B57C-9D23D62B34B3}" presName="hierChild5" presStyleCnt="0"/>
      <dgm:spPr/>
    </dgm:pt>
    <dgm:pt modelId="{23E804D2-CA94-408E-AB94-A9860DC70E8F}" type="pres">
      <dgm:prSet presAssocID="{E1E2D7CF-ACBB-4642-AFA9-FAD3436C3DA3}" presName="hierChild5" presStyleCnt="0"/>
      <dgm:spPr/>
    </dgm:pt>
    <dgm:pt modelId="{1BED9B07-143F-42C8-83F4-C40EC9A7F822}" type="pres">
      <dgm:prSet presAssocID="{6A6FF4D6-2FDC-4EA4-9010-0679ED65D289}" presName="Name111" presStyleLbl="parChTrans1D4" presStyleIdx="2" presStyleCnt="3"/>
      <dgm:spPr/>
      <dgm:t>
        <a:bodyPr/>
        <a:lstStyle/>
        <a:p>
          <a:endParaRPr lang="en-AU"/>
        </a:p>
      </dgm:t>
    </dgm:pt>
    <dgm:pt modelId="{6474D35E-0261-4538-927B-E87269B72588}" type="pres">
      <dgm:prSet presAssocID="{56DC95B5-4A62-4238-946E-14FBD85FD700}" presName="hierRoot3" presStyleCnt="0">
        <dgm:presLayoutVars>
          <dgm:hierBranch val="init"/>
        </dgm:presLayoutVars>
      </dgm:prSet>
      <dgm:spPr/>
    </dgm:pt>
    <dgm:pt modelId="{01C5B3CA-DCB6-4F3D-AE96-5FC85C906CCE}" type="pres">
      <dgm:prSet presAssocID="{56DC95B5-4A62-4238-946E-14FBD85FD700}" presName="rootComposite3" presStyleCnt="0"/>
      <dgm:spPr/>
    </dgm:pt>
    <dgm:pt modelId="{4F075CA2-3AD4-4F67-B08F-796E98292654}" type="pres">
      <dgm:prSet presAssocID="{56DC95B5-4A62-4238-946E-14FBD85FD700}" presName="rootText3" presStyleLbl="asst3" presStyleIdx="0" presStyleCnt="1" custScaleX="184858">
        <dgm:presLayoutVars>
          <dgm:chPref val="3"/>
        </dgm:presLayoutVars>
      </dgm:prSet>
      <dgm:spPr>
        <a:prstGeom prst="roundRect">
          <a:avLst/>
        </a:prstGeom>
      </dgm:spPr>
      <dgm:t>
        <a:bodyPr/>
        <a:lstStyle/>
        <a:p>
          <a:endParaRPr lang="en-AU"/>
        </a:p>
      </dgm:t>
    </dgm:pt>
    <dgm:pt modelId="{47C72E64-D49B-48DD-B0C0-CFCAF403A465}" type="pres">
      <dgm:prSet presAssocID="{56DC95B5-4A62-4238-946E-14FBD85FD700}" presName="rootConnector3" presStyleLbl="asst3" presStyleIdx="0" presStyleCnt="1"/>
      <dgm:spPr/>
      <dgm:t>
        <a:bodyPr/>
        <a:lstStyle/>
        <a:p>
          <a:endParaRPr lang="en-AU"/>
        </a:p>
      </dgm:t>
    </dgm:pt>
    <dgm:pt modelId="{9799145D-2DC7-4732-9D10-2122949BFA6A}" type="pres">
      <dgm:prSet presAssocID="{56DC95B5-4A62-4238-946E-14FBD85FD700}" presName="hierChild6" presStyleCnt="0"/>
      <dgm:spPr/>
    </dgm:pt>
    <dgm:pt modelId="{A2194D83-2986-443B-9571-39D76B7B4790}" type="pres">
      <dgm:prSet presAssocID="{56DC95B5-4A62-4238-946E-14FBD85FD700}" presName="hierChild7" presStyleCnt="0"/>
      <dgm:spPr/>
    </dgm:pt>
    <dgm:pt modelId="{8EC120C0-8F2C-41FA-9E5D-981AD8B47A32}" type="pres">
      <dgm:prSet presAssocID="{E1235C97-DFFE-45C3-81E9-B08D97D6CD65}" presName="Name37" presStyleLbl="parChTrans1D3" presStyleIdx="4" presStyleCnt="6"/>
      <dgm:spPr/>
      <dgm:t>
        <a:bodyPr/>
        <a:lstStyle/>
        <a:p>
          <a:endParaRPr lang="en-AU"/>
        </a:p>
      </dgm:t>
    </dgm:pt>
    <dgm:pt modelId="{1169755E-2EC2-4E8F-BF23-B601020F8ADB}" type="pres">
      <dgm:prSet presAssocID="{049446A8-9FAC-443E-8EC6-2FA9AAC2F7D7}" presName="hierRoot2" presStyleCnt="0">
        <dgm:presLayoutVars>
          <dgm:hierBranch val="init"/>
        </dgm:presLayoutVars>
      </dgm:prSet>
      <dgm:spPr/>
    </dgm:pt>
    <dgm:pt modelId="{BB8E1149-838F-4AF0-B312-98E238B7595D}" type="pres">
      <dgm:prSet presAssocID="{049446A8-9FAC-443E-8EC6-2FA9AAC2F7D7}" presName="rootComposite" presStyleCnt="0"/>
      <dgm:spPr/>
    </dgm:pt>
    <dgm:pt modelId="{FB9B0CF0-E5DD-497C-8FA8-D708A984FF06}" type="pres">
      <dgm:prSet presAssocID="{049446A8-9FAC-443E-8EC6-2FA9AAC2F7D7}" presName="rootText" presStyleLbl="node3" presStyleIdx="4" presStyleCnt="5">
        <dgm:presLayoutVars>
          <dgm:chPref val="3"/>
        </dgm:presLayoutVars>
      </dgm:prSet>
      <dgm:spPr>
        <a:prstGeom prst="roundRect">
          <a:avLst/>
        </a:prstGeom>
      </dgm:spPr>
      <dgm:t>
        <a:bodyPr/>
        <a:lstStyle/>
        <a:p>
          <a:endParaRPr lang="en-AU"/>
        </a:p>
      </dgm:t>
    </dgm:pt>
    <dgm:pt modelId="{6DF7E21F-907B-414D-99A6-A74AB74F5081}" type="pres">
      <dgm:prSet presAssocID="{049446A8-9FAC-443E-8EC6-2FA9AAC2F7D7}" presName="rootConnector" presStyleLbl="node3" presStyleIdx="4" presStyleCnt="5"/>
      <dgm:spPr/>
      <dgm:t>
        <a:bodyPr/>
        <a:lstStyle/>
        <a:p>
          <a:endParaRPr lang="en-AU"/>
        </a:p>
      </dgm:t>
    </dgm:pt>
    <dgm:pt modelId="{874B0FB4-88F5-43F9-9491-0E3C73B67A92}" type="pres">
      <dgm:prSet presAssocID="{049446A8-9FAC-443E-8EC6-2FA9AAC2F7D7}" presName="hierChild4" presStyleCnt="0"/>
      <dgm:spPr/>
    </dgm:pt>
    <dgm:pt modelId="{412A8029-B690-436D-96C5-49FC6DBF578B}" type="pres">
      <dgm:prSet presAssocID="{049446A8-9FAC-443E-8EC6-2FA9AAC2F7D7}" presName="hierChild5" presStyleCnt="0"/>
      <dgm:spPr/>
    </dgm:pt>
    <dgm:pt modelId="{342E2550-52B1-4019-AC52-079EEF67C256}" type="pres">
      <dgm:prSet presAssocID="{5DC2A878-1EF4-4536-9A3C-F1EC1ACB4DF2}"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6" presStyleCnt="7"/>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2">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2"/>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 modelId="{DAD44A7E-D534-45C6-B239-A76F15A09E16}" type="pres">
      <dgm:prSet presAssocID="{DA368CB6-EFBA-440B-820A-5F49E46339F5}" presName="Name111" presStyleLbl="parChTrans1D3" presStyleIdx="5" presStyleCnt="6"/>
      <dgm:spPr/>
      <dgm:t>
        <a:bodyPr/>
        <a:lstStyle/>
        <a:p>
          <a:endParaRPr lang="en-AU"/>
        </a:p>
      </dgm:t>
    </dgm:pt>
    <dgm:pt modelId="{0D968017-46AC-4521-A3E9-C845F352A054}" type="pres">
      <dgm:prSet presAssocID="{EBF9EC32-5BDD-4E8D-80AB-42F5059DF3BD}" presName="hierRoot3" presStyleCnt="0">
        <dgm:presLayoutVars>
          <dgm:hierBranch val="init"/>
        </dgm:presLayoutVars>
      </dgm:prSet>
      <dgm:spPr/>
    </dgm:pt>
    <dgm:pt modelId="{2B5FFAE3-256B-4A52-80D1-D83FB2E97458}" type="pres">
      <dgm:prSet presAssocID="{EBF9EC32-5BDD-4E8D-80AB-42F5059DF3BD}" presName="rootComposite3" presStyleCnt="0"/>
      <dgm:spPr/>
    </dgm:pt>
    <dgm:pt modelId="{6472399C-3EB0-49D9-94F1-24DE4E3D7613}" type="pres">
      <dgm:prSet presAssocID="{EBF9EC32-5BDD-4E8D-80AB-42F5059DF3BD}" presName="rootText3" presStyleLbl="asst1" presStyleIdx="1" presStyleCnt="2">
        <dgm:presLayoutVars>
          <dgm:chPref val="3"/>
        </dgm:presLayoutVars>
      </dgm:prSet>
      <dgm:spPr>
        <a:prstGeom prst="roundRect">
          <a:avLst/>
        </a:prstGeom>
      </dgm:spPr>
      <dgm:t>
        <a:bodyPr/>
        <a:lstStyle/>
        <a:p>
          <a:endParaRPr lang="en-AU"/>
        </a:p>
      </dgm:t>
    </dgm:pt>
    <dgm:pt modelId="{169DA536-1473-498D-A9ED-795EDB879AE3}" type="pres">
      <dgm:prSet presAssocID="{EBF9EC32-5BDD-4E8D-80AB-42F5059DF3BD}" presName="rootConnector3" presStyleLbl="asst1" presStyleIdx="1" presStyleCnt="2"/>
      <dgm:spPr/>
      <dgm:t>
        <a:bodyPr/>
        <a:lstStyle/>
        <a:p>
          <a:endParaRPr lang="en-AU"/>
        </a:p>
      </dgm:t>
    </dgm:pt>
    <dgm:pt modelId="{129D18D6-1A39-493C-B9D7-A0BA895376D2}" type="pres">
      <dgm:prSet presAssocID="{EBF9EC32-5BDD-4E8D-80AB-42F5059DF3BD}" presName="hierChild6" presStyleCnt="0"/>
      <dgm:spPr/>
    </dgm:pt>
    <dgm:pt modelId="{C7FA1FDA-116D-4DEB-80B1-912A7F4BF422}" type="pres">
      <dgm:prSet presAssocID="{EBF9EC32-5BDD-4E8D-80AB-42F5059DF3BD}" presName="hierChild7" presStyleCnt="0"/>
      <dgm:spPr/>
    </dgm:pt>
  </dgm:ptLst>
  <dgm:cxnLst>
    <dgm:cxn modelId="{25E173DB-20DA-442B-A30C-0CE5B7AA90A3}" srcId="{EF76C4E2-55E4-4A5A-A112-E3518922D156}" destId="{EBF9EC32-5BDD-4E8D-80AB-42F5059DF3BD}" srcOrd="0" destOrd="0" parTransId="{DA368CB6-EFBA-440B-820A-5F49E46339F5}" sibTransId="{AA5A5BF1-49EE-489D-AFD4-6E83E0BFFC99}"/>
    <dgm:cxn modelId="{452AB37B-10DD-42A3-8B0B-77B42202C443}" type="presOf" srcId="{89B59224-E345-4F24-B9B5-7CE29E18D132}" destId="{5D28DA32-1564-4D7F-B911-0503ACC739B0}" srcOrd="0" destOrd="0" presId="urn:microsoft.com/office/officeart/2005/8/layout/orgChart1"/>
    <dgm:cxn modelId="{236FBDF6-C329-4A05-85A8-361019ED7AE8}" type="presOf" srcId="{32843DB7-B4E0-4D5D-867A-9DB01B198FF6}" destId="{DEE01781-5777-4C3F-899B-8A981427E3FE}" srcOrd="0" destOrd="0" presId="urn:microsoft.com/office/officeart/2005/8/layout/orgChart1"/>
    <dgm:cxn modelId="{9E4696FE-3810-4526-AF1B-2BE11DDCB7DF}" type="presOf" srcId="{82CD6468-BF10-4628-BAA6-FABB79684DB4}" destId="{37CDE38E-943E-4C15-BE61-6B79BAC7D1F3}" srcOrd="0" destOrd="0" presId="urn:microsoft.com/office/officeart/2005/8/layout/orgChart1"/>
    <dgm:cxn modelId="{8C4A9676-BDEE-4AA7-8F52-C49EF8DF8362}" srcId="{B81D3BEB-6988-422B-9F93-432568BEDE84}" destId="{BCE24A38-CF1C-4002-8C36-D0034B7248B8}" srcOrd="1" destOrd="0" parTransId="{C466E74A-A0A7-4FBC-98EA-FA0226962519}" sibTransId="{9B1C73CB-2D35-4099-8A73-6E51FE1E30DD}"/>
    <dgm:cxn modelId="{CD8CACDB-7181-4B0A-A59A-E4C919036FE5}" type="presOf" srcId="{D7B870E6-627C-4568-B2B9-F908C36448C8}" destId="{D5D0291F-DDA5-49D3-8168-9028EED16B63}" srcOrd="0"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82BADC3D-CBB9-4CA7-B602-D536BF6CD36E}" srcId="{5DC2A878-1EF4-4536-9A3C-F1EC1ACB4DF2}" destId="{E1E2D7CF-ACBB-4642-AFA9-FAD3436C3DA3}" srcOrd="3" destOrd="0" parTransId="{10DEE1E3-637C-458D-87F0-E4BBD8EB6C55}" sibTransId="{05A65B14-7C08-4F87-8FA6-D36760EA5FA6}"/>
    <dgm:cxn modelId="{D2B7F93A-72E4-4A3C-B4B2-A5706304C61C}" type="presOf" srcId="{10DB1156-E922-44AB-B507-3CBF8F908D0D}" destId="{DC7EAF7C-960F-41BB-83F1-F61C86313C2A}" srcOrd="0" destOrd="0" presId="urn:microsoft.com/office/officeart/2005/8/layout/orgChart1"/>
    <dgm:cxn modelId="{729B1CC0-54DE-4E6D-B6D4-2B59722E2894}" srcId="{5DC2A878-1EF4-4536-9A3C-F1EC1ACB4DF2}" destId="{049446A8-9FAC-443E-8EC6-2FA9AAC2F7D7}" srcOrd="4" destOrd="0" parTransId="{E1235C97-DFFE-45C3-81E9-B08D97D6CD65}" sibTransId="{768D7C9E-1994-4FAC-8FD0-056E99C6364F}"/>
    <dgm:cxn modelId="{1DE78E63-A739-4F15-9AB0-27647949FDB0}" type="presOf" srcId="{9B005409-571E-40D8-ABE3-A5D4ED22641A}" destId="{F4E19B08-5664-4E65-B428-4DADC6FC4ABE}" srcOrd="0" destOrd="0" presId="urn:microsoft.com/office/officeart/2005/8/layout/orgChart1"/>
    <dgm:cxn modelId="{8100F56A-4723-430D-83F6-7ED7F82BE144}" srcId="{E1E2D7CF-ACBB-4642-AFA9-FAD3436C3DA3}" destId="{AB20E62D-855C-40E0-B57C-9D23D62B34B3}" srcOrd="0" destOrd="0" parTransId="{DB189804-246A-4810-916C-DE33C0625165}" sibTransId="{8EB6E988-C39E-471D-9DD5-13BD47FBDF0D}"/>
    <dgm:cxn modelId="{EE503CC9-2150-44A9-B4E7-58D05A47FADE}" type="presOf" srcId="{BCE24A38-CF1C-4002-8C36-D0034B7248B8}" destId="{3675533F-8418-48A2-AE59-C7A5FECF925E}" srcOrd="1" destOrd="0" presId="urn:microsoft.com/office/officeart/2005/8/layout/orgChart1"/>
    <dgm:cxn modelId="{4C0DE00B-4D32-448B-B469-32800D1196CC}" type="presOf" srcId="{DB189804-246A-4810-916C-DE33C0625165}" destId="{9CFF6A00-D54A-44C7-81CC-D928003C9032}" srcOrd="0" destOrd="0" presId="urn:microsoft.com/office/officeart/2005/8/layout/orgChart1"/>
    <dgm:cxn modelId="{4B8F2617-83B3-4C27-8162-431AC32F22ED}" type="presOf" srcId="{5DC2A878-1EF4-4536-9A3C-F1EC1ACB4DF2}" destId="{859E8DEF-4D01-40E5-B999-DE2F0996DA1A}" srcOrd="0" destOrd="0" presId="urn:microsoft.com/office/officeart/2005/8/layout/orgChart1"/>
    <dgm:cxn modelId="{244818D3-3342-4D34-BE2D-45B85E577AE7}" srcId="{5DC2A878-1EF4-4536-9A3C-F1EC1ACB4DF2}" destId="{82CD6468-BF10-4628-BAA6-FABB79684DB4}" srcOrd="2" destOrd="0" parTransId="{85622148-48A9-4D89-A355-74EB869874D7}" sibTransId="{60DEA732-F043-4022-A0FD-0C95612B37F3}"/>
    <dgm:cxn modelId="{FC79E8B7-F5BF-4FC6-B873-236BEF903E71}" type="presOf" srcId="{85622148-48A9-4D89-A355-74EB869874D7}" destId="{5D06337F-A988-4495-AAA5-4C9757482C95}" srcOrd="0" destOrd="0" presId="urn:microsoft.com/office/officeart/2005/8/layout/orgChart1"/>
    <dgm:cxn modelId="{4E19D381-7099-4DA2-A758-976E2651F267}" type="presOf" srcId="{6A6FF4D6-2FDC-4EA4-9010-0679ED65D289}" destId="{1BED9B07-143F-42C8-83F4-C40EC9A7F822}" srcOrd="0" destOrd="0" presId="urn:microsoft.com/office/officeart/2005/8/layout/orgChart1"/>
    <dgm:cxn modelId="{959B2BDA-7D2F-4F62-AEDB-5CAAA496722C}" type="presOf" srcId="{56DC95B5-4A62-4238-946E-14FBD85FD700}" destId="{47C72E64-D49B-48DD-B0C0-CFCAF403A465}" srcOrd="1" destOrd="0" presId="urn:microsoft.com/office/officeart/2005/8/layout/orgChart1"/>
    <dgm:cxn modelId="{A7A3BE05-6563-4715-A72A-8D0B40942CD2}" type="presOf" srcId="{EF76C4E2-55E4-4A5A-A112-E3518922D156}" destId="{91EFCE49-8928-4DAB-94E2-801C1B561225}" srcOrd="1" destOrd="0" presId="urn:microsoft.com/office/officeart/2005/8/layout/orgChart1"/>
    <dgm:cxn modelId="{40D2A726-3878-4426-B297-7F6ABABF61C6}" type="presOf" srcId="{049446A8-9FAC-443E-8EC6-2FA9AAC2F7D7}" destId="{FB9B0CF0-E5DD-497C-8FA8-D708A984FF06}" srcOrd="0" destOrd="0" presId="urn:microsoft.com/office/officeart/2005/8/layout/orgChart1"/>
    <dgm:cxn modelId="{D8111C45-524A-48F5-8AAD-115F0C168D4E}" srcId="{B81D3BEB-6988-422B-9F93-432568BEDE84}" destId="{89B59224-E345-4F24-B9B5-7CE29E18D132}" srcOrd="4" destOrd="0" parTransId="{9B005409-571E-40D8-ABE3-A5D4ED22641A}" sibTransId="{D8CF513F-F985-4AE9-A141-8DD8415ECC81}"/>
    <dgm:cxn modelId="{1A37E0FC-21ED-45E2-BB9B-E3559D663795}" type="presOf" srcId="{B384FDC6-D4D9-4170-9511-05C8C94FA5C8}" destId="{411DC4DB-3FAA-4656-8181-7AE4E2121B07}" srcOrd="0" destOrd="0" presId="urn:microsoft.com/office/officeart/2005/8/layout/orgChart1"/>
    <dgm:cxn modelId="{8FDC717F-DDEC-4C79-A83F-79B74969C3F3}" type="presOf" srcId="{C466E74A-A0A7-4FBC-98EA-FA0226962519}" destId="{11BDB9CC-366C-4260-9B72-D5A5EB9DB36D}" srcOrd="0" destOrd="0" presId="urn:microsoft.com/office/officeart/2005/8/layout/orgChart1"/>
    <dgm:cxn modelId="{34DDE389-05B4-48CA-A613-14CAAB04A5F9}" srcId="{B81D3BEB-6988-422B-9F93-432568BEDE84}" destId="{5DC2A878-1EF4-4536-9A3C-F1EC1ACB4DF2}" srcOrd="6" destOrd="0" parTransId="{2F4BCCA6-9159-4009-A105-E8505CD72971}" sibTransId="{08610AFC-B151-4E02-BBAD-6ABC667AC599}"/>
    <dgm:cxn modelId="{A0A48630-5D0F-4B91-ACEE-F24879DA1440}" type="presOf" srcId="{A7839E1A-5E80-4DB9-B9DF-331F71D5263A}" destId="{8DBAE796-CD7B-4AED-85CC-9DD122D17299}" srcOrd="0" destOrd="0" presId="urn:microsoft.com/office/officeart/2005/8/layout/orgChart1"/>
    <dgm:cxn modelId="{3E48DB52-847C-400E-B7D6-4600D9E33738}" type="presOf" srcId="{E1235C97-DFFE-45C3-81E9-B08D97D6CD65}" destId="{8EC120C0-8F2C-41FA-9E5D-981AD8B47A32}" srcOrd="0" destOrd="0" presId="urn:microsoft.com/office/officeart/2005/8/layout/orgChart1"/>
    <dgm:cxn modelId="{3B197CEF-7DDC-4AE5-811B-2EF5AF5ECD24}" srcId="{5DC2A878-1EF4-4536-9A3C-F1EC1ACB4DF2}" destId="{B384FDC6-D4D9-4170-9511-05C8C94FA5C8}" srcOrd="1" destOrd="0" parTransId="{4131EEEB-80DE-4A4C-8EE6-C72CAE4F9B20}" sibTransId="{B909E812-3022-489E-999F-83BD2D3FB9FE}"/>
    <dgm:cxn modelId="{A8FE506E-9FD2-455A-A627-A889B9AC7476}" type="presOf" srcId="{B384FDC6-D4D9-4170-9511-05C8C94FA5C8}" destId="{BDAD66B8-5604-4EF5-99EE-FAACD1EE894A}" srcOrd="1" destOrd="0" presId="urn:microsoft.com/office/officeart/2005/8/layout/orgChart1"/>
    <dgm:cxn modelId="{E8841EBE-C098-4ADD-AC1C-C872D1514341}" type="presOf" srcId="{3F16CCBA-E235-464B-9784-1888D372B1FA}" destId="{DBAB726D-6230-4B0B-860E-100F3908BA37}" srcOrd="1" destOrd="0" presId="urn:microsoft.com/office/officeart/2005/8/layout/orgChart1"/>
    <dgm:cxn modelId="{624D01D0-898E-4FC7-BFD9-3ABC031E4E27}" srcId="{B81D3BEB-6988-422B-9F93-432568BEDE84}" destId="{EF76C4E2-55E4-4A5A-A112-E3518922D156}" srcOrd="0" destOrd="0" parTransId="{A95BFB94-F85D-4A60-A419-F3DACF90A64E}" sibTransId="{BB64111F-D83B-4AC7-9F05-6364CA0A0F61}"/>
    <dgm:cxn modelId="{B3328C60-E15B-4EB9-ADD3-3EB4350E69A0}" type="presOf" srcId="{AB20E62D-855C-40E0-B57C-9D23D62B34B3}" destId="{D104B00F-0A85-43B4-BF88-A0109973BEE8}" srcOrd="0" destOrd="0" presId="urn:microsoft.com/office/officeart/2005/8/layout/orgChart1"/>
    <dgm:cxn modelId="{C1A006A6-ABA0-420A-A1CF-072E15B704AB}" type="presOf" srcId="{83EB084D-FBD0-4476-A839-59D1D09DF48A}" destId="{40E468E3-673C-49E2-870F-7F706F7EEA29}" srcOrd="0" destOrd="0" presId="urn:microsoft.com/office/officeart/2005/8/layout/orgChart1"/>
    <dgm:cxn modelId="{DD4476A9-FBA2-4427-A815-5317F9DB4CF1}" type="presOf" srcId="{CF5138DF-68F5-4601-B539-9CABE82D4C85}" destId="{B120E042-7483-48B9-96C2-8B80BD703ABB}" srcOrd="1" destOrd="0" presId="urn:microsoft.com/office/officeart/2005/8/layout/orgChart1"/>
    <dgm:cxn modelId="{B761D810-739F-4F59-A3C7-38883F34351F}" srcId="{5DC2A878-1EF4-4536-9A3C-F1EC1ACB4DF2}" destId="{3F16CCBA-E235-464B-9784-1888D372B1FA}" srcOrd="0" destOrd="0" parTransId="{83EB084D-FBD0-4476-A839-59D1D09DF48A}" sibTransId="{F39E0E28-7512-4E4D-88CF-2AFC87682BAF}"/>
    <dgm:cxn modelId="{E5F9ECEF-C523-42C8-A55E-059ED65C43BB}" type="presOf" srcId="{04B0DA6B-F725-4E99-9911-501C71D70846}" destId="{42F9E81A-D5EC-44ED-A9F9-4CFFEF3BDD77}" srcOrd="1" destOrd="0" presId="urn:microsoft.com/office/officeart/2005/8/layout/orgChart1"/>
    <dgm:cxn modelId="{9859FDA3-078A-42F8-B4F0-450E805BF122}" srcId="{B81D3BEB-6988-422B-9F93-432568BEDE84}" destId="{CF5138DF-68F5-4601-B539-9CABE82D4C85}" srcOrd="2" destOrd="0" parTransId="{10DB1156-E922-44AB-B507-3CBF8F908D0D}" sibTransId="{F280C708-CB28-4437-A31C-37E5484EA326}"/>
    <dgm:cxn modelId="{67C60AE9-5A04-49A3-B8E9-952399893DC1}" srcId="{B81D3BEB-6988-422B-9F93-432568BEDE84}" destId="{D7B870E6-627C-4568-B2B9-F908C36448C8}" srcOrd="3" destOrd="0" parTransId="{A7839E1A-5E80-4DB9-B9DF-331F71D5263A}" sibTransId="{576E1785-CC3D-4938-8CCF-FDBFCD5BB5E5}"/>
    <dgm:cxn modelId="{EF71F9E1-21A7-4006-A9F8-14C1ED1A653E}" type="presOf" srcId="{EF76C4E2-55E4-4A5A-A112-E3518922D156}" destId="{2F0E772A-6ABE-4C26-B6CF-69A663F12682}" srcOrd="0" destOrd="0" presId="urn:microsoft.com/office/officeart/2005/8/layout/orgChart1"/>
    <dgm:cxn modelId="{C9E3EBCE-C868-4C3A-953B-C9CC86218A38}" type="presOf" srcId="{3F16CCBA-E235-464B-9784-1888D372B1FA}" destId="{3CFC48CE-A62E-4EAA-8FD0-A10102AD8B30}" srcOrd="0" destOrd="0" presId="urn:microsoft.com/office/officeart/2005/8/layout/orgChart1"/>
    <dgm:cxn modelId="{0AE5FB6E-1D59-427B-84D1-117A4E24829D}" srcId="{B81D3BEB-6988-422B-9F93-432568BEDE84}" destId="{F90434C4-8823-4F08-895A-9D1A32299746}" srcOrd="5" destOrd="0" parTransId="{32843DB7-B4E0-4D5D-867A-9DB01B198FF6}" sibTransId="{24CEB152-C398-4656-8C12-5D4067B56F95}"/>
    <dgm:cxn modelId="{8740BFBF-7481-4130-B368-664F2DBAC61F}" type="presOf" srcId="{BCE24A38-CF1C-4002-8C36-D0034B7248B8}" destId="{6F959CB1-ABF3-447C-A02F-2120CBE91464}" srcOrd="0" destOrd="0" presId="urn:microsoft.com/office/officeart/2005/8/layout/orgChart1"/>
    <dgm:cxn modelId="{3C482FAE-BC13-4F03-B4CB-8F345E42A7AB}" type="presOf" srcId="{F90434C4-8823-4F08-895A-9D1A32299746}" destId="{03CA3963-4E2C-4F8F-92C2-AFDE06F8042F}" srcOrd="0" destOrd="0" presId="urn:microsoft.com/office/officeart/2005/8/layout/orgChart1"/>
    <dgm:cxn modelId="{AC985D0E-09BE-4CA0-BCAA-890FDB5050B6}" type="presOf" srcId="{049446A8-9FAC-443E-8EC6-2FA9AAC2F7D7}" destId="{6DF7E21F-907B-414D-99A6-A74AB74F5081}" srcOrd="1" destOrd="0" presId="urn:microsoft.com/office/officeart/2005/8/layout/orgChart1"/>
    <dgm:cxn modelId="{F7A6056C-8D17-4A31-AD15-806F4D8A06A1}" type="presOf" srcId="{5DC2A878-1EF4-4536-9A3C-F1EC1ACB4DF2}" destId="{6D3B07B6-A85E-4E4B-B722-7FD1D999339B}" srcOrd="1" destOrd="0" presId="urn:microsoft.com/office/officeart/2005/8/layout/orgChart1"/>
    <dgm:cxn modelId="{99B3379E-D0D5-45CA-9957-3C60B4FAC81A}" type="presOf" srcId="{F90434C4-8823-4F08-895A-9D1A32299746}" destId="{8EA77525-71B8-48E8-8ACF-AD206645E6CA}" srcOrd="1" destOrd="0" presId="urn:microsoft.com/office/officeart/2005/8/layout/orgChart1"/>
    <dgm:cxn modelId="{4FC53A6F-E9C8-4CBE-9E8F-362768EB12EF}" type="presOf" srcId="{D7B870E6-627C-4568-B2B9-F908C36448C8}" destId="{3C610684-7E92-41EB-8A1B-F1CA3EC57264}" srcOrd="1" destOrd="0" presId="urn:microsoft.com/office/officeart/2005/8/layout/orgChart1"/>
    <dgm:cxn modelId="{06ACEE4F-C1E2-480E-B293-D7716D5BF57D}" type="presOf" srcId="{10DEE1E3-637C-458D-87F0-E4BBD8EB6C55}" destId="{9850FD7E-6E1C-4690-88C6-B68BA87FEECC}" srcOrd="0" destOrd="0" presId="urn:microsoft.com/office/officeart/2005/8/layout/orgChart1"/>
    <dgm:cxn modelId="{DB24E2DB-68CC-45AB-A7CC-2BE7AE7D8B72}" type="presOf" srcId="{2F4BCCA6-9159-4009-A105-E8505CD72971}" destId="{3DB00746-7F38-4832-8221-C20DF5337ECA}" srcOrd="0" destOrd="0" presId="urn:microsoft.com/office/officeart/2005/8/layout/orgChart1"/>
    <dgm:cxn modelId="{BE5D17EF-5DB6-490C-8D23-4763050AAEF9}" srcId="{E1E2D7CF-ACBB-4642-AFA9-FAD3436C3DA3}" destId="{56DC95B5-4A62-4238-946E-14FBD85FD700}" srcOrd="1" destOrd="0" parTransId="{6A6FF4D6-2FDC-4EA4-9010-0679ED65D289}" sibTransId="{BE5B7F01-CE94-4334-B647-E855E0844973}"/>
    <dgm:cxn modelId="{67FFC203-2926-45E1-AB8C-605B486E9174}" type="presOf" srcId="{A7A0B591-94DE-4926-A31D-32C4883C22E5}" destId="{C642A074-4499-4E15-9BCF-C3AE9216BF0B}" srcOrd="0" destOrd="0" presId="urn:microsoft.com/office/officeart/2005/8/layout/orgChart1"/>
    <dgm:cxn modelId="{B9CC3160-74FC-453D-B581-9BAFF74D7E56}" type="presOf" srcId="{AB20E62D-855C-40E0-B57C-9D23D62B34B3}" destId="{F76D4564-8A22-48EB-8427-BEF4DBA68449}" srcOrd="1" destOrd="0" presId="urn:microsoft.com/office/officeart/2005/8/layout/orgChart1"/>
    <dgm:cxn modelId="{40E7A24D-3CF3-4EE8-A7E4-CCD3934C945C}" type="presOf" srcId="{89B59224-E345-4F24-B9B5-7CE29E18D132}" destId="{E779052F-947C-46B1-B781-31DFDB3162BB}" srcOrd="1" destOrd="0" presId="urn:microsoft.com/office/officeart/2005/8/layout/orgChart1"/>
    <dgm:cxn modelId="{29C1105F-F423-4F2F-86F5-3A3E662C02F4}" type="presOf" srcId="{A95BFB94-F85D-4A60-A419-F3DACF90A64E}" destId="{015C6CFA-0D3A-4B33-B7DF-5E99406C6FDE}" srcOrd="0" destOrd="0" presId="urn:microsoft.com/office/officeart/2005/8/layout/orgChart1"/>
    <dgm:cxn modelId="{3F6D137B-8A2D-4408-81CC-61A54CAE7FD8}" type="presOf" srcId="{EBF9EC32-5BDD-4E8D-80AB-42F5059DF3BD}" destId="{169DA536-1473-498D-A9ED-795EDB879AE3}" srcOrd="1" destOrd="0" presId="urn:microsoft.com/office/officeart/2005/8/layout/orgChart1"/>
    <dgm:cxn modelId="{8AB6CEAA-54C8-4C0D-8342-2ACB326085FD}" type="presOf" srcId="{82CD6468-BF10-4628-BAA6-FABB79684DB4}" destId="{6CB602AE-912A-4E6D-8A25-B0B2BEFA0624}" srcOrd="1" destOrd="0" presId="urn:microsoft.com/office/officeart/2005/8/layout/orgChart1"/>
    <dgm:cxn modelId="{73DB049A-5F89-469D-AE01-04650CDD9D00}" type="presOf" srcId="{B81D3BEB-6988-422B-9F93-432568BEDE84}" destId="{EBD92A5E-6B5D-46B1-B323-565DA870B888}" srcOrd="1" destOrd="0" presId="urn:microsoft.com/office/officeart/2005/8/layout/orgChart1"/>
    <dgm:cxn modelId="{65FE517C-E9B5-4421-821A-E23B2E18FC8D}" type="presOf" srcId="{04B0DA6B-F725-4E99-9911-501C71D70846}" destId="{5B942A8B-6460-45DC-A04B-C5FE0C955427}" srcOrd="0" destOrd="0" presId="urn:microsoft.com/office/officeart/2005/8/layout/orgChart1"/>
    <dgm:cxn modelId="{3E623587-56AC-4E8F-8C42-6EEBBE21B6EF}" type="presOf" srcId="{98056E39-0FEE-4528-9F97-1097EEA9613C}" destId="{CCB6874D-E523-4D29-95CF-BE3B42E522FF}" srcOrd="0" destOrd="0" presId="urn:microsoft.com/office/officeart/2005/8/layout/orgChart1"/>
    <dgm:cxn modelId="{24AB9677-1C8B-469D-B895-1A1B2B94B5B6}" type="presOf" srcId="{E1E2D7CF-ACBB-4642-AFA9-FAD3436C3DA3}" destId="{CC647B0B-F9A8-4CA2-9815-88BF9B0926E9}" srcOrd="0" destOrd="0" presId="urn:microsoft.com/office/officeart/2005/8/layout/orgChart1"/>
    <dgm:cxn modelId="{18E09D63-4ACF-4CB2-9BCD-F505C80E5C4E}" type="presOf" srcId="{56DC95B5-4A62-4238-946E-14FBD85FD700}" destId="{4F075CA2-3AD4-4F67-B08F-796E98292654}" srcOrd="0" destOrd="0" presId="urn:microsoft.com/office/officeart/2005/8/layout/orgChart1"/>
    <dgm:cxn modelId="{B749DF04-6ACB-4EF9-B5B7-7A92BC730CA1}" type="presOf" srcId="{CF5138DF-68F5-4601-B539-9CABE82D4C85}" destId="{9C9B2972-23EF-491A-B093-948D52434EE1}" srcOrd="0" destOrd="0" presId="urn:microsoft.com/office/officeart/2005/8/layout/orgChart1"/>
    <dgm:cxn modelId="{479D0886-AEED-4E16-8049-8A5CD14494A9}" srcId="{3F16CCBA-E235-464B-9784-1888D372B1FA}" destId="{04B0DA6B-F725-4E99-9911-501C71D70846}" srcOrd="0" destOrd="0" parTransId="{A7A0B591-94DE-4926-A31D-32C4883C22E5}" sibTransId="{D5768FDE-3BBC-4986-91B1-20337AE9A061}"/>
    <dgm:cxn modelId="{E3C07CE4-11E6-433E-A619-E49232CBCFF6}" type="presOf" srcId="{EBF9EC32-5BDD-4E8D-80AB-42F5059DF3BD}" destId="{6472399C-3EB0-49D9-94F1-24DE4E3D7613}" srcOrd="0" destOrd="0" presId="urn:microsoft.com/office/officeart/2005/8/layout/orgChart1"/>
    <dgm:cxn modelId="{75C48323-0255-46C4-8C98-2580CFB31B86}" type="presOf" srcId="{E1E2D7CF-ACBB-4642-AFA9-FAD3436C3DA3}" destId="{CB593BB4-5FFA-4FF7-B702-CE10A333A937}" srcOrd="1" destOrd="0" presId="urn:microsoft.com/office/officeart/2005/8/layout/orgChart1"/>
    <dgm:cxn modelId="{D5AA7B6E-BB1A-4825-8808-4C970AB70FD9}" type="presOf" srcId="{DA368CB6-EFBA-440B-820A-5F49E46339F5}" destId="{DAD44A7E-D534-45C6-B239-A76F15A09E16}" srcOrd="0" destOrd="0" presId="urn:microsoft.com/office/officeart/2005/8/layout/orgChart1"/>
    <dgm:cxn modelId="{B15E6C6B-6B2C-43B7-869B-9C59B543BF96}" type="presOf" srcId="{B81D3BEB-6988-422B-9F93-432568BEDE84}" destId="{A6006321-7716-4361-9206-0D6F39731123}" srcOrd="0" destOrd="0" presId="urn:microsoft.com/office/officeart/2005/8/layout/orgChart1"/>
    <dgm:cxn modelId="{377364AC-8A1B-4FF8-A360-F4A18CBB482F}" type="presOf" srcId="{4131EEEB-80DE-4A4C-8EE6-C72CAE4F9B20}" destId="{D24C04E5-A3A9-493A-9888-311D22DAEC19}" srcOrd="0" destOrd="0" presId="urn:microsoft.com/office/officeart/2005/8/layout/orgChart1"/>
    <dgm:cxn modelId="{B3AABDB6-6A34-4F70-9054-7A61DF3D8EAF}" type="presParOf" srcId="{CCB6874D-E523-4D29-95CF-BE3B42E522FF}" destId="{5CA7B661-5CF2-480F-823F-9D6A0FA28DAA}" srcOrd="0" destOrd="0" presId="urn:microsoft.com/office/officeart/2005/8/layout/orgChart1"/>
    <dgm:cxn modelId="{376F32B5-04AF-4982-9210-171E04C1F8BA}" type="presParOf" srcId="{5CA7B661-5CF2-480F-823F-9D6A0FA28DAA}" destId="{7B73EFA2-5F35-43F6-9523-07D56CB1B0F1}" srcOrd="0" destOrd="0" presId="urn:microsoft.com/office/officeart/2005/8/layout/orgChart1"/>
    <dgm:cxn modelId="{190521CA-7E88-48A1-8A42-258EBC04423D}" type="presParOf" srcId="{7B73EFA2-5F35-43F6-9523-07D56CB1B0F1}" destId="{A6006321-7716-4361-9206-0D6F39731123}" srcOrd="0" destOrd="0" presId="urn:microsoft.com/office/officeart/2005/8/layout/orgChart1"/>
    <dgm:cxn modelId="{72A2874B-4535-4D6F-86C4-F6181EE7238D}" type="presParOf" srcId="{7B73EFA2-5F35-43F6-9523-07D56CB1B0F1}" destId="{EBD92A5E-6B5D-46B1-B323-565DA870B888}" srcOrd="1" destOrd="0" presId="urn:microsoft.com/office/officeart/2005/8/layout/orgChart1"/>
    <dgm:cxn modelId="{EEA260BA-815A-4BF3-B0AE-A7BDEC5548F9}" type="presParOf" srcId="{5CA7B661-5CF2-480F-823F-9D6A0FA28DAA}" destId="{2DEEF6D9-4568-4DA1-9E5A-5783CD5B6D4D}" srcOrd="1" destOrd="0" presId="urn:microsoft.com/office/officeart/2005/8/layout/orgChart1"/>
    <dgm:cxn modelId="{6E81EAE3-A506-4D97-98A6-0ACE1E9AC4D6}" type="presParOf" srcId="{2DEEF6D9-4568-4DA1-9E5A-5783CD5B6D4D}" destId="{11BDB9CC-366C-4260-9B72-D5A5EB9DB36D}" srcOrd="0" destOrd="0" presId="urn:microsoft.com/office/officeart/2005/8/layout/orgChart1"/>
    <dgm:cxn modelId="{63DA98DE-A6E9-4DC4-B34F-E67AB2A0014B}" type="presParOf" srcId="{2DEEF6D9-4568-4DA1-9E5A-5783CD5B6D4D}" destId="{A9FBEE98-8727-42A9-9F6D-298AB042F79C}" srcOrd="1" destOrd="0" presId="urn:microsoft.com/office/officeart/2005/8/layout/orgChart1"/>
    <dgm:cxn modelId="{CF283684-C745-4707-87CF-D62128D01DFA}" type="presParOf" srcId="{A9FBEE98-8727-42A9-9F6D-298AB042F79C}" destId="{A4C13F7D-F9BB-4394-8AE0-297A3ADD16FF}" srcOrd="0" destOrd="0" presId="urn:microsoft.com/office/officeart/2005/8/layout/orgChart1"/>
    <dgm:cxn modelId="{650F66E3-75FA-4FA2-9188-ECF1EAA79199}" type="presParOf" srcId="{A4C13F7D-F9BB-4394-8AE0-297A3ADD16FF}" destId="{6F959CB1-ABF3-447C-A02F-2120CBE91464}" srcOrd="0" destOrd="0" presId="urn:microsoft.com/office/officeart/2005/8/layout/orgChart1"/>
    <dgm:cxn modelId="{24AE5F84-105A-4316-A614-4AA57DC07A55}" type="presParOf" srcId="{A4C13F7D-F9BB-4394-8AE0-297A3ADD16FF}" destId="{3675533F-8418-48A2-AE59-C7A5FECF925E}" srcOrd="1" destOrd="0" presId="urn:microsoft.com/office/officeart/2005/8/layout/orgChart1"/>
    <dgm:cxn modelId="{16C2D920-10B4-4E4C-AA80-0F5FA91E9F25}" type="presParOf" srcId="{A9FBEE98-8727-42A9-9F6D-298AB042F79C}" destId="{1138103C-4F49-4AC1-B6F8-14D49E7B0DD3}" srcOrd="1" destOrd="0" presId="urn:microsoft.com/office/officeart/2005/8/layout/orgChart1"/>
    <dgm:cxn modelId="{E609AAE2-19B9-4993-AA55-76A07C2D5810}" type="presParOf" srcId="{A9FBEE98-8727-42A9-9F6D-298AB042F79C}" destId="{030FA843-C1FC-4C58-B1F3-99C73989263C}" srcOrd="2" destOrd="0" presId="urn:microsoft.com/office/officeart/2005/8/layout/orgChart1"/>
    <dgm:cxn modelId="{2887D0C7-0A68-484F-9BCE-704F8D10F55D}" type="presParOf" srcId="{2DEEF6D9-4568-4DA1-9E5A-5783CD5B6D4D}" destId="{DC7EAF7C-960F-41BB-83F1-F61C86313C2A}" srcOrd="2" destOrd="0" presId="urn:microsoft.com/office/officeart/2005/8/layout/orgChart1"/>
    <dgm:cxn modelId="{CA1A8897-D0CD-4BD6-A284-1284F28A1884}" type="presParOf" srcId="{2DEEF6D9-4568-4DA1-9E5A-5783CD5B6D4D}" destId="{52B9D40D-D63A-4F8C-AEB4-56E52F2C431A}" srcOrd="3" destOrd="0" presId="urn:microsoft.com/office/officeart/2005/8/layout/orgChart1"/>
    <dgm:cxn modelId="{ACDC1E13-A16A-455E-A0EA-3A1DFFECA0A5}" type="presParOf" srcId="{52B9D40D-D63A-4F8C-AEB4-56E52F2C431A}" destId="{7727E62F-AFCB-4C0F-88F6-CBB5F9AC5FC6}" srcOrd="0" destOrd="0" presId="urn:microsoft.com/office/officeart/2005/8/layout/orgChart1"/>
    <dgm:cxn modelId="{35016B0B-ABA1-4745-A89C-3B233D054A6B}" type="presParOf" srcId="{7727E62F-AFCB-4C0F-88F6-CBB5F9AC5FC6}" destId="{9C9B2972-23EF-491A-B093-948D52434EE1}" srcOrd="0" destOrd="0" presId="urn:microsoft.com/office/officeart/2005/8/layout/orgChart1"/>
    <dgm:cxn modelId="{86FED7B6-D7EB-48D2-AECE-7BECD2D9BC87}" type="presParOf" srcId="{7727E62F-AFCB-4C0F-88F6-CBB5F9AC5FC6}" destId="{B120E042-7483-48B9-96C2-8B80BD703ABB}" srcOrd="1" destOrd="0" presId="urn:microsoft.com/office/officeart/2005/8/layout/orgChart1"/>
    <dgm:cxn modelId="{6BB8B6A5-D7B9-4E16-9DA6-115380841AC6}" type="presParOf" srcId="{52B9D40D-D63A-4F8C-AEB4-56E52F2C431A}" destId="{25AAF8D7-F87A-49E1-A3A0-3C3D0B9D476A}" srcOrd="1" destOrd="0" presId="urn:microsoft.com/office/officeart/2005/8/layout/orgChart1"/>
    <dgm:cxn modelId="{00D56FF7-BF36-4E07-AA16-FDF7F7CC7557}" type="presParOf" srcId="{52B9D40D-D63A-4F8C-AEB4-56E52F2C431A}" destId="{E8407AD6-197C-45A7-8A31-FB6395A0CB51}" srcOrd="2" destOrd="0" presId="urn:microsoft.com/office/officeart/2005/8/layout/orgChart1"/>
    <dgm:cxn modelId="{DF95F8AA-619C-4E61-9D6F-F4DA010FF372}" type="presParOf" srcId="{2DEEF6D9-4568-4DA1-9E5A-5783CD5B6D4D}" destId="{8DBAE796-CD7B-4AED-85CC-9DD122D17299}" srcOrd="4" destOrd="0" presId="urn:microsoft.com/office/officeart/2005/8/layout/orgChart1"/>
    <dgm:cxn modelId="{A1B5C470-5638-422B-9CB3-45B68E5A8D2A}" type="presParOf" srcId="{2DEEF6D9-4568-4DA1-9E5A-5783CD5B6D4D}" destId="{A4BBA415-28AD-40D5-9DF6-43A639F9267E}" srcOrd="5" destOrd="0" presId="urn:microsoft.com/office/officeart/2005/8/layout/orgChart1"/>
    <dgm:cxn modelId="{9031DE37-9204-4327-8D27-CC928416F133}" type="presParOf" srcId="{A4BBA415-28AD-40D5-9DF6-43A639F9267E}" destId="{4B290D4E-052F-442B-A0C4-CB0BA4A5F963}" srcOrd="0" destOrd="0" presId="urn:microsoft.com/office/officeart/2005/8/layout/orgChart1"/>
    <dgm:cxn modelId="{537F42F2-B21D-4838-BCD6-C433B1F9AAB2}" type="presParOf" srcId="{4B290D4E-052F-442B-A0C4-CB0BA4A5F963}" destId="{D5D0291F-DDA5-49D3-8168-9028EED16B63}" srcOrd="0" destOrd="0" presId="urn:microsoft.com/office/officeart/2005/8/layout/orgChart1"/>
    <dgm:cxn modelId="{18D6245E-E218-4888-AD7A-DEF659F85607}" type="presParOf" srcId="{4B290D4E-052F-442B-A0C4-CB0BA4A5F963}" destId="{3C610684-7E92-41EB-8A1B-F1CA3EC57264}" srcOrd="1" destOrd="0" presId="urn:microsoft.com/office/officeart/2005/8/layout/orgChart1"/>
    <dgm:cxn modelId="{4CBE1E22-F569-4EC6-8439-81385A26BEFB}" type="presParOf" srcId="{A4BBA415-28AD-40D5-9DF6-43A639F9267E}" destId="{121222C9-19A1-42CA-868F-E54A7C1B35CD}" srcOrd="1" destOrd="0" presId="urn:microsoft.com/office/officeart/2005/8/layout/orgChart1"/>
    <dgm:cxn modelId="{DFABC94A-3388-448F-B8AA-4CE07523BA94}" type="presParOf" srcId="{A4BBA415-28AD-40D5-9DF6-43A639F9267E}" destId="{49D4DC43-F4CD-4B27-B376-C0D4972D0319}" srcOrd="2" destOrd="0" presId="urn:microsoft.com/office/officeart/2005/8/layout/orgChart1"/>
    <dgm:cxn modelId="{B07B251B-8633-4C54-A1F3-4EE327728899}" type="presParOf" srcId="{2DEEF6D9-4568-4DA1-9E5A-5783CD5B6D4D}" destId="{F4E19B08-5664-4E65-B428-4DADC6FC4ABE}" srcOrd="6" destOrd="0" presId="urn:microsoft.com/office/officeart/2005/8/layout/orgChart1"/>
    <dgm:cxn modelId="{72BB90D6-E3D6-4F9C-80FB-B4F52A56A9E3}" type="presParOf" srcId="{2DEEF6D9-4568-4DA1-9E5A-5783CD5B6D4D}" destId="{9503DEF4-6C66-4C38-8B5D-3668D6E6A151}" srcOrd="7" destOrd="0" presId="urn:microsoft.com/office/officeart/2005/8/layout/orgChart1"/>
    <dgm:cxn modelId="{363F86F2-B3FE-467B-A1E7-EEBCEE36E29A}" type="presParOf" srcId="{9503DEF4-6C66-4C38-8B5D-3668D6E6A151}" destId="{6C6A1304-970C-476C-8E31-744A89F14BD2}" srcOrd="0" destOrd="0" presId="urn:microsoft.com/office/officeart/2005/8/layout/orgChart1"/>
    <dgm:cxn modelId="{803B1787-6D8C-440F-9E77-827770D99CCC}" type="presParOf" srcId="{6C6A1304-970C-476C-8E31-744A89F14BD2}" destId="{5D28DA32-1564-4D7F-B911-0503ACC739B0}" srcOrd="0" destOrd="0" presId="urn:microsoft.com/office/officeart/2005/8/layout/orgChart1"/>
    <dgm:cxn modelId="{DD39AD1A-9721-4556-9D3B-2C276F4398D2}" type="presParOf" srcId="{6C6A1304-970C-476C-8E31-744A89F14BD2}" destId="{E779052F-947C-46B1-B781-31DFDB3162BB}" srcOrd="1" destOrd="0" presId="urn:microsoft.com/office/officeart/2005/8/layout/orgChart1"/>
    <dgm:cxn modelId="{6F6906E9-28F4-41C6-A8B0-2BB71A15532B}" type="presParOf" srcId="{9503DEF4-6C66-4C38-8B5D-3668D6E6A151}" destId="{DC7AB59C-F653-4AA2-BD0E-17EC203EAF7F}" srcOrd="1" destOrd="0" presId="urn:microsoft.com/office/officeart/2005/8/layout/orgChart1"/>
    <dgm:cxn modelId="{277F3E49-32FA-4DF1-8787-1C519A1F94BC}" type="presParOf" srcId="{9503DEF4-6C66-4C38-8B5D-3668D6E6A151}" destId="{EA5116B8-01BE-45D9-8C21-67CBB73340A1}" srcOrd="2" destOrd="0" presId="urn:microsoft.com/office/officeart/2005/8/layout/orgChart1"/>
    <dgm:cxn modelId="{1C7D64F1-41AE-4F7A-9292-8CECE1515E99}" type="presParOf" srcId="{2DEEF6D9-4568-4DA1-9E5A-5783CD5B6D4D}" destId="{DEE01781-5777-4C3F-899B-8A981427E3FE}" srcOrd="8" destOrd="0" presId="urn:microsoft.com/office/officeart/2005/8/layout/orgChart1"/>
    <dgm:cxn modelId="{5462D3AA-8187-4E48-B1D4-76B93089B25B}" type="presParOf" srcId="{2DEEF6D9-4568-4DA1-9E5A-5783CD5B6D4D}" destId="{30A0565A-C239-44EE-ABC3-B30434498A5D}" srcOrd="9" destOrd="0" presId="urn:microsoft.com/office/officeart/2005/8/layout/orgChart1"/>
    <dgm:cxn modelId="{DA919BAC-F6C7-4EFD-BE89-059683BD5832}" type="presParOf" srcId="{30A0565A-C239-44EE-ABC3-B30434498A5D}" destId="{04093E1C-F3CC-40B6-A377-588D59BEAFFD}" srcOrd="0" destOrd="0" presId="urn:microsoft.com/office/officeart/2005/8/layout/orgChart1"/>
    <dgm:cxn modelId="{16CA43C6-917C-4F3F-95AD-8126C97F273B}" type="presParOf" srcId="{04093E1C-F3CC-40B6-A377-588D59BEAFFD}" destId="{03CA3963-4E2C-4F8F-92C2-AFDE06F8042F}" srcOrd="0" destOrd="0" presId="urn:microsoft.com/office/officeart/2005/8/layout/orgChart1"/>
    <dgm:cxn modelId="{BCDA83D6-CB01-4E5B-8834-3B567D60BC54}" type="presParOf" srcId="{04093E1C-F3CC-40B6-A377-588D59BEAFFD}" destId="{8EA77525-71B8-48E8-8ACF-AD206645E6CA}" srcOrd="1" destOrd="0" presId="urn:microsoft.com/office/officeart/2005/8/layout/orgChart1"/>
    <dgm:cxn modelId="{CD263207-6E6D-41AC-83C9-871384206F10}" type="presParOf" srcId="{30A0565A-C239-44EE-ABC3-B30434498A5D}" destId="{B186A917-7D46-42EE-BC12-65E2099718D4}" srcOrd="1" destOrd="0" presId="urn:microsoft.com/office/officeart/2005/8/layout/orgChart1"/>
    <dgm:cxn modelId="{EAE21EE2-90CC-4258-9F92-5EB18D5C6386}" type="presParOf" srcId="{30A0565A-C239-44EE-ABC3-B30434498A5D}" destId="{184C2228-E1CC-4C86-97AA-91B73B796FE4}" srcOrd="2" destOrd="0" presId="urn:microsoft.com/office/officeart/2005/8/layout/orgChart1"/>
    <dgm:cxn modelId="{8816048C-5D26-42EC-9663-A3846FA3C458}" type="presParOf" srcId="{2DEEF6D9-4568-4DA1-9E5A-5783CD5B6D4D}" destId="{3DB00746-7F38-4832-8221-C20DF5337ECA}" srcOrd="10" destOrd="0" presId="urn:microsoft.com/office/officeart/2005/8/layout/orgChart1"/>
    <dgm:cxn modelId="{3481FB65-7D4A-405A-AA5D-723E00DBC780}" type="presParOf" srcId="{2DEEF6D9-4568-4DA1-9E5A-5783CD5B6D4D}" destId="{26011191-946E-4612-ADFC-34C304495B6D}" srcOrd="11" destOrd="0" presId="urn:microsoft.com/office/officeart/2005/8/layout/orgChart1"/>
    <dgm:cxn modelId="{73F0629D-35D8-4F46-8B02-3307865BC4F9}" type="presParOf" srcId="{26011191-946E-4612-ADFC-34C304495B6D}" destId="{AA47EBEF-878C-42C4-9866-8F52B6AAC3AC}" srcOrd="0" destOrd="0" presId="urn:microsoft.com/office/officeart/2005/8/layout/orgChart1"/>
    <dgm:cxn modelId="{1E81C91B-4AA7-4B13-BACB-18E83FA0CEA7}" type="presParOf" srcId="{AA47EBEF-878C-42C4-9866-8F52B6AAC3AC}" destId="{859E8DEF-4D01-40E5-B999-DE2F0996DA1A}" srcOrd="0" destOrd="0" presId="urn:microsoft.com/office/officeart/2005/8/layout/orgChart1"/>
    <dgm:cxn modelId="{E57CEE9A-2190-44FA-84FF-B133493AC6DC}" type="presParOf" srcId="{AA47EBEF-878C-42C4-9866-8F52B6AAC3AC}" destId="{6D3B07B6-A85E-4E4B-B722-7FD1D999339B}" srcOrd="1" destOrd="0" presId="urn:microsoft.com/office/officeart/2005/8/layout/orgChart1"/>
    <dgm:cxn modelId="{DA55FD53-460E-43FF-9B6B-6DABF6C23070}" type="presParOf" srcId="{26011191-946E-4612-ADFC-34C304495B6D}" destId="{2CE8BBE7-65CF-4434-8082-8BD65D4FBAB8}" srcOrd="1" destOrd="0" presId="urn:microsoft.com/office/officeart/2005/8/layout/orgChart1"/>
    <dgm:cxn modelId="{CF816609-5B8F-4F9F-8352-FD607BE98C99}" type="presParOf" srcId="{2CE8BBE7-65CF-4434-8082-8BD65D4FBAB8}" destId="{40E468E3-673C-49E2-870F-7F706F7EEA29}" srcOrd="0" destOrd="0" presId="urn:microsoft.com/office/officeart/2005/8/layout/orgChart1"/>
    <dgm:cxn modelId="{8B21943B-E6AD-47AC-9308-5B98176FD1D4}" type="presParOf" srcId="{2CE8BBE7-65CF-4434-8082-8BD65D4FBAB8}" destId="{44423A7B-D84D-46E6-BB7D-44D59BD47B50}" srcOrd="1" destOrd="0" presId="urn:microsoft.com/office/officeart/2005/8/layout/orgChart1"/>
    <dgm:cxn modelId="{EBE833D3-45D8-4E22-8CBD-55740497685B}" type="presParOf" srcId="{44423A7B-D84D-46E6-BB7D-44D59BD47B50}" destId="{67716D91-53FF-4FFC-995E-121B9A5A724F}" srcOrd="0" destOrd="0" presId="urn:microsoft.com/office/officeart/2005/8/layout/orgChart1"/>
    <dgm:cxn modelId="{D6E73A81-B702-4FCF-AFD7-A0FF32AFA9E6}" type="presParOf" srcId="{67716D91-53FF-4FFC-995E-121B9A5A724F}" destId="{3CFC48CE-A62E-4EAA-8FD0-A10102AD8B30}" srcOrd="0" destOrd="0" presId="urn:microsoft.com/office/officeart/2005/8/layout/orgChart1"/>
    <dgm:cxn modelId="{EA001F70-2EE4-4593-AA50-54ED329698B7}" type="presParOf" srcId="{67716D91-53FF-4FFC-995E-121B9A5A724F}" destId="{DBAB726D-6230-4B0B-860E-100F3908BA37}" srcOrd="1" destOrd="0" presId="urn:microsoft.com/office/officeart/2005/8/layout/orgChart1"/>
    <dgm:cxn modelId="{E83DD227-89F7-4246-B776-A4F3A30A2B8B}" type="presParOf" srcId="{44423A7B-D84D-46E6-BB7D-44D59BD47B50}" destId="{2DB8333D-DCA3-4F66-952C-6C04FF5C5AD5}" srcOrd="1" destOrd="0" presId="urn:microsoft.com/office/officeart/2005/8/layout/orgChart1"/>
    <dgm:cxn modelId="{DCE2CA9C-CAA3-46D3-9534-97F41F4E3EF8}" type="presParOf" srcId="{2DB8333D-DCA3-4F66-952C-6C04FF5C5AD5}" destId="{C642A074-4499-4E15-9BCF-C3AE9216BF0B}" srcOrd="0" destOrd="0" presId="urn:microsoft.com/office/officeart/2005/8/layout/orgChart1"/>
    <dgm:cxn modelId="{17DB2914-D4FF-4384-829F-C84EDEB4750E}" type="presParOf" srcId="{2DB8333D-DCA3-4F66-952C-6C04FF5C5AD5}" destId="{EBF98C8F-45CF-42A7-BDD1-96FC077693C6}" srcOrd="1" destOrd="0" presId="urn:microsoft.com/office/officeart/2005/8/layout/orgChart1"/>
    <dgm:cxn modelId="{6E2346A8-E66F-4A9B-8BCF-3E1716FC6A6F}" type="presParOf" srcId="{EBF98C8F-45CF-42A7-BDD1-96FC077693C6}" destId="{34D14944-1726-495E-AC95-9FE333157669}" srcOrd="0" destOrd="0" presId="urn:microsoft.com/office/officeart/2005/8/layout/orgChart1"/>
    <dgm:cxn modelId="{3A35C703-8485-4E48-85B9-F632B658241A}" type="presParOf" srcId="{34D14944-1726-495E-AC95-9FE333157669}" destId="{5B942A8B-6460-45DC-A04B-C5FE0C955427}" srcOrd="0" destOrd="0" presId="urn:microsoft.com/office/officeart/2005/8/layout/orgChart1"/>
    <dgm:cxn modelId="{C3DF0561-A5CE-4D4D-B776-171FE8977E6C}" type="presParOf" srcId="{34D14944-1726-495E-AC95-9FE333157669}" destId="{42F9E81A-D5EC-44ED-A9F9-4CFFEF3BDD77}" srcOrd="1" destOrd="0" presId="urn:microsoft.com/office/officeart/2005/8/layout/orgChart1"/>
    <dgm:cxn modelId="{8D27AF8E-D7DD-4F82-873C-504E66DB4F9E}" type="presParOf" srcId="{EBF98C8F-45CF-42A7-BDD1-96FC077693C6}" destId="{CD4EC20C-FC69-457E-958E-245202854A0D}" srcOrd="1" destOrd="0" presId="urn:microsoft.com/office/officeart/2005/8/layout/orgChart1"/>
    <dgm:cxn modelId="{82C81953-C75C-41B3-829A-9AEF8896D33F}" type="presParOf" srcId="{EBF98C8F-45CF-42A7-BDD1-96FC077693C6}" destId="{B75D9363-CFBC-473F-8504-39076BC455E7}" srcOrd="2" destOrd="0" presId="urn:microsoft.com/office/officeart/2005/8/layout/orgChart1"/>
    <dgm:cxn modelId="{59E2A0D2-8F1E-4593-AB16-748CB8CA3060}" type="presParOf" srcId="{44423A7B-D84D-46E6-BB7D-44D59BD47B50}" destId="{B60344C8-4EBC-4A10-9814-01ABA5CAEDB2}" srcOrd="2" destOrd="0" presId="urn:microsoft.com/office/officeart/2005/8/layout/orgChart1"/>
    <dgm:cxn modelId="{08FA9AA8-A0E0-4EBE-9CB8-740DE9C0FDE1}" type="presParOf" srcId="{2CE8BBE7-65CF-4434-8082-8BD65D4FBAB8}" destId="{D24C04E5-A3A9-493A-9888-311D22DAEC19}" srcOrd="2" destOrd="0" presId="urn:microsoft.com/office/officeart/2005/8/layout/orgChart1"/>
    <dgm:cxn modelId="{D87B334D-8FB4-4629-B5F3-B70C31FD1695}" type="presParOf" srcId="{2CE8BBE7-65CF-4434-8082-8BD65D4FBAB8}" destId="{50838BFE-091C-496D-9FFD-16506DBC9071}" srcOrd="3" destOrd="0" presId="urn:microsoft.com/office/officeart/2005/8/layout/orgChart1"/>
    <dgm:cxn modelId="{83491BEB-FE11-4F82-8493-C0C6E3516B68}" type="presParOf" srcId="{50838BFE-091C-496D-9FFD-16506DBC9071}" destId="{1D69B3A4-AAEF-4400-98C4-B2F2934BD619}" srcOrd="0" destOrd="0" presId="urn:microsoft.com/office/officeart/2005/8/layout/orgChart1"/>
    <dgm:cxn modelId="{29BA93D8-AD00-4E10-9091-E60F9F89E19D}" type="presParOf" srcId="{1D69B3A4-AAEF-4400-98C4-B2F2934BD619}" destId="{411DC4DB-3FAA-4656-8181-7AE4E2121B07}" srcOrd="0" destOrd="0" presId="urn:microsoft.com/office/officeart/2005/8/layout/orgChart1"/>
    <dgm:cxn modelId="{422777E4-8F85-40FA-AD6A-2B9767F025C3}" type="presParOf" srcId="{1D69B3A4-AAEF-4400-98C4-B2F2934BD619}" destId="{BDAD66B8-5604-4EF5-99EE-FAACD1EE894A}" srcOrd="1" destOrd="0" presId="urn:microsoft.com/office/officeart/2005/8/layout/orgChart1"/>
    <dgm:cxn modelId="{C19393AA-013D-4712-B433-4D092FB3F526}" type="presParOf" srcId="{50838BFE-091C-496D-9FFD-16506DBC9071}" destId="{91ADA58B-B820-40A2-A4C2-3991AEAB866C}" srcOrd="1" destOrd="0" presId="urn:microsoft.com/office/officeart/2005/8/layout/orgChart1"/>
    <dgm:cxn modelId="{968D6BA9-D5A5-4BDC-AEF7-FF973505AE4E}" type="presParOf" srcId="{50838BFE-091C-496D-9FFD-16506DBC9071}" destId="{F627F5CD-4105-4E30-BB35-5B5790734E44}" srcOrd="2" destOrd="0" presId="urn:microsoft.com/office/officeart/2005/8/layout/orgChart1"/>
    <dgm:cxn modelId="{799674C2-ED3C-4C3A-9877-0BD12EE965A5}" type="presParOf" srcId="{2CE8BBE7-65CF-4434-8082-8BD65D4FBAB8}" destId="{5D06337F-A988-4495-AAA5-4C9757482C95}" srcOrd="4" destOrd="0" presId="urn:microsoft.com/office/officeart/2005/8/layout/orgChart1"/>
    <dgm:cxn modelId="{9221D988-CA7F-4B65-A5B4-B6E2372B34D3}" type="presParOf" srcId="{2CE8BBE7-65CF-4434-8082-8BD65D4FBAB8}" destId="{A345494E-F273-4DCE-97D9-5D403EE6D507}" srcOrd="5" destOrd="0" presId="urn:microsoft.com/office/officeart/2005/8/layout/orgChart1"/>
    <dgm:cxn modelId="{F0B832FD-87DB-4BA0-A4F6-D655C9A990CB}" type="presParOf" srcId="{A345494E-F273-4DCE-97D9-5D403EE6D507}" destId="{3315D0FA-16BF-4355-9ED9-28889B5F6C2C}" srcOrd="0" destOrd="0" presId="urn:microsoft.com/office/officeart/2005/8/layout/orgChart1"/>
    <dgm:cxn modelId="{161B4218-7D48-4E53-B21D-EB0828CBE86A}" type="presParOf" srcId="{3315D0FA-16BF-4355-9ED9-28889B5F6C2C}" destId="{37CDE38E-943E-4C15-BE61-6B79BAC7D1F3}" srcOrd="0" destOrd="0" presId="urn:microsoft.com/office/officeart/2005/8/layout/orgChart1"/>
    <dgm:cxn modelId="{5C9BAB2C-ED5D-4C04-A45C-506D96D92E64}" type="presParOf" srcId="{3315D0FA-16BF-4355-9ED9-28889B5F6C2C}" destId="{6CB602AE-912A-4E6D-8A25-B0B2BEFA0624}" srcOrd="1" destOrd="0" presId="urn:microsoft.com/office/officeart/2005/8/layout/orgChart1"/>
    <dgm:cxn modelId="{6D629946-B587-445F-946D-8BB4FA6DC1B4}" type="presParOf" srcId="{A345494E-F273-4DCE-97D9-5D403EE6D507}" destId="{AE82ABBB-CB55-439B-B21B-B143BD5B2B9D}" srcOrd="1" destOrd="0" presId="urn:microsoft.com/office/officeart/2005/8/layout/orgChart1"/>
    <dgm:cxn modelId="{E3DD5BE4-9E16-4CEF-A678-86D25FCA59B6}" type="presParOf" srcId="{A345494E-F273-4DCE-97D9-5D403EE6D507}" destId="{4296FBD8-9AE5-41F3-AAC8-8031A8573930}" srcOrd="2" destOrd="0" presId="urn:microsoft.com/office/officeart/2005/8/layout/orgChart1"/>
    <dgm:cxn modelId="{3FAB3F2B-4857-4452-8078-2AAB7BA5216D}" type="presParOf" srcId="{2CE8BBE7-65CF-4434-8082-8BD65D4FBAB8}" destId="{9850FD7E-6E1C-4690-88C6-B68BA87FEECC}" srcOrd="6" destOrd="0" presId="urn:microsoft.com/office/officeart/2005/8/layout/orgChart1"/>
    <dgm:cxn modelId="{49AA6AEE-7F3E-40FD-8C31-52D04634F6BA}" type="presParOf" srcId="{2CE8BBE7-65CF-4434-8082-8BD65D4FBAB8}" destId="{3D4FA694-E232-423E-945B-970FFE0A18B9}" srcOrd="7" destOrd="0" presId="urn:microsoft.com/office/officeart/2005/8/layout/orgChart1"/>
    <dgm:cxn modelId="{0535D069-3B7D-49EA-AA02-CD4DC6E4AE52}" type="presParOf" srcId="{3D4FA694-E232-423E-945B-970FFE0A18B9}" destId="{15951EB5-0FBA-4169-AA34-3EC33722E3F1}" srcOrd="0" destOrd="0" presId="urn:microsoft.com/office/officeart/2005/8/layout/orgChart1"/>
    <dgm:cxn modelId="{A5682B6B-CC04-4F92-8D9B-CCEC42CA9258}" type="presParOf" srcId="{15951EB5-0FBA-4169-AA34-3EC33722E3F1}" destId="{CC647B0B-F9A8-4CA2-9815-88BF9B0926E9}" srcOrd="0" destOrd="0" presId="urn:microsoft.com/office/officeart/2005/8/layout/orgChart1"/>
    <dgm:cxn modelId="{A04B208E-3142-4749-AB09-167423FC6EC9}" type="presParOf" srcId="{15951EB5-0FBA-4169-AA34-3EC33722E3F1}" destId="{CB593BB4-5FFA-4FF7-B702-CE10A333A937}" srcOrd="1" destOrd="0" presId="urn:microsoft.com/office/officeart/2005/8/layout/orgChart1"/>
    <dgm:cxn modelId="{45D5DCF5-FC57-4866-9811-E1A6F64A973D}" type="presParOf" srcId="{3D4FA694-E232-423E-945B-970FFE0A18B9}" destId="{15212179-E283-4BE6-BF8B-332B03465924}" srcOrd="1" destOrd="0" presId="urn:microsoft.com/office/officeart/2005/8/layout/orgChart1"/>
    <dgm:cxn modelId="{60991CB5-E472-4D31-B01B-F60493F701D9}" type="presParOf" srcId="{15212179-E283-4BE6-BF8B-332B03465924}" destId="{9CFF6A00-D54A-44C7-81CC-D928003C9032}" srcOrd="0" destOrd="0" presId="urn:microsoft.com/office/officeart/2005/8/layout/orgChart1"/>
    <dgm:cxn modelId="{E7A85B87-0C65-4D72-B726-BA94257165A2}" type="presParOf" srcId="{15212179-E283-4BE6-BF8B-332B03465924}" destId="{50D36F46-D680-4D18-AF59-F0E685C51D6F}" srcOrd="1" destOrd="0" presId="urn:microsoft.com/office/officeart/2005/8/layout/orgChart1"/>
    <dgm:cxn modelId="{AABC4A4B-1C11-4BB9-BEFA-4D78C2C06F49}" type="presParOf" srcId="{50D36F46-D680-4D18-AF59-F0E685C51D6F}" destId="{24C38EEC-250E-4BBC-A96B-EF6A0C86528F}" srcOrd="0" destOrd="0" presId="urn:microsoft.com/office/officeart/2005/8/layout/orgChart1"/>
    <dgm:cxn modelId="{32497932-384A-463D-981D-1C913CC55683}" type="presParOf" srcId="{24C38EEC-250E-4BBC-A96B-EF6A0C86528F}" destId="{D104B00F-0A85-43B4-BF88-A0109973BEE8}" srcOrd="0" destOrd="0" presId="urn:microsoft.com/office/officeart/2005/8/layout/orgChart1"/>
    <dgm:cxn modelId="{8225E778-5F8C-4E0C-A558-FCFB4513A384}" type="presParOf" srcId="{24C38EEC-250E-4BBC-A96B-EF6A0C86528F}" destId="{F76D4564-8A22-48EB-8427-BEF4DBA68449}" srcOrd="1" destOrd="0" presId="urn:microsoft.com/office/officeart/2005/8/layout/orgChart1"/>
    <dgm:cxn modelId="{6F8AA56B-878B-40D2-A405-8B0489427D16}" type="presParOf" srcId="{50D36F46-D680-4D18-AF59-F0E685C51D6F}" destId="{BDAA31EF-B7E7-4E53-8196-8B7404CAB460}" srcOrd="1" destOrd="0" presId="urn:microsoft.com/office/officeart/2005/8/layout/orgChart1"/>
    <dgm:cxn modelId="{4118E074-0506-443F-B084-517390B4A6CE}" type="presParOf" srcId="{50D36F46-D680-4D18-AF59-F0E685C51D6F}" destId="{A674C5D4-E0A0-486F-BF43-2BA6F26E5B48}" srcOrd="2" destOrd="0" presId="urn:microsoft.com/office/officeart/2005/8/layout/orgChart1"/>
    <dgm:cxn modelId="{84B10DD9-E64A-4B78-A9C0-1E73447564CA}" type="presParOf" srcId="{3D4FA694-E232-423E-945B-970FFE0A18B9}" destId="{23E804D2-CA94-408E-AB94-A9860DC70E8F}" srcOrd="2" destOrd="0" presId="urn:microsoft.com/office/officeart/2005/8/layout/orgChart1"/>
    <dgm:cxn modelId="{E33BDE21-30EE-4AF0-B272-1CAA53924E01}" type="presParOf" srcId="{23E804D2-CA94-408E-AB94-A9860DC70E8F}" destId="{1BED9B07-143F-42C8-83F4-C40EC9A7F822}" srcOrd="0" destOrd="0" presId="urn:microsoft.com/office/officeart/2005/8/layout/orgChart1"/>
    <dgm:cxn modelId="{EEF0BF51-562D-4379-9815-74A879B44D14}" type="presParOf" srcId="{23E804D2-CA94-408E-AB94-A9860DC70E8F}" destId="{6474D35E-0261-4538-927B-E87269B72588}" srcOrd="1" destOrd="0" presId="urn:microsoft.com/office/officeart/2005/8/layout/orgChart1"/>
    <dgm:cxn modelId="{B762B804-EBFE-41D0-9CF5-2724EB8B6DA1}" type="presParOf" srcId="{6474D35E-0261-4538-927B-E87269B72588}" destId="{01C5B3CA-DCB6-4F3D-AE96-5FC85C906CCE}" srcOrd="0" destOrd="0" presId="urn:microsoft.com/office/officeart/2005/8/layout/orgChart1"/>
    <dgm:cxn modelId="{164C5194-83BE-44E4-8B4F-CAFB43D67E80}" type="presParOf" srcId="{01C5B3CA-DCB6-4F3D-AE96-5FC85C906CCE}" destId="{4F075CA2-3AD4-4F67-B08F-796E98292654}" srcOrd="0" destOrd="0" presId="urn:microsoft.com/office/officeart/2005/8/layout/orgChart1"/>
    <dgm:cxn modelId="{93BF5427-17E6-4778-BA60-8C55AB879F19}" type="presParOf" srcId="{01C5B3CA-DCB6-4F3D-AE96-5FC85C906CCE}" destId="{47C72E64-D49B-48DD-B0C0-CFCAF403A465}" srcOrd="1" destOrd="0" presId="urn:microsoft.com/office/officeart/2005/8/layout/orgChart1"/>
    <dgm:cxn modelId="{D669920F-DBB6-4D99-967B-2B0627EA4C42}" type="presParOf" srcId="{6474D35E-0261-4538-927B-E87269B72588}" destId="{9799145D-2DC7-4732-9D10-2122949BFA6A}" srcOrd="1" destOrd="0" presId="urn:microsoft.com/office/officeart/2005/8/layout/orgChart1"/>
    <dgm:cxn modelId="{AB3D6F3C-0F66-4467-B101-C157A94FBA7C}" type="presParOf" srcId="{6474D35E-0261-4538-927B-E87269B72588}" destId="{A2194D83-2986-443B-9571-39D76B7B4790}" srcOrd="2" destOrd="0" presId="urn:microsoft.com/office/officeart/2005/8/layout/orgChart1"/>
    <dgm:cxn modelId="{A8112CCB-8D59-45DC-BD83-AF664A28FC67}" type="presParOf" srcId="{2CE8BBE7-65CF-4434-8082-8BD65D4FBAB8}" destId="{8EC120C0-8F2C-41FA-9E5D-981AD8B47A32}" srcOrd="8" destOrd="0" presId="urn:microsoft.com/office/officeart/2005/8/layout/orgChart1"/>
    <dgm:cxn modelId="{77EC48DF-1475-4AA8-892B-3741196AC9C0}" type="presParOf" srcId="{2CE8BBE7-65CF-4434-8082-8BD65D4FBAB8}" destId="{1169755E-2EC2-4E8F-BF23-B601020F8ADB}" srcOrd="9" destOrd="0" presId="urn:microsoft.com/office/officeart/2005/8/layout/orgChart1"/>
    <dgm:cxn modelId="{BA8C53D7-5DA7-4504-AC2C-0FC5157DF28D}" type="presParOf" srcId="{1169755E-2EC2-4E8F-BF23-B601020F8ADB}" destId="{BB8E1149-838F-4AF0-B312-98E238B7595D}" srcOrd="0" destOrd="0" presId="urn:microsoft.com/office/officeart/2005/8/layout/orgChart1"/>
    <dgm:cxn modelId="{4EE6EE7B-1EF5-4907-B0CE-B0BDE86F202A}" type="presParOf" srcId="{BB8E1149-838F-4AF0-B312-98E238B7595D}" destId="{FB9B0CF0-E5DD-497C-8FA8-D708A984FF06}" srcOrd="0" destOrd="0" presId="urn:microsoft.com/office/officeart/2005/8/layout/orgChart1"/>
    <dgm:cxn modelId="{07FE5F7E-E3C1-4024-B863-7E8983C72165}" type="presParOf" srcId="{BB8E1149-838F-4AF0-B312-98E238B7595D}" destId="{6DF7E21F-907B-414D-99A6-A74AB74F5081}" srcOrd="1" destOrd="0" presId="urn:microsoft.com/office/officeart/2005/8/layout/orgChart1"/>
    <dgm:cxn modelId="{4FCE1B05-4E22-424A-BC19-FF77609543CA}" type="presParOf" srcId="{1169755E-2EC2-4E8F-BF23-B601020F8ADB}" destId="{874B0FB4-88F5-43F9-9491-0E3C73B67A92}" srcOrd="1" destOrd="0" presId="urn:microsoft.com/office/officeart/2005/8/layout/orgChart1"/>
    <dgm:cxn modelId="{67208685-979A-4DB7-B081-4DE2967D3659}" type="presParOf" srcId="{1169755E-2EC2-4E8F-BF23-B601020F8ADB}" destId="{412A8029-B690-436D-96C5-49FC6DBF578B}" srcOrd="2" destOrd="0" presId="urn:microsoft.com/office/officeart/2005/8/layout/orgChart1"/>
    <dgm:cxn modelId="{54210C97-CB3F-40DA-8A77-245528DCF2ED}" type="presParOf" srcId="{26011191-946E-4612-ADFC-34C304495B6D}" destId="{342E2550-52B1-4019-AC52-079EEF67C256}" srcOrd="2" destOrd="0" presId="urn:microsoft.com/office/officeart/2005/8/layout/orgChart1"/>
    <dgm:cxn modelId="{9D52F398-5240-4CF3-BF3B-B6A8CE2D2453}" type="presParOf" srcId="{5CA7B661-5CF2-480F-823F-9D6A0FA28DAA}" destId="{50C9541E-B80F-48E7-AEB5-739F193823AA}" srcOrd="2" destOrd="0" presId="urn:microsoft.com/office/officeart/2005/8/layout/orgChart1"/>
    <dgm:cxn modelId="{97EC691A-55E6-4FD6-B97C-42F2173458F4}" type="presParOf" srcId="{50C9541E-B80F-48E7-AEB5-739F193823AA}" destId="{015C6CFA-0D3A-4B33-B7DF-5E99406C6FDE}" srcOrd="0" destOrd="0" presId="urn:microsoft.com/office/officeart/2005/8/layout/orgChart1"/>
    <dgm:cxn modelId="{D0BB298E-43B6-4F99-977D-0B094D789967}" type="presParOf" srcId="{50C9541E-B80F-48E7-AEB5-739F193823AA}" destId="{DAABB296-AEA6-40A8-A87B-56FDFDE5DBBD}" srcOrd="1" destOrd="0" presId="urn:microsoft.com/office/officeart/2005/8/layout/orgChart1"/>
    <dgm:cxn modelId="{1249D2B6-DC01-4357-B6F4-EF7A054C248D}" type="presParOf" srcId="{DAABB296-AEA6-40A8-A87B-56FDFDE5DBBD}" destId="{61485F29-E1A5-48E8-8CA3-C6D538C35602}" srcOrd="0" destOrd="0" presId="urn:microsoft.com/office/officeart/2005/8/layout/orgChart1"/>
    <dgm:cxn modelId="{8D251D39-07AE-4199-9388-AAB150E4ECFA}" type="presParOf" srcId="{61485F29-E1A5-48E8-8CA3-C6D538C35602}" destId="{2F0E772A-6ABE-4C26-B6CF-69A663F12682}" srcOrd="0" destOrd="0" presId="urn:microsoft.com/office/officeart/2005/8/layout/orgChart1"/>
    <dgm:cxn modelId="{D075A096-180E-4980-A1B2-5AA6E3A04DD5}" type="presParOf" srcId="{61485F29-E1A5-48E8-8CA3-C6D538C35602}" destId="{91EFCE49-8928-4DAB-94E2-801C1B561225}" srcOrd="1" destOrd="0" presId="urn:microsoft.com/office/officeart/2005/8/layout/orgChart1"/>
    <dgm:cxn modelId="{8A7A49C7-8209-4D9B-B47E-3AA85D5B2B6D}" type="presParOf" srcId="{DAABB296-AEA6-40A8-A87B-56FDFDE5DBBD}" destId="{6BB38B28-9295-4C10-8686-8ACA45AC0494}" srcOrd="1" destOrd="0" presId="urn:microsoft.com/office/officeart/2005/8/layout/orgChart1"/>
    <dgm:cxn modelId="{15857892-72B4-4ECF-92F3-9121F673D6EC}" type="presParOf" srcId="{DAABB296-AEA6-40A8-A87B-56FDFDE5DBBD}" destId="{0E12F5E3-1035-48AD-8CD1-EA0BA21C7097}" srcOrd="2" destOrd="0" presId="urn:microsoft.com/office/officeart/2005/8/layout/orgChart1"/>
    <dgm:cxn modelId="{39C897CD-7EFF-4C9D-9B53-35493EF24320}" type="presParOf" srcId="{0E12F5E3-1035-48AD-8CD1-EA0BA21C7097}" destId="{DAD44A7E-D534-45C6-B239-A76F15A09E16}" srcOrd="0" destOrd="0" presId="urn:microsoft.com/office/officeart/2005/8/layout/orgChart1"/>
    <dgm:cxn modelId="{21BE5C5D-0ACB-4621-BB1E-FC8DF20BFE9B}" type="presParOf" srcId="{0E12F5E3-1035-48AD-8CD1-EA0BA21C7097}" destId="{0D968017-46AC-4521-A3E9-C845F352A054}" srcOrd="1" destOrd="0" presId="urn:microsoft.com/office/officeart/2005/8/layout/orgChart1"/>
    <dgm:cxn modelId="{1653E111-F239-48ED-A500-6ED28EF7ADEB}" type="presParOf" srcId="{0D968017-46AC-4521-A3E9-C845F352A054}" destId="{2B5FFAE3-256B-4A52-80D1-D83FB2E97458}" srcOrd="0" destOrd="0" presId="urn:microsoft.com/office/officeart/2005/8/layout/orgChart1"/>
    <dgm:cxn modelId="{FA50EEB5-B496-491F-B037-E0C1761CCD66}" type="presParOf" srcId="{2B5FFAE3-256B-4A52-80D1-D83FB2E97458}" destId="{6472399C-3EB0-49D9-94F1-24DE4E3D7613}" srcOrd="0" destOrd="0" presId="urn:microsoft.com/office/officeart/2005/8/layout/orgChart1"/>
    <dgm:cxn modelId="{813D7BE6-4FE7-48AD-8896-CA86163EC5BA}" type="presParOf" srcId="{2B5FFAE3-256B-4A52-80D1-D83FB2E97458}" destId="{169DA536-1473-498D-A9ED-795EDB879AE3}" srcOrd="1" destOrd="0" presId="urn:microsoft.com/office/officeart/2005/8/layout/orgChart1"/>
    <dgm:cxn modelId="{4C76DD11-FA62-4144-8B35-D801285B5F9C}" type="presParOf" srcId="{0D968017-46AC-4521-A3E9-C845F352A054}" destId="{129D18D6-1A39-493C-B9D7-A0BA895376D2}" srcOrd="1" destOrd="0" presId="urn:microsoft.com/office/officeart/2005/8/layout/orgChart1"/>
    <dgm:cxn modelId="{72310878-FD9C-4153-97B2-30A6EF887688}" type="presParOf" srcId="{0D968017-46AC-4521-A3E9-C845F352A054}" destId="{C7FA1FDA-116D-4DEB-80B1-912A7F4BF422}"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44A7E-D534-45C6-B239-A76F15A09E16}">
      <dsp:nvSpPr>
        <dsp:cNvPr id="0" name=""/>
        <dsp:cNvSpPr/>
      </dsp:nvSpPr>
      <dsp:spPr>
        <a:xfrm>
          <a:off x="2006002" y="1521433"/>
          <a:ext cx="91440" cy="270639"/>
        </a:xfrm>
        <a:custGeom>
          <a:avLst/>
          <a:gdLst/>
          <a:ahLst/>
          <a:cxnLst/>
          <a:rect l="0" t="0" r="0" b="0"/>
          <a:pathLst>
            <a:path>
              <a:moveTo>
                <a:pt x="107496" y="0"/>
              </a:moveTo>
              <a:lnTo>
                <a:pt x="107496" y="270639"/>
              </a:lnTo>
              <a:lnTo>
                <a:pt x="45720" y="27063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15C6CFA-0D3A-4B33-B7DF-5E99406C6FDE}">
      <dsp:nvSpPr>
        <dsp:cNvPr id="0" name=""/>
        <dsp:cNvSpPr/>
      </dsp:nvSpPr>
      <dsp:spPr>
        <a:xfrm>
          <a:off x="2361952" y="1103706"/>
          <a:ext cx="91440" cy="270639"/>
        </a:xfrm>
        <a:custGeom>
          <a:avLst/>
          <a:gdLst/>
          <a:ahLst/>
          <a:cxnLst/>
          <a:rect l="0" t="0" r="0" b="0"/>
          <a:pathLst>
            <a:path>
              <a:moveTo>
                <a:pt x="107496" y="0"/>
              </a:moveTo>
              <a:lnTo>
                <a:pt x="107496" y="270639"/>
              </a:lnTo>
              <a:lnTo>
                <a:pt x="45720" y="27063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EC120C0-8F2C-41FA-9E5D-981AD8B47A32}">
      <dsp:nvSpPr>
        <dsp:cNvPr id="0" name=""/>
        <dsp:cNvSpPr/>
      </dsp:nvSpPr>
      <dsp:spPr>
        <a:xfrm>
          <a:off x="4642758" y="2356886"/>
          <a:ext cx="1423801" cy="123553"/>
        </a:xfrm>
        <a:custGeom>
          <a:avLst/>
          <a:gdLst/>
          <a:ahLst/>
          <a:cxnLst/>
          <a:rect l="0" t="0" r="0" b="0"/>
          <a:pathLst>
            <a:path>
              <a:moveTo>
                <a:pt x="0" y="0"/>
              </a:moveTo>
              <a:lnTo>
                <a:pt x="0" y="61776"/>
              </a:lnTo>
              <a:lnTo>
                <a:pt x="1423801" y="61776"/>
              </a:lnTo>
              <a:lnTo>
                <a:pt x="1423801" y="1235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BED9B07-143F-42C8-83F4-C40EC9A7F822}">
      <dsp:nvSpPr>
        <dsp:cNvPr id="0" name=""/>
        <dsp:cNvSpPr/>
      </dsp:nvSpPr>
      <dsp:spPr>
        <a:xfrm>
          <a:off x="5247163" y="2774613"/>
          <a:ext cx="91440" cy="270639"/>
        </a:xfrm>
        <a:custGeom>
          <a:avLst/>
          <a:gdLst/>
          <a:ahLst/>
          <a:cxnLst/>
          <a:rect l="0" t="0" r="0" b="0"/>
          <a:pathLst>
            <a:path>
              <a:moveTo>
                <a:pt x="107496" y="0"/>
              </a:moveTo>
              <a:lnTo>
                <a:pt x="107496" y="270639"/>
              </a:lnTo>
              <a:lnTo>
                <a:pt x="45720" y="27063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CFF6A00-D54A-44C7-81CC-D928003C9032}">
      <dsp:nvSpPr>
        <dsp:cNvPr id="0" name=""/>
        <dsp:cNvSpPr/>
      </dsp:nvSpPr>
      <dsp:spPr>
        <a:xfrm>
          <a:off x="5308939" y="2774613"/>
          <a:ext cx="91440" cy="688366"/>
        </a:xfrm>
        <a:custGeom>
          <a:avLst/>
          <a:gdLst/>
          <a:ahLst/>
          <a:cxnLst/>
          <a:rect l="0" t="0" r="0" b="0"/>
          <a:pathLst>
            <a:path>
              <a:moveTo>
                <a:pt x="45720" y="0"/>
              </a:moveTo>
              <a:lnTo>
                <a:pt x="45720" y="688366"/>
              </a:lnTo>
              <a:lnTo>
                <a:pt x="133972" y="68836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850FD7E-6E1C-4690-88C6-B68BA87FEECC}">
      <dsp:nvSpPr>
        <dsp:cNvPr id="0" name=""/>
        <dsp:cNvSpPr/>
      </dsp:nvSpPr>
      <dsp:spPr>
        <a:xfrm>
          <a:off x="4642758" y="2356886"/>
          <a:ext cx="711900" cy="123553"/>
        </a:xfrm>
        <a:custGeom>
          <a:avLst/>
          <a:gdLst/>
          <a:ahLst/>
          <a:cxnLst/>
          <a:rect l="0" t="0" r="0" b="0"/>
          <a:pathLst>
            <a:path>
              <a:moveTo>
                <a:pt x="0" y="0"/>
              </a:moveTo>
              <a:lnTo>
                <a:pt x="0" y="61776"/>
              </a:lnTo>
              <a:lnTo>
                <a:pt x="711900" y="61776"/>
              </a:lnTo>
              <a:lnTo>
                <a:pt x="711900" y="1235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D06337F-A988-4495-AAA5-4C9757482C95}">
      <dsp:nvSpPr>
        <dsp:cNvPr id="0" name=""/>
        <dsp:cNvSpPr/>
      </dsp:nvSpPr>
      <dsp:spPr>
        <a:xfrm>
          <a:off x="4597038" y="2356886"/>
          <a:ext cx="91440" cy="123553"/>
        </a:xfrm>
        <a:custGeom>
          <a:avLst/>
          <a:gdLst/>
          <a:ahLst/>
          <a:cxnLst/>
          <a:rect l="0" t="0" r="0" b="0"/>
          <a:pathLst>
            <a:path>
              <a:moveTo>
                <a:pt x="45720" y="0"/>
              </a:moveTo>
              <a:lnTo>
                <a:pt x="45720" y="1235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24C04E5-A3A9-493A-9888-311D22DAEC19}">
      <dsp:nvSpPr>
        <dsp:cNvPr id="0" name=""/>
        <dsp:cNvSpPr/>
      </dsp:nvSpPr>
      <dsp:spPr>
        <a:xfrm>
          <a:off x="3930858" y="2356886"/>
          <a:ext cx="711900" cy="123553"/>
        </a:xfrm>
        <a:custGeom>
          <a:avLst/>
          <a:gdLst/>
          <a:ahLst/>
          <a:cxnLst/>
          <a:rect l="0" t="0" r="0" b="0"/>
          <a:pathLst>
            <a:path>
              <a:moveTo>
                <a:pt x="711900" y="0"/>
              </a:moveTo>
              <a:lnTo>
                <a:pt x="711900" y="61776"/>
              </a:lnTo>
              <a:lnTo>
                <a:pt x="0" y="61776"/>
              </a:lnTo>
              <a:lnTo>
                <a:pt x="0" y="1235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642A074-4499-4E15-9BCF-C3AE9216BF0B}">
      <dsp:nvSpPr>
        <dsp:cNvPr id="0" name=""/>
        <dsp:cNvSpPr/>
      </dsp:nvSpPr>
      <dsp:spPr>
        <a:xfrm>
          <a:off x="2937898" y="2774613"/>
          <a:ext cx="91440" cy="270639"/>
        </a:xfrm>
        <a:custGeom>
          <a:avLst/>
          <a:gdLst/>
          <a:ahLst/>
          <a:cxnLst/>
          <a:rect l="0" t="0" r="0" b="0"/>
          <a:pathLst>
            <a:path>
              <a:moveTo>
                <a:pt x="45720" y="0"/>
              </a:moveTo>
              <a:lnTo>
                <a:pt x="45720" y="270639"/>
              </a:lnTo>
              <a:lnTo>
                <a:pt x="133972" y="27063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0E468E3-673C-49E2-870F-7F706F7EEA29}">
      <dsp:nvSpPr>
        <dsp:cNvPr id="0" name=""/>
        <dsp:cNvSpPr/>
      </dsp:nvSpPr>
      <dsp:spPr>
        <a:xfrm>
          <a:off x="3218957" y="2356886"/>
          <a:ext cx="1423801" cy="123553"/>
        </a:xfrm>
        <a:custGeom>
          <a:avLst/>
          <a:gdLst/>
          <a:ahLst/>
          <a:cxnLst/>
          <a:rect l="0" t="0" r="0" b="0"/>
          <a:pathLst>
            <a:path>
              <a:moveTo>
                <a:pt x="1423801" y="0"/>
              </a:moveTo>
              <a:lnTo>
                <a:pt x="1423801" y="61776"/>
              </a:lnTo>
              <a:lnTo>
                <a:pt x="0" y="61776"/>
              </a:lnTo>
              <a:lnTo>
                <a:pt x="0" y="12355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DB00746-7F38-4832-8221-C20DF5337ECA}">
      <dsp:nvSpPr>
        <dsp:cNvPr id="0" name=""/>
        <dsp:cNvSpPr/>
      </dsp:nvSpPr>
      <dsp:spPr>
        <a:xfrm>
          <a:off x="2469449" y="1103706"/>
          <a:ext cx="2173309" cy="959006"/>
        </a:xfrm>
        <a:custGeom>
          <a:avLst/>
          <a:gdLst/>
          <a:ahLst/>
          <a:cxnLst/>
          <a:rect l="0" t="0" r="0" b="0"/>
          <a:pathLst>
            <a:path>
              <a:moveTo>
                <a:pt x="0" y="0"/>
              </a:moveTo>
              <a:lnTo>
                <a:pt x="0" y="897230"/>
              </a:lnTo>
              <a:lnTo>
                <a:pt x="2173309" y="897230"/>
              </a:lnTo>
              <a:lnTo>
                <a:pt x="2173309" y="95900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EE01781-5777-4C3F-899B-8A981427E3FE}">
      <dsp:nvSpPr>
        <dsp:cNvPr id="0" name=""/>
        <dsp:cNvSpPr/>
      </dsp:nvSpPr>
      <dsp:spPr>
        <a:xfrm>
          <a:off x="2469449" y="1103706"/>
          <a:ext cx="1290961" cy="959006"/>
        </a:xfrm>
        <a:custGeom>
          <a:avLst/>
          <a:gdLst/>
          <a:ahLst/>
          <a:cxnLst/>
          <a:rect l="0" t="0" r="0" b="0"/>
          <a:pathLst>
            <a:path>
              <a:moveTo>
                <a:pt x="0" y="0"/>
              </a:moveTo>
              <a:lnTo>
                <a:pt x="0" y="897230"/>
              </a:lnTo>
              <a:lnTo>
                <a:pt x="1290961" y="897230"/>
              </a:lnTo>
              <a:lnTo>
                <a:pt x="1290961" y="95900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4E19B08-5664-4E65-B428-4DADC6FC4ABE}">
      <dsp:nvSpPr>
        <dsp:cNvPr id="0" name=""/>
        <dsp:cNvSpPr/>
      </dsp:nvSpPr>
      <dsp:spPr>
        <a:xfrm>
          <a:off x="2469449" y="1103706"/>
          <a:ext cx="408613" cy="959006"/>
        </a:xfrm>
        <a:custGeom>
          <a:avLst/>
          <a:gdLst/>
          <a:ahLst/>
          <a:cxnLst/>
          <a:rect l="0" t="0" r="0" b="0"/>
          <a:pathLst>
            <a:path>
              <a:moveTo>
                <a:pt x="0" y="0"/>
              </a:moveTo>
              <a:lnTo>
                <a:pt x="0" y="897230"/>
              </a:lnTo>
              <a:lnTo>
                <a:pt x="408613" y="897230"/>
              </a:lnTo>
              <a:lnTo>
                <a:pt x="408613" y="95900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2166161" y="1103706"/>
          <a:ext cx="303287" cy="959006"/>
        </a:xfrm>
        <a:custGeom>
          <a:avLst/>
          <a:gdLst/>
          <a:ahLst/>
          <a:cxnLst/>
          <a:rect l="0" t="0" r="0" b="0"/>
          <a:pathLst>
            <a:path>
              <a:moveTo>
                <a:pt x="303287" y="0"/>
              </a:moveTo>
              <a:lnTo>
                <a:pt x="303287" y="897230"/>
              </a:lnTo>
              <a:lnTo>
                <a:pt x="0" y="897230"/>
              </a:lnTo>
              <a:lnTo>
                <a:pt x="0" y="95900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1231150" y="1103706"/>
          <a:ext cx="1238298" cy="959006"/>
        </a:xfrm>
        <a:custGeom>
          <a:avLst/>
          <a:gdLst/>
          <a:ahLst/>
          <a:cxnLst/>
          <a:rect l="0" t="0" r="0" b="0"/>
          <a:pathLst>
            <a:path>
              <a:moveTo>
                <a:pt x="1238298" y="0"/>
              </a:moveTo>
              <a:lnTo>
                <a:pt x="1238298" y="897230"/>
              </a:lnTo>
              <a:lnTo>
                <a:pt x="0" y="897230"/>
              </a:lnTo>
              <a:lnTo>
                <a:pt x="0" y="95900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296139" y="1103706"/>
          <a:ext cx="2173309" cy="959006"/>
        </a:xfrm>
        <a:custGeom>
          <a:avLst/>
          <a:gdLst/>
          <a:ahLst/>
          <a:cxnLst/>
          <a:rect l="0" t="0" r="0" b="0"/>
          <a:pathLst>
            <a:path>
              <a:moveTo>
                <a:pt x="2173309" y="0"/>
              </a:moveTo>
              <a:lnTo>
                <a:pt x="2173309" y="897230"/>
              </a:lnTo>
              <a:lnTo>
                <a:pt x="0" y="897230"/>
              </a:lnTo>
              <a:lnTo>
                <a:pt x="0" y="959006"/>
              </a:lnTo>
            </a:path>
          </a:pathLst>
        </a:custGeom>
        <a:noFill/>
        <a:ln w="12700" cap="flat" cmpd="sng" algn="ctr">
          <a:solidFill>
            <a:schemeClr val="tx1">
              <a:lumMod val="95000"/>
              <a:lumOff val="5000"/>
            </a:schemeClr>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1960066" y="809532"/>
          <a:ext cx="1018765" cy="294173"/>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a:ea typeface="+mn-ea"/>
              <a:cs typeface="+mn-cs"/>
            </a:rPr>
            <a:t>Director Engineering &amp; Technical Services</a:t>
          </a:r>
        </a:p>
      </dsp:txBody>
      <dsp:txXfrm>
        <a:off x="1974426" y="823892"/>
        <a:ext cx="990045" cy="265453"/>
      </dsp:txXfrm>
    </dsp:sp>
    <dsp:sp modelId="{6F959CB1-ABF3-447C-A02F-2120CBE91464}">
      <dsp:nvSpPr>
        <dsp:cNvPr id="0" name=""/>
        <dsp:cNvSpPr/>
      </dsp:nvSpPr>
      <dsp:spPr>
        <a:xfrm>
          <a:off x="1965" y="2062713"/>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Quarry  Manager</a:t>
          </a:r>
        </a:p>
      </dsp:txBody>
      <dsp:txXfrm>
        <a:off x="16325" y="2077073"/>
        <a:ext cx="559627" cy="265453"/>
      </dsp:txXfrm>
    </dsp:sp>
    <dsp:sp modelId="{9C9B2972-23EF-491A-B093-948D52434EE1}">
      <dsp:nvSpPr>
        <dsp:cNvPr id="0" name=""/>
        <dsp:cNvSpPr/>
      </dsp:nvSpPr>
      <dsp:spPr>
        <a:xfrm>
          <a:off x="713866" y="2062713"/>
          <a:ext cx="1034568"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Roads &amp; Bridges</a:t>
          </a:r>
        </a:p>
      </dsp:txBody>
      <dsp:txXfrm>
        <a:off x="728226" y="2077073"/>
        <a:ext cx="1005848" cy="265453"/>
      </dsp:txXfrm>
    </dsp:sp>
    <dsp:sp modelId="{D5D0291F-DDA5-49D3-8168-9028EED16B63}">
      <dsp:nvSpPr>
        <dsp:cNvPr id="0" name=""/>
        <dsp:cNvSpPr/>
      </dsp:nvSpPr>
      <dsp:spPr>
        <a:xfrm>
          <a:off x="1871987" y="2062713"/>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Chief Weeds Officer</a:t>
          </a:r>
        </a:p>
      </dsp:txBody>
      <dsp:txXfrm>
        <a:off x="1886347" y="2077073"/>
        <a:ext cx="559627" cy="265453"/>
      </dsp:txXfrm>
    </dsp:sp>
    <dsp:sp modelId="{5D28DA32-1564-4D7F-B911-0503ACC739B0}">
      <dsp:nvSpPr>
        <dsp:cNvPr id="0" name=""/>
        <dsp:cNvSpPr/>
      </dsp:nvSpPr>
      <dsp:spPr>
        <a:xfrm>
          <a:off x="2583888" y="2062713"/>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Utitlities</a:t>
          </a:r>
        </a:p>
      </dsp:txBody>
      <dsp:txXfrm>
        <a:off x="2598248" y="2077073"/>
        <a:ext cx="559627" cy="265453"/>
      </dsp:txXfrm>
    </dsp:sp>
    <dsp:sp modelId="{03CA3963-4E2C-4F8F-92C2-AFDE06F8042F}">
      <dsp:nvSpPr>
        <dsp:cNvPr id="0" name=""/>
        <dsp:cNvSpPr/>
      </dsp:nvSpPr>
      <dsp:spPr>
        <a:xfrm>
          <a:off x="3295789" y="2062713"/>
          <a:ext cx="929242"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Pipeline Project Manager</a:t>
          </a:r>
        </a:p>
      </dsp:txBody>
      <dsp:txXfrm>
        <a:off x="3310149" y="2077073"/>
        <a:ext cx="900522" cy="265453"/>
      </dsp:txXfrm>
    </dsp:sp>
    <dsp:sp modelId="{859E8DEF-4D01-40E5-B999-DE2F0996DA1A}">
      <dsp:nvSpPr>
        <dsp:cNvPr id="0" name=""/>
        <dsp:cNvSpPr/>
      </dsp:nvSpPr>
      <dsp:spPr>
        <a:xfrm>
          <a:off x="4348584" y="2062713"/>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rgbClr val="FF0000"/>
              </a:solidFill>
            </a:rPr>
            <a:t>Manager Technical Services</a:t>
          </a:r>
        </a:p>
      </dsp:txBody>
      <dsp:txXfrm>
        <a:off x="4362944" y="2077073"/>
        <a:ext cx="559627" cy="265453"/>
      </dsp:txXfrm>
    </dsp:sp>
    <dsp:sp modelId="{3CFC48CE-A62E-4EAA-8FD0-A10102AD8B30}">
      <dsp:nvSpPr>
        <dsp:cNvPr id="0" name=""/>
        <dsp:cNvSpPr/>
      </dsp:nvSpPr>
      <dsp:spPr>
        <a:xfrm>
          <a:off x="2924783" y="2480439"/>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Senior Design Officer</a:t>
          </a:r>
        </a:p>
      </dsp:txBody>
      <dsp:txXfrm>
        <a:off x="2939143" y="2494799"/>
        <a:ext cx="559627" cy="265453"/>
      </dsp:txXfrm>
    </dsp:sp>
    <dsp:sp modelId="{5B942A8B-6460-45DC-A04B-C5FE0C955427}">
      <dsp:nvSpPr>
        <dsp:cNvPr id="0" name=""/>
        <dsp:cNvSpPr/>
      </dsp:nvSpPr>
      <dsp:spPr>
        <a:xfrm>
          <a:off x="3071870" y="2898166"/>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Technical Officers</a:t>
          </a:r>
        </a:p>
      </dsp:txBody>
      <dsp:txXfrm>
        <a:off x="3086230" y="2912526"/>
        <a:ext cx="559627" cy="265453"/>
      </dsp:txXfrm>
    </dsp:sp>
    <dsp:sp modelId="{411DC4DB-3FAA-4656-8181-7AE4E2121B07}">
      <dsp:nvSpPr>
        <dsp:cNvPr id="0" name=""/>
        <dsp:cNvSpPr/>
      </dsp:nvSpPr>
      <dsp:spPr>
        <a:xfrm>
          <a:off x="3636684" y="2480439"/>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Development Engineer</a:t>
          </a:r>
        </a:p>
      </dsp:txBody>
      <dsp:txXfrm>
        <a:off x="3651044" y="2494799"/>
        <a:ext cx="559627" cy="265453"/>
      </dsp:txXfrm>
    </dsp:sp>
    <dsp:sp modelId="{37CDE38E-943E-4C15-BE61-6B79BAC7D1F3}">
      <dsp:nvSpPr>
        <dsp:cNvPr id="0" name=""/>
        <dsp:cNvSpPr/>
      </dsp:nvSpPr>
      <dsp:spPr>
        <a:xfrm>
          <a:off x="4348584" y="2480439"/>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GIS Officer</a:t>
          </a:r>
        </a:p>
      </dsp:txBody>
      <dsp:txXfrm>
        <a:off x="4362944" y="2494799"/>
        <a:ext cx="559627" cy="265453"/>
      </dsp:txXfrm>
    </dsp:sp>
    <dsp:sp modelId="{CC647B0B-F9A8-4CA2-9815-88BF9B0926E9}">
      <dsp:nvSpPr>
        <dsp:cNvPr id="0" name=""/>
        <dsp:cNvSpPr/>
      </dsp:nvSpPr>
      <dsp:spPr>
        <a:xfrm>
          <a:off x="5060485" y="2480439"/>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Coordinator Assets &amp; Transport</a:t>
          </a:r>
        </a:p>
      </dsp:txBody>
      <dsp:txXfrm>
        <a:off x="5074845" y="2494799"/>
        <a:ext cx="559627" cy="265453"/>
      </dsp:txXfrm>
    </dsp:sp>
    <dsp:sp modelId="{D104B00F-0A85-43B4-BF88-A0109973BEE8}">
      <dsp:nvSpPr>
        <dsp:cNvPr id="0" name=""/>
        <dsp:cNvSpPr/>
      </dsp:nvSpPr>
      <dsp:spPr>
        <a:xfrm>
          <a:off x="5442911" y="3315893"/>
          <a:ext cx="880750"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Asset Officers</a:t>
          </a:r>
        </a:p>
      </dsp:txBody>
      <dsp:txXfrm>
        <a:off x="5457271" y="3330253"/>
        <a:ext cx="852030" cy="265453"/>
      </dsp:txXfrm>
    </dsp:sp>
    <dsp:sp modelId="{4F075CA2-3AD4-4F67-B08F-796E98292654}">
      <dsp:nvSpPr>
        <dsp:cNvPr id="0" name=""/>
        <dsp:cNvSpPr/>
      </dsp:nvSpPr>
      <dsp:spPr>
        <a:xfrm>
          <a:off x="4205275" y="2898166"/>
          <a:ext cx="108760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Road Safety Officer (Shared with other Council's)</a:t>
          </a:r>
        </a:p>
      </dsp:txBody>
      <dsp:txXfrm>
        <a:off x="4219635" y="2912526"/>
        <a:ext cx="1058887" cy="265453"/>
      </dsp:txXfrm>
    </dsp:sp>
    <dsp:sp modelId="{FB9B0CF0-E5DD-497C-8FA8-D708A984FF06}">
      <dsp:nvSpPr>
        <dsp:cNvPr id="0" name=""/>
        <dsp:cNvSpPr/>
      </dsp:nvSpPr>
      <dsp:spPr>
        <a:xfrm>
          <a:off x="5772386" y="2480439"/>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Project Engineer</a:t>
          </a:r>
        </a:p>
      </dsp:txBody>
      <dsp:txXfrm>
        <a:off x="5786746" y="2494799"/>
        <a:ext cx="559627" cy="265453"/>
      </dsp:txXfrm>
    </dsp:sp>
    <dsp:sp modelId="{2F0E772A-6ABE-4C26-B6CF-69A663F12682}">
      <dsp:nvSpPr>
        <dsp:cNvPr id="0" name=""/>
        <dsp:cNvSpPr/>
      </dsp:nvSpPr>
      <dsp:spPr>
        <a:xfrm>
          <a:off x="1819324" y="1227259"/>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PA to DETS</a:t>
          </a:r>
        </a:p>
      </dsp:txBody>
      <dsp:txXfrm>
        <a:off x="1833684" y="1241619"/>
        <a:ext cx="559627" cy="265453"/>
      </dsp:txXfrm>
    </dsp:sp>
    <dsp:sp modelId="{6472399C-3EB0-49D9-94F1-24DE4E3D7613}">
      <dsp:nvSpPr>
        <dsp:cNvPr id="0" name=""/>
        <dsp:cNvSpPr/>
      </dsp:nvSpPr>
      <dsp:spPr>
        <a:xfrm>
          <a:off x="1463374" y="1644986"/>
          <a:ext cx="588347" cy="29417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Customer Service Officer</a:t>
          </a:r>
        </a:p>
      </dsp:txBody>
      <dsp:txXfrm>
        <a:off x="1477734" y="1659346"/>
        <a:ext cx="559627" cy="2654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F05151D894708A61A125B6AAC3870"/>
        <w:category>
          <w:name w:val="General"/>
          <w:gallery w:val="placeholder"/>
        </w:category>
        <w:types>
          <w:type w:val="bbPlcHdr"/>
        </w:types>
        <w:behaviors>
          <w:behavior w:val="content"/>
        </w:behaviors>
        <w:guid w:val="{1EEDCEF8-150F-429F-8998-1C5646A316D6}"/>
      </w:docPartPr>
      <w:docPartBody>
        <w:p w:rsidR="006B00CA" w:rsidRDefault="00A05027" w:rsidP="00A05027">
          <w:pPr>
            <w:pStyle w:val="439F05151D894708A61A125B6AAC3870"/>
          </w:pPr>
          <w:r w:rsidRPr="005417A2">
            <w:rPr>
              <w:rStyle w:val="PlaceholderText"/>
            </w:rPr>
            <w:t>Click here to enter text.</w:t>
          </w:r>
        </w:p>
      </w:docPartBody>
    </w:docPart>
    <w:docPart>
      <w:docPartPr>
        <w:name w:val="3B01D7A5A4064B659CE112B7F33B5E66"/>
        <w:category>
          <w:name w:val="General"/>
          <w:gallery w:val="placeholder"/>
        </w:category>
        <w:types>
          <w:type w:val="bbPlcHdr"/>
        </w:types>
        <w:behaviors>
          <w:behavior w:val="content"/>
        </w:behaviors>
        <w:guid w:val="{6DC335E5-4311-4D79-8D45-90CAA4FBE0C1}"/>
      </w:docPartPr>
      <w:docPartBody>
        <w:p w:rsidR="006B00CA" w:rsidRDefault="00A05027" w:rsidP="00A05027">
          <w:pPr>
            <w:pStyle w:val="3B01D7A5A4064B659CE112B7F33B5E66"/>
          </w:pPr>
          <w:r w:rsidRPr="0054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C"/>
    <w:rsid w:val="004F67B0"/>
    <w:rsid w:val="006B00CA"/>
    <w:rsid w:val="00A05027"/>
    <w:rsid w:val="00C37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45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27"/>
    <w:rPr>
      <w:color w:val="808080"/>
    </w:rPr>
  </w:style>
  <w:style w:type="paragraph" w:customStyle="1" w:styleId="2EF1F26EFC37470882F1278A461D557F">
    <w:name w:val="2EF1F26EFC37470882F1278A461D557F"/>
    <w:rsid w:val="00A05027"/>
  </w:style>
  <w:style w:type="paragraph" w:customStyle="1" w:styleId="6C38F510CB5A4FD783053A5FBE49FD77">
    <w:name w:val="6C38F510CB5A4FD783053A5FBE49FD77"/>
    <w:rsid w:val="00A05027"/>
  </w:style>
  <w:style w:type="paragraph" w:customStyle="1" w:styleId="439F05151D894708A61A125B6AAC3870">
    <w:name w:val="439F05151D894708A61A125B6AAC3870"/>
    <w:rsid w:val="00A05027"/>
  </w:style>
  <w:style w:type="paragraph" w:customStyle="1" w:styleId="3B01D7A5A4064B659CE112B7F33B5E66">
    <w:name w:val="3B01D7A5A4064B659CE112B7F33B5E66"/>
    <w:rsid w:val="00A05027"/>
  </w:style>
  <w:style w:type="paragraph" w:customStyle="1" w:styleId="C263A8EEE95C4B6FBB60832FD7542404">
    <w:name w:val="C263A8EEE95C4B6FBB60832FD7542404"/>
    <w:rsid w:val="00A05027"/>
  </w:style>
  <w:style w:type="paragraph" w:customStyle="1" w:styleId="EF4701F133DE45E5B644DCA366907CDC">
    <w:name w:val="EF4701F133DE45E5B644DCA366907CDC"/>
    <w:rsid w:val="00A05027"/>
  </w:style>
  <w:style w:type="paragraph" w:customStyle="1" w:styleId="1BD0AE9E4C5F402D86A9EEA2B7403D38">
    <w:name w:val="1BD0AE9E4C5F402D86A9EEA2B7403D38"/>
    <w:rsid w:val="00A0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5696-DFBB-4A8C-84B8-3553AEF8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Heidi Gardiner</cp:lastModifiedBy>
  <cp:revision>4</cp:revision>
  <cp:lastPrinted>2016-02-28T23:28:00Z</cp:lastPrinted>
  <dcterms:created xsi:type="dcterms:W3CDTF">2016-08-02T00:06:00Z</dcterms:created>
  <dcterms:modified xsi:type="dcterms:W3CDTF">2016-08-09T06:08:00Z</dcterms:modified>
</cp:coreProperties>
</file>