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5AB7ABA4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34D5F29D" w14:textId="77777777" w:rsidR="009077E2" w:rsidRPr="00494999" w:rsidRDefault="00146682" w:rsidP="007E47AA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0EC9470E" w14:textId="0CD89DB4" w:rsidR="009077E2" w:rsidRPr="00494999" w:rsidRDefault="00093679" w:rsidP="007E47AA">
                <w:pPr>
                  <w:pStyle w:val="TableTextWhite"/>
                  <w:jc w:val="both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>Traffic and Transport Engineer</w:t>
                </w:r>
              </w:p>
            </w:tc>
          </w:sdtContent>
        </w:sdt>
      </w:tr>
      <w:tr w:rsidR="009077E2" w:rsidRPr="00494999" w14:paraId="29BFA7C1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53409E53" w14:textId="77777777" w:rsidR="009077E2" w:rsidRPr="00494999" w:rsidRDefault="00E95F38" w:rsidP="007E47AA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7106B7A2" w14:textId="3E2E0BA9" w:rsidR="009077E2" w:rsidRPr="00494999" w:rsidRDefault="00CC4246" w:rsidP="007E47AA">
            <w:pPr>
              <w:pStyle w:val="TableTextWhite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6D1D39">
              <w:rPr>
                <w:rFonts w:ascii="Segoe UI" w:hAnsi="Segoe UI" w:cs="Segoe UI"/>
                <w:sz w:val="22"/>
                <w:szCs w:val="22"/>
              </w:rPr>
              <w:t xml:space="preserve">Band </w:t>
            </w:r>
            <w:r w:rsidR="006D1D39" w:rsidRPr="006D1D39">
              <w:rPr>
                <w:rFonts w:ascii="Segoe UI" w:hAnsi="Segoe UI" w:cs="Segoe UI"/>
                <w:sz w:val="22"/>
                <w:szCs w:val="22"/>
              </w:rPr>
              <w:t>3</w:t>
            </w:r>
            <w:r w:rsidRPr="006D1D39">
              <w:rPr>
                <w:rFonts w:ascii="Segoe UI" w:hAnsi="Segoe UI" w:cs="Segoe UI"/>
                <w:sz w:val="22"/>
                <w:szCs w:val="22"/>
              </w:rPr>
              <w:t xml:space="preserve"> Level </w:t>
            </w:r>
            <w:r w:rsidR="00460A91">
              <w:rPr>
                <w:rFonts w:ascii="Segoe UI" w:hAnsi="Segoe UI" w:cs="Segoe UI"/>
                <w:sz w:val="22"/>
                <w:szCs w:val="22"/>
              </w:rPr>
              <w:t>3</w:t>
            </w:r>
          </w:p>
        </w:tc>
      </w:tr>
      <w:tr w:rsidR="00D93AD4" w:rsidRPr="00494999" w14:paraId="0A6EFEB5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38937227" w14:textId="77777777" w:rsidR="00D93AD4" w:rsidRPr="00494999" w:rsidRDefault="00D93AD4" w:rsidP="007E47AA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0B8F103F" w14:textId="2AEC4E6D" w:rsidR="00D93AD4" w:rsidRPr="00494999" w:rsidRDefault="00B0300C" w:rsidP="007E47AA">
            <w:pPr>
              <w:pStyle w:val="TableTextWhite"/>
              <w:jc w:val="both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Environment and Planning</w:t>
            </w:r>
            <w:r w:rsidR="00E82A7D">
              <w:rPr>
                <w:rFonts w:ascii="Segoe UI" w:hAnsi="Segoe UI" w:cs="Segoe UI"/>
                <w:sz w:val="22"/>
                <w:szCs w:val="22"/>
              </w:rPr>
              <w:t xml:space="preserve"> / </w:t>
            </w:r>
            <w:r>
              <w:rPr>
                <w:rFonts w:ascii="Segoe UI" w:hAnsi="Segoe UI" w:cs="Segoe UI"/>
                <w:sz w:val="22"/>
                <w:szCs w:val="22"/>
              </w:rPr>
              <w:t>Development Assessment</w:t>
            </w:r>
            <w:r w:rsidR="0016375D">
              <w:rPr>
                <w:rFonts w:ascii="Segoe UI" w:hAnsi="Segoe UI" w:cs="Segoe UI"/>
                <w:sz w:val="22"/>
                <w:szCs w:val="22"/>
              </w:rPr>
              <w:t xml:space="preserve"> / </w:t>
            </w:r>
            <w:r>
              <w:rPr>
                <w:rFonts w:ascii="Segoe UI" w:hAnsi="Segoe UI" w:cs="Segoe UI"/>
                <w:sz w:val="22"/>
                <w:szCs w:val="22"/>
              </w:rPr>
              <w:t>Engineering Certification</w:t>
            </w:r>
            <w:r w:rsidR="0019287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192878">
              <w:t>/ Development Engineering</w:t>
            </w:r>
          </w:p>
        </w:tc>
      </w:tr>
      <w:tr w:rsidR="00523E58" w:rsidRPr="00494999" w14:paraId="450AE566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5F2E139C" w14:textId="77777777" w:rsidR="00523E58" w:rsidRPr="00494999" w:rsidRDefault="00D93AD4" w:rsidP="007E47AA">
            <w:pPr>
              <w:pStyle w:val="TableTextWhite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05B327CF" w14:textId="7A9BC983" w:rsidR="00523E58" w:rsidRPr="00494999" w:rsidRDefault="00CF6105" w:rsidP="007E47AA">
                <w:pPr>
                  <w:pStyle w:val="TableTextWhite"/>
                  <w:jc w:val="both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B0300C">
                  <w:rPr>
                    <w:rFonts w:ascii="Segoe UI" w:hAnsi="Segoe UI" w:cs="Segoe UI"/>
                  </w:rPr>
                  <w:t>Section Manager Engineering Certification</w:t>
                </w:r>
                <w:r>
                  <w:rPr>
                    <w:rFonts w:ascii="Segoe UI" w:hAnsi="Segoe UI" w:cs="Segoe UI"/>
                  </w:rPr>
                  <w:t xml:space="preserve"> / Development Engineering</w:t>
                </w:r>
              </w:p>
            </w:tc>
          </w:sdtContent>
        </w:sdt>
      </w:tr>
    </w:tbl>
    <w:p w14:paraId="4E0F528B" w14:textId="77777777" w:rsidR="0077434C" w:rsidRPr="007E5680" w:rsidRDefault="0077434C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i/>
          <w:color w:val="000000" w:themeColor="text1"/>
        </w:rPr>
      </w:pPr>
    </w:p>
    <w:p w14:paraId="3CDE8C31" w14:textId="77777777" w:rsidR="0077434C" w:rsidRDefault="0077434C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Vision</w:t>
      </w:r>
    </w:p>
    <w:p w14:paraId="40B50AA5" w14:textId="77777777" w:rsidR="007E5DA7" w:rsidRPr="007E5680" w:rsidRDefault="007E5DA7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</w:p>
    <w:p w14:paraId="7C66236B" w14:textId="58664868" w:rsidR="0077434C" w:rsidRPr="007E5680" w:rsidRDefault="0077434C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 xml:space="preserve">A vibrant </w:t>
      </w:r>
      <w:proofErr w:type="spellStart"/>
      <w:r w:rsidR="0016375D">
        <w:rPr>
          <w:rFonts w:ascii="Segoe UI" w:hAnsi="Segoe UI" w:cs="Segoe UI"/>
          <w:color w:val="000000" w:themeColor="text1"/>
        </w:rPr>
        <w:t>organisation</w:t>
      </w:r>
      <w:proofErr w:type="spellEnd"/>
      <w:r w:rsidR="0016375D">
        <w:rPr>
          <w:rFonts w:ascii="Segoe UI" w:hAnsi="Segoe UI" w:cs="Segoe UI"/>
          <w:color w:val="000000" w:themeColor="text1"/>
        </w:rPr>
        <w:t xml:space="preserve"> doing great things. </w:t>
      </w:r>
    </w:p>
    <w:p w14:paraId="7569CB03" w14:textId="77777777" w:rsidR="0077434C" w:rsidRPr="007E5680" w:rsidRDefault="0077434C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color w:val="000000" w:themeColor="text1"/>
        </w:rPr>
      </w:pPr>
    </w:p>
    <w:p w14:paraId="769E17C4" w14:textId="77777777" w:rsidR="0077434C" w:rsidRDefault="0077434C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Purpose</w:t>
      </w:r>
    </w:p>
    <w:p w14:paraId="2A02A6C7" w14:textId="77777777" w:rsidR="007E5DA7" w:rsidRPr="007E5680" w:rsidRDefault="007E5DA7" w:rsidP="007E47AA">
      <w:pPr>
        <w:pStyle w:val="Footer"/>
        <w:tabs>
          <w:tab w:val="center" w:pos="5315"/>
        </w:tabs>
        <w:jc w:val="both"/>
        <w:rPr>
          <w:rFonts w:ascii="Segoe UI" w:hAnsi="Segoe UI" w:cs="Segoe UI"/>
          <w:b/>
          <w:color w:val="000000" w:themeColor="text1"/>
        </w:rPr>
      </w:pPr>
    </w:p>
    <w:p w14:paraId="42C4DB69" w14:textId="77777777" w:rsidR="0077434C" w:rsidRPr="007E5680" w:rsidRDefault="0077434C" w:rsidP="007E47AA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 xml:space="preserve">To provide valuable services </w:t>
      </w:r>
      <w:r w:rsidR="005249F5" w:rsidRPr="007E5680">
        <w:rPr>
          <w:rFonts w:ascii="Segoe UI" w:hAnsi="Segoe UI" w:cs="Segoe UI"/>
          <w:color w:val="000000" w:themeColor="text1"/>
        </w:rPr>
        <w:t>that strengthens and supports</w:t>
      </w:r>
      <w:r w:rsidRPr="007E5680">
        <w:rPr>
          <w:rFonts w:ascii="Segoe UI" w:hAnsi="Segoe UI" w:cs="Segoe UI"/>
          <w:color w:val="000000" w:themeColor="text1"/>
        </w:rPr>
        <w:t xml:space="preserve"> the Central Coast Community</w:t>
      </w:r>
      <w:r w:rsidR="000E3EC3">
        <w:rPr>
          <w:rFonts w:ascii="Segoe UI" w:hAnsi="Segoe UI" w:cs="Segoe UI"/>
          <w:color w:val="000000" w:themeColor="text1"/>
        </w:rPr>
        <w:t>.</w:t>
      </w:r>
    </w:p>
    <w:p w14:paraId="1522310D" w14:textId="77777777" w:rsidR="0077434C" w:rsidRPr="007E5680" w:rsidRDefault="0077434C" w:rsidP="007E47AA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color w:val="000000" w:themeColor="text1"/>
        </w:rPr>
      </w:pPr>
    </w:p>
    <w:p w14:paraId="5BC07465" w14:textId="77777777" w:rsidR="0077434C" w:rsidRDefault="0077434C" w:rsidP="007E47AA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Values</w:t>
      </w:r>
    </w:p>
    <w:p w14:paraId="013E3B22" w14:textId="77777777" w:rsidR="007E5DA7" w:rsidRPr="007E5680" w:rsidRDefault="007E5DA7" w:rsidP="007E47AA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/>
          <w:color w:val="000000" w:themeColor="text1"/>
        </w:rPr>
      </w:pPr>
    </w:p>
    <w:p w14:paraId="4B6F452B" w14:textId="1E6F4262" w:rsidR="0077434C" w:rsidRPr="007E5680" w:rsidRDefault="0077434C" w:rsidP="007E47AA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actions and behaviours are governed by our Corporate Values; </w:t>
      </w:r>
      <w:r w:rsidR="0016375D">
        <w:rPr>
          <w:rStyle w:val="Heading1Char"/>
          <w:rFonts w:ascii="Segoe UI" w:hAnsi="Segoe UI" w:cs="Segoe UI"/>
          <w:b w:val="0"/>
          <w:sz w:val="22"/>
          <w:szCs w:val="22"/>
        </w:rPr>
        <w:t xml:space="preserve">Be Safe, 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Serve, Collaborate, Improve, Be Your Best and Be Positive. All employees have a responsibility to uphold and champion these values. </w:t>
      </w:r>
    </w:p>
    <w:p w14:paraId="06BD56D8" w14:textId="77777777" w:rsidR="005249F5" w:rsidRDefault="005249F5" w:rsidP="007E47AA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28B961B4" w14:textId="77777777" w:rsidR="005249F5" w:rsidRPr="009403E6" w:rsidRDefault="005249F5" w:rsidP="007E47AA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  <w:r w:rsidRPr="00DC5C6E">
        <w:rPr>
          <w:rStyle w:val="Heading1Char"/>
          <w:rFonts w:ascii="Segoe UI" w:hAnsi="Segoe UI" w:cs="Segoe UI"/>
          <w:sz w:val="22"/>
          <w:szCs w:val="22"/>
        </w:rPr>
        <w:t xml:space="preserve">Primary </w:t>
      </w:r>
      <w:r w:rsidRPr="009403E6">
        <w:rPr>
          <w:rStyle w:val="Heading1Char"/>
          <w:rFonts w:ascii="Segoe UI" w:hAnsi="Segoe UI" w:cs="Segoe UI"/>
          <w:sz w:val="22"/>
          <w:szCs w:val="22"/>
        </w:rPr>
        <w:t xml:space="preserve">Role Statement </w:t>
      </w:r>
    </w:p>
    <w:p w14:paraId="6AE609EF" w14:textId="77777777" w:rsidR="005249F5" w:rsidRPr="009403E6" w:rsidRDefault="005249F5" w:rsidP="007E47AA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sz w:val="22"/>
          <w:szCs w:val="22"/>
        </w:rPr>
      </w:pPr>
    </w:p>
    <w:p w14:paraId="38F61376" w14:textId="43C95B39" w:rsidR="005249F5" w:rsidRPr="002040CB" w:rsidRDefault="005249F5" w:rsidP="00093679">
      <w:pPr>
        <w:tabs>
          <w:tab w:val="left" w:pos="2925"/>
        </w:tabs>
        <w:spacing w:after="0" w:line="240" w:lineRule="auto"/>
        <w:jc w:val="both"/>
        <w:rPr>
          <w:bCs/>
          <w:color w:val="000000" w:themeColor="text1"/>
        </w:rPr>
      </w:pPr>
      <w:r w:rsidRPr="002040CB">
        <w:rPr>
          <w:bCs/>
          <w:color w:val="000000" w:themeColor="text1"/>
        </w:rPr>
        <w:t xml:space="preserve">In contributing to the overarching vision and purpose, the role of </w:t>
      </w:r>
      <w:sdt>
        <w:sdtPr>
          <w:rPr>
            <w:rFonts w:ascii="Segoe UI" w:hAnsi="Segoe UI" w:cs="Segoe UI"/>
            <w:color w:val="000000" w:themeColor="text1"/>
          </w:rPr>
          <w:id w:val="-603654517"/>
          <w:placeholder>
            <w:docPart w:val="DF68D740FE3B47B78225C9683135CF99"/>
          </w:placeholder>
          <w:text/>
        </w:sdtPr>
        <w:sdtEndPr/>
        <w:sdtContent>
          <w:r w:rsidR="00093679" w:rsidRPr="002040CB">
            <w:rPr>
              <w:rFonts w:ascii="Segoe UI" w:hAnsi="Segoe UI" w:cs="Segoe UI"/>
              <w:color w:val="000000" w:themeColor="text1"/>
            </w:rPr>
            <w:t>Traffic and Transport Engineer</w:t>
          </w:r>
        </w:sdtContent>
      </w:sdt>
      <w:r w:rsidRPr="002040CB">
        <w:rPr>
          <w:bCs/>
          <w:color w:val="000000" w:themeColor="text1"/>
        </w:rPr>
        <w:t xml:space="preserve"> is responsible for </w:t>
      </w:r>
      <w:r w:rsidR="00FA4EB7" w:rsidRPr="002040CB">
        <w:rPr>
          <w:bCs/>
          <w:color w:val="000000" w:themeColor="text1"/>
        </w:rPr>
        <w:t xml:space="preserve">contributing to </w:t>
      </w:r>
      <w:r w:rsidR="00093679" w:rsidRPr="002040CB">
        <w:rPr>
          <w:bCs/>
          <w:color w:val="000000" w:themeColor="text1"/>
        </w:rPr>
        <w:t>the</w:t>
      </w:r>
      <w:r w:rsidR="00FA4EB7" w:rsidRPr="002040CB">
        <w:rPr>
          <w:bCs/>
          <w:color w:val="000000" w:themeColor="text1"/>
        </w:rPr>
        <w:t xml:space="preserve"> functioning of the</w:t>
      </w:r>
      <w:r w:rsidR="00093679" w:rsidRPr="002040CB">
        <w:rPr>
          <w:bCs/>
          <w:color w:val="000000" w:themeColor="text1"/>
        </w:rPr>
        <w:t xml:space="preserve"> </w:t>
      </w:r>
      <w:r w:rsidR="00CF6105" w:rsidRPr="002040CB">
        <w:rPr>
          <w:bCs/>
          <w:color w:val="000000" w:themeColor="text1"/>
        </w:rPr>
        <w:t>Engineering Certification and Development Engineering Sections</w:t>
      </w:r>
      <w:r w:rsidR="00FA4EB7" w:rsidRPr="002040CB">
        <w:rPr>
          <w:bCs/>
          <w:color w:val="000000" w:themeColor="text1"/>
        </w:rPr>
        <w:t xml:space="preserve"> within Development Assessment</w:t>
      </w:r>
      <w:r w:rsidR="00093679" w:rsidRPr="002040CB">
        <w:rPr>
          <w:bCs/>
          <w:color w:val="000000" w:themeColor="text1"/>
        </w:rPr>
        <w:t xml:space="preserve"> </w:t>
      </w:r>
      <w:r w:rsidR="00FA4EB7" w:rsidRPr="002040CB">
        <w:rPr>
          <w:bCs/>
          <w:color w:val="000000" w:themeColor="text1"/>
        </w:rPr>
        <w:t>through</w:t>
      </w:r>
      <w:r w:rsidR="00093679" w:rsidRPr="002040CB">
        <w:rPr>
          <w:bCs/>
          <w:color w:val="000000" w:themeColor="text1"/>
        </w:rPr>
        <w:t xml:space="preserve"> analysing </w:t>
      </w:r>
      <w:r w:rsidR="00FA4EB7" w:rsidRPr="002040CB">
        <w:rPr>
          <w:bCs/>
          <w:color w:val="000000" w:themeColor="text1"/>
        </w:rPr>
        <w:t xml:space="preserve">modelling </w:t>
      </w:r>
      <w:r w:rsidR="00093679" w:rsidRPr="002040CB">
        <w:rPr>
          <w:bCs/>
          <w:color w:val="000000" w:themeColor="text1"/>
        </w:rPr>
        <w:t xml:space="preserve">and other </w:t>
      </w:r>
      <w:r w:rsidR="00CF6105" w:rsidRPr="002040CB">
        <w:rPr>
          <w:bCs/>
          <w:color w:val="000000" w:themeColor="text1"/>
        </w:rPr>
        <w:t xml:space="preserve">traffic </w:t>
      </w:r>
      <w:r w:rsidR="00093679" w:rsidRPr="002040CB">
        <w:rPr>
          <w:bCs/>
          <w:color w:val="000000" w:themeColor="text1"/>
        </w:rPr>
        <w:t xml:space="preserve">engineering </w:t>
      </w:r>
      <w:r w:rsidR="00CF6105" w:rsidRPr="002040CB">
        <w:rPr>
          <w:bCs/>
          <w:color w:val="000000" w:themeColor="text1"/>
        </w:rPr>
        <w:t>information</w:t>
      </w:r>
      <w:r w:rsidR="00093679" w:rsidRPr="002040CB">
        <w:rPr>
          <w:bCs/>
          <w:color w:val="000000" w:themeColor="text1"/>
        </w:rPr>
        <w:t xml:space="preserve"> </w:t>
      </w:r>
      <w:r w:rsidR="00FA4EB7" w:rsidRPr="002040CB">
        <w:rPr>
          <w:bCs/>
          <w:color w:val="000000" w:themeColor="text1"/>
        </w:rPr>
        <w:t xml:space="preserve">for </w:t>
      </w:r>
      <w:r w:rsidR="00CF6105" w:rsidRPr="002040CB">
        <w:rPr>
          <w:bCs/>
          <w:color w:val="000000" w:themeColor="text1"/>
        </w:rPr>
        <w:t xml:space="preserve">development, planning and strategic proposals with consideration of the safety of all road users and performance of the </w:t>
      </w:r>
      <w:r w:rsidR="00093679" w:rsidRPr="002040CB">
        <w:rPr>
          <w:bCs/>
          <w:color w:val="000000" w:themeColor="text1"/>
        </w:rPr>
        <w:t>road network in accordance with legislative requirements, Central Coast Council (CCC) policies and procedures, industry best practice and in a cost effective and environmentally sensitive manner.</w:t>
      </w:r>
    </w:p>
    <w:p w14:paraId="535574A7" w14:textId="77777777" w:rsidR="0077434C" w:rsidRPr="009403E6" w:rsidRDefault="0077434C" w:rsidP="007E47AA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26942FC6" w14:textId="7BC8F674" w:rsidR="00E16A13" w:rsidRDefault="00D93AD4" w:rsidP="007E47AA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9403E6">
        <w:rPr>
          <w:rFonts w:ascii="Segoe UI" w:hAnsi="Segoe UI" w:cs="Segoe UI"/>
          <w:b/>
        </w:rPr>
        <w:t>Key Duties and Responsibilities</w:t>
      </w:r>
      <w:r w:rsidR="00E16A13" w:rsidRPr="009403E6">
        <w:rPr>
          <w:rFonts w:ascii="Segoe UI" w:hAnsi="Segoe UI" w:cs="Segoe UI"/>
          <w:b/>
        </w:rPr>
        <w:t xml:space="preserve"> </w:t>
      </w:r>
    </w:p>
    <w:p w14:paraId="67A3BADF" w14:textId="77777777" w:rsidR="002040CB" w:rsidRDefault="002040CB" w:rsidP="007E47AA">
      <w:pPr>
        <w:autoSpaceDE w:val="0"/>
        <w:autoSpaceDN w:val="0"/>
        <w:adjustRightInd w:val="0"/>
        <w:spacing w:after="0" w:line="240" w:lineRule="auto"/>
        <w:jc w:val="both"/>
        <w:rPr>
          <w:lang w:val="en-AU"/>
        </w:rPr>
      </w:pPr>
    </w:p>
    <w:p w14:paraId="1532BEB0" w14:textId="0858226C" w:rsidR="00C14024" w:rsidRPr="002040CB" w:rsidRDefault="00935D53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bCs/>
          <w:color w:val="000000" w:themeColor="text1"/>
        </w:rPr>
      </w:pPr>
      <w:r w:rsidRPr="002040CB">
        <w:rPr>
          <w:bCs/>
          <w:color w:val="000000" w:themeColor="text1"/>
        </w:rPr>
        <w:t xml:space="preserve">Investigate and Develop strategies for improvements to the road network </w:t>
      </w:r>
      <w:r w:rsidR="009A7856" w:rsidRPr="002040CB">
        <w:rPr>
          <w:bCs/>
          <w:color w:val="000000" w:themeColor="text1"/>
        </w:rPr>
        <w:t xml:space="preserve">in conjunction with Strategic Planning and Traffic Sections </w:t>
      </w:r>
      <w:r w:rsidRPr="002040CB">
        <w:rPr>
          <w:bCs/>
          <w:color w:val="000000" w:themeColor="text1"/>
        </w:rPr>
        <w:t xml:space="preserve">to ensure the safe and efficient movement of traffic and to provide for pedestrian/cyclist safety and the enhancement of residential </w:t>
      </w:r>
      <w:proofErr w:type="gramStart"/>
      <w:r w:rsidRPr="002040CB">
        <w:rPr>
          <w:bCs/>
          <w:color w:val="000000" w:themeColor="text1"/>
        </w:rPr>
        <w:t>amenity</w:t>
      </w:r>
      <w:proofErr w:type="gramEnd"/>
    </w:p>
    <w:p w14:paraId="796B9897" w14:textId="082559B6" w:rsidR="00093679" w:rsidRPr="008E0A1A" w:rsidRDefault="00C311A0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>
        <w:rPr>
          <w:rFonts w:eastAsia="Times New Roman" w:cs="Arial"/>
          <w:lang w:val="en-AU" w:eastAsia="en-AU"/>
        </w:rPr>
        <w:lastRenderedPageBreak/>
        <w:t>R</w:t>
      </w:r>
      <w:r w:rsidR="00A55948" w:rsidRPr="008E0A1A">
        <w:rPr>
          <w:rFonts w:eastAsia="Times New Roman" w:cs="Arial"/>
          <w:lang w:val="en-AU" w:eastAsia="en-AU"/>
        </w:rPr>
        <w:t xml:space="preserve">eview concept or detail </w:t>
      </w:r>
      <w:r w:rsidR="00093679" w:rsidRPr="008E0A1A">
        <w:rPr>
          <w:rFonts w:eastAsia="Times New Roman" w:cs="Arial"/>
          <w:lang w:val="en-AU" w:eastAsia="en-AU"/>
        </w:rPr>
        <w:t>engineering design</w:t>
      </w:r>
      <w:r w:rsidR="00A55948" w:rsidRPr="008E0A1A">
        <w:rPr>
          <w:rFonts w:eastAsia="Times New Roman" w:cs="Arial"/>
          <w:lang w:val="en-AU" w:eastAsia="en-AU"/>
        </w:rPr>
        <w:t>s</w:t>
      </w:r>
      <w:r w:rsidR="00093679" w:rsidRPr="008E0A1A">
        <w:rPr>
          <w:rFonts w:eastAsia="Times New Roman" w:cs="Arial"/>
          <w:lang w:val="en-AU" w:eastAsia="en-AU"/>
        </w:rPr>
        <w:t xml:space="preserve"> and cost estimates for specific major projects to current design </w:t>
      </w:r>
      <w:r w:rsidR="00A55948" w:rsidRPr="008E0A1A">
        <w:rPr>
          <w:rFonts w:eastAsia="Times New Roman" w:cs="Arial"/>
          <w:lang w:val="en-AU" w:eastAsia="en-AU"/>
        </w:rPr>
        <w:t xml:space="preserve">requirements </w:t>
      </w:r>
      <w:r w:rsidR="00093679" w:rsidRPr="008E0A1A">
        <w:rPr>
          <w:rFonts w:eastAsia="Times New Roman" w:cs="Arial"/>
          <w:lang w:val="en-AU" w:eastAsia="en-AU"/>
        </w:rPr>
        <w:t>(</w:t>
      </w:r>
      <w:r w:rsidR="00C30F3D" w:rsidRPr="00C30F3D">
        <w:rPr>
          <w:rFonts w:eastAsia="Times New Roman" w:cs="Arial"/>
          <w:lang w:val="en-AU" w:eastAsia="en-AU"/>
        </w:rPr>
        <w:t>e.g.,</w:t>
      </w:r>
      <w:r w:rsidR="00093679" w:rsidRPr="008E0A1A">
        <w:rPr>
          <w:rFonts w:eastAsia="Times New Roman" w:cs="Arial"/>
          <w:lang w:val="en-AU" w:eastAsia="en-AU"/>
        </w:rPr>
        <w:t xml:space="preserve"> </w:t>
      </w:r>
      <w:r w:rsidR="00A55948" w:rsidRPr="008E0A1A">
        <w:rPr>
          <w:rFonts w:eastAsia="Times New Roman" w:cs="Arial"/>
          <w:lang w:val="en-AU" w:eastAsia="en-AU"/>
        </w:rPr>
        <w:t xml:space="preserve">Transport for </w:t>
      </w:r>
      <w:proofErr w:type="gramStart"/>
      <w:r w:rsidR="00A55948" w:rsidRPr="008E0A1A">
        <w:rPr>
          <w:rFonts w:eastAsia="Times New Roman" w:cs="Arial"/>
          <w:lang w:val="en-AU" w:eastAsia="en-AU"/>
        </w:rPr>
        <w:t>NSW</w:t>
      </w:r>
      <w:r w:rsidR="00093679" w:rsidRPr="008E0A1A">
        <w:rPr>
          <w:rFonts w:eastAsia="Times New Roman" w:cs="Arial"/>
          <w:lang w:val="en-AU" w:eastAsia="en-AU"/>
        </w:rPr>
        <w:t>,  Austroads</w:t>
      </w:r>
      <w:proofErr w:type="gramEnd"/>
      <w:r w:rsidR="00A55948" w:rsidRPr="008E0A1A">
        <w:rPr>
          <w:rFonts w:eastAsia="Times New Roman" w:cs="Arial"/>
          <w:lang w:val="en-AU" w:eastAsia="en-AU"/>
        </w:rPr>
        <w:t xml:space="preserve"> and supplements, etc</w:t>
      </w:r>
      <w:r w:rsidR="00093679" w:rsidRPr="008E0A1A">
        <w:rPr>
          <w:rFonts w:eastAsia="Times New Roman" w:cs="Arial"/>
          <w:lang w:val="en-AU" w:eastAsia="en-AU"/>
        </w:rPr>
        <w:t>) Provide technical advice on road safety</w:t>
      </w:r>
      <w:r w:rsidR="00A55948" w:rsidRPr="008E0A1A">
        <w:rPr>
          <w:rFonts w:eastAsia="Times New Roman" w:cs="Arial"/>
          <w:lang w:val="en-AU" w:eastAsia="en-AU"/>
        </w:rPr>
        <w:t xml:space="preserve">, </w:t>
      </w:r>
      <w:r w:rsidR="00C30F3D" w:rsidRPr="00C30F3D">
        <w:rPr>
          <w:rFonts w:eastAsia="Times New Roman" w:cs="Arial"/>
          <w:lang w:val="en-AU" w:eastAsia="en-AU"/>
        </w:rPr>
        <w:t>design,</w:t>
      </w:r>
      <w:r w:rsidR="00093679" w:rsidRPr="008E0A1A">
        <w:rPr>
          <w:rFonts w:eastAsia="Times New Roman" w:cs="Arial"/>
          <w:lang w:val="en-AU" w:eastAsia="en-AU"/>
        </w:rPr>
        <w:t xml:space="preserve"> and traffic management matters</w:t>
      </w:r>
    </w:p>
    <w:p w14:paraId="328F9B99" w14:textId="77777777" w:rsidR="00935D53" w:rsidRPr="008E0A1A" w:rsidRDefault="00935D53" w:rsidP="00B0300C">
      <w:pPr>
        <w:pStyle w:val="ListParagraph"/>
        <w:spacing w:after="0"/>
        <w:ind w:left="0"/>
        <w:jc w:val="both"/>
        <w:rPr>
          <w:rFonts w:eastAsia="Times New Roman" w:cs="Arial"/>
          <w:lang w:val="en-AU" w:eastAsia="en-AU"/>
        </w:rPr>
      </w:pPr>
    </w:p>
    <w:p w14:paraId="235A6478" w14:textId="7398EB5D" w:rsidR="00935D53" w:rsidRDefault="00935D53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8E0A1A">
        <w:rPr>
          <w:rFonts w:eastAsia="Times New Roman" w:cs="Arial"/>
          <w:lang w:val="en-AU" w:eastAsia="en-AU"/>
        </w:rPr>
        <w:t xml:space="preserve">Provide technical advice on the impacts that </w:t>
      </w:r>
      <w:r w:rsidR="00B0300C" w:rsidRPr="008E0A1A">
        <w:rPr>
          <w:rFonts w:eastAsia="Times New Roman" w:cs="Arial"/>
          <w:lang w:val="en-AU" w:eastAsia="en-AU"/>
        </w:rPr>
        <w:t>CCC</w:t>
      </w:r>
      <w:r w:rsidRPr="008E0A1A">
        <w:rPr>
          <w:rFonts w:eastAsia="Times New Roman" w:cs="Arial"/>
          <w:lang w:val="en-AU" w:eastAsia="en-AU"/>
        </w:rPr>
        <w:t>, other Government Authorities and private developments have on the local road network, engineering facilities and adjoining properties and report on these issues as required</w:t>
      </w:r>
    </w:p>
    <w:p w14:paraId="70AED589" w14:textId="77777777" w:rsidR="00EE5644" w:rsidRPr="00EE5644" w:rsidRDefault="00EE5644" w:rsidP="008E0A1A">
      <w:pPr>
        <w:pStyle w:val="ListParagraph"/>
        <w:rPr>
          <w:rFonts w:eastAsia="Times New Roman" w:cs="Arial"/>
          <w:lang w:val="en-AU" w:eastAsia="en-AU"/>
        </w:rPr>
      </w:pPr>
    </w:p>
    <w:p w14:paraId="56EECD03" w14:textId="77777777" w:rsidR="00EE5644" w:rsidRDefault="00EE5644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>
        <w:rPr>
          <w:rFonts w:eastAsia="Times New Roman" w:cs="Arial"/>
          <w:lang w:val="en-AU" w:eastAsia="en-AU"/>
        </w:rPr>
        <w:t>Review and submit signage and pavement marking designs together with commentary to and attend the Local Traffic Committee as necessary providing information regarding proposed developments.</w:t>
      </w:r>
    </w:p>
    <w:p w14:paraId="223BBED0" w14:textId="77777777" w:rsidR="00EE5644" w:rsidRPr="00EE5644" w:rsidRDefault="00EE5644" w:rsidP="008E0A1A">
      <w:pPr>
        <w:pStyle w:val="ListParagraph"/>
        <w:rPr>
          <w:rFonts w:eastAsia="Times New Roman" w:cs="Arial"/>
          <w:lang w:val="en-AU" w:eastAsia="en-AU"/>
        </w:rPr>
      </w:pPr>
    </w:p>
    <w:p w14:paraId="48A973D4" w14:textId="2339B6F1" w:rsidR="008569D9" w:rsidRDefault="00EE5644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>
        <w:rPr>
          <w:rFonts w:eastAsia="Times New Roman" w:cs="Arial"/>
          <w:lang w:val="en-AU" w:eastAsia="en-AU"/>
        </w:rPr>
        <w:t>Provide advice to internal and external stakeholders</w:t>
      </w:r>
      <w:r w:rsidR="000479B1">
        <w:rPr>
          <w:rFonts w:eastAsia="Times New Roman" w:cs="Arial"/>
          <w:lang w:val="en-AU" w:eastAsia="en-AU"/>
        </w:rPr>
        <w:t xml:space="preserve"> and have a strong and demonstrated understanding of</w:t>
      </w:r>
      <w:r>
        <w:rPr>
          <w:rFonts w:eastAsia="Times New Roman" w:cs="Arial"/>
          <w:lang w:val="en-AU" w:eastAsia="en-AU"/>
        </w:rPr>
        <w:t xml:space="preserve"> road safety requirements </w:t>
      </w:r>
      <w:r w:rsidR="00C30F3D">
        <w:rPr>
          <w:rFonts w:eastAsia="Times New Roman" w:cs="Arial"/>
          <w:lang w:val="en-AU" w:eastAsia="en-AU"/>
        </w:rPr>
        <w:t>including</w:t>
      </w:r>
      <w:r>
        <w:rPr>
          <w:rFonts w:eastAsia="Times New Roman" w:cs="Arial"/>
          <w:lang w:val="en-AU" w:eastAsia="en-AU"/>
        </w:rPr>
        <w:t xml:space="preserve"> Safe Systems</w:t>
      </w:r>
      <w:r w:rsidR="000479B1">
        <w:rPr>
          <w:rFonts w:eastAsia="Times New Roman" w:cs="Arial"/>
          <w:lang w:val="en-AU" w:eastAsia="en-AU"/>
        </w:rPr>
        <w:t xml:space="preserve"> principals and assessments</w:t>
      </w:r>
      <w:r>
        <w:rPr>
          <w:rFonts w:eastAsia="Times New Roman" w:cs="Arial"/>
          <w:lang w:val="en-AU" w:eastAsia="en-AU"/>
        </w:rPr>
        <w:t>, Road Safety Auditing, Movement and Place as well as other contemporary</w:t>
      </w:r>
      <w:r w:rsidR="008569D9">
        <w:rPr>
          <w:rFonts w:eastAsia="Times New Roman" w:cs="Arial"/>
          <w:lang w:val="en-AU" w:eastAsia="en-AU"/>
        </w:rPr>
        <w:t xml:space="preserve"> assessment systems such as </w:t>
      </w:r>
      <w:proofErr w:type="spellStart"/>
      <w:r w:rsidR="008569D9">
        <w:rPr>
          <w:rFonts w:eastAsia="Times New Roman" w:cs="Arial"/>
          <w:lang w:val="en-AU" w:eastAsia="en-AU"/>
        </w:rPr>
        <w:t>AusRap</w:t>
      </w:r>
      <w:proofErr w:type="spellEnd"/>
      <w:r w:rsidR="008569D9">
        <w:rPr>
          <w:rFonts w:eastAsia="Times New Roman" w:cs="Arial"/>
          <w:lang w:val="en-AU" w:eastAsia="en-AU"/>
        </w:rPr>
        <w:t>.</w:t>
      </w:r>
    </w:p>
    <w:p w14:paraId="27CD5F6A" w14:textId="77777777" w:rsidR="008569D9" w:rsidRPr="008569D9" w:rsidRDefault="008569D9" w:rsidP="008E0A1A">
      <w:pPr>
        <w:pStyle w:val="ListParagraph"/>
        <w:rPr>
          <w:rFonts w:eastAsia="Times New Roman" w:cs="Arial"/>
          <w:lang w:val="en-AU" w:eastAsia="en-AU"/>
        </w:rPr>
      </w:pPr>
    </w:p>
    <w:p w14:paraId="4C8A4CBD" w14:textId="5B0897DB" w:rsidR="00EE5644" w:rsidRDefault="008569D9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>
        <w:rPr>
          <w:rFonts w:eastAsia="Times New Roman" w:cs="Arial"/>
          <w:lang w:val="en-AU" w:eastAsia="en-AU"/>
        </w:rPr>
        <w:t>Undertake Safe Systems Assessments and Road Safety Audits of various transport projects and assess Safe Systems and Road Safety Audit Reports.</w:t>
      </w:r>
      <w:r w:rsidR="00EE5644">
        <w:rPr>
          <w:rFonts w:eastAsia="Times New Roman" w:cs="Arial"/>
          <w:lang w:val="en-AU" w:eastAsia="en-AU"/>
        </w:rPr>
        <w:t xml:space="preserve">  </w:t>
      </w:r>
    </w:p>
    <w:p w14:paraId="3E73D007" w14:textId="77777777" w:rsidR="00C311A0" w:rsidRPr="00C311A0" w:rsidRDefault="00C311A0" w:rsidP="008E0A1A">
      <w:pPr>
        <w:pStyle w:val="ListParagraph"/>
        <w:rPr>
          <w:rFonts w:eastAsia="Times New Roman" w:cs="Arial"/>
          <w:lang w:val="en-AU" w:eastAsia="en-AU"/>
        </w:rPr>
      </w:pPr>
    </w:p>
    <w:p w14:paraId="73B694B5" w14:textId="2DB425C2" w:rsidR="00C311A0" w:rsidRPr="008E0A1A" w:rsidRDefault="00C311A0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>
        <w:rPr>
          <w:rFonts w:eastAsia="Times New Roman" w:cs="Arial"/>
          <w:lang w:val="en-AU" w:eastAsia="en-AU"/>
        </w:rPr>
        <w:t>Assist and/or undertake the review of or creation of traffic and/or road safety related planning controls and policies.</w:t>
      </w:r>
    </w:p>
    <w:p w14:paraId="4EF4D36C" w14:textId="77777777" w:rsidR="00935D53" w:rsidRPr="00B0300C" w:rsidRDefault="00935D53" w:rsidP="00B0300C">
      <w:pPr>
        <w:spacing w:after="0"/>
        <w:jc w:val="both"/>
        <w:rPr>
          <w:rFonts w:eastAsia="Times New Roman" w:cs="Arial"/>
          <w:highlight w:val="yellow"/>
          <w:lang w:val="en-AU" w:eastAsia="en-AU"/>
        </w:rPr>
      </w:pPr>
    </w:p>
    <w:p w14:paraId="01EDA9E3" w14:textId="3A5A387D" w:rsidR="00093679" w:rsidRPr="008E0A1A" w:rsidRDefault="00935D53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cs="Arial"/>
        </w:rPr>
      </w:pPr>
      <w:r w:rsidRPr="008E0A1A">
        <w:rPr>
          <w:rFonts w:cs="Arial"/>
        </w:rPr>
        <w:t xml:space="preserve">Undertake technical assessments and analysis of impacts that </w:t>
      </w:r>
      <w:r w:rsidR="00560BC4">
        <w:rPr>
          <w:rFonts w:cs="Arial"/>
        </w:rPr>
        <w:t>D</w:t>
      </w:r>
      <w:r w:rsidRPr="008E0A1A">
        <w:rPr>
          <w:rFonts w:cs="Arial"/>
        </w:rPr>
        <w:t>evelopment</w:t>
      </w:r>
      <w:r w:rsidR="006B765B">
        <w:rPr>
          <w:rFonts w:cs="Arial"/>
        </w:rPr>
        <w:t>, Pre-</w:t>
      </w:r>
      <w:r w:rsidR="00560BC4">
        <w:rPr>
          <w:rFonts w:cs="Arial"/>
        </w:rPr>
        <w:t>Lodgment</w:t>
      </w:r>
      <w:r w:rsidRPr="008E0A1A">
        <w:rPr>
          <w:rFonts w:cs="Arial"/>
        </w:rPr>
        <w:t xml:space="preserve"> and rezoning</w:t>
      </w:r>
      <w:r w:rsidR="00560BC4">
        <w:rPr>
          <w:rFonts w:cs="Arial"/>
        </w:rPr>
        <w:t xml:space="preserve"> applications as well as State determined developments</w:t>
      </w:r>
      <w:r w:rsidRPr="008E0A1A">
        <w:rPr>
          <w:rFonts w:cs="Arial"/>
        </w:rPr>
        <w:t xml:space="preserve"> may have on the road network and adjoining </w:t>
      </w:r>
      <w:r w:rsidR="00C311A0" w:rsidRPr="008E0A1A">
        <w:rPr>
          <w:rFonts w:cs="Arial"/>
        </w:rPr>
        <w:t>land uses</w:t>
      </w:r>
      <w:r w:rsidRPr="008E0A1A">
        <w:rPr>
          <w:rFonts w:cs="Arial"/>
        </w:rPr>
        <w:t xml:space="preserve">, including the recommendation of appropriate </w:t>
      </w:r>
      <w:r w:rsidR="00B01530" w:rsidRPr="008E0A1A">
        <w:rPr>
          <w:rFonts w:cs="Arial"/>
        </w:rPr>
        <w:t xml:space="preserve">treatments </w:t>
      </w:r>
      <w:r w:rsidRPr="008E0A1A">
        <w:rPr>
          <w:rFonts w:cs="Arial"/>
        </w:rPr>
        <w:t xml:space="preserve">to </w:t>
      </w:r>
      <w:r w:rsidR="00B01530" w:rsidRPr="008E0A1A">
        <w:rPr>
          <w:rFonts w:cs="Arial"/>
        </w:rPr>
        <w:t xml:space="preserve">mitigate </w:t>
      </w:r>
      <w:r w:rsidRPr="008E0A1A">
        <w:rPr>
          <w:rFonts w:cs="Arial"/>
        </w:rPr>
        <w:t>impacts through the sound application of traffic engineering principles</w:t>
      </w:r>
      <w:r w:rsidR="002205A6">
        <w:rPr>
          <w:rFonts w:cs="Arial"/>
        </w:rPr>
        <w:t xml:space="preserve"> with due consideration of impacts or issues that may occur far outside of the development footprint.</w:t>
      </w:r>
      <w:r w:rsidR="00560BC4">
        <w:rPr>
          <w:rFonts w:cs="Arial"/>
        </w:rPr>
        <w:t xml:space="preserve"> This will include the wording of appropriate consent conditions.</w:t>
      </w:r>
    </w:p>
    <w:p w14:paraId="64720ECE" w14:textId="77777777" w:rsidR="00935D53" w:rsidRPr="00B0300C" w:rsidRDefault="00935D53" w:rsidP="00B0300C">
      <w:pPr>
        <w:spacing w:after="0"/>
        <w:jc w:val="both"/>
        <w:rPr>
          <w:rFonts w:cs="Arial"/>
          <w:highlight w:val="yellow"/>
        </w:rPr>
      </w:pPr>
    </w:p>
    <w:p w14:paraId="53A15206" w14:textId="77777777" w:rsidR="00935D53" w:rsidRPr="00B0300C" w:rsidRDefault="00935D53" w:rsidP="00B0300C">
      <w:pPr>
        <w:spacing w:after="0"/>
        <w:jc w:val="both"/>
        <w:rPr>
          <w:rFonts w:cs="Arial"/>
          <w:highlight w:val="yellow"/>
        </w:rPr>
      </w:pPr>
    </w:p>
    <w:p w14:paraId="223036ED" w14:textId="3E13FCC5" w:rsidR="00935D53" w:rsidRPr="008E0A1A" w:rsidRDefault="00A55948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cs="Arial"/>
        </w:rPr>
      </w:pPr>
      <w:r w:rsidRPr="008E0A1A">
        <w:rPr>
          <w:rFonts w:cs="Arial"/>
        </w:rPr>
        <w:t>Assist in</w:t>
      </w:r>
      <w:r w:rsidR="00935D53" w:rsidRPr="008E0A1A">
        <w:rPr>
          <w:rFonts w:cs="Arial"/>
        </w:rPr>
        <w:t xml:space="preserve"> major strategic and local traffic studies and modelling for urban release areas,</w:t>
      </w:r>
      <w:r w:rsidRPr="008E0A1A">
        <w:rPr>
          <w:rFonts w:cs="Arial"/>
        </w:rPr>
        <w:t xml:space="preserve"> town </w:t>
      </w:r>
      <w:proofErr w:type="spellStart"/>
      <w:r w:rsidRPr="008E0A1A">
        <w:rPr>
          <w:rFonts w:cs="Arial"/>
        </w:rPr>
        <w:t>centres</w:t>
      </w:r>
      <w:proofErr w:type="spellEnd"/>
      <w:r w:rsidRPr="008E0A1A">
        <w:rPr>
          <w:rFonts w:cs="Arial"/>
        </w:rPr>
        <w:t>,</w:t>
      </w:r>
      <w:r w:rsidR="00935D53" w:rsidRPr="008E0A1A">
        <w:rPr>
          <w:rFonts w:cs="Arial"/>
        </w:rPr>
        <w:t xml:space="preserve"> rezoning and new developments to assist in the formulation and assessment of design</w:t>
      </w:r>
      <w:r w:rsidRPr="008E0A1A">
        <w:rPr>
          <w:rFonts w:cs="Arial"/>
        </w:rPr>
        <w:t>s</w:t>
      </w:r>
      <w:r w:rsidR="00935D53" w:rsidRPr="008E0A1A">
        <w:rPr>
          <w:rFonts w:cs="Arial"/>
        </w:rPr>
        <w:t xml:space="preserve"> and recommended future actions</w:t>
      </w:r>
    </w:p>
    <w:p w14:paraId="6DBD2986" w14:textId="77777777" w:rsidR="00935D53" w:rsidRPr="00B0300C" w:rsidRDefault="00935D53" w:rsidP="00B0300C">
      <w:pPr>
        <w:spacing w:after="0"/>
        <w:jc w:val="both"/>
        <w:rPr>
          <w:rFonts w:cs="Arial"/>
          <w:highlight w:val="yellow"/>
        </w:rPr>
      </w:pPr>
    </w:p>
    <w:p w14:paraId="5FAE415F" w14:textId="1FD4F958" w:rsidR="00935D53" w:rsidRPr="008E0A1A" w:rsidRDefault="006F43DC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8E0A1A">
        <w:rPr>
          <w:rFonts w:cs="Arial"/>
        </w:rPr>
        <w:t xml:space="preserve">Awareness of </w:t>
      </w:r>
      <w:r w:rsidR="00935D53" w:rsidRPr="008E0A1A">
        <w:rPr>
          <w:rFonts w:cs="Arial"/>
        </w:rPr>
        <w:t>new legislation, technologies, products and methods relating to traffic modelling, road safety and traffic management devices to ensure compliance with current regulations and industry best practice</w:t>
      </w:r>
    </w:p>
    <w:p w14:paraId="7B673313" w14:textId="411F5936" w:rsidR="00093679" w:rsidRPr="00B0300C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highlight w:val="yellow"/>
          <w:lang w:val="en-AU" w:eastAsia="en-AU"/>
        </w:rPr>
      </w:pPr>
    </w:p>
    <w:p w14:paraId="6AAE4973" w14:textId="79BBD13C" w:rsidR="00093679" w:rsidRPr="00536790" w:rsidRDefault="006F43DC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536790">
        <w:rPr>
          <w:rFonts w:eastAsia="Times New Roman" w:cs="Arial"/>
          <w:lang w:val="en-AU" w:eastAsia="en-AU"/>
        </w:rPr>
        <w:lastRenderedPageBreak/>
        <w:t xml:space="preserve">Assist in </w:t>
      </w:r>
      <w:r w:rsidR="00093679" w:rsidRPr="00536790">
        <w:rPr>
          <w:rFonts w:eastAsia="Times New Roman" w:cs="Arial"/>
          <w:lang w:val="en-AU" w:eastAsia="en-AU"/>
        </w:rPr>
        <w:t>Local Area Traffic Management (LATM) schemes and</w:t>
      </w:r>
      <w:r w:rsidR="00093679" w:rsidRPr="00536790">
        <w:rPr>
          <w:rFonts w:eastAsia="Times New Roman" w:cs="Arial"/>
          <w:dstrike/>
          <w:lang w:val="en-AU" w:eastAsia="en-AU"/>
        </w:rPr>
        <w:t xml:space="preserve"> </w:t>
      </w:r>
      <w:r w:rsidR="00093679" w:rsidRPr="00536790">
        <w:rPr>
          <w:rFonts w:eastAsia="Times New Roman" w:cs="Arial"/>
          <w:lang w:val="en-AU" w:eastAsia="en-AU"/>
        </w:rPr>
        <w:t xml:space="preserve">Section </w:t>
      </w:r>
      <w:r w:rsidRPr="00536790">
        <w:rPr>
          <w:rFonts w:eastAsia="Times New Roman" w:cs="Arial"/>
          <w:lang w:val="en-AU" w:eastAsia="en-AU"/>
        </w:rPr>
        <w:t>7.11</w:t>
      </w:r>
      <w:r w:rsidR="00093679" w:rsidRPr="00536790">
        <w:rPr>
          <w:rFonts w:eastAsia="Times New Roman" w:cs="Arial"/>
          <w:lang w:val="en-AU" w:eastAsia="en-AU"/>
        </w:rPr>
        <w:t xml:space="preserve"> Contribution schemes in relation to traffic matters, design of systems for the prioritisation of works identified under the LATM and Section </w:t>
      </w:r>
      <w:r w:rsidRPr="00536790">
        <w:rPr>
          <w:rFonts w:eastAsia="Times New Roman" w:cs="Arial"/>
          <w:lang w:val="en-AU" w:eastAsia="en-AU"/>
        </w:rPr>
        <w:t>7.11</w:t>
      </w:r>
      <w:r w:rsidR="00093679" w:rsidRPr="00536790">
        <w:rPr>
          <w:rFonts w:eastAsia="Times New Roman" w:cs="Arial"/>
          <w:lang w:val="en-AU" w:eastAsia="en-AU"/>
        </w:rPr>
        <w:t xml:space="preserve"> contribution schemes and other road safety projects</w:t>
      </w:r>
    </w:p>
    <w:p w14:paraId="14313C39" w14:textId="77777777" w:rsidR="00B01530" w:rsidRPr="00536790" w:rsidRDefault="00B01530" w:rsidP="008E0A1A">
      <w:pPr>
        <w:pStyle w:val="ListParagraph"/>
        <w:rPr>
          <w:rFonts w:eastAsia="Times New Roman" w:cs="Arial"/>
          <w:lang w:val="en-AU" w:eastAsia="en-AU"/>
        </w:rPr>
      </w:pPr>
    </w:p>
    <w:p w14:paraId="7855F1FC" w14:textId="4B9FAD22" w:rsidR="00B01530" w:rsidRPr="00536790" w:rsidRDefault="00B01530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536790">
        <w:rPr>
          <w:rFonts w:eastAsia="Times New Roman" w:cs="Arial"/>
          <w:lang w:val="en-AU" w:eastAsia="en-AU"/>
        </w:rPr>
        <w:t>Ensure that the assessment and consideration of any traffic, road safety and transport issue</w:t>
      </w:r>
      <w:r w:rsidR="00C30F3D" w:rsidRPr="00536790">
        <w:rPr>
          <w:rFonts w:eastAsia="Times New Roman" w:cs="Arial"/>
          <w:lang w:val="en-AU" w:eastAsia="en-AU"/>
        </w:rPr>
        <w:t>s</w:t>
      </w:r>
      <w:r w:rsidRPr="00536790">
        <w:rPr>
          <w:rFonts w:eastAsia="Times New Roman" w:cs="Arial"/>
          <w:lang w:val="en-AU" w:eastAsia="en-AU"/>
        </w:rPr>
        <w:t xml:space="preserve"> </w:t>
      </w:r>
      <w:r w:rsidR="007068FC" w:rsidRPr="00536790">
        <w:rPr>
          <w:rFonts w:eastAsia="Times New Roman" w:cs="Arial"/>
          <w:lang w:val="en-AU" w:eastAsia="en-AU"/>
        </w:rPr>
        <w:t>consider</w:t>
      </w:r>
      <w:r w:rsidRPr="00536790">
        <w:rPr>
          <w:rFonts w:eastAsia="Times New Roman" w:cs="Arial"/>
          <w:lang w:val="en-AU" w:eastAsia="en-AU"/>
        </w:rPr>
        <w:t xml:space="preserve"> all road users, particularly vulnerable road users. </w:t>
      </w:r>
    </w:p>
    <w:p w14:paraId="5CA1FDC0" w14:textId="4D90A3A3" w:rsidR="00093679" w:rsidRPr="00536790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lang w:val="en-AU" w:eastAsia="en-AU"/>
        </w:rPr>
      </w:pPr>
    </w:p>
    <w:p w14:paraId="40E28BD7" w14:textId="6D679ECB" w:rsidR="00093679" w:rsidRPr="008E0A1A" w:rsidRDefault="009A7856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8E0A1A">
        <w:rPr>
          <w:rFonts w:eastAsia="Times New Roman" w:cs="Arial"/>
          <w:lang w:val="en-AU" w:eastAsia="en-AU"/>
        </w:rPr>
        <w:t>Interrogate</w:t>
      </w:r>
      <w:r w:rsidR="00093679" w:rsidRPr="008E0A1A">
        <w:rPr>
          <w:rFonts w:eastAsia="Times New Roman" w:cs="Arial"/>
          <w:lang w:val="en-AU" w:eastAsia="en-AU"/>
        </w:rPr>
        <w:t xml:space="preserve"> complex traffic studies, including computer and manual modelling and analysis of traffic and transport matters, for proposed and existing </w:t>
      </w:r>
      <w:r w:rsidRPr="008E0A1A">
        <w:rPr>
          <w:rFonts w:eastAsia="Times New Roman" w:cs="Arial"/>
          <w:lang w:val="en-AU" w:eastAsia="en-AU"/>
        </w:rPr>
        <w:t>scenarios</w:t>
      </w:r>
      <w:r w:rsidR="00093679" w:rsidRPr="008E0A1A">
        <w:rPr>
          <w:rFonts w:eastAsia="Times New Roman" w:cs="Arial"/>
          <w:lang w:val="en-AU" w:eastAsia="en-AU"/>
        </w:rPr>
        <w:t xml:space="preserve">, and </w:t>
      </w:r>
      <w:r w:rsidRPr="008E0A1A">
        <w:rPr>
          <w:rFonts w:eastAsia="Times New Roman" w:cs="Arial"/>
          <w:lang w:val="en-AU" w:eastAsia="en-AU"/>
        </w:rPr>
        <w:t xml:space="preserve">develop commentary </w:t>
      </w:r>
      <w:r w:rsidR="00093679" w:rsidRPr="008E0A1A">
        <w:rPr>
          <w:rFonts w:eastAsia="Times New Roman" w:cs="Arial"/>
          <w:lang w:val="en-AU" w:eastAsia="en-AU"/>
        </w:rPr>
        <w:t xml:space="preserve">for use by Council, </w:t>
      </w:r>
      <w:r w:rsidRPr="008E0A1A">
        <w:rPr>
          <w:rFonts w:eastAsia="Times New Roman" w:cs="Arial"/>
          <w:lang w:val="en-AU" w:eastAsia="en-AU"/>
        </w:rPr>
        <w:t>TfNSW</w:t>
      </w:r>
      <w:r w:rsidR="00093679" w:rsidRPr="008E0A1A">
        <w:rPr>
          <w:rFonts w:eastAsia="Times New Roman" w:cs="Arial"/>
          <w:lang w:val="en-AU" w:eastAsia="en-AU"/>
        </w:rPr>
        <w:t xml:space="preserve">, and for the provision of information to the public and other organisations and for various Council planning </w:t>
      </w:r>
      <w:r w:rsidRPr="008E0A1A">
        <w:rPr>
          <w:rFonts w:eastAsia="Times New Roman" w:cs="Arial"/>
          <w:lang w:val="en-AU" w:eastAsia="en-AU"/>
        </w:rPr>
        <w:t>purposes.</w:t>
      </w:r>
    </w:p>
    <w:p w14:paraId="57F9CB5D" w14:textId="2CC3210E" w:rsidR="00093679" w:rsidRPr="008E0A1A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lang w:val="en-AU" w:eastAsia="en-AU"/>
        </w:rPr>
      </w:pPr>
    </w:p>
    <w:p w14:paraId="76EF379A" w14:textId="21947291" w:rsidR="00B20A32" w:rsidRPr="00536790" w:rsidRDefault="00093679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536790">
        <w:rPr>
          <w:rFonts w:eastAsia="Times New Roman" w:cs="Arial"/>
          <w:lang w:val="en-AU" w:eastAsia="en-AU"/>
        </w:rPr>
        <w:t xml:space="preserve">Assess major developments to ensure compliance with </w:t>
      </w:r>
      <w:r w:rsidR="002205A6" w:rsidRPr="00536790">
        <w:rPr>
          <w:rFonts w:eastAsia="Times New Roman" w:cs="Arial"/>
          <w:lang w:val="en-AU" w:eastAsia="en-AU"/>
        </w:rPr>
        <w:t>TfNSW</w:t>
      </w:r>
      <w:r w:rsidRPr="00536790">
        <w:rPr>
          <w:rFonts w:eastAsia="Times New Roman" w:cs="Arial"/>
          <w:lang w:val="en-AU" w:eastAsia="en-AU"/>
        </w:rPr>
        <w:t xml:space="preserve">, </w:t>
      </w:r>
      <w:r w:rsidR="00B0300C" w:rsidRPr="00536790">
        <w:rPr>
          <w:rFonts w:eastAsia="Times New Roman" w:cs="Arial"/>
          <w:lang w:val="en-AU" w:eastAsia="en-AU"/>
        </w:rPr>
        <w:t>CCC</w:t>
      </w:r>
      <w:r w:rsidRPr="00536790">
        <w:rPr>
          <w:rFonts w:eastAsia="Times New Roman" w:cs="Arial"/>
          <w:lang w:val="en-AU" w:eastAsia="en-AU"/>
        </w:rPr>
        <w:t xml:space="preserve"> and relevant standards and policies </w:t>
      </w:r>
      <w:r w:rsidR="00C30F3D" w:rsidRPr="00536790">
        <w:rPr>
          <w:rFonts w:eastAsia="Times New Roman" w:cs="Arial"/>
          <w:lang w:val="en-AU" w:eastAsia="en-AU"/>
        </w:rPr>
        <w:t>regarding</w:t>
      </w:r>
      <w:r w:rsidRPr="00536790">
        <w:rPr>
          <w:rFonts w:eastAsia="Times New Roman" w:cs="Arial"/>
          <w:lang w:val="en-AU" w:eastAsia="en-AU"/>
        </w:rPr>
        <w:t xml:space="preserve"> traffic and transport including the implementation of any State Government policies/planning instruments</w:t>
      </w:r>
      <w:r w:rsidR="00B20A32" w:rsidRPr="00536790">
        <w:rPr>
          <w:rFonts w:eastAsia="Times New Roman" w:cs="Arial"/>
          <w:lang w:val="en-AU" w:eastAsia="en-AU"/>
        </w:rPr>
        <w:t>.</w:t>
      </w:r>
    </w:p>
    <w:p w14:paraId="5234F4B2" w14:textId="77777777" w:rsidR="00B20A32" w:rsidRPr="00536790" w:rsidRDefault="00B20A32" w:rsidP="008E0A1A">
      <w:pPr>
        <w:pStyle w:val="ListParagraph"/>
        <w:rPr>
          <w:rFonts w:eastAsia="Times New Roman" w:cs="Arial"/>
          <w:lang w:val="en-AU" w:eastAsia="en-AU"/>
        </w:rPr>
      </w:pPr>
    </w:p>
    <w:p w14:paraId="421DFFDA" w14:textId="713041C3" w:rsidR="00093679" w:rsidRPr="008E0A1A" w:rsidRDefault="00B20A32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536790">
        <w:rPr>
          <w:rFonts w:eastAsia="Times New Roman" w:cs="Arial"/>
          <w:lang w:val="en-AU" w:eastAsia="en-AU"/>
        </w:rPr>
        <w:t>A fundamental understanding of ‘Movement</w:t>
      </w:r>
      <w:r>
        <w:rPr>
          <w:rFonts w:eastAsia="Times New Roman" w:cs="Arial"/>
          <w:lang w:val="en-AU" w:eastAsia="en-AU"/>
        </w:rPr>
        <w:t xml:space="preserve"> and Place’ and how this informs road safety and traffic engineering in the planning environment.  </w:t>
      </w:r>
    </w:p>
    <w:p w14:paraId="3C829B69" w14:textId="7990D6AB" w:rsidR="00093679" w:rsidRPr="00B0300C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highlight w:val="yellow"/>
          <w:lang w:val="en-AU" w:eastAsia="en-AU"/>
        </w:rPr>
      </w:pPr>
    </w:p>
    <w:p w14:paraId="448861EC" w14:textId="271D63B5" w:rsidR="00093679" w:rsidRPr="008E0A1A" w:rsidRDefault="00093679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8E0A1A">
        <w:rPr>
          <w:rFonts w:eastAsia="Times New Roman" w:cs="Arial"/>
          <w:lang w:val="en-AU" w:eastAsia="en-AU"/>
        </w:rPr>
        <w:t xml:space="preserve">Assess complex road and intersection designs, in </w:t>
      </w:r>
      <w:r w:rsidR="007068FC">
        <w:rPr>
          <w:rFonts w:eastAsia="Times New Roman" w:cs="Arial"/>
          <w:lang w:val="en-AU" w:eastAsia="en-AU"/>
        </w:rPr>
        <w:t xml:space="preserve">consideration of a variety of complex design guides applying &amp; prioritising </w:t>
      </w:r>
      <w:r w:rsidR="00EB06CC">
        <w:rPr>
          <w:rFonts w:eastAsia="Times New Roman" w:cs="Arial"/>
          <w:lang w:val="en-AU" w:eastAsia="en-AU"/>
        </w:rPr>
        <w:t xml:space="preserve">relevant, in context and fit for purpose </w:t>
      </w:r>
      <w:r w:rsidR="008C6679" w:rsidRPr="00536790">
        <w:rPr>
          <w:rFonts w:eastAsia="Times New Roman" w:cs="Arial"/>
          <w:lang w:val="en-AU" w:eastAsia="en-AU"/>
        </w:rPr>
        <w:t>State a</w:t>
      </w:r>
      <w:r w:rsidR="00B92015" w:rsidRPr="00536790">
        <w:rPr>
          <w:rFonts w:eastAsia="Times New Roman" w:cs="Arial"/>
          <w:lang w:val="en-AU" w:eastAsia="en-AU"/>
        </w:rPr>
        <w:t>nd</w:t>
      </w:r>
      <w:r w:rsidR="008C6679" w:rsidRPr="00536790">
        <w:rPr>
          <w:rFonts w:eastAsia="Times New Roman" w:cs="Arial"/>
          <w:lang w:val="en-AU" w:eastAsia="en-AU"/>
        </w:rPr>
        <w:t xml:space="preserve"> local</w:t>
      </w:r>
      <w:r w:rsidR="008C6679">
        <w:rPr>
          <w:rFonts w:eastAsia="Times New Roman" w:cs="Arial"/>
          <w:lang w:val="en-AU" w:eastAsia="en-AU"/>
        </w:rPr>
        <w:t xml:space="preserve"> requirements,</w:t>
      </w:r>
      <w:r w:rsidRPr="008E0A1A">
        <w:rPr>
          <w:rFonts w:eastAsia="Times New Roman" w:cs="Arial"/>
          <w:lang w:val="en-AU" w:eastAsia="en-AU"/>
        </w:rPr>
        <w:t xml:space="preserve"> including parking/pedestrian/cyclist</w:t>
      </w:r>
      <w:r w:rsidR="00EB06CC">
        <w:rPr>
          <w:rFonts w:eastAsia="Times New Roman" w:cs="Arial"/>
          <w:lang w:val="en-AU" w:eastAsia="en-AU"/>
        </w:rPr>
        <w:t>/shared</w:t>
      </w:r>
      <w:r w:rsidRPr="008E0A1A">
        <w:rPr>
          <w:rFonts w:eastAsia="Times New Roman" w:cs="Arial"/>
          <w:lang w:val="en-AU" w:eastAsia="en-AU"/>
        </w:rPr>
        <w:t xml:space="preserve"> facilities and other road related issues such as signposting and </w:t>
      </w:r>
      <w:r w:rsidR="00EB06CC">
        <w:rPr>
          <w:rFonts w:eastAsia="Times New Roman" w:cs="Arial"/>
          <w:lang w:val="en-AU" w:eastAsia="en-AU"/>
        </w:rPr>
        <w:t>pavement</w:t>
      </w:r>
      <w:r w:rsidR="00EB06CC" w:rsidRPr="008E0A1A">
        <w:rPr>
          <w:rFonts w:eastAsia="Times New Roman" w:cs="Arial"/>
          <w:lang w:val="en-AU" w:eastAsia="en-AU"/>
        </w:rPr>
        <w:t xml:space="preserve"> </w:t>
      </w:r>
      <w:proofErr w:type="gramStart"/>
      <w:r w:rsidRPr="008E0A1A">
        <w:rPr>
          <w:rFonts w:eastAsia="Times New Roman" w:cs="Arial"/>
          <w:lang w:val="en-AU" w:eastAsia="en-AU"/>
        </w:rPr>
        <w:t>marking</w:t>
      </w:r>
      <w:proofErr w:type="gramEnd"/>
    </w:p>
    <w:p w14:paraId="7D802AB9" w14:textId="4FFEE8D2" w:rsidR="00093679" w:rsidRPr="00536790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lang w:val="en-AU" w:eastAsia="en-AU"/>
        </w:rPr>
      </w:pPr>
    </w:p>
    <w:p w14:paraId="01369C61" w14:textId="4F0B3BE6" w:rsidR="00093679" w:rsidRPr="00536790" w:rsidRDefault="002205A6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536790">
        <w:rPr>
          <w:rFonts w:eastAsia="Times New Roman" w:cs="Arial"/>
          <w:lang w:val="en-AU" w:eastAsia="en-AU"/>
        </w:rPr>
        <w:t>Contribute to review</w:t>
      </w:r>
      <w:r w:rsidR="00093679" w:rsidRPr="00536790">
        <w:rPr>
          <w:rFonts w:eastAsia="Times New Roman" w:cs="Arial"/>
          <w:lang w:val="en-AU" w:eastAsia="en-AU"/>
        </w:rPr>
        <w:t xml:space="preserve"> of project briefs and tenders for external </w:t>
      </w:r>
      <w:proofErr w:type="gramStart"/>
      <w:r w:rsidR="00093679" w:rsidRPr="00536790">
        <w:rPr>
          <w:rFonts w:eastAsia="Times New Roman" w:cs="Arial"/>
          <w:lang w:val="en-AU" w:eastAsia="en-AU"/>
        </w:rPr>
        <w:t>consultancies</w:t>
      </w:r>
      <w:proofErr w:type="gramEnd"/>
    </w:p>
    <w:p w14:paraId="02CDE88E" w14:textId="305F36C6" w:rsidR="00093679" w:rsidRPr="00B0300C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highlight w:val="yellow"/>
          <w:lang w:val="en-AU" w:eastAsia="en-AU"/>
        </w:rPr>
      </w:pPr>
    </w:p>
    <w:p w14:paraId="4FC523B2" w14:textId="6C243FF2" w:rsidR="00093679" w:rsidRPr="008E0A1A" w:rsidRDefault="00093679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8E0A1A">
        <w:rPr>
          <w:rFonts w:eastAsia="Times New Roman" w:cs="Arial"/>
          <w:lang w:val="en-AU" w:eastAsia="en-AU"/>
        </w:rPr>
        <w:t xml:space="preserve">Represent </w:t>
      </w:r>
      <w:r w:rsidR="00CC6AB7">
        <w:rPr>
          <w:rFonts w:eastAsia="Times New Roman" w:cs="Arial"/>
          <w:lang w:val="en-AU" w:eastAsia="en-AU"/>
        </w:rPr>
        <w:t xml:space="preserve">and undertake decisions on behalf of Council </w:t>
      </w:r>
      <w:r w:rsidRPr="008E0A1A">
        <w:rPr>
          <w:rFonts w:eastAsia="Times New Roman" w:cs="Arial"/>
          <w:lang w:val="en-AU" w:eastAsia="en-AU"/>
        </w:rPr>
        <w:t xml:space="preserve">by acting as an expert witness in legal proceedings </w:t>
      </w:r>
      <w:r w:rsidR="00560BC4">
        <w:rPr>
          <w:rFonts w:eastAsia="Times New Roman" w:cs="Arial"/>
          <w:lang w:val="en-AU" w:eastAsia="en-AU"/>
        </w:rPr>
        <w:t xml:space="preserve">(S34 &amp; LEC) </w:t>
      </w:r>
      <w:r w:rsidR="00CC6AB7">
        <w:rPr>
          <w:rFonts w:eastAsia="Times New Roman" w:cs="Arial"/>
          <w:lang w:val="en-AU" w:eastAsia="en-AU"/>
        </w:rPr>
        <w:t xml:space="preserve">and other </w:t>
      </w:r>
      <w:r w:rsidR="00ED1ADE">
        <w:rPr>
          <w:rFonts w:eastAsia="Times New Roman" w:cs="Arial"/>
          <w:lang w:val="en-AU" w:eastAsia="en-AU"/>
        </w:rPr>
        <w:t xml:space="preserve">circumstances </w:t>
      </w:r>
      <w:r w:rsidRPr="008E0A1A">
        <w:rPr>
          <w:rFonts w:eastAsia="Times New Roman" w:cs="Arial"/>
          <w:lang w:val="en-AU" w:eastAsia="en-AU"/>
        </w:rPr>
        <w:t xml:space="preserve">relating to traffic </w:t>
      </w:r>
      <w:r w:rsidR="00CD549B" w:rsidRPr="008E0A1A">
        <w:rPr>
          <w:rFonts w:eastAsia="Times New Roman" w:cs="Arial"/>
          <w:lang w:val="en-AU" w:eastAsia="en-AU"/>
        </w:rPr>
        <w:t xml:space="preserve">and road safety </w:t>
      </w:r>
      <w:proofErr w:type="gramStart"/>
      <w:r w:rsidRPr="008E0A1A">
        <w:rPr>
          <w:rFonts w:eastAsia="Times New Roman" w:cs="Arial"/>
          <w:lang w:val="en-AU" w:eastAsia="en-AU"/>
        </w:rPr>
        <w:t>matters</w:t>
      </w:r>
      <w:proofErr w:type="gramEnd"/>
      <w:r w:rsidR="00CC6AB7">
        <w:rPr>
          <w:rFonts w:eastAsia="Times New Roman" w:cs="Arial"/>
          <w:lang w:val="en-AU" w:eastAsia="en-AU"/>
        </w:rPr>
        <w:t xml:space="preserve"> </w:t>
      </w:r>
    </w:p>
    <w:p w14:paraId="212D21F5" w14:textId="5B7C82AD" w:rsidR="00093679" w:rsidRPr="00B0300C" w:rsidRDefault="00093679" w:rsidP="00B0300C">
      <w:pPr>
        <w:pStyle w:val="ListParagraph"/>
        <w:spacing w:after="0"/>
        <w:ind w:left="0"/>
        <w:jc w:val="both"/>
        <w:rPr>
          <w:rFonts w:eastAsia="Times New Roman" w:cs="Arial"/>
          <w:highlight w:val="yellow"/>
          <w:lang w:val="en-AU" w:eastAsia="en-AU"/>
        </w:rPr>
      </w:pPr>
    </w:p>
    <w:p w14:paraId="56CA2960" w14:textId="691FB90D" w:rsidR="00C14024" w:rsidRPr="00536790" w:rsidRDefault="00093679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rFonts w:eastAsia="Times New Roman" w:cs="Arial"/>
          <w:lang w:val="en-AU" w:eastAsia="en-AU"/>
        </w:rPr>
      </w:pPr>
      <w:r w:rsidRPr="00536790">
        <w:rPr>
          <w:rFonts w:eastAsia="Times New Roman" w:cs="Arial"/>
          <w:lang w:val="en-AU" w:eastAsia="en-AU"/>
        </w:rPr>
        <w:t>Contribute to the development and improvement of WH&amp;S and risk management initiatives and practices for the Unit</w:t>
      </w:r>
    </w:p>
    <w:p w14:paraId="24A21923" w14:textId="77777777" w:rsidR="00C14024" w:rsidRPr="00536790" w:rsidRDefault="00C14024" w:rsidP="00B0300C">
      <w:pPr>
        <w:pStyle w:val="ListParagraph"/>
        <w:spacing w:after="0"/>
        <w:ind w:left="0"/>
        <w:jc w:val="both"/>
        <w:rPr>
          <w:lang w:val="en-AU"/>
        </w:rPr>
      </w:pPr>
    </w:p>
    <w:p w14:paraId="79AB19FF" w14:textId="02A3B15D" w:rsidR="00C14024" w:rsidRPr="00536790" w:rsidRDefault="00C14024" w:rsidP="00B0300C">
      <w:pPr>
        <w:pStyle w:val="ListParagraph"/>
        <w:numPr>
          <w:ilvl w:val="0"/>
          <w:numId w:val="18"/>
        </w:numPr>
        <w:spacing w:after="0"/>
        <w:ind w:left="0"/>
        <w:jc w:val="both"/>
        <w:rPr>
          <w:lang w:val="en-AU"/>
        </w:rPr>
      </w:pPr>
      <w:r w:rsidRPr="00536790">
        <w:rPr>
          <w:rFonts w:ascii="Segoe UI" w:hAnsi="Segoe UI" w:cs="Segoe UI"/>
        </w:rPr>
        <w:t>Perform any other duties, tasks or projects the employer may assign, having regard to the incumbent’s skills, training and experience</w:t>
      </w:r>
      <w:r w:rsidR="007E47AA" w:rsidRPr="00536790">
        <w:rPr>
          <w:rFonts w:ascii="Segoe UI" w:hAnsi="Segoe UI" w:cs="Segoe UI"/>
        </w:rPr>
        <w:t>;</w:t>
      </w:r>
    </w:p>
    <w:p w14:paraId="34113403" w14:textId="77777777" w:rsidR="00C14024" w:rsidRDefault="00C14024" w:rsidP="007E47AA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15F2E594" w14:textId="77777777" w:rsidR="007E47AA" w:rsidRDefault="007E47AA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14:paraId="130531FB" w14:textId="6DC76823" w:rsidR="00F174B2" w:rsidRDefault="00A9144F" w:rsidP="007E47AA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Authority and Accountability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495B2A52" w14:textId="77777777" w:rsidR="0077434C" w:rsidRPr="007E5680" w:rsidRDefault="0077434C" w:rsidP="007E47AA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25F5D717" w14:textId="77777777" w:rsidR="001A3DC5" w:rsidRPr="00B0300C" w:rsidRDefault="007A0A9D" w:rsidP="00B0300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B0300C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B0300C">
        <w:rPr>
          <w:rFonts w:ascii="Segoe UI" w:hAnsi="Segoe UI" w:cs="Segoe UI"/>
        </w:rPr>
        <w:t>Safe S</w:t>
      </w:r>
      <w:r w:rsidRPr="00B0300C">
        <w:rPr>
          <w:rFonts w:ascii="Segoe UI" w:hAnsi="Segoe UI" w:cs="Segoe UI"/>
        </w:rPr>
        <w:t xml:space="preserve">ystems of </w:t>
      </w:r>
      <w:r w:rsidR="00262C10" w:rsidRPr="00B0300C">
        <w:rPr>
          <w:rFonts w:ascii="Segoe UI" w:hAnsi="Segoe UI" w:cs="Segoe UI"/>
        </w:rPr>
        <w:t>W</w:t>
      </w:r>
      <w:r w:rsidRPr="00B0300C">
        <w:rPr>
          <w:rFonts w:ascii="Segoe UI" w:hAnsi="Segoe UI" w:cs="Segoe UI"/>
        </w:rPr>
        <w:t>ork consistent with the Responsibilities, Authorities and Accountabilities of your role</w:t>
      </w:r>
      <w:r w:rsidR="00304DFC" w:rsidRPr="00B0300C">
        <w:rPr>
          <w:rFonts w:ascii="Segoe UI" w:hAnsi="Segoe UI" w:cs="Segoe UI"/>
        </w:rPr>
        <w:t xml:space="preserve">; </w:t>
      </w:r>
    </w:p>
    <w:p w14:paraId="49737836" w14:textId="0EB30140" w:rsidR="00035313" w:rsidRPr="00B0300C" w:rsidRDefault="00035313" w:rsidP="00B0300C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6DD78316" w14:textId="6C9ABAB7" w:rsidR="00E6668B" w:rsidRPr="00B0300C" w:rsidRDefault="00EA1204" w:rsidP="00B0300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377001542"/>
          <w:placeholder>
            <w:docPart w:val="1A3783223F054684B1914BBE324F450B"/>
          </w:placeholder>
          <w:text/>
        </w:sdtPr>
        <w:sdtEndPr/>
        <w:sdtContent>
          <w:r w:rsidR="00123D06" w:rsidRPr="00B0300C">
            <w:rPr>
              <w:rFonts w:ascii="Segoe UI" w:hAnsi="Segoe UI" w:cs="Segoe UI"/>
            </w:rPr>
            <w:t xml:space="preserve">Policy and procedures are readily available but the </w:t>
          </w:r>
          <w:r w:rsidR="00935D53" w:rsidRPr="00B0300C">
            <w:rPr>
              <w:rFonts w:ascii="Segoe UI" w:hAnsi="Segoe UI" w:cs="Segoe UI"/>
            </w:rPr>
            <w:t>Traffic and Transport Engineer</w:t>
          </w:r>
          <w:r w:rsidR="00123D06" w:rsidRPr="00B0300C">
            <w:rPr>
              <w:rFonts w:ascii="Segoe UI" w:hAnsi="Segoe UI" w:cs="Segoe UI"/>
            </w:rPr>
            <w:t xml:space="preserve"> is required to choose the appropriate processes. Unusual problems may be referred for clarity of policy or direction</w:t>
          </w:r>
          <w:r w:rsidR="007E47AA" w:rsidRPr="00B0300C">
            <w:rPr>
              <w:rFonts w:ascii="Segoe UI" w:hAnsi="Segoe UI" w:cs="Segoe UI"/>
            </w:rPr>
            <w:t>;</w:t>
          </w:r>
        </w:sdtContent>
      </w:sdt>
    </w:p>
    <w:p w14:paraId="7FCCCA2A" w14:textId="77777777" w:rsidR="00E16A13" w:rsidRPr="00B0300C" w:rsidRDefault="00E16A13" w:rsidP="00B0300C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6E74B21A" w14:textId="114430F5" w:rsidR="00E6668B" w:rsidRPr="00B0300C" w:rsidRDefault="00EA1204" w:rsidP="00B0300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784165156"/>
          <w:placeholder>
            <w:docPart w:val="9D0FBA2EAE53419497D344A9D1E953F7"/>
          </w:placeholder>
          <w:text/>
        </w:sdtPr>
        <w:sdtEndPr/>
        <w:sdtContent>
          <w:r w:rsidR="00123D06" w:rsidRPr="00B0300C">
            <w:rPr>
              <w:rFonts w:ascii="Segoe UI" w:hAnsi="Segoe UI" w:cs="Segoe UI"/>
            </w:rPr>
            <w:t>Decisions affect the work and activities across a major function or a number of Units</w:t>
          </w:r>
          <w:r w:rsidR="007E47AA" w:rsidRPr="00B0300C">
            <w:rPr>
              <w:rFonts w:ascii="Segoe UI" w:hAnsi="Segoe UI" w:cs="Segoe UI"/>
            </w:rPr>
            <w:t>;</w:t>
          </w:r>
        </w:sdtContent>
      </w:sdt>
    </w:p>
    <w:p w14:paraId="0DE19199" w14:textId="77777777" w:rsidR="00E16A13" w:rsidRPr="00B0300C" w:rsidRDefault="00E16A13" w:rsidP="00B0300C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219B61B1" w14:textId="79DB739B" w:rsidR="00E6668B" w:rsidRPr="00B0300C" w:rsidRDefault="00EA1204" w:rsidP="00B0300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2130157442"/>
          <w:placeholder>
            <w:docPart w:val="4091EA799A024DCDA972EB0123E6438B"/>
          </w:placeholder>
          <w:text/>
        </w:sdtPr>
        <w:sdtEndPr/>
        <w:sdtContent>
          <w:r w:rsidR="00123D06" w:rsidRPr="00B0300C">
            <w:rPr>
              <w:rFonts w:ascii="Segoe UI" w:hAnsi="Segoe UI" w:cs="Segoe UI"/>
            </w:rPr>
            <w:t xml:space="preserve">The work of the </w:t>
          </w:r>
          <w:r w:rsidR="00935D53" w:rsidRPr="00B0300C">
            <w:rPr>
              <w:rFonts w:ascii="Segoe UI" w:hAnsi="Segoe UI" w:cs="Segoe UI"/>
            </w:rPr>
            <w:t>Traffic and Transport Engineer</w:t>
          </w:r>
          <w:r w:rsidR="00123D06" w:rsidRPr="00B0300C">
            <w:rPr>
              <w:rFonts w:ascii="Segoe UI" w:hAnsi="Segoe UI" w:cs="Segoe UI"/>
            </w:rPr>
            <w:t xml:space="preserve"> </w:t>
          </w:r>
          <w:r w:rsidR="00E40B56" w:rsidRPr="00B0300C">
            <w:rPr>
              <w:rFonts w:ascii="Segoe UI" w:hAnsi="Segoe UI" w:cs="Segoe UI"/>
            </w:rPr>
            <w:t>influences a number of separate community groups through policy application and development</w:t>
          </w:r>
          <w:r w:rsidR="007E47AA" w:rsidRPr="00B0300C">
            <w:rPr>
              <w:rFonts w:ascii="Segoe UI" w:hAnsi="Segoe UI" w:cs="Segoe UI"/>
            </w:rPr>
            <w:t>;</w:t>
          </w:r>
        </w:sdtContent>
      </w:sdt>
    </w:p>
    <w:p w14:paraId="60FF853C" w14:textId="77777777" w:rsidR="00E16A13" w:rsidRPr="00B0300C" w:rsidRDefault="00E16A13" w:rsidP="00B0300C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45A74901" w14:textId="64E9F6E9" w:rsidR="00E6668B" w:rsidRPr="00B0300C" w:rsidRDefault="00EA1204" w:rsidP="00B0300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926502580"/>
          <w:placeholder>
            <w:docPart w:val="9AA81FCFF76F4910A35EBBC1724C735F"/>
          </w:placeholder>
          <w:text/>
        </w:sdtPr>
        <w:sdtEndPr/>
        <w:sdtContent>
          <w:r w:rsidR="00E40B56" w:rsidRPr="00B0300C">
            <w:rPr>
              <w:rFonts w:ascii="Segoe UI" w:hAnsi="Segoe UI" w:cs="Segoe UI"/>
            </w:rPr>
            <w:t xml:space="preserve">The </w:t>
          </w:r>
          <w:r w:rsidR="00935D53" w:rsidRPr="00B0300C">
            <w:rPr>
              <w:rFonts w:ascii="Segoe UI" w:hAnsi="Segoe UI" w:cs="Segoe UI"/>
            </w:rPr>
            <w:t>Traffic and Transport Engineer</w:t>
          </w:r>
          <w:r w:rsidR="00994E13" w:rsidRPr="00B0300C">
            <w:rPr>
              <w:rFonts w:ascii="Segoe UI" w:hAnsi="Segoe UI" w:cs="Segoe UI"/>
            </w:rPr>
            <w:t xml:space="preserve"> is </w:t>
          </w:r>
          <w:r w:rsidR="00E40B56" w:rsidRPr="00B0300C">
            <w:rPr>
              <w:rFonts w:ascii="Segoe UI" w:hAnsi="Segoe UI" w:cs="Segoe UI"/>
            </w:rPr>
            <w:t>responsible for ensuring that operational safety standards or other requirements are met at an operational level</w:t>
          </w:r>
          <w:r w:rsidR="007E47AA" w:rsidRPr="00B0300C">
            <w:rPr>
              <w:rFonts w:ascii="Segoe UI" w:hAnsi="Segoe UI" w:cs="Segoe UI"/>
            </w:rPr>
            <w:t>;</w:t>
          </w:r>
          <w:r w:rsidR="00994E13" w:rsidRPr="00B0300C">
            <w:rPr>
              <w:rFonts w:ascii="Segoe UI" w:hAnsi="Segoe UI" w:cs="Segoe UI"/>
            </w:rPr>
            <w:t xml:space="preserve"> </w:t>
          </w:r>
        </w:sdtContent>
      </w:sdt>
    </w:p>
    <w:p w14:paraId="6972EB49" w14:textId="77777777" w:rsidR="00B0300C" w:rsidRDefault="00B0300C" w:rsidP="007E47AA">
      <w:pPr>
        <w:spacing w:after="0" w:line="240" w:lineRule="auto"/>
        <w:jc w:val="both"/>
        <w:rPr>
          <w:rFonts w:ascii="Segoe UI" w:hAnsi="Segoe UI" w:cs="Segoe UI"/>
          <w:b/>
          <w:bCs/>
        </w:rPr>
      </w:pPr>
    </w:p>
    <w:p w14:paraId="494F2F90" w14:textId="035EDDE2" w:rsidR="005249F5" w:rsidRPr="00B0300C" w:rsidRDefault="005249F5" w:rsidP="007E47AA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</w:rPr>
      </w:pPr>
      <w:r w:rsidRPr="00B0300C">
        <w:rPr>
          <w:rFonts w:ascii="Segoe UI" w:hAnsi="Segoe UI" w:cs="Segoe UI"/>
          <w:b/>
          <w:bCs/>
        </w:rPr>
        <w:t xml:space="preserve">Personal Attributes </w:t>
      </w:r>
      <w:r w:rsidR="006D1D39" w:rsidRPr="00B0300C">
        <w:rPr>
          <w:rFonts w:ascii="Segoe UI" w:hAnsi="Segoe UI" w:cs="Segoe UI"/>
          <w:b/>
          <w:bCs/>
          <w:color w:val="FF0000"/>
        </w:rPr>
        <w:t xml:space="preserve"> </w:t>
      </w:r>
    </w:p>
    <w:p w14:paraId="7DE092C2" w14:textId="77777777" w:rsidR="005249F5" w:rsidRPr="00B0300C" w:rsidRDefault="005249F5" w:rsidP="007E47AA">
      <w:pPr>
        <w:spacing w:after="0" w:line="240" w:lineRule="auto"/>
        <w:jc w:val="both"/>
        <w:rPr>
          <w:rFonts w:ascii="Segoe UI" w:hAnsi="Segoe UI" w:cs="Segoe UI"/>
          <w:b/>
          <w:bCs/>
        </w:rPr>
      </w:pPr>
    </w:p>
    <w:p w14:paraId="2B6B0873" w14:textId="77777777" w:rsidR="005249F5" w:rsidRPr="00B0300C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B0300C">
        <w:rPr>
          <w:rFonts w:ascii="Segoe UI" w:hAnsi="Segoe UI" w:cs="Segoe UI"/>
        </w:rPr>
        <w:t>Give frank and honest feedback/ advice and seek to listen and understand when ideas are challenged;</w:t>
      </w:r>
    </w:p>
    <w:p w14:paraId="442FF3E0" w14:textId="77777777" w:rsidR="005249F5" w:rsidRPr="00B0300C" w:rsidRDefault="005249F5" w:rsidP="007E47AA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7EABB8E1" w14:textId="77777777" w:rsidR="005249F5" w:rsidRPr="00B0300C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B0300C">
        <w:rPr>
          <w:rFonts w:ascii="Segoe UI" w:hAnsi="Segoe UI" w:cs="Segoe UI"/>
        </w:rPr>
        <w:t xml:space="preserve">Represent the </w:t>
      </w:r>
      <w:proofErr w:type="spellStart"/>
      <w:r w:rsidRPr="00B0300C">
        <w:rPr>
          <w:rFonts w:ascii="Segoe UI" w:hAnsi="Segoe UI" w:cs="Segoe UI"/>
        </w:rPr>
        <w:t>organisation</w:t>
      </w:r>
      <w:proofErr w:type="spellEnd"/>
      <w:r w:rsidRPr="00B0300C">
        <w:rPr>
          <w:rFonts w:ascii="Segoe UI" w:hAnsi="Segoe UI" w:cs="Segoe UI"/>
        </w:rPr>
        <w:t xml:space="preserve"> honestly, ethically and professionally and encourage others to do so;</w:t>
      </w:r>
    </w:p>
    <w:p w14:paraId="1CE08E25" w14:textId="77777777" w:rsidR="005249F5" w:rsidRPr="00B0300C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6DB9E566" w14:textId="77777777" w:rsidR="005249F5" w:rsidRPr="00B0300C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B0300C">
        <w:rPr>
          <w:rFonts w:ascii="Segoe UI" w:hAnsi="Segoe UI" w:cs="Segoe UI"/>
        </w:rPr>
        <w:t>Demonstrate a high level of personal motivation, take opportunities to learn new skills, develop strengths and examine and reflect on own performance;</w:t>
      </w:r>
    </w:p>
    <w:p w14:paraId="0FA27098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65C6387B" w14:textId="77777777" w:rsidR="005249F5" w:rsidRPr="00DC5C6E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Support initiatives that create an environment where diversity is valued.</w:t>
      </w:r>
    </w:p>
    <w:p w14:paraId="0071A88B" w14:textId="77777777" w:rsidR="005249F5" w:rsidRPr="00DC5C6E" w:rsidRDefault="005249F5" w:rsidP="007E47AA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235B9884" w14:textId="3E748CFF" w:rsidR="005249F5" w:rsidRDefault="005249F5" w:rsidP="007E47AA">
      <w:pPr>
        <w:spacing w:after="0" w:line="240" w:lineRule="auto"/>
        <w:jc w:val="both"/>
        <w:rPr>
          <w:rFonts w:ascii="Segoe UI" w:hAnsi="Segoe UI" w:cs="Segoe UI"/>
          <w:b/>
        </w:rPr>
      </w:pPr>
      <w:r w:rsidRPr="00DC5C6E">
        <w:rPr>
          <w:rFonts w:ascii="Segoe UI" w:hAnsi="Segoe UI" w:cs="Segoe UI"/>
          <w:b/>
        </w:rPr>
        <w:t xml:space="preserve">Interpersonal Skills </w:t>
      </w:r>
      <w:r w:rsidR="006D1D39">
        <w:rPr>
          <w:rFonts w:ascii="Segoe UI" w:hAnsi="Segoe UI" w:cs="Segoe UI"/>
          <w:color w:val="FF0000"/>
        </w:rPr>
        <w:t xml:space="preserve"> </w:t>
      </w:r>
    </w:p>
    <w:p w14:paraId="0BF6C664" w14:textId="77777777" w:rsidR="00CF640D" w:rsidRPr="00DC5C6E" w:rsidRDefault="00CF640D" w:rsidP="007E47AA">
      <w:pPr>
        <w:spacing w:after="0" w:line="240" w:lineRule="auto"/>
        <w:jc w:val="both"/>
        <w:rPr>
          <w:rFonts w:ascii="Segoe UI" w:hAnsi="Segoe UI" w:cs="Segoe UI"/>
        </w:rPr>
      </w:pPr>
    </w:p>
    <w:p w14:paraId="15259F6B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Write fluently in a range of styles and formats and tailor</w:t>
      </w:r>
      <w:r>
        <w:rPr>
          <w:rFonts w:ascii="Segoe UI" w:hAnsi="Segoe UI" w:cs="Segoe UI"/>
        </w:rPr>
        <w:t xml:space="preserve"> communication to the audience;</w:t>
      </w:r>
    </w:p>
    <w:p w14:paraId="5F6186BA" w14:textId="77777777" w:rsidR="005249F5" w:rsidRDefault="005249F5" w:rsidP="007E47AA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3B7A6E44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Identify customer service needs, understand customer perspectives and implement</w:t>
      </w:r>
      <w:r>
        <w:rPr>
          <w:rFonts w:ascii="Segoe UI" w:hAnsi="Segoe UI" w:cs="Segoe UI"/>
        </w:rPr>
        <w:t xml:space="preserve"> responsive solutions</w:t>
      </w:r>
      <w:r w:rsidR="000E3EC3">
        <w:rPr>
          <w:rFonts w:ascii="Segoe UI" w:hAnsi="Segoe UI" w:cs="Segoe UI"/>
        </w:rPr>
        <w:t>.</w:t>
      </w:r>
    </w:p>
    <w:p w14:paraId="62E4FD05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05CB8C40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 xml:space="preserve">Build cooperation and overcome barriers to information sharing and communication across teams/ </w:t>
      </w:r>
      <w:r>
        <w:rPr>
          <w:rFonts w:ascii="Segoe UI" w:hAnsi="Segoe UI" w:cs="Segoe UI"/>
        </w:rPr>
        <w:t>units;</w:t>
      </w:r>
    </w:p>
    <w:p w14:paraId="08A11CCA" w14:textId="77777777" w:rsidR="005249F5" w:rsidRPr="00DC5C6E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Lead and facilitate productive discussions with staff and stakeholders, encouraging others to talk, share and debate ideas.</w:t>
      </w:r>
    </w:p>
    <w:p w14:paraId="27DA22EA" w14:textId="77777777" w:rsidR="005249F5" w:rsidRPr="00DC5C6E" w:rsidRDefault="005249F5" w:rsidP="007E47AA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767A20F4" w14:textId="77777777" w:rsidR="005249F5" w:rsidRDefault="005249F5" w:rsidP="007E47AA">
      <w:pPr>
        <w:spacing w:after="0" w:line="240" w:lineRule="auto"/>
        <w:jc w:val="both"/>
        <w:rPr>
          <w:rFonts w:ascii="Segoe UI" w:hAnsi="Segoe UI" w:cs="Segoe UI"/>
          <w:b/>
        </w:rPr>
      </w:pPr>
      <w:r w:rsidRPr="00DC5C6E">
        <w:rPr>
          <w:rFonts w:ascii="Segoe UI" w:hAnsi="Segoe UI" w:cs="Segoe UI"/>
          <w:b/>
        </w:rPr>
        <w:t xml:space="preserve">Business Enablers and Technical Skills </w:t>
      </w:r>
    </w:p>
    <w:p w14:paraId="464F2873" w14:textId="77777777" w:rsidR="00AA51CE" w:rsidRPr="00DC5C6E" w:rsidRDefault="00AA51CE" w:rsidP="007E47AA">
      <w:pPr>
        <w:spacing w:after="0" w:line="240" w:lineRule="auto"/>
        <w:jc w:val="both"/>
        <w:rPr>
          <w:rFonts w:ascii="Segoe UI" w:hAnsi="Segoe UI" w:cs="Segoe UI"/>
        </w:rPr>
      </w:pPr>
    </w:p>
    <w:p w14:paraId="65CFAEB3" w14:textId="77777777" w:rsidR="005249F5" w:rsidRDefault="005249F5" w:rsidP="007E47AA">
      <w:pPr>
        <w:pStyle w:val="ListParagraph"/>
        <w:numPr>
          <w:ilvl w:val="0"/>
          <w:numId w:val="7"/>
        </w:numPr>
        <w:spacing w:after="0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 xml:space="preserve">Provide guidance, coaching and engage staff in change process and </w:t>
      </w:r>
      <w:proofErr w:type="spellStart"/>
      <w:r w:rsidRPr="00DC5C6E">
        <w:rPr>
          <w:rFonts w:ascii="Segoe UI" w:hAnsi="Segoe UI" w:cs="Segoe UI"/>
        </w:rPr>
        <w:t>recognise</w:t>
      </w:r>
      <w:proofErr w:type="spellEnd"/>
      <w:r w:rsidRPr="00DC5C6E">
        <w:rPr>
          <w:rFonts w:ascii="Segoe UI" w:hAnsi="Segoe UI" w:cs="Segoe UI"/>
        </w:rPr>
        <w:t xml:space="preserve"> cultural</w:t>
      </w:r>
      <w:r>
        <w:rPr>
          <w:rFonts w:ascii="Segoe UI" w:hAnsi="Segoe UI" w:cs="Segoe UI"/>
        </w:rPr>
        <w:t xml:space="preserve"> barriers that undermine change;</w:t>
      </w:r>
    </w:p>
    <w:p w14:paraId="6B6DEA95" w14:textId="77777777" w:rsidR="005249F5" w:rsidRPr="00DC5C6E" w:rsidRDefault="005249F5" w:rsidP="007E47AA">
      <w:pPr>
        <w:pStyle w:val="ListParagraph"/>
        <w:spacing w:after="0"/>
        <w:jc w:val="both"/>
        <w:rPr>
          <w:rFonts w:ascii="Segoe UI" w:hAnsi="Segoe UI" w:cs="Segoe UI"/>
        </w:rPr>
      </w:pPr>
    </w:p>
    <w:p w14:paraId="72CD42FF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Use expertise and seek others assi</w:t>
      </w:r>
      <w:r>
        <w:rPr>
          <w:rFonts w:ascii="Segoe UI" w:hAnsi="Segoe UI" w:cs="Segoe UI"/>
        </w:rPr>
        <w:t>stance to achieve work outcomes;</w:t>
      </w:r>
    </w:p>
    <w:p w14:paraId="47902DFE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01413EC5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 xml:space="preserve">Ensure current work plans and activities support and are consistent with </w:t>
      </w:r>
      <w:proofErr w:type="spellStart"/>
      <w:r w:rsidRPr="00DC5C6E">
        <w:rPr>
          <w:rFonts w:ascii="Segoe UI" w:hAnsi="Segoe UI" w:cs="Segoe UI"/>
        </w:rPr>
        <w:t>or</w:t>
      </w:r>
      <w:r>
        <w:rPr>
          <w:rFonts w:ascii="Segoe UI" w:hAnsi="Segoe UI" w:cs="Segoe UI"/>
        </w:rPr>
        <w:t>ganisational</w:t>
      </w:r>
      <w:proofErr w:type="spellEnd"/>
      <w:r>
        <w:rPr>
          <w:rFonts w:ascii="Segoe UI" w:hAnsi="Segoe UI" w:cs="Segoe UI"/>
        </w:rPr>
        <w:t xml:space="preserve"> change initiatives;</w:t>
      </w:r>
    </w:p>
    <w:p w14:paraId="3F11C8B5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284DA9FD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 xml:space="preserve">Research and </w:t>
      </w:r>
      <w:proofErr w:type="spellStart"/>
      <w:r w:rsidRPr="00DC5C6E">
        <w:rPr>
          <w:rFonts w:ascii="Segoe UI" w:hAnsi="Segoe UI" w:cs="Segoe UI"/>
        </w:rPr>
        <w:t>analyse</w:t>
      </w:r>
      <w:proofErr w:type="spellEnd"/>
      <w:r w:rsidRPr="00DC5C6E">
        <w:rPr>
          <w:rFonts w:ascii="Segoe UI" w:hAnsi="Segoe UI" w:cs="Segoe UI"/>
        </w:rPr>
        <w:t xml:space="preserve"> information, identify interrelationships and make recommendat</w:t>
      </w:r>
      <w:r>
        <w:rPr>
          <w:rFonts w:ascii="Segoe UI" w:hAnsi="Segoe UI" w:cs="Segoe UI"/>
        </w:rPr>
        <w:t>ions based on relevant evidence;</w:t>
      </w:r>
    </w:p>
    <w:p w14:paraId="467F12DF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1403C530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Ensure that actions of self and others are focused on ac</w:t>
      </w:r>
      <w:r>
        <w:rPr>
          <w:rFonts w:ascii="Segoe UI" w:hAnsi="Segoe UI" w:cs="Segoe UI"/>
        </w:rPr>
        <w:t xml:space="preserve">hieving </w:t>
      </w:r>
      <w:proofErr w:type="spellStart"/>
      <w:r>
        <w:rPr>
          <w:rFonts w:ascii="Segoe UI" w:hAnsi="Segoe UI" w:cs="Segoe UI"/>
        </w:rPr>
        <w:t>organisational</w:t>
      </w:r>
      <w:proofErr w:type="spellEnd"/>
      <w:r>
        <w:rPr>
          <w:rFonts w:ascii="Segoe UI" w:hAnsi="Segoe UI" w:cs="Segoe UI"/>
        </w:rPr>
        <w:t xml:space="preserve"> outcomes;</w:t>
      </w:r>
    </w:p>
    <w:p w14:paraId="6FB0838C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6210879C" w14:textId="6C2C5ECC" w:rsidR="005249F5" w:rsidRPr="00536790" w:rsidRDefault="005249F5" w:rsidP="00536790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Support compliance with records, information and knowledge management r</w:t>
      </w:r>
      <w:r>
        <w:rPr>
          <w:rFonts w:ascii="Segoe UI" w:hAnsi="Segoe UI" w:cs="Segoe UI"/>
        </w:rPr>
        <w:t xml:space="preserve">equirements of the </w:t>
      </w:r>
      <w:proofErr w:type="spellStart"/>
      <w:proofErr w:type="gramStart"/>
      <w:r>
        <w:rPr>
          <w:rFonts w:ascii="Segoe UI" w:hAnsi="Segoe UI" w:cs="Segoe UI"/>
        </w:rPr>
        <w:t>organi</w:t>
      </w:r>
      <w:r w:rsidR="001A3DC5">
        <w:rPr>
          <w:rFonts w:ascii="Segoe UI" w:hAnsi="Segoe UI" w:cs="Segoe UI"/>
        </w:rPr>
        <w:t>s</w:t>
      </w:r>
      <w:r>
        <w:rPr>
          <w:rFonts w:ascii="Segoe UI" w:hAnsi="Segoe UI" w:cs="Segoe UI"/>
        </w:rPr>
        <w:t>ation</w:t>
      </w:r>
      <w:proofErr w:type="spellEnd"/>
      <w:r>
        <w:rPr>
          <w:rFonts w:ascii="Segoe UI" w:hAnsi="Segoe UI" w:cs="Segoe UI"/>
        </w:rPr>
        <w:t>;</w:t>
      </w:r>
      <w:proofErr w:type="gramEnd"/>
    </w:p>
    <w:p w14:paraId="2F2F4836" w14:textId="77777777" w:rsidR="005249F5" w:rsidRPr="002F5A87" w:rsidRDefault="005249F5" w:rsidP="007E47AA">
      <w:pPr>
        <w:pStyle w:val="ListParagraph"/>
        <w:jc w:val="both"/>
        <w:rPr>
          <w:rFonts w:ascii="Segoe UI" w:hAnsi="Segoe UI" w:cs="Segoe UI"/>
        </w:rPr>
      </w:pPr>
    </w:p>
    <w:p w14:paraId="43F1FF9B" w14:textId="77777777" w:rsidR="005249F5" w:rsidRPr="00DC5C6E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Evaluate progress and identify improvements for future projects.</w:t>
      </w:r>
    </w:p>
    <w:p w14:paraId="35E7BBCB" w14:textId="77777777" w:rsidR="00C14024" w:rsidRDefault="00C14024" w:rsidP="007E47AA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161C3676" w14:textId="45CB15B5" w:rsidR="005249F5" w:rsidRPr="00DC5C6E" w:rsidRDefault="00C30F3D" w:rsidP="007E47AA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DC5C6E">
        <w:rPr>
          <w:rFonts w:ascii="Segoe UI" w:hAnsi="Segoe UI" w:cs="Segoe UI"/>
          <w:b/>
        </w:rPr>
        <w:t>Teamwork</w:t>
      </w:r>
      <w:r w:rsidR="005249F5" w:rsidRPr="00DC5C6E">
        <w:rPr>
          <w:rFonts w:ascii="Segoe UI" w:hAnsi="Segoe UI" w:cs="Segoe UI"/>
          <w:b/>
        </w:rPr>
        <w:t xml:space="preserve"> </w:t>
      </w:r>
      <w:r w:rsidR="006D1D39">
        <w:rPr>
          <w:rFonts w:ascii="Segoe UI" w:hAnsi="Segoe UI" w:cs="Segoe UI"/>
          <w:color w:val="FF0000"/>
        </w:rPr>
        <w:t xml:space="preserve"> </w:t>
      </w:r>
    </w:p>
    <w:p w14:paraId="53620CEE" w14:textId="77777777" w:rsidR="005249F5" w:rsidRPr="00DC5C6E" w:rsidRDefault="005249F5" w:rsidP="007E47AA">
      <w:pPr>
        <w:spacing w:after="0" w:line="240" w:lineRule="auto"/>
        <w:jc w:val="both"/>
        <w:rPr>
          <w:rFonts w:ascii="Segoe UI" w:hAnsi="Segoe UI" w:cs="Segoe UI"/>
        </w:rPr>
      </w:pPr>
    </w:p>
    <w:p w14:paraId="7396EBE9" w14:textId="77777777" w:rsidR="005249F5" w:rsidRDefault="005249F5" w:rsidP="007E47A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Ensure team objectives achieve business outcomes that ali</w:t>
      </w:r>
      <w:r>
        <w:rPr>
          <w:rFonts w:ascii="Segoe UI" w:hAnsi="Segoe UI" w:cs="Segoe UI"/>
        </w:rPr>
        <w:t xml:space="preserve">gn with </w:t>
      </w:r>
      <w:proofErr w:type="spellStart"/>
      <w:r>
        <w:rPr>
          <w:rFonts w:ascii="Segoe UI" w:hAnsi="Segoe UI" w:cs="Segoe UI"/>
        </w:rPr>
        <w:t>organisational</w:t>
      </w:r>
      <w:proofErr w:type="spellEnd"/>
      <w:r>
        <w:rPr>
          <w:rFonts w:ascii="Segoe UI" w:hAnsi="Segoe UI" w:cs="Segoe UI"/>
        </w:rPr>
        <w:t xml:space="preserve"> policies;</w:t>
      </w:r>
    </w:p>
    <w:p w14:paraId="7FE54798" w14:textId="77777777" w:rsidR="005249F5" w:rsidRDefault="005249F5" w:rsidP="007E47AA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19F89F76" w14:textId="77777777" w:rsidR="005249F5" w:rsidRPr="00DC5C6E" w:rsidRDefault="005249F5" w:rsidP="007E47AA">
      <w:pPr>
        <w:pStyle w:val="ListParagraph"/>
        <w:numPr>
          <w:ilvl w:val="0"/>
          <w:numId w:val="7"/>
        </w:numPr>
        <w:tabs>
          <w:tab w:val="left" w:pos="2925"/>
        </w:tabs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Plan and monitor resource allocation effectively to achieve team objectives.</w:t>
      </w:r>
    </w:p>
    <w:p w14:paraId="0C8C1885" w14:textId="77777777" w:rsidR="00E879EB" w:rsidRPr="007E5680" w:rsidRDefault="002F359C" w:rsidP="007E47AA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7E5680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759564E1" w14:textId="77777777" w:rsidR="00476F1C" w:rsidRPr="00C14024" w:rsidRDefault="00476F1C" w:rsidP="007E47AA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u w:val="single"/>
          <w:lang w:val="en-AU"/>
        </w:rPr>
      </w:pPr>
      <w:r w:rsidRPr="007E5680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7F4BFF46" w14:textId="35B2941E" w:rsidR="006D1D39" w:rsidRPr="008E0A1A" w:rsidRDefault="00EA1204" w:rsidP="007E47AA">
      <w:pPr>
        <w:pStyle w:val="ListParagraph"/>
        <w:numPr>
          <w:ilvl w:val="0"/>
          <w:numId w:val="3"/>
        </w:numPr>
        <w:spacing w:after="0" w:line="240" w:lineRule="auto"/>
        <w:ind w:left="777" w:hanging="357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eastAsiaTheme="minorHAnsi" w:hAnsi="Segoe UI" w:cs="Segoe UI"/>
            <w:bCs/>
            <w:kern w:val="32"/>
            <w:lang w:val="en-AU"/>
          </w:rPr>
          <w:id w:val="1554202445"/>
          <w:placeholder>
            <w:docPart w:val="20BA0183C53845D09D6B0B72C704B021"/>
          </w:placeholder>
          <w:text/>
        </w:sdtPr>
        <w:sdtEndPr/>
        <w:sdtContent>
          <w:r w:rsidR="006D1D39" w:rsidRPr="008E0A1A">
            <w:rPr>
              <w:rFonts w:ascii="Segoe UI" w:eastAsiaTheme="minorHAnsi" w:hAnsi="Segoe UI" w:cs="Segoe UI"/>
              <w:bCs/>
              <w:kern w:val="32"/>
              <w:lang w:val="en-AU"/>
            </w:rPr>
            <w:t>Degree</w:t>
          </w:r>
        </w:sdtContent>
      </w:sdt>
      <w:r w:rsidR="006D1D39" w:rsidRPr="008E0A1A">
        <w:rPr>
          <w:rFonts w:ascii="Segoe UI" w:hAnsi="Segoe UI" w:cs="Segoe UI"/>
          <w:lang w:val="en-AU"/>
        </w:rPr>
        <w:t xml:space="preserve"> in </w:t>
      </w: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-30961314"/>
          <w:placeholder>
            <w:docPart w:val="20BA0183C53845D09D6B0B72C704B021"/>
          </w:placeholder>
          <w:text/>
        </w:sdtPr>
        <w:sdtEndPr/>
        <w:sdtContent>
          <w:r w:rsidR="00E71AC8" w:rsidRPr="008E0A1A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Civil Engineering, </w:t>
          </w:r>
        </w:sdtContent>
      </w:sdt>
      <w:r w:rsidR="006D1D39" w:rsidRPr="008E0A1A">
        <w:rPr>
          <w:rFonts w:ascii="Segoe UI" w:hAnsi="Segoe UI" w:cs="Segoe UI"/>
          <w:lang w:val="en-AU"/>
        </w:rPr>
        <w:t>or related field</w:t>
      </w:r>
      <w:r w:rsidR="007E47AA" w:rsidRPr="008E0A1A">
        <w:rPr>
          <w:rFonts w:ascii="Segoe UI" w:hAnsi="Segoe UI" w:cs="Segoe UI"/>
          <w:lang w:val="en-AU"/>
        </w:rPr>
        <w:t xml:space="preserve"> or demonstrated solid contemporary experience in a similar role combined with ongoing professional </w:t>
      </w:r>
      <w:proofErr w:type="gramStart"/>
      <w:r w:rsidR="007E47AA" w:rsidRPr="008E0A1A">
        <w:rPr>
          <w:rFonts w:ascii="Segoe UI" w:hAnsi="Segoe UI" w:cs="Segoe UI"/>
          <w:lang w:val="en-AU"/>
        </w:rPr>
        <w:t>development</w:t>
      </w:r>
      <w:r w:rsidR="006D1D39" w:rsidRPr="008E0A1A">
        <w:rPr>
          <w:rFonts w:ascii="Segoe UI" w:hAnsi="Segoe UI" w:cs="Segoe UI"/>
          <w:lang w:val="en-AU"/>
        </w:rPr>
        <w:t>;</w:t>
      </w:r>
      <w:proofErr w:type="gramEnd"/>
    </w:p>
    <w:p w14:paraId="792080E6" w14:textId="77777777" w:rsidR="007E47AA" w:rsidRPr="008E0A1A" w:rsidRDefault="007E47AA" w:rsidP="007E47AA">
      <w:pPr>
        <w:pStyle w:val="ListParagraph"/>
        <w:spacing w:after="0" w:line="240" w:lineRule="auto"/>
        <w:ind w:left="777"/>
        <w:jc w:val="both"/>
        <w:rPr>
          <w:rFonts w:ascii="Segoe UI" w:hAnsi="Segoe UI" w:cs="Segoe UI"/>
          <w:lang w:val="en-AU"/>
        </w:rPr>
      </w:pPr>
    </w:p>
    <w:p w14:paraId="2CFDF923" w14:textId="5DB10001" w:rsidR="007E47AA" w:rsidRPr="008E0A1A" w:rsidRDefault="00EA1204" w:rsidP="007E47A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-1312471379"/>
          <w:placeholder>
            <w:docPart w:val="E38A87172BEE484B9E7DAE204C4D44F4"/>
          </w:placeholder>
          <w:text/>
        </w:sdtPr>
        <w:sdtEndPr/>
        <w:sdtContent>
          <w:r w:rsidR="00AA51CE" w:rsidRPr="008E0A1A">
            <w:rPr>
              <w:rFonts w:ascii="Segoe UI" w:hAnsi="Segoe UI" w:cs="Segoe UI"/>
              <w:lang w:val="en-AU"/>
            </w:rPr>
            <w:t>Current Class C Driver’s Licence</w:t>
          </w:r>
          <w:r w:rsidR="007E47AA" w:rsidRPr="008E0A1A">
            <w:rPr>
              <w:rFonts w:ascii="Segoe UI" w:hAnsi="Segoe UI" w:cs="Segoe UI"/>
              <w:lang w:val="en-AU"/>
            </w:rPr>
            <w:t>;</w:t>
          </w:r>
        </w:sdtContent>
      </w:sdt>
    </w:p>
    <w:p w14:paraId="556CED7D" w14:textId="77777777" w:rsidR="007E47AA" w:rsidRPr="008E0A1A" w:rsidRDefault="007E47AA" w:rsidP="007E47AA">
      <w:pPr>
        <w:pStyle w:val="ListParagraph"/>
        <w:rPr>
          <w:rFonts w:ascii="Segoe UI" w:hAnsi="Segoe UI" w:cs="Segoe UI"/>
          <w:lang w:val="en-AU"/>
        </w:rPr>
      </w:pPr>
    </w:p>
    <w:p w14:paraId="218D243B" w14:textId="50A9A468" w:rsidR="00CF640D" w:rsidRPr="00585525" w:rsidRDefault="007E47AA" w:rsidP="007E47A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 w:rsidRPr="008E0A1A">
        <w:rPr>
          <w:rFonts w:ascii="Segoe UI" w:hAnsi="Segoe UI" w:cs="Segoe UI"/>
          <w:lang w:val="en-AU"/>
        </w:rPr>
        <w:t xml:space="preserve">Construction General Induction Card. </w:t>
      </w:r>
      <w:r w:rsidR="00CF640D" w:rsidRPr="008E0A1A">
        <w:rPr>
          <w:rStyle w:val="Heading1Char"/>
          <w:rFonts w:ascii="Segoe UI" w:hAnsi="Segoe UI" w:cs="Segoe UI"/>
          <w:b w:val="0"/>
          <w:sz w:val="22"/>
          <w:szCs w:val="22"/>
        </w:rPr>
        <w:fldChar w:fldCharType="begin"/>
      </w:r>
      <w:r w:rsidR="00CF640D" w:rsidRPr="00585525">
        <w:rPr>
          <w:rStyle w:val="Heading1Char"/>
          <w:rFonts w:ascii="Segoe UI" w:hAnsi="Segoe UI" w:cs="Segoe UI"/>
          <w:b w:val="0"/>
          <w:sz w:val="22"/>
          <w:szCs w:val="22"/>
        </w:rPr>
        <w:instrText xml:space="preserve"> TITLE   \* MERGEFORMAT </w:instrText>
      </w:r>
      <w:r w:rsidR="00CF640D" w:rsidRPr="008E0A1A">
        <w:rPr>
          <w:rStyle w:val="Heading1Char"/>
          <w:rFonts w:ascii="Segoe UI" w:hAnsi="Segoe UI" w:cs="Segoe UI"/>
          <w:b w:val="0"/>
          <w:sz w:val="22"/>
          <w:szCs w:val="22"/>
        </w:rPr>
        <w:fldChar w:fldCharType="end"/>
      </w:r>
    </w:p>
    <w:p w14:paraId="23215347" w14:textId="458B3D08" w:rsidR="00B0300C" w:rsidRPr="00536790" w:rsidRDefault="00CF640D" w:rsidP="00B0300C">
      <w:pPr>
        <w:spacing w:before="100" w:beforeAutospacing="1" w:after="100" w:afterAutospacing="1" w:line="240" w:lineRule="auto"/>
        <w:contextualSpacing/>
        <w:jc w:val="both"/>
        <w:rPr>
          <w:rStyle w:val="Heading1Char"/>
          <w:rFonts w:ascii="Segoe UI" w:eastAsiaTheme="minorEastAsia" w:hAnsi="Segoe UI" w:cs="Segoe UI"/>
          <w:bCs w:val="0"/>
          <w:kern w:val="0"/>
          <w:sz w:val="22"/>
          <w:szCs w:val="22"/>
          <w:u w:val="single"/>
        </w:rPr>
      </w:pPr>
      <w:r w:rsidRPr="00C14024">
        <w:rPr>
          <w:rFonts w:ascii="Segoe UI" w:hAnsi="Segoe UI" w:cs="Segoe UI"/>
          <w:b/>
          <w:u w:val="single"/>
          <w:lang w:val="en-AU"/>
        </w:rPr>
        <w:t>Desirable</w:t>
      </w:r>
    </w:p>
    <w:p w14:paraId="54713A24" w14:textId="23081E84" w:rsidR="00E71AC8" w:rsidRPr="008E0A1A" w:rsidRDefault="00E71AC8" w:rsidP="00B0300C">
      <w:pPr>
        <w:pStyle w:val="ListParagraph"/>
        <w:numPr>
          <w:ilvl w:val="0"/>
          <w:numId w:val="20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textAlignment w:val="baseline"/>
      </w:pPr>
      <w:r w:rsidRPr="008E0A1A">
        <w:t xml:space="preserve">Road Safety Auditor on the TfNSW NSW Register. </w:t>
      </w:r>
    </w:p>
    <w:p w14:paraId="098783E6" w14:textId="3E862657" w:rsidR="00585525" w:rsidRPr="008E0A1A" w:rsidRDefault="00585525" w:rsidP="00B0300C">
      <w:pPr>
        <w:pStyle w:val="ListParagraph"/>
        <w:numPr>
          <w:ilvl w:val="0"/>
          <w:numId w:val="20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textAlignment w:val="baseline"/>
      </w:pPr>
      <w:r w:rsidRPr="008E0A1A">
        <w:t>Training in Safe Systems Assessments</w:t>
      </w:r>
    </w:p>
    <w:p w14:paraId="5084998B" w14:textId="300BEC33" w:rsidR="00B0300C" w:rsidRPr="008E0A1A" w:rsidRDefault="00B0300C" w:rsidP="00B0300C">
      <w:pPr>
        <w:pStyle w:val="ListParagraph"/>
        <w:numPr>
          <w:ilvl w:val="0"/>
          <w:numId w:val="20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textAlignment w:val="baseline"/>
      </w:pPr>
      <w:r w:rsidRPr="008E0A1A">
        <w:t>Post graduate qualifications in related technical fields</w:t>
      </w:r>
    </w:p>
    <w:p w14:paraId="4988E263" w14:textId="6BEA77A9" w:rsidR="00CF640D" w:rsidRDefault="000479B1" w:rsidP="007E47AA">
      <w:pPr>
        <w:pStyle w:val="ListBullet"/>
        <w:numPr>
          <w:ilvl w:val="0"/>
          <w:numId w:val="0"/>
        </w:numPr>
        <w:ind w:left="360" w:hanging="360"/>
        <w:jc w:val="both"/>
        <w:rPr>
          <w:rFonts w:ascii="Segoe UI" w:hAnsi="Segoe UI" w:cs="Segoe UI"/>
          <w:b/>
          <w:i/>
          <w:szCs w:val="22"/>
        </w:rPr>
      </w:pPr>
      <w:r>
        <w:rPr>
          <w:rFonts w:ascii="Segoe UI" w:hAnsi="Segoe UI" w:cs="Segoe UI"/>
          <w:b/>
          <w:szCs w:val="22"/>
        </w:rPr>
        <w:t xml:space="preserve">ESSENTIAL </w:t>
      </w:r>
      <w:r w:rsidR="00CF640D" w:rsidRPr="007E5680">
        <w:rPr>
          <w:rFonts w:ascii="Segoe UI" w:hAnsi="Segoe UI" w:cs="Segoe UI"/>
          <w:b/>
          <w:szCs w:val="22"/>
        </w:rPr>
        <w:t xml:space="preserve">EXPERIENCE </w:t>
      </w:r>
      <w:r w:rsidR="006D1D39">
        <w:rPr>
          <w:rFonts w:ascii="Segoe UI" w:hAnsi="Segoe UI" w:cs="Segoe UI"/>
          <w:b/>
          <w:i/>
          <w:szCs w:val="22"/>
        </w:rPr>
        <w:t xml:space="preserve"> </w:t>
      </w:r>
    </w:p>
    <w:p w14:paraId="7FF10E4F" w14:textId="77777777" w:rsidR="00B0300C" w:rsidRPr="007E5680" w:rsidRDefault="00B0300C" w:rsidP="007E47AA">
      <w:pPr>
        <w:pStyle w:val="ListBullet"/>
        <w:numPr>
          <w:ilvl w:val="0"/>
          <w:numId w:val="0"/>
        </w:numPr>
        <w:ind w:left="360" w:hanging="360"/>
        <w:jc w:val="both"/>
        <w:rPr>
          <w:rFonts w:ascii="Segoe UI" w:hAnsi="Segoe UI" w:cs="Segoe UI"/>
          <w:b/>
          <w:i/>
          <w:szCs w:val="22"/>
        </w:rPr>
      </w:pPr>
    </w:p>
    <w:p w14:paraId="71900C71" w14:textId="77777777" w:rsidR="00B0300C" w:rsidRPr="008E0A1A" w:rsidRDefault="00B0300C" w:rsidP="00B0300C">
      <w:pPr>
        <w:pStyle w:val="ListParagraph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b/>
        </w:rPr>
      </w:pPr>
      <w:r w:rsidRPr="008E0A1A">
        <w:rPr>
          <w:rFonts w:cs="Arial"/>
        </w:rPr>
        <w:t>Experience in assessing and reporting on traffic and parking matters</w:t>
      </w:r>
    </w:p>
    <w:p w14:paraId="3E3A32E7" w14:textId="6E1F4179" w:rsidR="00B0300C" w:rsidRPr="008E0A1A" w:rsidRDefault="00B0300C" w:rsidP="00B0300C">
      <w:pPr>
        <w:pStyle w:val="ListParagraph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8E0A1A">
        <w:rPr>
          <w:rFonts w:cs="Arial"/>
        </w:rPr>
        <w:t xml:space="preserve">Experience in </w:t>
      </w:r>
      <w:r w:rsidR="00585525" w:rsidRPr="008E0A1A">
        <w:rPr>
          <w:rFonts w:cs="Arial"/>
        </w:rPr>
        <w:t xml:space="preserve">road traffic and intersection </w:t>
      </w:r>
      <w:r w:rsidRPr="008E0A1A">
        <w:rPr>
          <w:rFonts w:cs="Arial"/>
        </w:rPr>
        <w:t>design</w:t>
      </w:r>
      <w:r w:rsidR="00A355E3">
        <w:rPr>
          <w:rFonts w:cs="Arial"/>
        </w:rPr>
        <w:t>,</w:t>
      </w:r>
      <w:r w:rsidRPr="008E0A1A">
        <w:rPr>
          <w:rFonts w:cs="Arial"/>
        </w:rPr>
        <w:t xml:space="preserve"> and</w:t>
      </w:r>
      <w:r w:rsidR="00585525" w:rsidRPr="008E0A1A">
        <w:rPr>
          <w:rFonts w:cs="Arial"/>
        </w:rPr>
        <w:t xml:space="preserve"> assessment</w:t>
      </w:r>
      <w:r w:rsidR="00A355E3">
        <w:rPr>
          <w:rFonts w:cs="Arial"/>
        </w:rPr>
        <w:t>.</w:t>
      </w:r>
    </w:p>
    <w:p w14:paraId="59BF9877" w14:textId="77777777" w:rsidR="00B0300C" w:rsidRPr="008E0A1A" w:rsidRDefault="00B0300C" w:rsidP="00B0300C">
      <w:pPr>
        <w:pStyle w:val="ListParagraph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8E0A1A">
        <w:rPr>
          <w:rFonts w:cs="Arial"/>
        </w:rPr>
        <w:t>Demonstrated experience in preparing complex traffic studies, traffic modelling, modelling of intersections (SIDRA preferably) and cost estimating for civil engineering works</w:t>
      </w:r>
    </w:p>
    <w:p w14:paraId="2648F130" w14:textId="77777777" w:rsidR="00B0300C" w:rsidRPr="008E0A1A" w:rsidRDefault="00B0300C" w:rsidP="00B0300C">
      <w:pPr>
        <w:pStyle w:val="ListParagraph"/>
        <w:numPr>
          <w:ilvl w:val="0"/>
          <w:numId w:val="21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</w:pPr>
      <w:r w:rsidRPr="008E0A1A">
        <w:t>Experience working in Local Government</w:t>
      </w:r>
    </w:p>
    <w:p w14:paraId="57597DC0" w14:textId="401FAF5A" w:rsidR="00B0300C" w:rsidRPr="008E0A1A" w:rsidRDefault="00B0300C" w:rsidP="00B0300C">
      <w:pPr>
        <w:pStyle w:val="ListParagraph"/>
        <w:numPr>
          <w:ilvl w:val="0"/>
          <w:numId w:val="21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textAlignment w:val="baseline"/>
        <w:rPr>
          <w:rFonts w:cs="Arial"/>
        </w:rPr>
      </w:pPr>
      <w:r w:rsidRPr="008E0A1A">
        <w:rPr>
          <w:rFonts w:cs="Arial"/>
        </w:rPr>
        <w:t xml:space="preserve">An innovative approach to </w:t>
      </w:r>
      <w:r w:rsidR="00A355E3" w:rsidRPr="008E0A1A">
        <w:rPr>
          <w:rFonts w:cs="Arial"/>
        </w:rPr>
        <w:t xml:space="preserve">the application &amp; understanding of </w:t>
      </w:r>
      <w:r w:rsidRPr="008E0A1A">
        <w:rPr>
          <w:rFonts w:cs="Arial"/>
        </w:rPr>
        <w:t xml:space="preserve">relevant </w:t>
      </w:r>
      <w:r w:rsidR="00A355E3" w:rsidRPr="008E0A1A">
        <w:rPr>
          <w:rFonts w:cs="Arial"/>
        </w:rPr>
        <w:t xml:space="preserve">guidelines </w:t>
      </w:r>
      <w:r w:rsidRPr="008E0A1A">
        <w:rPr>
          <w:rFonts w:cs="Arial"/>
        </w:rPr>
        <w:t>for traffic generation and the application of traffic engineering principles</w:t>
      </w:r>
      <w:r w:rsidR="009A7D4B" w:rsidRPr="008E0A1A">
        <w:rPr>
          <w:rFonts w:cs="Arial"/>
        </w:rPr>
        <w:t xml:space="preserve"> and road safety principles.</w:t>
      </w:r>
    </w:p>
    <w:p w14:paraId="1F3A1B40" w14:textId="1B375B51" w:rsidR="00B0300C" w:rsidRPr="008E0A1A" w:rsidRDefault="00B0300C" w:rsidP="00B0300C">
      <w:pPr>
        <w:pStyle w:val="ListParagraph"/>
        <w:numPr>
          <w:ilvl w:val="0"/>
          <w:numId w:val="21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cs="Times New Roman"/>
        </w:rPr>
      </w:pPr>
      <w:r w:rsidRPr="008E0A1A">
        <w:rPr>
          <w:rFonts w:cs="Arial"/>
        </w:rPr>
        <w:t xml:space="preserve">Ability to make sound judgements in assessing impacts of </w:t>
      </w:r>
      <w:r w:rsidR="009A7D4B" w:rsidRPr="008E0A1A">
        <w:rPr>
          <w:rFonts w:cs="Arial"/>
        </w:rPr>
        <w:t xml:space="preserve">all types of </w:t>
      </w:r>
      <w:r w:rsidRPr="008E0A1A">
        <w:rPr>
          <w:rFonts w:cs="Arial"/>
        </w:rPr>
        <w:t xml:space="preserve">proposed developments on the road network and in applying engineering design </w:t>
      </w:r>
      <w:r w:rsidR="009A7D4B" w:rsidRPr="008E0A1A">
        <w:rPr>
          <w:rFonts w:cs="Arial"/>
        </w:rPr>
        <w:t xml:space="preserve">guidelines </w:t>
      </w:r>
      <w:r w:rsidRPr="008E0A1A">
        <w:rPr>
          <w:rFonts w:cs="Arial"/>
        </w:rPr>
        <w:t>for the installation of appropriate traffic engineering principles</w:t>
      </w:r>
    </w:p>
    <w:p w14:paraId="3C58E52C" w14:textId="0065207E" w:rsidR="00B0300C" w:rsidRPr="008E0A1A" w:rsidRDefault="00B0300C" w:rsidP="00B0300C">
      <w:pPr>
        <w:pStyle w:val="ListParagraph"/>
        <w:numPr>
          <w:ilvl w:val="0"/>
          <w:numId w:val="21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textAlignment w:val="baseline"/>
      </w:pPr>
      <w:r w:rsidRPr="008E0A1A">
        <w:rPr>
          <w:rFonts w:cs="Arial"/>
        </w:rPr>
        <w:t>Ability to ensure that methods, software and procedures used in traffic modelling and planning are in keeping with current professional standards and are appropriate to CCC’s needs</w:t>
      </w:r>
    </w:p>
    <w:p w14:paraId="7BF51DF7" w14:textId="228BBA4B" w:rsidR="001A3DC5" w:rsidRPr="008E0A1A" w:rsidRDefault="00B0300C" w:rsidP="00B0300C">
      <w:pPr>
        <w:pStyle w:val="ListParagraph"/>
        <w:numPr>
          <w:ilvl w:val="0"/>
          <w:numId w:val="21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textAlignment w:val="baseline"/>
        <w:rPr>
          <w:rFonts w:ascii="Segoe UI" w:hAnsi="Segoe UI" w:cs="Segoe UI"/>
          <w:lang w:val="en-AU"/>
        </w:rPr>
      </w:pPr>
      <w:r w:rsidRPr="008E0A1A">
        <w:rPr>
          <w:rFonts w:cs="Arial"/>
        </w:rPr>
        <w:t>Strong analytical skills</w:t>
      </w:r>
    </w:p>
    <w:p w14:paraId="50EBBCED" w14:textId="77777777" w:rsidR="00CF640D" w:rsidRPr="007E5680" w:rsidRDefault="00CF640D" w:rsidP="007E47AA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color w:val="FF0000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 xml:space="preserve">Key Relationships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CF640D" w:rsidRPr="007E5680" w14:paraId="3614DEB8" w14:textId="77777777" w:rsidTr="00CF2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B34D" w14:textId="77777777" w:rsidR="00CF640D" w:rsidRPr="007E5680" w:rsidRDefault="00CF640D" w:rsidP="007E47AA">
            <w:pPr>
              <w:pStyle w:val="TableText"/>
              <w:keepNext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7DB3" w14:textId="77777777" w:rsidR="00CF640D" w:rsidRPr="007E5680" w:rsidRDefault="00CF640D" w:rsidP="007E47AA">
            <w:pPr>
              <w:pStyle w:val="TableText"/>
              <w:keepNext/>
              <w:spacing w:before="100" w:beforeAutospacing="1" w:after="100" w:afterAutospacing="1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CF640D" w:rsidRPr="007E5680" w14:paraId="53B1FBFF" w14:textId="77777777" w:rsidTr="00CF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1681" w14:textId="77777777" w:rsidR="00CF640D" w:rsidRPr="007E5680" w:rsidRDefault="00CF640D" w:rsidP="007E47AA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45A6" w14:textId="77777777" w:rsidR="00CF640D" w:rsidRPr="007E5680" w:rsidRDefault="00CF640D" w:rsidP="007E47AA">
            <w:pPr>
              <w:pStyle w:val="TableText"/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CF640D" w:rsidRPr="007E5680" w14:paraId="5F7CC991" w14:textId="77777777" w:rsidTr="00CF23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47DD" w14:textId="35B6E4B4" w:rsidR="00CF640D" w:rsidRPr="007E5680" w:rsidRDefault="00186190" w:rsidP="007E47AA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 xml:space="preserve">Planning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EE81" w14:textId="77777777" w:rsidR="00CF640D" w:rsidRPr="007E5680" w:rsidRDefault="00CF640D" w:rsidP="007E47AA">
            <w:pPr>
              <w:pStyle w:val="TableText"/>
              <w:spacing w:before="100" w:beforeAutospacing="1" w:after="100" w:afterAutospacing="1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Commercial/industrial/development representatives (e.g. Vendors, builders, clients)</w:t>
            </w:r>
          </w:p>
        </w:tc>
      </w:tr>
      <w:tr w:rsidR="00CF640D" w:rsidRPr="007E5680" w14:paraId="0995A0C5" w14:textId="77777777" w:rsidTr="00CF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9F82" w14:textId="77777777" w:rsidR="00CF640D" w:rsidRPr="007E5680" w:rsidRDefault="00DC6228" w:rsidP="007E47AA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2448" w14:textId="77777777" w:rsidR="00CF640D" w:rsidRPr="007E5680" w:rsidRDefault="00CF640D" w:rsidP="007E47AA">
            <w:pPr>
              <w:pStyle w:val="TableText"/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Community </w:t>
            </w:r>
            <w:proofErr w:type="spellStart"/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Organisations</w:t>
            </w:r>
            <w:proofErr w:type="spellEnd"/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– service clubs etc.</w:t>
            </w:r>
          </w:p>
        </w:tc>
      </w:tr>
      <w:tr w:rsidR="00CF640D" w:rsidRPr="007E5680" w14:paraId="1A9CECBA" w14:textId="77777777" w:rsidTr="00CF2362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6B66" w14:textId="77777777" w:rsidR="00CF640D" w:rsidRPr="007E5680" w:rsidRDefault="00CF640D" w:rsidP="007E47AA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0CFC" w14:textId="77777777" w:rsidR="00CF640D" w:rsidRPr="007E5680" w:rsidRDefault="00DC6228" w:rsidP="007E47AA">
            <w:pPr>
              <w:pStyle w:val="TableText"/>
              <w:spacing w:before="100" w:beforeAutospacing="1" w:after="100" w:afterAutospacing="1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Consultants, solicitors and other professionals</w:t>
            </w:r>
          </w:p>
        </w:tc>
      </w:tr>
      <w:tr w:rsidR="00CF640D" w:rsidRPr="007E5680" w14:paraId="014B8045" w14:textId="77777777" w:rsidTr="00CF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2527F" w14:textId="77777777" w:rsidR="00CF640D" w:rsidRPr="007E5680" w:rsidRDefault="00CF640D" w:rsidP="007E47AA">
            <w:pPr>
              <w:pStyle w:val="TableText"/>
              <w:spacing w:before="100" w:beforeAutospacing="1" w:after="100" w:afterAutospacing="1" w:line="240" w:lineRule="auto"/>
              <w:jc w:val="both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38B15" w14:textId="77777777" w:rsidR="00CF640D" w:rsidRPr="007E5680" w:rsidRDefault="00DC6228" w:rsidP="007E47AA">
            <w:pPr>
              <w:pStyle w:val="TableText"/>
              <w:spacing w:before="100" w:beforeAutospacing="1" w:after="100" w:afterAutospacing="1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</w:tbl>
    <w:p w14:paraId="7AA4D3BB" w14:textId="77777777" w:rsidR="00F174B2" w:rsidRPr="007E5680" w:rsidRDefault="00F174B2" w:rsidP="002040CB">
      <w:pPr>
        <w:spacing w:before="100" w:beforeAutospacing="1" w:after="100" w:afterAutospacing="1" w:line="240" w:lineRule="auto"/>
        <w:jc w:val="both"/>
        <w:rPr>
          <w:rFonts w:ascii="Segoe UI" w:hAnsi="Segoe UI" w:cs="Segoe UI"/>
          <w:color w:val="FF0000"/>
          <w:lang w:val="en-AU"/>
        </w:rPr>
      </w:pPr>
    </w:p>
    <w:sectPr w:rsidR="00F174B2" w:rsidRPr="007E5680" w:rsidSect="00A64A77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F646F" w14:textId="77777777" w:rsidR="00AB44F2" w:rsidRDefault="00AB44F2" w:rsidP="00BB532F">
      <w:pPr>
        <w:spacing w:after="0" w:line="240" w:lineRule="auto"/>
      </w:pPr>
      <w:r>
        <w:separator/>
      </w:r>
    </w:p>
  </w:endnote>
  <w:endnote w:type="continuationSeparator" w:id="0">
    <w:p w14:paraId="1347613D" w14:textId="77777777" w:rsidR="00AB44F2" w:rsidRDefault="00AB44F2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787AE" w14:textId="7CE5BEDD" w:rsidR="00FD4D0B" w:rsidRDefault="007E47AA">
    <w:pPr>
      <w:pStyle w:val="Footer"/>
      <w:jc w:val="center"/>
    </w:pPr>
    <w:r>
      <w:rPr>
        <w:noProof/>
      </w:rPr>
      <w:drawing>
        <wp:inline distT="0" distB="0" distL="0" distR="0" wp14:anchorId="14D82191" wp14:editId="428C8620">
          <wp:extent cx="4343400" cy="871928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854" cy="876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14873878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3CD44F" w14:textId="77777777" w:rsidR="00A64A77" w:rsidRPr="00A64A77" w:rsidRDefault="00A64A77">
        <w:pPr>
          <w:pStyle w:val="Footer"/>
          <w:jc w:val="center"/>
          <w:rPr>
            <w:sz w:val="16"/>
            <w:szCs w:val="16"/>
          </w:rPr>
        </w:pPr>
      </w:p>
      <w:p w14:paraId="6CA9BA15" w14:textId="77777777" w:rsidR="00FD4D0B" w:rsidRDefault="00FD4D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2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549A3C" w14:textId="4AF02B94" w:rsidR="00FD4D0B" w:rsidRPr="00AA51CE" w:rsidRDefault="00EA1204" w:rsidP="00FD4D0B">
    <w:pPr>
      <w:pStyle w:val="Footer"/>
      <w:rPr>
        <w:rFonts w:ascii="Segoe UI" w:hAnsi="Segoe UI" w:cs="Segoe UI"/>
        <w:sz w:val="20"/>
        <w:szCs w:val="20"/>
      </w:rPr>
    </w:pPr>
    <w:r>
      <w:rPr>
        <w:rFonts w:ascii="Segoe UI" w:hAnsi="Segoe UI" w:cs="Segoe UI"/>
        <w:sz w:val="20"/>
        <w:szCs w:val="20"/>
      </w:rPr>
      <w:t>Approved 26 October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D1BD" w14:textId="584B7DE9" w:rsidR="00FD4D0B" w:rsidRDefault="0016375D" w:rsidP="00FD4D0B">
    <w:pPr>
      <w:pStyle w:val="Footer"/>
      <w:jc w:val="center"/>
    </w:pPr>
    <w:r>
      <w:rPr>
        <w:noProof/>
      </w:rPr>
      <w:drawing>
        <wp:inline distT="0" distB="0" distL="0" distR="0" wp14:anchorId="632A2CBC" wp14:editId="64030103">
          <wp:extent cx="4343400" cy="871928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854" cy="876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80214A" w14:textId="77777777" w:rsidR="00A64A77" w:rsidRPr="00A64A77" w:rsidRDefault="00A64A77" w:rsidP="00FD4D0B">
    <w:pPr>
      <w:pStyle w:val="Footer"/>
      <w:jc w:val="center"/>
      <w:rPr>
        <w:sz w:val="12"/>
        <w:szCs w:val="12"/>
      </w:rPr>
    </w:pPr>
  </w:p>
  <w:p w14:paraId="4F8A07B9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2C1D" w14:textId="77777777" w:rsidR="00AB44F2" w:rsidRDefault="00AB44F2" w:rsidP="00BB532F">
      <w:pPr>
        <w:spacing w:after="0" w:line="240" w:lineRule="auto"/>
      </w:pPr>
      <w:r>
        <w:separator/>
      </w:r>
    </w:p>
  </w:footnote>
  <w:footnote w:type="continuationSeparator" w:id="0">
    <w:p w14:paraId="45259CD7" w14:textId="77777777" w:rsidR="00AB44F2" w:rsidRDefault="00AB44F2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34D78844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341A8F09" w14:textId="77777777" w:rsidTr="00571F92">
            <w:trPr>
              <w:trHeight w:val="1337"/>
            </w:trPr>
            <w:tc>
              <w:tcPr>
                <w:tcW w:w="7038" w:type="dxa"/>
              </w:tcPr>
              <w:p w14:paraId="4456C14D" w14:textId="77777777" w:rsidR="00FD4D0B" w:rsidRPr="006D1D39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color w:val="auto"/>
                    <w:sz w:val="36"/>
                    <w:szCs w:val="36"/>
                  </w:rPr>
                </w:pPr>
                <w:r w:rsidRPr="006D1D39">
                  <w:rPr>
                    <w:rFonts w:ascii="Arial" w:hAnsi="Arial" w:cs="Arial"/>
                    <w:color w:val="auto"/>
                    <w:sz w:val="36"/>
                    <w:szCs w:val="36"/>
                  </w:rPr>
                  <w:t xml:space="preserve">Role Description </w:t>
                </w:r>
              </w:p>
              <w:p w14:paraId="4F427AAB" w14:textId="0399FA9D" w:rsidR="00FD4D0B" w:rsidRPr="001E49B2" w:rsidRDefault="00EA1204" w:rsidP="00CF640D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093679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</w:rPr>
                      <w:t>Traffic and Transport Engineer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4468C7D7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63CA1854" wp14:editId="5B142B33">
                      <wp:extent cx="1466850" cy="1352550"/>
                      <wp:effectExtent l="0" t="0" r="0" b="0"/>
                      <wp:docPr id="5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2C75528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79EE2C40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41249E3E" w14:textId="77777777" w:rsidR="00FF58DD" w:rsidRPr="000477E1" w:rsidRDefault="00FF58DD" w:rsidP="00030565">
          <w:pPr>
            <w:jc w:val="right"/>
          </w:pPr>
        </w:p>
      </w:tc>
    </w:tr>
  </w:tbl>
  <w:p w14:paraId="4B936714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D6213"/>
    <w:multiLevelType w:val="hybridMultilevel"/>
    <w:tmpl w:val="7A523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701A2"/>
    <w:multiLevelType w:val="hybridMultilevel"/>
    <w:tmpl w:val="61CA0504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365D4"/>
    <w:multiLevelType w:val="hybridMultilevel"/>
    <w:tmpl w:val="A2866460"/>
    <w:lvl w:ilvl="0" w:tplc="5B60F690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E0A01"/>
    <w:multiLevelType w:val="hybridMultilevel"/>
    <w:tmpl w:val="3D7AF15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A2E0E"/>
    <w:multiLevelType w:val="hybridMultilevel"/>
    <w:tmpl w:val="736C6FA2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92E23C2"/>
    <w:multiLevelType w:val="hybridMultilevel"/>
    <w:tmpl w:val="FF68F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A6416"/>
    <w:multiLevelType w:val="hybridMultilevel"/>
    <w:tmpl w:val="E730D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112567">
    <w:abstractNumId w:val="0"/>
  </w:num>
  <w:num w:numId="2" w16cid:durableId="1636831466">
    <w:abstractNumId w:val="1"/>
  </w:num>
  <w:num w:numId="3" w16cid:durableId="34275427">
    <w:abstractNumId w:val="11"/>
  </w:num>
  <w:num w:numId="4" w16cid:durableId="374308788">
    <w:abstractNumId w:val="2"/>
  </w:num>
  <w:num w:numId="5" w16cid:durableId="76292402">
    <w:abstractNumId w:val="13"/>
  </w:num>
  <w:num w:numId="6" w16cid:durableId="1125538395">
    <w:abstractNumId w:val="4"/>
  </w:num>
  <w:num w:numId="7" w16cid:durableId="1258245230">
    <w:abstractNumId w:val="6"/>
  </w:num>
  <w:num w:numId="8" w16cid:durableId="513224426">
    <w:abstractNumId w:val="17"/>
  </w:num>
  <w:num w:numId="9" w16cid:durableId="1446071517">
    <w:abstractNumId w:val="5"/>
  </w:num>
  <w:num w:numId="10" w16cid:durableId="1232497977">
    <w:abstractNumId w:val="20"/>
  </w:num>
  <w:num w:numId="11" w16cid:durableId="389813111">
    <w:abstractNumId w:val="12"/>
  </w:num>
  <w:num w:numId="12" w16cid:durableId="1568347039">
    <w:abstractNumId w:val="8"/>
  </w:num>
  <w:num w:numId="13" w16cid:durableId="2112510079">
    <w:abstractNumId w:val="16"/>
  </w:num>
  <w:num w:numId="14" w16cid:durableId="449209187">
    <w:abstractNumId w:val="9"/>
  </w:num>
  <w:num w:numId="15" w16cid:durableId="1055858115">
    <w:abstractNumId w:val="15"/>
  </w:num>
  <w:num w:numId="16" w16cid:durableId="1957786613">
    <w:abstractNumId w:val="10"/>
  </w:num>
  <w:num w:numId="17" w16cid:durableId="814831575">
    <w:abstractNumId w:val="7"/>
  </w:num>
  <w:num w:numId="18" w16cid:durableId="705328342">
    <w:abstractNumId w:val="18"/>
  </w:num>
  <w:num w:numId="19" w16cid:durableId="26104394">
    <w:abstractNumId w:val="14"/>
  </w:num>
  <w:num w:numId="20" w16cid:durableId="1861121596">
    <w:abstractNumId w:val="19"/>
  </w:num>
  <w:num w:numId="21" w16cid:durableId="88765053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4B4E"/>
    <w:rsid w:val="00005219"/>
    <w:rsid w:val="0001016C"/>
    <w:rsid w:val="00014F2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479B1"/>
    <w:rsid w:val="00047BD3"/>
    <w:rsid w:val="00051CB1"/>
    <w:rsid w:val="00060B58"/>
    <w:rsid w:val="0006405E"/>
    <w:rsid w:val="000645C8"/>
    <w:rsid w:val="00067161"/>
    <w:rsid w:val="000707F9"/>
    <w:rsid w:val="00076204"/>
    <w:rsid w:val="000777FB"/>
    <w:rsid w:val="0007790C"/>
    <w:rsid w:val="000822A1"/>
    <w:rsid w:val="00093679"/>
    <w:rsid w:val="000A2621"/>
    <w:rsid w:val="000A64C2"/>
    <w:rsid w:val="000A6807"/>
    <w:rsid w:val="000C239C"/>
    <w:rsid w:val="000C3CC8"/>
    <w:rsid w:val="000D12B3"/>
    <w:rsid w:val="000D60EF"/>
    <w:rsid w:val="000D799A"/>
    <w:rsid w:val="000E3EC3"/>
    <w:rsid w:val="000F1CD2"/>
    <w:rsid w:val="000F231F"/>
    <w:rsid w:val="000F7531"/>
    <w:rsid w:val="00102E94"/>
    <w:rsid w:val="00104EC7"/>
    <w:rsid w:val="00116261"/>
    <w:rsid w:val="00117D40"/>
    <w:rsid w:val="00120F69"/>
    <w:rsid w:val="00123D06"/>
    <w:rsid w:val="001301C0"/>
    <w:rsid w:val="00132DAD"/>
    <w:rsid w:val="001336E8"/>
    <w:rsid w:val="0013413E"/>
    <w:rsid w:val="00134F5E"/>
    <w:rsid w:val="00146682"/>
    <w:rsid w:val="00153F10"/>
    <w:rsid w:val="0016375D"/>
    <w:rsid w:val="00165754"/>
    <w:rsid w:val="001671DC"/>
    <w:rsid w:val="0018091E"/>
    <w:rsid w:val="001815E8"/>
    <w:rsid w:val="00184DE7"/>
    <w:rsid w:val="00185A52"/>
    <w:rsid w:val="00185ABC"/>
    <w:rsid w:val="00186190"/>
    <w:rsid w:val="00192878"/>
    <w:rsid w:val="001935B8"/>
    <w:rsid w:val="00194A32"/>
    <w:rsid w:val="001963A4"/>
    <w:rsid w:val="001A00F1"/>
    <w:rsid w:val="001A1AA1"/>
    <w:rsid w:val="001A1EC8"/>
    <w:rsid w:val="001A3DC5"/>
    <w:rsid w:val="001A4F0B"/>
    <w:rsid w:val="001A7332"/>
    <w:rsid w:val="001B0B8A"/>
    <w:rsid w:val="001B1F0F"/>
    <w:rsid w:val="001B5DFD"/>
    <w:rsid w:val="001B75A6"/>
    <w:rsid w:val="001B7642"/>
    <w:rsid w:val="001C0882"/>
    <w:rsid w:val="001C0E5F"/>
    <w:rsid w:val="001C2248"/>
    <w:rsid w:val="001C5166"/>
    <w:rsid w:val="001C5A46"/>
    <w:rsid w:val="001D097C"/>
    <w:rsid w:val="001D6828"/>
    <w:rsid w:val="001D701D"/>
    <w:rsid w:val="001E1B08"/>
    <w:rsid w:val="001E2381"/>
    <w:rsid w:val="001E2792"/>
    <w:rsid w:val="001E27DB"/>
    <w:rsid w:val="001E49B2"/>
    <w:rsid w:val="001F17F7"/>
    <w:rsid w:val="001F1F18"/>
    <w:rsid w:val="001F2503"/>
    <w:rsid w:val="001F2886"/>
    <w:rsid w:val="00201E8B"/>
    <w:rsid w:val="002040CB"/>
    <w:rsid w:val="00205A8A"/>
    <w:rsid w:val="00211F68"/>
    <w:rsid w:val="002205A6"/>
    <w:rsid w:val="0022501D"/>
    <w:rsid w:val="00236A3D"/>
    <w:rsid w:val="00237421"/>
    <w:rsid w:val="00240A8E"/>
    <w:rsid w:val="002415C0"/>
    <w:rsid w:val="002427A6"/>
    <w:rsid w:val="0024774D"/>
    <w:rsid w:val="00262C10"/>
    <w:rsid w:val="00263ACB"/>
    <w:rsid w:val="002718DB"/>
    <w:rsid w:val="002735E4"/>
    <w:rsid w:val="0027494E"/>
    <w:rsid w:val="00275D0E"/>
    <w:rsid w:val="0028314F"/>
    <w:rsid w:val="00287C54"/>
    <w:rsid w:val="00287D7E"/>
    <w:rsid w:val="0029295B"/>
    <w:rsid w:val="002935F1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04DFC"/>
    <w:rsid w:val="00313809"/>
    <w:rsid w:val="00321E45"/>
    <w:rsid w:val="00324CF0"/>
    <w:rsid w:val="00324EB1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5533F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79CA"/>
    <w:rsid w:val="00407B58"/>
    <w:rsid w:val="00411F3E"/>
    <w:rsid w:val="004125E3"/>
    <w:rsid w:val="00412D16"/>
    <w:rsid w:val="00413B9D"/>
    <w:rsid w:val="004144F7"/>
    <w:rsid w:val="0041525E"/>
    <w:rsid w:val="004203B4"/>
    <w:rsid w:val="00436621"/>
    <w:rsid w:val="00442732"/>
    <w:rsid w:val="00454009"/>
    <w:rsid w:val="00460A91"/>
    <w:rsid w:val="00466287"/>
    <w:rsid w:val="0047547E"/>
    <w:rsid w:val="00476F1C"/>
    <w:rsid w:val="004773F9"/>
    <w:rsid w:val="00492AA6"/>
    <w:rsid w:val="00494999"/>
    <w:rsid w:val="004A1167"/>
    <w:rsid w:val="004A57CA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D7456"/>
    <w:rsid w:val="004E2368"/>
    <w:rsid w:val="004E4095"/>
    <w:rsid w:val="004E44A5"/>
    <w:rsid w:val="004E46BD"/>
    <w:rsid w:val="004E474E"/>
    <w:rsid w:val="004E7F32"/>
    <w:rsid w:val="004F2057"/>
    <w:rsid w:val="004F2063"/>
    <w:rsid w:val="00502DBF"/>
    <w:rsid w:val="00510CBB"/>
    <w:rsid w:val="00510CBE"/>
    <w:rsid w:val="005143B4"/>
    <w:rsid w:val="00516B88"/>
    <w:rsid w:val="005176E2"/>
    <w:rsid w:val="00521D19"/>
    <w:rsid w:val="00523CFF"/>
    <w:rsid w:val="00523E58"/>
    <w:rsid w:val="005249F5"/>
    <w:rsid w:val="00526F96"/>
    <w:rsid w:val="00527FCF"/>
    <w:rsid w:val="005307BA"/>
    <w:rsid w:val="00536790"/>
    <w:rsid w:val="00540A02"/>
    <w:rsid w:val="00541C31"/>
    <w:rsid w:val="00544111"/>
    <w:rsid w:val="005443D1"/>
    <w:rsid w:val="00545AC6"/>
    <w:rsid w:val="00551038"/>
    <w:rsid w:val="00560BC4"/>
    <w:rsid w:val="005666EA"/>
    <w:rsid w:val="00570C2E"/>
    <w:rsid w:val="0057675E"/>
    <w:rsid w:val="00585525"/>
    <w:rsid w:val="0059035B"/>
    <w:rsid w:val="005A1F82"/>
    <w:rsid w:val="005A3FCF"/>
    <w:rsid w:val="005B10E1"/>
    <w:rsid w:val="005B5053"/>
    <w:rsid w:val="005C4A21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21"/>
    <w:rsid w:val="005F5FD1"/>
    <w:rsid w:val="005F7EE8"/>
    <w:rsid w:val="006022B4"/>
    <w:rsid w:val="00603D53"/>
    <w:rsid w:val="00612673"/>
    <w:rsid w:val="00612AFA"/>
    <w:rsid w:val="00614552"/>
    <w:rsid w:val="00616DEE"/>
    <w:rsid w:val="00621D45"/>
    <w:rsid w:val="00623950"/>
    <w:rsid w:val="00626492"/>
    <w:rsid w:val="0063407D"/>
    <w:rsid w:val="006353FA"/>
    <w:rsid w:val="0063544E"/>
    <w:rsid w:val="00640CBE"/>
    <w:rsid w:val="00644484"/>
    <w:rsid w:val="006538BF"/>
    <w:rsid w:val="00657121"/>
    <w:rsid w:val="006622CF"/>
    <w:rsid w:val="00674D4C"/>
    <w:rsid w:val="00683870"/>
    <w:rsid w:val="006A0099"/>
    <w:rsid w:val="006A2280"/>
    <w:rsid w:val="006A4F17"/>
    <w:rsid w:val="006A71DA"/>
    <w:rsid w:val="006B723B"/>
    <w:rsid w:val="006B765B"/>
    <w:rsid w:val="006C2473"/>
    <w:rsid w:val="006C3DD5"/>
    <w:rsid w:val="006C4218"/>
    <w:rsid w:val="006D1D39"/>
    <w:rsid w:val="006D1FBC"/>
    <w:rsid w:val="006D2C8D"/>
    <w:rsid w:val="006D46AA"/>
    <w:rsid w:val="006D6BD9"/>
    <w:rsid w:val="006D6E1C"/>
    <w:rsid w:val="006E28E7"/>
    <w:rsid w:val="006E5257"/>
    <w:rsid w:val="006F25F6"/>
    <w:rsid w:val="006F43DC"/>
    <w:rsid w:val="006F6652"/>
    <w:rsid w:val="006F7124"/>
    <w:rsid w:val="00701F8B"/>
    <w:rsid w:val="007041EA"/>
    <w:rsid w:val="007068FC"/>
    <w:rsid w:val="00715C06"/>
    <w:rsid w:val="00720ACD"/>
    <w:rsid w:val="00720C27"/>
    <w:rsid w:val="007249EC"/>
    <w:rsid w:val="0072550D"/>
    <w:rsid w:val="007331F2"/>
    <w:rsid w:val="00735B28"/>
    <w:rsid w:val="00735E89"/>
    <w:rsid w:val="007410DA"/>
    <w:rsid w:val="00742966"/>
    <w:rsid w:val="00750171"/>
    <w:rsid w:val="00750B65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47AA"/>
    <w:rsid w:val="007E52D6"/>
    <w:rsid w:val="007E5680"/>
    <w:rsid w:val="007E5DA7"/>
    <w:rsid w:val="00803CA1"/>
    <w:rsid w:val="00804C53"/>
    <w:rsid w:val="00805561"/>
    <w:rsid w:val="00806FE1"/>
    <w:rsid w:val="00807ED1"/>
    <w:rsid w:val="00816D0C"/>
    <w:rsid w:val="00817B11"/>
    <w:rsid w:val="008203EE"/>
    <w:rsid w:val="008267A0"/>
    <w:rsid w:val="00832653"/>
    <w:rsid w:val="0083547C"/>
    <w:rsid w:val="008476E6"/>
    <w:rsid w:val="00853F66"/>
    <w:rsid w:val="008569D9"/>
    <w:rsid w:val="0085706D"/>
    <w:rsid w:val="00860904"/>
    <w:rsid w:val="0086562D"/>
    <w:rsid w:val="0087414B"/>
    <w:rsid w:val="00894CDB"/>
    <w:rsid w:val="00896A46"/>
    <w:rsid w:val="008A0EBB"/>
    <w:rsid w:val="008A13AC"/>
    <w:rsid w:val="008A1A38"/>
    <w:rsid w:val="008A4150"/>
    <w:rsid w:val="008B74C1"/>
    <w:rsid w:val="008C0B4D"/>
    <w:rsid w:val="008C35F3"/>
    <w:rsid w:val="008C37C8"/>
    <w:rsid w:val="008C6679"/>
    <w:rsid w:val="008C7C0D"/>
    <w:rsid w:val="008D7766"/>
    <w:rsid w:val="008D785F"/>
    <w:rsid w:val="008E08E3"/>
    <w:rsid w:val="008E0A1A"/>
    <w:rsid w:val="008E361A"/>
    <w:rsid w:val="008E6177"/>
    <w:rsid w:val="008F53F5"/>
    <w:rsid w:val="00902EC0"/>
    <w:rsid w:val="00906BA6"/>
    <w:rsid w:val="009077E2"/>
    <w:rsid w:val="00910F45"/>
    <w:rsid w:val="00911725"/>
    <w:rsid w:val="00913C8C"/>
    <w:rsid w:val="009232CA"/>
    <w:rsid w:val="0092366C"/>
    <w:rsid w:val="00925B67"/>
    <w:rsid w:val="00927C59"/>
    <w:rsid w:val="009351E9"/>
    <w:rsid w:val="00935BA1"/>
    <w:rsid w:val="00935D53"/>
    <w:rsid w:val="009403E6"/>
    <w:rsid w:val="00940C04"/>
    <w:rsid w:val="00943292"/>
    <w:rsid w:val="00946599"/>
    <w:rsid w:val="0095259B"/>
    <w:rsid w:val="00957561"/>
    <w:rsid w:val="00957666"/>
    <w:rsid w:val="00964A6C"/>
    <w:rsid w:val="00970179"/>
    <w:rsid w:val="00970866"/>
    <w:rsid w:val="00971DCD"/>
    <w:rsid w:val="00977E40"/>
    <w:rsid w:val="00984574"/>
    <w:rsid w:val="00985984"/>
    <w:rsid w:val="00986928"/>
    <w:rsid w:val="00991929"/>
    <w:rsid w:val="00994DCE"/>
    <w:rsid w:val="00994E13"/>
    <w:rsid w:val="0099587E"/>
    <w:rsid w:val="009979FA"/>
    <w:rsid w:val="009A223A"/>
    <w:rsid w:val="009A7856"/>
    <w:rsid w:val="009A7D4B"/>
    <w:rsid w:val="009B3103"/>
    <w:rsid w:val="009C12FA"/>
    <w:rsid w:val="009C2F9B"/>
    <w:rsid w:val="009C60C3"/>
    <w:rsid w:val="009C635A"/>
    <w:rsid w:val="009C7007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1FE5"/>
    <w:rsid w:val="00A35104"/>
    <w:rsid w:val="00A355E3"/>
    <w:rsid w:val="00A40875"/>
    <w:rsid w:val="00A41E4E"/>
    <w:rsid w:val="00A4412E"/>
    <w:rsid w:val="00A4650F"/>
    <w:rsid w:val="00A47353"/>
    <w:rsid w:val="00A50FCE"/>
    <w:rsid w:val="00A55948"/>
    <w:rsid w:val="00A56F2D"/>
    <w:rsid w:val="00A64A77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A51CE"/>
    <w:rsid w:val="00AB0CCA"/>
    <w:rsid w:val="00AB120A"/>
    <w:rsid w:val="00AB44F2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D0C"/>
    <w:rsid w:val="00B00050"/>
    <w:rsid w:val="00B01530"/>
    <w:rsid w:val="00B0300C"/>
    <w:rsid w:val="00B0574B"/>
    <w:rsid w:val="00B2037F"/>
    <w:rsid w:val="00B20A32"/>
    <w:rsid w:val="00B26D43"/>
    <w:rsid w:val="00B273AD"/>
    <w:rsid w:val="00B27B75"/>
    <w:rsid w:val="00B32691"/>
    <w:rsid w:val="00B407F6"/>
    <w:rsid w:val="00B433FD"/>
    <w:rsid w:val="00B60596"/>
    <w:rsid w:val="00B6149C"/>
    <w:rsid w:val="00B635E3"/>
    <w:rsid w:val="00B6496B"/>
    <w:rsid w:val="00B71DE6"/>
    <w:rsid w:val="00B72B4F"/>
    <w:rsid w:val="00B835C0"/>
    <w:rsid w:val="00B876AF"/>
    <w:rsid w:val="00B91A42"/>
    <w:rsid w:val="00B92015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4024"/>
    <w:rsid w:val="00C15A2E"/>
    <w:rsid w:val="00C271F9"/>
    <w:rsid w:val="00C30F3D"/>
    <w:rsid w:val="00C311A0"/>
    <w:rsid w:val="00C31E8D"/>
    <w:rsid w:val="00C33865"/>
    <w:rsid w:val="00C47060"/>
    <w:rsid w:val="00C517B6"/>
    <w:rsid w:val="00C63E08"/>
    <w:rsid w:val="00C63F0F"/>
    <w:rsid w:val="00C667C5"/>
    <w:rsid w:val="00C70636"/>
    <w:rsid w:val="00C70842"/>
    <w:rsid w:val="00C72B91"/>
    <w:rsid w:val="00C73868"/>
    <w:rsid w:val="00C76EE8"/>
    <w:rsid w:val="00C95658"/>
    <w:rsid w:val="00CA7216"/>
    <w:rsid w:val="00CC1325"/>
    <w:rsid w:val="00CC4246"/>
    <w:rsid w:val="00CC6AB7"/>
    <w:rsid w:val="00CC7195"/>
    <w:rsid w:val="00CC76F2"/>
    <w:rsid w:val="00CD549B"/>
    <w:rsid w:val="00CE105E"/>
    <w:rsid w:val="00CE1E5E"/>
    <w:rsid w:val="00CF2C3D"/>
    <w:rsid w:val="00CF6105"/>
    <w:rsid w:val="00CF640D"/>
    <w:rsid w:val="00D13374"/>
    <w:rsid w:val="00D2522A"/>
    <w:rsid w:val="00D32ADE"/>
    <w:rsid w:val="00D45DF2"/>
    <w:rsid w:val="00D51F25"/>
    <w:rsid w:val="00D55E55"/>
    <w:rsid w:val="00D569DA"/>
    <w:rsid w:val="00D6021A"/>
    <w:rsid w:val="00D663ED"/>
    <w:rsid w:val="00D67A17"/>
    <w:rsid w:val="00D706E8"/>
    <w:rsid w:val="00D74882"/>
    <w:rsid w:val="00D759EE"/>
    <w:rsid w:val="00D75F5B"/>
    <w:rsid w:val="00D83C7C"/>
    <w:rsid w:val="00D90368"/>
    <w:rsid w:val="00D93AD4"/>
    <w:rsid w:val="00D93DEB"/>
    <w:rsid w:val="00D956AA"/>
    <w:rsid w:val="00DA543F"/>
    <w:rsid w:val="00DA722D"/>
    <w:rsid w:val="00DB7B67"/>
    <w:rsid w:val="00DC0173"/>
    <w:rsid w:val="00DC11EA"/>
    <w:rsid w:val="00DC28EF"/>
    <w:rsid w:val="00DC4056"/>
    <w:rsid w:val="00DC6228"/>
    <w:rsid w:val="00DD6CA2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3E99"/>
    <w:rsid w:val="00E159D5"/>
    <w:rsid w:val="00E15F18"/>
    <w:rsid w:val="00E16A13"/>
    <w:rsid w:val="00E25470"/>
    <w:rsid w:val="00E25D0C"/>
    <w:rsid w:val="00E26F78"/>
    <w:rsid w:val="00E27471"/>
    <w:rsid w:val="00E36D81"/>
    <w:rsid w:val="00E40B56"/>
    <w:rsid w:val="00E4186C"/>
    <w:rsid w:val="00E41BFF"/>
    <w:rsid w:val="00E44564"/>
    <w:rsid w:val="00E6668B"/>
    <w:rsid w:val="00E6744E"/>
    <w:rsid w:val="00E71AC8"/>
    <w:rsid w:val="00E72D70"/>
    <w:rsid w:val="00E7341B"/>
    <w:rsid w:val="00E73817"/>
    <w:rsid w:val="00E80A46"/>
    <w:rsid w:val="00E82A7D"/>
    <w:rsid w:val="00E83B02"/>
    <w:rsid w:val="00E85FA0"/>
    <w:rsid w:val="00E87997"/>
    <w:rsid w:val="00E879EB"/>
    <w:rsid w:val="00E95F38"/>
    <w:rsid w:val="00E97CE2"/>
    <w:rsid w:val="00EA1204"/>
    <w:rsid w:val="00EA239F"/>
    <w:rsid w:val="00EA54B8"/>
    <w:rsid w:val="00EA7A67"/>
    <w:rsid w:val="00EB06CC"/>
    <w:rsid w:val="00EB1EAD"/>
    <w:rsid w:val="00EB564B"/>
    <w:rsid w:val="00EC0B04"/>
    <w:rsid w:val="00EC4A51"/>
    <w:rsid w:val="00EC5C1D"/>
    <w:rsid w:val="00ED176B"/>
    <w:rsid w:val="00ED1ADE"/>
    <w:rsid w:val="00EE0EA0"/>
    <w:rsid w:val="00EE3BE9"/>
    <w:rsid w:val="00EE5644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47FF0"/>
    <w:rsid w:val="00F61FFB"/>
    <w:rsid w:val="00F779E5"/>
    <w:rsid w:val="00F9569D"/>
    <w:rsid w:val="00FA42D8"/>
    <w:rsid w:val="00FA4EB7"/>
    <w:rsid w:val="00FC306C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5458"/>
    <w:rsid w:val="00FE5CC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5D629"/>
  <w15:docId w15:val="{EE922DBE-B750-462B-8B49-0F0A3048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1A3783223F054684B1914BBE324F4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7C6F4-6698-4C67-BA49-6A018B35F26C}"/>
      </w:docPartPr>
      <w:docPartBody>
        <w:p w:rsidR="00BC0239" w:rsidRDefault="00685753" w:rsidP="00685753">
          <w:pPr>
            <w:pStyle w:val="1A3783223F054684B1914BBE324F450B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D0FBA2EAE53419497D344A9D1E95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767C9-59C4-4714-A554-5DC4A3CD46DB}"/>
      </w:docPartPr>
      <w:docPartBody>
        <w:p w:rsidR="00BC0239" w:rsidRDefault="00685753" w:rsidP="00685753">
          <w:pPr>
            <w:pStyle w:val="9D0FBA2EAE53419497D344A9D1E953F7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4091EA799A024DCDA972EB0123E6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0698B-0125-46D3-B4C4-FDD902690195}"/>
      </w:docPartPr>
      <w:docPartBody>
        <w:p w:rsidR="00BC0239" w:rsidRDefault="00685753" w:rsidP="00685753">
          <w:pPr>
            <w:pStyle w:val="4091EA799A024DCDA972EB0123E6438B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AA81FCFF76F4910A35EBBC1724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2D6FB-1BE9-41FF-A8F8-91984D80AC7F}"/>
      </w:docPartPr>
      <w:docPartBody>
        <w:p w:rsidR="00BC0239" w:rsidRDefault="00685753" w:rsidP="00685753">
          <w:pPr>
            <w:pStyle w:val="9AA81FCFF76F4910A35EBBC1724C735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DF68D740FE3B47B78225C9683135C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3CD4E-A3A1-4F62-8454-5F4C78BDD007}"/>
      </w:docPartPr>
      <w:docPartBody>
        <w:p w:rsidR="00D72F50" w:rsidRDefault="00BC0239" w:rsidP="00BC0239">
          <w:pPr>
            <w:pStyle w:val="DF68D740FE3B47B78225C9683135CF99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20BA0183C53845D09D6B0B72C704B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3B3D2-3F52-4802-8972-9CB63ABE12FA}"/>
      </w:docPartPr>
      <w:docPartBody>
        <w:p w:rsidR="005911BF" w:rsidRDefault="006E550B" w:rsidP="006E550B">
          <w:pPr>
            <w:pStyle w:val="20BA0183C53845D09D6B0B72C704B021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38A87172BEE484B9E7DAE204C4D4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3E88D-E473-4847-9C8E-7FC1E0912730}"/>
      </w:docPartPr>
      <w:docPartBody>
        <w:p w:rsidR="0084696A" w:rsidRDefault="00DA28A3" w:rsidP="00DA28A3">
          <w:pPr>
            <w:pStyle w:val="E38A87172BEE484B9E7DAE204C4D44F4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1012D7"/>
    <w:rsid w:val="001405E4"/>
    <w:rsid w:val="00403987"/>
    <w:rsid w:val="005911BF"/>
    <w:rsid w:val="00685753"/>
    <w:rsid w:val="006963CE"/>
    <w:rsid w:val="006E550B"/>
    <w:rsid w:val="00723206"/>
    <w:rsid w:val="0084696A"/>
    <w:rsid w:val="008D6D5D"/>
    <w:rsid w:val="009765E6"/>
    <w:rsid w:val="00A75DE3"/>
    <w:rsid w:val="00A8686B"/>
    <w:rsid w:val="00BC0239"/>
    <w:rsid w:val="00D72F50"/>
    <w:rsid w:val="00DA28A3"/>
    <w:rsid w:val="00DD4F3B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28A3"/>
    <w:rPr>
      <w:color w:val="808080"/>
    </w:rPr>
  </w:style>
  <w:style w:type="paragraph" w:customStyle="1" w:styleId="1A3783223F054684B1914BBE324F450B">
    <w:name w:val="1A3783223F054684B1914BBE324F450B"/>
    <w:rsid w:val="00685753"/>
  </w:style>
  <w:style w:type="paragraph" w:customStyle="1" w:styleId="9D0FBA2EAE53419497D344A9D1E953F7">
    <w:name w:val="9D0FBA2EAE53419497D344A9D1E953F7"/>
    <w:rsid w:val="00685753"/>
  </w:style>
  <w:style w:type="paragraph" w:customStyle="1" w:styleId="4091EA799A024DCDA972EB0123E6438B">
    <w:name w:val="4091EA799A024DCDA972EB0123E6438B"/>
    <w:rsid w:val="00685753"/>
  </w:style>
  <w:style w:type="paragraph" w:customStyle="1" w:styleId="9AA81FCFF76F4910A35EBBC1724C735F">
    <w:name w:val="9AA81FCFF76F4910A35EBBC1724C735F"/>
    <w:rsid w:val="00685753"/>
  </w:style>
  <w:style w:type="paragraph" w:customStyle="1" w:styleId="DF68D740FE3B47B78225C9683135CF99">
    <w:name w:val="DF68D740FE3B47B78225C9683135CF99"/>
    <w:rsid w:val="00BC0239"/>
  </w:style>
  <w:style w:type="paragraph" w:customStyle="1" w:styleId="20BA0183C53845D09D6B0B72C704B021">
    <w:name w:val="20BA0183C53845D09D6B0B72C704B021"/>
    <w:rsid w:val="006E550B"/>
  </w:style>
  <w:style w:type="paragraph" w:customStyle="1" w:styleId="E38A87172BEE484B9E7DAE204C4D44F4">
    <w:name w:val="E38A87172BEE484B9E7DAE204C4D44F4"/>
    <w:rsid w:val="00DA28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C0E01-E3B3-4D46-8EEC-F60CD479B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1</TotalTime>
  <Pages>7</Pages>
  <Words>1383</Words>
  <Characters>8775</Characters>
  <Application>Microsoft Office Word</Application>
  <DocSecurity>4</DocSecurity>
  <Lines>227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Traffic and Transport Engineer</vt:lpstr>
    </vt:vector>
  </TitlesOfParts>
  <Manager>Section Manager Engineering Certification / Development Engineering</Manager>
  <Company>Wyong Shire Council</Company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and Transport Engineer</dc:title>
  <dc:creator>Bryant, Krystie</dc:creator>
  <cp:lastModifiedBy>Zoe Moore</cp:lastModifiedBy>
  <cp:revision>2</cp:revision>
  <cp:lastPrinted>2017-03-28T06:32:00Z</cp:lastPrinted>
  <dcterms:created xsi:type="dcterms:W3CDTF">2023-11-02T04:47:00Z</dcterms:created>
  <dcterms:modified xsi:type="dcterms:W3CDTF">2023-11-02T04:47:00Z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