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1F" w:rsidRDefault="007763DC" w:rsidP="003C709A">
      <w:pPr>
        <w:spacing w:before="10" w:after="384"/>
        <w:ind w:left="7851" w:right="48"/>
        <w:jc w:val="both"/>
        <w:textAlignment w:val="baseline"/>
      </w:pPr>
      <w:r>
        <w:rPr>
          <w:noProof/>
          <w:lang w:val="en-AU" w:eastAsia="en-AU"/>
        </w:rPr>
        <w:drawing>
          <wp:inline distT="0" distB="0" distL="0" distR="0">
            <wp:extent cx="1713230" cy="6127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713230" cy="612775"/>
                    </a:xfrm>
                    <a:prstGeom prst="rect">
                      <a:avLst/>
                    </a:prstGeom>
                  </pic:spPr>
                </pic:pic>
              </a:graphicData>
            </a:graphic>
          </wp:inline>
        </w:drawing>
      </w:r>
    </w:p>
    <w:p w:rsidR="0099191F" w:rsidRDefault="007763DC" w:rsidP="003C709A">
      <w:pPr>
        <w:spacing w:before="2" w:after="242" w:line="317" w:lineRule="exact"/>
        <w:ind w:left="72"/>
        <w:jc w:val="both"/>
        <w:textAlignment w:val="baseline"/>
        <w:rPr>
          <w:rFonts w:ascii="Nirmala UI" w:eastAsia="Nirmala UI" w:hAnsi="Nirmala UI"/>
          <w:b/>
          <w:color w:val="4D4D4F"/>
          <w:spacing w:val="-1"/>
          <w:sz w:val="24"/>
        </w:rPr>
      </w:pPr>
      <w:r>
        <w:rPr>
          <w:rFonts w:ascii="Nirmala UI" w:eastAsia="Nirmala UI" w:hAnsi="Nirmala UI"/>
          <w:b/>
          <w:color w:val="4D4D4F"/>
          <w:spacing w:val="-1"/>
          <w:sz w:val="24"/>
        </w:rPr>
        <w:t>POSITION DESCRIPTION</w:t>
      </w:r>
    </w:p>
    <w:tbl>
      <w:tblPr>
        <w:tblW w:w="0" w:type="auto"/>
        <w:tblInd w:w="85" w:type="dxa"/>
        <w:tblLayout w:type="fixed"/>
        <w:tblCellMar>
          <w:left w:w="0" w:type="dxa"/>
          <w:right w:w="0" w:type="dxa"/>
        </w:tblCellMar>
        <w:tblLook w:val="04A0" w:firstRow="1" w:lastRow="0" w:firstColumn="1" w:lastColumn="0" w:noHBand="0" w:noVBand="1"/>
      </w:tblPr>
      <w:tblGrid>
        <w:gridCol w:w="2048"/>
        <w:gridCol w:w="2835"/>
        <w:gridCol w:w="2126"/>
        <w:gridCol w:w="3489"/>
      </w:tblGrid>
      <w:tr w:rsidR="0099191F" w:rsidTr="007763DC">
        <w:trPr>
          <w:trHeight w:hRule="exact" w:val="734"/>
        </w:trPr>
        <w:tc>
          <w:tcPr>
            <w:tcW w:w="2048" w:type="dxa"/>
            <w:tcBorders>
              <w:top w:val="single" w:sz="5" w:space="0" w:color="000000"/>
              <w:left w:val="single" w:sz="5" w:space="0" w:color="000000"/>
              <w:bottom w:val="single" w:sz="5" w:space="0" w:color="000000"/>
              <w:right w:val="single" w:sz="5" w:space="0" w:color="000000"/>
            </w:tcBorders>
            <w:shd w:val="clear" w:color="00ACC8" w:fill="00ACC8"/>
          </w:tcPr>
          <w:p w:rsidR="0099191F" w:rsidRDefault="007763DC" w:rsidP="003C709A">
            <w:pPr>
              <w:spacing w:before="95" w:after="405" w:line="224" w:lineRule="exact"/>
              <w:ind w:left="130"/>
              <w:jc w:val="both"/>
              <w:textAlignment w:val="baseline"/>
              <w:rPr>
                <w:rFonts w:ascii="Calibri" w:eastAsia="Calibri" w:hAnsi="Calibri"/>
                <w:b/>
                <w:color w:val="FFFFFF"/>
              </w:rPr>
            </w:pPr>
            <w:r>
              <w:rPr>
                <w:rFonts w:ascii="Calibri" w:eastAsia="Calibri" w:hAnsi="Calibri"/>
                <w:b/>
                <w:color w:val="FFFFFF"/>
              </w:rPr>
              <w:t>Position Title:</w:t>
            </w:r>
          </w:p>
        </w:tc>
        <w:tc>
          <w:tcPr>
            <w:tcW w:w="2835"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after="73" w:line="325" w:lineRule="exact"/>
              <w:ind w:left="108"/>
              <w:jc w:val="both"/>
              <w:textAlignment w:val="baseline"/>
              <w:rPr>
                <w:rFonts w:ascii="Calibri" w:eastAsia="Calibri" w:hAnsi="Calibri"/>
                <w:color w:val="000000"/>
              </w:rPr>
            </w:pPr>
            <w:r>
              <w:rPr>
                <w:rFonts w:ascii="Calibri" w:eastAsia="Calibri" w:hAnsi="Calibri"/>
                <w:color w:val="000000"/>
              </w:rPr>
              <w:t>Community Engagement Librarian</w:t>
            </w:r>
          </w:p>
        </w:tc>
        <w:tc>
          <w:tcPr>
            <w:tcW w:w="2126" w:type="dxa"/>
            <w:tcBorders>
              <w:top w:val="single" w:sz="5" w:space="0" w:color="000000"/>
              <w:left w:val="single" w:sz="5" w:space="0" w:color="000000"/>
              <w:bottom w:val="single" w:sz="5" w:space="0" w:color="000000"/>
              <w:right w:val="single" w:sz="5" w:space="0" w:color="000000"/>
            </w:tcBorders>
            <w:shd w:val="clear" w:color="00ACC8" w:fill="00ACC8"/>
          </w:tcPr>
          <w:p w:rsidR="0099191F" w:rsidRDefault="007763DC" w:rsidP="003C709A">
            <w:pPr>
              <w:spacing w:before="95" w:after="405" w:line="224" w:lineRule="exact"/>
              <w:ind w:left="116"/>
              <w:jc w:val="both"/>
              <w:textAlignment w:val="baseline"/>
              <w:rPr>
                <w:rFonts w:ascii="Calibri" w:eastAsia="Calibri" w:hAnsi="Calibri"/>
                <w:b/>
                <w:color w:val="FFFFFF"/>
              </w:rPr>
            </w:pPr>
            <w:r>
              <w:rPr>
                <w:rFonts w:ascii="Calibri" w:eastAsia="Calibri" w:hAnsi="Calibri"/>
                <w:b/>
                <w:color w:val="FFFFFF"/>
              </w:rPr>
              <w:t>Position Code:</w:t>
            </w:r>
          </w:p>
        </w:tc>
        <w:tc>
          <w:tcPr>
            <w:tcW w:w="3489"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before="95" w:after="404" w:line="225" w:lineRule="exact"/>
              <w:ind w:right="3009"/>
              <w:jc w:val="both"/>
              <w:textAlignment w:val="baseline"/>
              <w:rPr>
                <w:rFonts w:ascii="Calibri" w:eastAsia="Calibri" w:hAnsi="Calibri"/>
                <w:color w:val="000000"/>
              </w:rPr>
            </w:pPr>
            <w:r>
              <w:rPr>
                <w:rFonts w:ascii="Calibri" w:eastAsia="Calibri" w:hAnsi="Calibri"/>
                <w:color w:val="000000"/>
              </w:rPr>
              <w:t>CEL</w:t>
            </w:r>
          </w:p>
        </w:tc>
      </w:tr>
      <w:tr w:rsidR="0099191F" w:rsidTr="007763DC">
        <w:trPr>
          <w:trHeight w:hRule="exact" w:val="936"/>
        </w:trPr>
        <w:tc>
          <w:tcPr>
            <w:tcW w:w="2048" w:type="dxa"/>
            <w:tcBorders>
              <w:top w:val="single" w:sz="5" w:space="0" w:color="000000"/>
              <w:left w:val="single" w:sz="5" w:space="0" w:color="000000"/>
              <w:bottom w:val="single" w:sz="5" w:space="0" w:color="000000"/>
              <w:right w:val="single" w:sz="5" w:space="0" w:color="000000"/>
            </w:tcBorders>
            <w:shd w:val="clear" w:color="00ACC8" w:fill="00ACC8"/>
          </w:tcPr>
          <w:p w:rsidR="0099191F" w:rsidRDefault="007763DC" w:rsidP="003C709A">
            <w:pPr>
              <w:spacing w:before="91" w:after="611" w:line="224" w:lineRule="exact"/>
              <w:ind w:left="130"/>
              <w:jc w:val="both"/>
              <w:textAlignment w:val="baseline"/>
              <w:rPr>
                <w:rFonts w:ascii="Calibri" w:eastAsia="Calibri" w:hAnsi="Calibri"/>
                <w:b/>
                <w:color w:val="FFFFFF"/>
              </w:rPr>
            </w:pPr>
            <w:r>
              <w:rPr>
                <w:rFonts w:ascii="Calibri" w:eastAsia="Calibri" w:hAnsi="Calibri"/>
                <w:b/>
                <w:color w:val="FFFFFF"/>
              </w:rPr>
              <w:t>Division:</w:t>
            </w:r>
          </w:p>
        </w:tc>
        <w:tc>
          <w:tcPr>
            <w:tcW w:w="2835"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before="51" w:after="71" w:line="268" w:lineRule="exact"/>
              <w:ind w:left="108"/>
              <w:jc w:val="both"/>
              <w:textAlignment w:val="baseline"/>
              <w:rPr>
                <w:rFonts w:ascii="Calibri" w:eastAsia="Calibri" w:hAnsi="Calibri"/>
                <w:color w:val="000000"/>
              </w:rPr>
            </w:pPr>
            <w:r>
              <w:rPr>
                <w:rFonts w:ascii="Calibri" w:eastAsia="Calibri" w:hAnsi="Calibri"/>
                <w:color w:val="000000"/>
              </w:rPr>
              <w:t>Community &amp; Recreation (Macquarie Regional Library)</w:t>
            </w:r>
          </w:p>
        </w:tc>
        <w:tc>
          <w:tcPr>
            <w:tcW w:w="2126" w:type="dxa"/>
            <w:tcBorders>
              <w:top w:val="single" w:sz="5" w:space="0" w:color="000000"/>
              <w:left w:val="single" w:sz="5" w:space="0" w:color="000000"/>
              <w:bottom w:val="single" w:sz="5" w:space="0" w:color="000000"/>
              <w:right w:val="single" w:sz="5" w:space="0" w:color="000000"/>
            </w:tcBorders>
            <w:shd w:val="clear" w:color="00ACC8" w:fill="00ACC8"/>
          </w:tcPr>
          <w:p w:rsidR="0099191F" w:rsidRDefault="007763DC" w:rsidP="003C709A">
            <w:pPr>
              <w:spacing w:before="91" w:after="611" w:line="224" w:lineRule="exact"/>
              <w:ind w:left="116"/>
              <w:jc w:val="both"/>
              <w:textAlignment w:val="baseline"/>
              <w:rPr>
                <w:rFonts w:ascii="Calibri" w:eastAsia="Calibri" w:hAnsi="Calibri"/>
                <w:b/>
                <w:color w:val="FFFFFF"/>
              </w:rPr>
            </w:pPr>
            <w:r>
              <w:rPr>
                <w:rFonts w:ascii="Calibri" w:eastAsia="Calibri" w:hAnsi="Calibri"/>
                <w:b/>
                <w:color w:val="FFFFFF"/>
              </w:rPr>
              <w:t>Grade:</w:t>
            </w:r>
          </w:p>
        </w:tc>
        <w:tc>
          <w:tcPr>
            <w:tcW w:w="3489"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before="91" w:after="610" w:line="225" w:lineRule="exact"/>
              <w:ind w:right="3009"/>
              <w:jc w:val="both"/>
              <w:textAlignment w:val="baseline"/>
              <w:rPr>
                <w:rFonts w:ascii="Calibri" w:eastAsia="Calibri" w:hAnsi="Calibri"/>
                <w:color w:val="000000"/>
              </w:rPr>
            </w:pPr>
            <w:r>
              <w:rPr>
                <w:rFonts w:ascii="Calibri" w:eastAsia="Calibri" w:hAnsi="Calibri"/>
                <w:color w:val="000000"/>
              </w:rPr>
              <w:t>H</w:t>
            </w:r>
          </w:p>
        </w:tc>
      </w:tr>
      <w:tr w:rsidR="0099191F" w:rsidTr="007763DC">
        <w:trPr>
          <w:trHeight w:hRule="exact" w:val="399"/>
        </w:trPr>
        <w:tc>
          <w:tcPr>
            <w:tcW w:w="2048" w:type="dxa"/>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1" w:after="78" w:line="224" w:lineRule="exact"/>
              <w:ind w:left="130"/>
              <w:jc w:val="both"/>
              <w:textAlignment w:val="baseline"/>
              <w:rPr>
                <w:rFonts w:ascii="Calibri" w:eastAsia="Calibri" w:hAnsi="Calibri"/>
                <w:b/>
                <w:color w:val="FFFFFF"/>
              </w:rPr>
            </w:pPr>
            <w:r>
              <w:rPr>
                <w:rFonts w:ascii="Calibri" w:eastAsia="Calibri" w:hAnsi="Calibri"/>
                <w:b/>
                <w:color w:val="FFFFFF"/>
              </w:rPr>
              <w:t>Location:</w:t>
            </w:r>
          </w:p>
        </w:tc>
        <w:tc>
          <w:tcPr>
            <w:tcW w:w="2835"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91" w:after="77" w:line="225" w:lineRule="exact"/>
              <w:ind w:left="120"/>
              <w:jc w:val="both"/>
              <w:textAlignment w:val="baseline"/>
              <w:rPr>
                <w:rFonts w:ascii="Calibri" w:eastAsia="Calibri" w:hAnsi="Calibri"/>
                <w:color w:val="000000"/>
              </w:rPr>
            </w:pPr>
            <w:r>
              <w:rPr>
                <w:rFonts w:ascii="Calibri" w:eastAsia="Calibri" w:hAnsi="Calibri"/>
                <w:color w:val="000000"/>
              </w:rPr>
              <w:t>Dubbo</w:t>
            </w:r>
          </w:p>
        </w:tc>
        <w:tc>
          <w:tcPr>
            <w:tcW w:w="2126" w:type="dxa"/>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1" w:after="78" w:line="224" w:lineRule="exact"/>
              <w:ind w:left="116"/>
              <w:jc w:val="both"/>
              <w:textAlignment w:val="baseline"/>
              <w:rPr>
                <w:rFonts w:ascii="Calibri" w:eastAsia="Calibri" w:hAnsi="Calibri"/>
                <w:b/>
                <w:color w:val="FFFFFF"/>
              </w:rPr>
            </w:pPr>
            <w:r>
              <w:rPr>
                <w:rFonts w:ascii="Calibri" w:eastAsia="Calibri" w:hAnsi="Calibri"/>
                <w:b/>
                <w:color w:val="FFFFFF"/>
              </w:rPr>
              <w:t>Hours/Week:</w:t>
            </w:r>
          </w:p>
        </w:tc>
        <w:tc>
          <w:tcPr>
            <w:tcW w:w="3489"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91" w:after="77" w:line="225" w:lineRule="exact"/>
              <w:ind w:right="3009"/>
              <w:jc w:val="both"/>
              <w:textAlignment w:val="baseline"/>
              <w:rPr>
                <w:rFonts w:ascii="Calibri" w:eastAsia="Calibri" w:hAnsi="Calibri"/>
                <w:color w:val="000000"/>
              </w:rPr>
            </w:pPr>
            <w:r>
              <w:rPr>
                <w:rFonts w:ascii="Calibri" w:eastAsia="Calibri" w:hAnsi="Calibri"/>
                <w:color w:val="000000"/>
              </w:rPr>
              <w:t>35</w:t>
            </w:r>
          </w:p>
        </w:tc>
      </w:tr>
      <w:tr w:rsidR="0099191F" w:rsidTr="007763DC">
        <w:trPr>
          <w:trHeight w:hRule="exact" w:val="398"/>
        </w:trPr>
        <w:tc>
          <w:tcPr>
            <w:tcW w:w="2048" w:type="dxa"/>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0" w:after="82" w:line="226" w:lineRule="exact"/>
              <w:ind w:left="130"/>
              <w:jc w:val="both"/>
              <w:textAlignment w:val="baseline"/>
              <w:rPr>
                <w:rFonts w:ascii="Calibri" w:eastAsia="Calibri" w:hAnsi="Calibri"/>
                <w:b/>
                <w:color w:val="FFFFFF"/>
              </w:rPr>
            </w:pPr>
            <w:r>
              <w:rPr>
                <w:rFonts w:ascii="Calibri" w:eastAsia="Calibri" w:hAnsi="Calibri"/>
                <w:b/>
                <w:color w:val="FFFFFF"/>
              </w:rPr>
              <w:t>Reports to:</w:t>
            </w:r>
          </w:p>
        </w:tc>
        <w:tc>
          <w:tcPr>
            <w:tcW w:w="8450" w:type="dxa"/>
            <w:gridSpan w:val="3"/>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90" w:after="83" w:line="225" w:lineRule="exact"/>
              <w:ind w:left="120"/>
              <w:jc w:val="both"/>
              <w:textAlignment w:val="baseline"/>
              <w:rPr>
                <w:rFonts w:ascii="Calibri" w:eastAsia="Calibri" w:hAnsi="Calibri"/>
                <w:color w:val="000000"/>
              </w:rPr>
            </w:pPr>
            <w:r>
              <w:rPr>
                <w:rFonts w:ascii="Calibri" w:eastAsia="Calibri" w:hAnsi="Calibri"/>
                <w:color w:val="000000"/>
              </w:rPr>
              <w:t>Dubbo Libraries Coordinator</w:t>
            </w:r>
          </w:p>
        </w:tc>
      </w:tr>
      <w:tr w:rsidR="0099191F" w:rsidTr="007763DC">
        <w:trPr>
          <w:trHeight w:hRule="exact" w:val="408"/>
        </w:trPr>
        <w:tc>
          <w:tcPr>
            <w:tcW w:w="2048" w:type="dxa"/>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1" w:after="86" w:line="226" w:lineRule="exact"/>
              <w:ind w:left="130"/>
              <w:jc w:val="both"/>
              <w:textAlignment w:val="baseline"/>
              <w:rPr>
                <w:rFonts w:ascii="Calibri" w:eastAsia="Calibri" w:hAnsi="Calibri"/>
                <w:b/>
                <w:color w:val="FFFFFF"/>
              </w:rPr>
            </w:pPr>
            <w:r>
              <w:rPr>
                <w:rFonts w:ascii="Calibri" w:eastAsia="Calibri" w:hAnsi="Calibri"/>
                <w:b/>
                <w:color w:val="FFFFFF"/>
              </w:rPr>
              <w:t>No. Direct Reports:</w:t>
            </w:r>
          </w:p>
        </w:tc>
        <w:tc>
          <w:tcPr>
            <w:tcW w:w="2835"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91" w:after="87" w:line="225" w:lineRule="exact"/>
              <w:ind w:left="120"/>
              <w:jc w:val="both"/>
              <w:textAlignment w:val="baseline"/>
              <w:rPr>
                <w:rFonts w:ascii="Calibri" w:eastAsia="Calibri" w:hAnsi="Calibri"/>
                <w:color w:val="000000"/>
              </w:rPr>
            </w:pPr>
            <w:r>
              <w:rPr>
                <w:rFonts w:ascii="Calibri" w:eastAsia="Calibri" w:hAnsi="Calibri"/>
                <w:color w:val="000000"/>
              </w:rPr>
              <w:t>6 (EFT 5)</w:t>
            </w:r>
          </w:p>
        </w:tc>
        <w:tc>
          <w:tcPr>
            <w:tcW w:w="2126" w:type="dxa"/>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1" w:after="86" w:line="226" w:lineRule="exact"/>
              <w:ind w:left="116"/>
              <w:jc w:val="both"/>
              <w:textAlignment w:val="baseline"/>
              <w:rPr>
                <w:rFonts w:ascii="Calibri" w:eastAsia="Calibri" w:hAnsi="Calibri"/>
                <w:b/>
                <w:color w:val="FFFFFF"/>
              </w:rPr>
            </w:pPr>
            <w:r>
              <w:rPr>
                <w:rFonts w:ascii="Calibri" w:eastAsia="Calibri" w:hAnsi="Calibri"/>
                <w:b/>
                <w:color w:val="FFFFFF"/>
              </w:rPr>
              <w:t>No. Indirect Reports</w:t>
            </w:r>
          </w:p>
        </w:tc>
        <w:tc>
          <w:tcPr>
            <w:tcW w:w="3489"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91" w:after="87" w:line="225" w:lineRule="exact"/>
              <w:ind w:right="3009"/>
              <w:jc w:val="both"/>
              <w:textAlignment w:val="baseline"/>
              <w:rPr>
                <w:rFonts w:ascii="Calibri" w:eastAsia="Calibri" w:hAnsi="Calibri"/>
                <w:color w:val="000000"/>
              </w:rPr>
            </w:pPr>
            <w:r>
              <w:rPr>
                <w:rFonts w:ascii="Calibri" w:eastAsia="Calibri" w:hAnsi="Calibri"/>
                <w:color w:val="000000"/>
              </w:rPr>
              <w:t>Nil</w:t>
            </w:r>
          </w:p>
        </w:tc>
      </w:tr>
    </w:tbl>
    <w:p w:rsidR="0099191F" w:rsidRDefault="0099191F" w:rsidP="003C709A">
      <w:pPr>
        <w:spacing w:after="316" w:line="20" w:lineRule="exact"/>
        <w:jc w:val="both"/>
      </w:pPr>
    </w:p>
    <w:tbl>
      <w:tblPr>
        <w:tblW w:w="0" w:type="auto"/>
        <w:tblInd w:w="80" w:type="dxa"/>
        <w:tblLayout w:type="fixed"/>
        <w:tblCellMar>
          <w:left w:w="0" w:type="dxa"/>
          <w:right w:w="0" w:type="dxa"/>
        </w:tblCellMar>
        <w:tblLook w:val="04A0" w:firstRow="1" w:lastRow="0" w:firstColumn="1" w:lastColumn="0" w:noHBand="0" w:noVBand="1"/>
      </w:tblPr>
      <w:tblGrid>
        <w:gridCol w:w="10503"/>
      </w:tblGrid>
      <w:tr w:rsidR="00442868" w:rsidTr="00C554DC">
        <w:trPr>
          <w:trHeight w:hRule="exact" w:val="403"/>
        </w:trPr>
        <w:tc>
          <w:tcPr>
            <w:tcW w:w="10503" w:type="dxa"/>
            <w:tcBorders>
              <w:top w:val="single" w:sz="5" w:space="0" w:color="000000"/>
              <w:left w:val="single" w:sz="5" w:space="0" w:color="000000"/>
              <w:bottom w:val="single" w:sz="5" w:space="0" w:color="000000"/>
              <w:right w:val="single" w:sz="5" w:space="0" w:color="000000"/>
            </w:tcBorders>
            <w:shd w:val="clear" w:color="00ACC8" w:fill="00ACC8"/>
            <w:vAlign w:val="center"/>
          </w:tcPr>
          <w:p w:rsidR="00442868" w:rsidRDefault="00442868" w:rsidP="003C709A">
            <w:pPr>
              <w:spacing w:before="96" w:after="67" w:line="226" w:lineRule="exact"/>
              <w:ind w:left="115"/>
              <w:jc w:val="both"/>
              <w:textAlignment w:val="baseline"/>
              <w:rPr>
                <w:rFonts w:ascii="Calibri" w:eastAsia="Calibri" w:hAnsi="Calibri"/>
                <w:b/>
                <w:color w:val="FFFFFF"/>
              </w:rPr>
            </w:pPr>
            <w:r>
              <w:rPr>
                <w:rFonts w:ascii="Calibri" w:eastAsia="Calibri" w:hAnsi="Calibri"/>
                <w:b/>
                <w:color w:val="FFFFFF"/>
              </w:rPr>
              <w:t>Primary Purpose of Position</w:t>
            </w:r>
          </w:p>
        </w:tc>
      </w:tr>
      <w:tr w:rsidR="00442868" w:rsidTr="00442868">
        <w:trPr>
          <w:trHeight w:hRule="exact" w:val="1125"/>
        </w:trPr>
        <w:tc>
          <w:tcPr>
            <w:tcW w:w="10503" w:type="dxa"/>
            <w:tcBorders>
              <w:top w:val="single" w:sz="5" w:space="0" w:color="000000"/>
              <w:left w:val="single" w:sz="5" w:space="0" w:color="000000"/>
              <w:bottom w:val="single" w:sz="5" w:space="0" w:color="000000"/>
              <w:right w:val="single" w:sz="5" w:space="0" w:color="000000"/>
            </w:tcBorders>
            <w:vAlign w:val="center"/>
          </w:tcPr>
          <w:p w:rsidR="00442868" w:rsidRPr="00442868" w:rsidRDefault="00442868" w:rsidP="003C709A">
            <w:pPr>
              <w:spacing w:before="91" w:after="72" w:line="226" w:lineRule="exact"/>
              <w:ind w:left="111"/>
              <w:jc w:val="both"/>
              <w:textAlignment w:val="baseline"/>
              <w:rPr>
                <w:rFonts w:ascii="Calibri" w:eastAsia="Calibri" w:hAnsi="Calibri"/>
                <w:color w:val="4D4D4F"/>
              </w:rPr>
            </w:pPr>
            <w:r>
              <w:rPr>
                <w:rFonts w:ascii="Calibri" w:eastAsia="Calibri" w:hAnsi="Calibri"/>
                <w:color w:val="000000"/>
              </w:rPr>
              <w:t>The position is responsible for the development and delivery of services, programs, events and community outreach initiatives that enhance community engagement, life-long learning and cultural aspirations. The position will lead and motivate a small team in the delivery of effective library and information services in accordance with the Delivery and Operational Plans, objectives, policies and procedures.</w:t>
            </w:r>
          </w:p>
        </w:tc>
      </w:tr>
    </w:tbl>
    <w:p w:rsidR="00442868" w:rsidRDefault="00442868" w:rsidP="003C709A">
      <w:pPr>
        <w:spacing w:after="316" w:line="20" w:lineRule="exact"/>
        <w:jc w:val="both"/>
      </w:pPr>
    </w:p>
    <w:tbl>
      <w:tblPr>
        <w:tblW w:w="0" w:type="auto"/>
        <w:tblInd w:w="80" w:type="dxa"/>
        <w:tblLayout w:type="fixed"/>
        <w:tblCellMar>
          <w:left w:w="0" w:type="dxa"/>
          <w:right w:w="0" w:type="dxa"/>
        </w:tblCellMar>
        <w:tblLook w:val="04A0" w:firstRow="1" w:lastRow="0" w:firstColumn="1" w:lastColumn="0" w:noHBand="0" w:noVBand="1"/>
      </w:tblPr>
      <w:tblGrid>
        <w:gridCol w:w="2976"/>
        <w:gridCol w:w="7527"/>
      </w:tblGrid>
      <w:tr w:rsidR="0099191F">
        <w:trPr>
          <w:trHeight w:hRule="exact" w:val="403"/>
        </w:trPr>
        <w:tc>
          <w:tcPr>
            <w:tcW w:w="10503" w:type="dxa"/>
            <w:gridSpan w:val="2"/>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6" w:after="67" w:line="226" w:lineRule="exact"/>
              <w:ind w:left="115"/>
              <w:jc w:val="both"/>
              <w:textAlignment w:val="baseline"/>
              <w:rPr>
                <w:rFonts w:ascii="Calibri" w:eastAsia="Calibri" w:hAnsi="Calibri"/>
                <w:b/>
                <w:color w:val="FFFFFF"/>
              </w:rPr>
            </w:pPr>
            <w:r>
              <w:rPr>
                <w:rFonts w:ascii="Calibri" w:eastAsia="Calibri" w:hAnsi="Calibri"/>
                <w:b/>
                <w:color w:val="FFFFFF"/>
              </w:rPr>
              <w:t>Key Accountabilities / Duties</w:t>
            </w:r>
          </w:p>
        </w:tc>
      </w:tr>
      <w:tr w:rsidR="0099191F">
        <w:trPr>
          <w:trHeight w:hRule="exact" w:val="399"/>
        </w:trPr>
        <w:tc>
          <w:tcPr>
            <w:tcW w:w="2976"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91" w:after="72" w:line="226" w:lineRule="exact"/>
              <w:ind w:left="115"/>
              <w:jc w:val="both"/>
              <w:textAlignment w:val="baseline"/>
              <w:rPr>
                <w:rFonts w:ascii="Calibri" w:eastAsia="Calibri" w:hAnsi="Calibri"/>
                <w:b/>
                <w:color w:val="4D4D4F"/>
              </w:rPr>
            </w:pPr>
            <w:r>
              <w:rPr>
                <w:rFonts w:ascii="Calibri" w:eastAsia="Calibri" w:hAnsi="Calibri"/>
                <w:b/>
                <w:color w:val="4D4D4F"/>
              </w:rPr>
              <w:t>Key Result Area</w:t>
            </w:r>
          </w:p>
        </w:tc>
        <w:tc>
          <w:tcPr>
            <w:tcW w:w="7527"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91" w:after="72" w:line="226" w:lineRule="exact"/>
              <w:ind w:left="111"/>
              <w:jc w:val="both"/>
              <w:textAlignment w:val="baseline"/>
              <w:rPr>
                <w:rFonts w:ascii="Calibri" w:eastAsia="Calibri" w:hAnsi="Calibri"/>
                <w:b/>
                <w:color w:val="4D4D4F"/>
              </w:rPr>
            </w:pPr>
            <w:r>
              <w:rPr>
                <w:rFonts w:ascii="Calibri" w:eastAsia="Calibri" w:hAnsi="Calibri"/>
                <w:b/>
                <w:color w:val="4D4D4F"/>
              </w:rPr>
              <w:t>Primary Activities/Measures</w:t>
            </w:r>
          </w:p>
        </w:tc>
      </w:tr>
      <w:tr w:rsidR="0099191F">
        <w:trPr>
          <w:trHeight w:hRule="exact" w:val="3273"/>
        </w:trPr>
        <w:tc>
          <w:tcPr>
            <w:tcW w:w="2976"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after="2736" w:line="261" w:lineRule="exact"/>
              <w:ind w:left="108"/>
              <w:jc w:val="both"/>
              <w:textAlignment w:val="baseline"/>
              <w:rPr>
                <w:rFonts w:ascii="Calibri" w:eastAsia="Calibri" w:hAnsi="Calibri"/>
                <w:color w:val="000000"/>
              </w:rPr>
            </w:pPr>
            <w:r>
              <w:rPr>
                <w:rFonts w:ascii="Calibri" w:eastAsia="Calibri" w:hAnsi="Calibri"/>
                <w:color w:val="000000"/>
              </w:rPr>
              <w:t>Library Services and Customer Experience</w:t>
            </w:r>
          </w:p>
        </w:tc>
        <w:tc>
          <w:tcPr>
            <w:tcW w:w="7527" w:type="dxa"/>
            <w:tcBorders>
              <w:top w:val="single" w:sz="5" w:space="0" w:color="000000"/>
              <w:left w:val="single" w:sz="5" w:space="0" w:color="000000"/>
              <w:bottom w:val="single" w:sz="5" w:space="0" w:color="000000"/>
              <w:right w:val="single" w:sz="5" w:space="0" w:color="000000"/>
            </w:tcBorders>
          </w:tcPr>
          <w:p w:rsidR="0099191F" w:rsidRDefault="007763DC" w:rsidP="003C709A">
            <w:pPr>
              <w:numPr>
                <w:ilvl w:val="0"/>
                <w:numId w:val="1"/>
              </w:numPr>
              <w:tabs>
                <w:tab w:val="clear" w:pos="288"/>
                <w:tab w:val="left" w:pos="432"/>
              </w:tabs>
              <w:spacing w:before="57" w:line="269" w:lineRule="exact"/>
              <w:ind w:left="432" w:right="612" w:hanging="288"/>
              <w:jc w:val="both"/>
              <w:textAlignment w:val="baseline"/>
              <w:rPr>
                <w:rFonts w:ascii="Calibri" w:eastAsia="Calibri" w:hAnsi="Calibri"/>
                <w:color w:val="000000"/>
              </w:rPr>
            </w:pPr>
            <w:r>
              <w:rPr>
                <w:rFonts w:ascii="Calibri" w:eastAsia="Calibri" w:hAnsi="Calibri"/>
                <w:color w:val="000000"/>
              </w:rPr>
              <w:t>Provide feedback on the development of Delivery and Operational Plans, Budget and Revenue Policy.</w:t>
            </w:r>
          </w:p>
          <w:p w:rsidR="0099191F" w:rsidRDefault="007763DC" w:rsidP="003C709A">
            <w:pPr>
              <w:numPr>
                <w:ilvl w:val="0"/>
                <w:numId w:val="1"/>
              </w:numPr>
              <w:tabs>
                <w:tab w:val="clear" w:pos="288"/>
                <w:tab w:val="left" w:pos="432"/>
              </w:tabs>
              <w:spacing w:before="45" w:line="238" w:lineRule="exact"/>
              <w:ind w:left="432" w:hanging="288"/>
              <w:jc w:val="both"/>
              <w:textAlignment w:val="baseline"/>
              <w:rPr>
                <w:rFonts w:ascii="Calibri" w:eastAsia="Calibri" w:hAnsi="Calibri"/>
                <w:color w:val="000000"/>
              </w:rPr>
            </w:pPr>
            <w:r>
              <w:rPr>
                <w:rFonts w:ascii="Calibri" w:eastAsia="Calibri" w:hAnsi="Calibri"/>
                <w:color w:val="000000"/>
              </w:rPr>
              <w:t>Assist in the implementation of the library’s Delivery and Operational Plans.</w:t>
            </w:r>
          </w:p>
          <w:p w:rsidR="0099191F" w:rsidRDefault="007763DC" w:rsidP="003C709A">
            <w:pPr>
              <w:numPr>
                <w:ilvl w:val="0"/>
                <w:numId w:val="1"/>
              </w:numPr>
              <w:tabs>
                <w:tab w:val="clear" w:pos="288"/>
                <w:tab w:val="left" w:pos="432"/>
              </w:tabs>
              <w:spacing w:before="5" w:line="312" w:lineRule="exact"/>
              <w:ind w:left="432" w:right="396" w:hanging="288"/>
              <w:jc w:val="both"/>
              <w:textAlignment w:val="baseline"/>
              <w:rPr>
                <w:rFonts w:ascii="Calibri" w:eastAsia="Calibri" w:hAnsi="Calibri"/>
                <w:color w:val="000000"/>
              </w:rPr>
            </w:pPr>
            <w:r>
              <w:rPr>
                <w:rFonts w:ascii="Calibri" w:eastAsia="Calibri" w:hAnsi="Calibri"/>
                <w:color w:val="000000"/>
              </w:rPr>
              <w:t>Deliver excellence in customer service experience and regularly review and evaluate programs, plans, and activities.</w:t>
            </w:r>
          </w:p>
          <w:p w:rsidR="0099191F" w:rsidRDefault="007763DC" w:rsidP="003C709A">
            <w:pPr>
              <w:numPr>
                <w:ilvl w:val="0"/>
                <w:numId w:val="1"/>
              </w:numPr>
              <w:tabs>
                <w:tab w:val="clear" w:pos="288"/>
                <w:tab w:val="left" w:pos="432"/>
              </w:tabs>
              <w:spacing w:before="55" w:line="266" w:lineRule="exact"/>
              <w:ind w:left="432" w:right="180" w:hanging="288"/>
              <w:jc w:val="both"/>
              <w:textAlignment w:val="baseline"/>
              <w:rPr>
                <w:rFonts w:ascii="Calibri" w:eastAsia="Calibri" w:hAnsi="Calibri"/>
                <w:color w:val="000000"/>
              </w:rPr>
            </w:pPr>
            <w:r>
              <w:rPr>
                <w:rFonts w:ascii="Calibri" w:eastAsia="Calibri" w:hAnsi="Calibri"/>
                <w:color w:val="000000"/>
              </w:rPr>
              <w:t>Lead a small team in the delivery of high quality information, reference and readers’ advisory services and support reading, knowledge and digital literacy outcomes.</w:t>
            </w:r>
          </w:p>
          <w:p w:rsidR="0099191F" w:rsidRDefault="007763DC" w:rsidP="003C709A">
            <w:pPr>
              <w:numPr>
                <w:ilvl w:val="0"/>
                <w:numId w:val="1"/>
              </w:numPr>
              <w:tabs>
                <w:tab w:val="clear" w:pos="288"/>
                <w:tab w:val="left" w:pos="432"/>
              </w:tabs>
              <w:spacing w:before="47" w:line="238" w:lineRule="exact"/>
              <w:ind w:left="432" w:hanging="288"/>
              <w:jc w:val="both"/>
              <w:textAlignment w:val="baseline"/>
              <w:rPr>
                <w:rFonts w:ascii="Calibri" w:eastAsia="Calibri" w:hAnsi="Calibri"/>
                <w:color w:val="000000"/>
              </w:rPr>
            </w:pPr>
            <w:r>
              <w:rPr>
                <w:rFonts w:ascii="Calibri" w:eastAsia="Calibri" w:hAnsi="Calibri"/>
                <w:color w:val="000000"/>
              </w:rPr>
              <w:t>Provide feedback on library services and collections on a regular basis.</w:t>
            </w:r>
          </w:p>
          <w:p w:rsidR="0099191F" w:rsidRDefault="007763DC" w:rsidP="003C709A">
            <w:pPr>
              <w:numPr>
                <w:ilvl w:val="0"/>
                <w:numId w:val="1"/>
              </w:numPr>
              <w:tabs>
                <w:tab w:val="clear" w:pos="288"/>
                <w:tab w:val="left" w:pos="432"/>
              </w:tabs>
              <w:spacing w:before="9" w:after="67" w:line="269" w:lineRule="exact"/>
              <w:ind w:left="432" w:right="360" w:hanging="288"/>
              <w:jc w:val="both"/>
              <w:textAlignment w:val="baseline"/>
              <w:rPr>
                <w:rFonts w:ascii="Calibri" w:eastAsia="Calibri" w:hAnsi="Calibri"/>
                <w:color w:val="000000"/>
              </w:rPr>
            </w:pPr>
            <w:r>
              <w:rPr>
                <w:rFonts w:ascii="Calibri" w:eastAsia="Calibri" w:hAnsi="Calibri"/>
                <w:color w:val="000000"/>
              </w:rPr>
              <w:t>Ensure projects and programs are planned, managed and delivered with an emphasis on community focus and quality assurance.</w:t>
            </w:r>
          </w:p>
        </w:tc>
      </w:tr>
      <w:tr w:rsidR="0099191F">
        <w:trPr>
          <w:trHeight w:hRule="exact" w:val="2338"/>
        </w:trPr>
        <w:tc>
          <w:tcPr>
            <w:tcW w:w="2976"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before="34" w:after="2073" w:line="226" w:lineRule="exact"/>
              <w:ind w:left="115"/>
              <w:jc w:val="both"/>
              <w:textAlignment w:val="baseline"/>
              <w:rPr>
                <w:rFonts w:ascii="Calibri" w:eastAsia="Calibri" w:hAnsi="Calibri"/>
                <w:color w:val="000000"/>
              </w:rPr>
            </w:pPr>
            <w:r>
              <w:rPr>
                <w:rFonts w:ascii="Calibri" w:eastAsia="Calibri" w:hAnsi="Calibri"/>
                <w:color w:val="000000"/>
              </w:rPr>
              <w:t>Supervision and Teamwork</w:t>
            </w:r>
          </w:p>
        </w:tc>
        <w:tc>
          <w:tcPr>
            <w:tcW w:w="7527" w:type="dxa"/>
            <w:tcBorders>
              <w:top w:val="single" w:sz="5" w:space="0" w:color="000000"/>
              <w:left w:val="single" w:sz="5" w:space="0" w:color="000000"/>
              <w:bottom w:val="single" w:sz="5" w:space="0" w:color="000000"/>
              <w:right w:val="single" w:sz="5" w:space="0" w:color="000000"/>
            </w:tcBorders>
          </w:tcPr>
          <w:p w:rsidR="0099191F" w:rsidRDefault="007763DC" w:rsidP="003C709A">
            <w:pPr>
              <w:numPr>
                <w:ilvl w:val="0"/>
                <w:numId w:val="1"/>
              </w:numPr>
              <w:tabs>
                <w:tab w:val="clear" w:pos="288"/>
                <w:tab w:val="left" w:pos="432"/>
              </w:tabs>
              <w:spacing w:before="65" w:line="268" w:lineRule="exact"/>
              <w:ind w:left="432" w:right="684" w:hanging="288"/>
              <w:jc w:val="both"/>
              <w:textAlignment w:val="baseline"/>
              <w:rPr>
                <w:rFonts w:ascii="Calibri" w:eastAsia="Calibri" w:hAnsi="Calibri"/>
                <w:color w:val="000000"/>
              </w:rPr>
            </w:pPr>
            <w:r>
              <w:rPr>
                <w:rFonts w:ascii="Calibri" w:eastAsia="Calibri" w:hAnsi="Calibri"/>
                <w:color w:val="000000"/>
              </w:rPr>
              <w:t>Proactively participate and contribute to the development of the library service objectives and identified outcomes.</w:t>
            </w:r>
          </w:p>
          <w:p w:rsidR="0099191F" w:rsidRDefault="007763DC" w:rsidP="003C709A">
            <w:pPr>
              <w:numPr>
                <w:ilvl w:val="0"/>
                <w:numId w:val="1"/>
              </w:numPr>
              <w:tabs>
                <w:tab w:val="clear" w:pos="288"/>
                <w:tab w:val="left" w:pos="432"/>
              </w:tabs>
              <w:spacing w:before="9" w:line="269" w:lineRule="exact"/>
              <w:ind w:left="432" w:right="792" w:hanging="288"/>
              <w:jc w:val="both"/>
              <w:textAlignment w:val="baseline"/>
              <w:rPr>
                <w:rFonts w:ascii="Calibri" w:eastAsia="Calibri" w:hAnsi="Calibri"/>
                <w:color w:val="000000"/>
              </w:rPr>
            </w:pPr>
            <w:r>
              <w:rPr>
                <w:rFonts w:ascii="Calibri" w:eastAsia="Calibri" w:hAnsi="Calibri"/>
                <w:color w:val="000000"/>
              </w:rPr>
              <w:t>Model, promote and support leadership, decision making and problem solving through planning, coaching and developing staff.</w:t>
            </w:r>
          </w:p>
          <w:p w:rsidR="0099191F" w:rsidRDefault="007763DC" w:rsidP="003C709A">
            <w:pPr>
              <w:numPr>
                <w:ilvl w:val="0"/>
                <w:numId w:val="1"/>
              </w:numPr>
              <w:tabs>
                <w:tab w:val="clear" w:pos="288"/>
                <w:tab w:val="left" w:pos="432"/>
              </w:tabs>
              <w:spacing w:before="40" w:line="238" w:lineRule="exact"/>
              <w:ind w:left="432" w:hanging="288"/>
              <w:jc w:val="both"/>
              <w:textAlignment w:val="baseline"/>
              <w:rPr>
                <w:rFonts w:ascii="Calibri" w:eastAsia="Calibri" w:hAnsi="Calibri"/>
                <w:color w:val="000000"/>
              </w:rPr>
            </w:pPr>
            <w:r>
              <w:rPr>
                <w:rFonts w:ascii="Calibri" w:eastAsia="Calibri" w:hAnsi="Calibri"/>
                <w:color w:val="000000"/>
              </w:rPr>
              <w:t>Contribute to the development of a high performing team within the section.</w:t>
            </w:r>
          </w:p>
          <w:p w:rsidR="0099191F" w:rsidRDefault="007763DC" w:rsidP="003C709A">
            <w:pPr>
              <w:numPr>
                <w:ilvl w:val="0"/>
                <w:numId w:val="1"/>
              </w:numPr>
              <w:tabs>
                <w:tab w:val="clear" w:pos="288"/>
                <w:tab w:val="left" w:pos="432"/>
              </w:tabs>
              <w:spacing w:before="45" w:line="238" w:lineRule="exact"/>
              <w:ind w:left="432" w:hanging="288"/>
              <w:jc w:val="both"/>
              <w:textAlignment w:val="baseline"/>
              <w:rPr>
                <w:rFonts w:ascii="Calibri" w:eastAsia="Calibri" w:hAnsi="Calibri"/>
                <w:color w:val="000000"/>
              </w:rPr>
            </w:pPr>
            <w:r>
              <w:rPr>
                <w:rFonts w:ascii="Calibri" w:eastAsia="Calibri" w:hAnsi="Calibri"/>
                <w:color w:val="000000"/>
              </w:rPr>
              <w:t>Effectively supervise and support staff in the delivery of library services.</w:t>
            </w:r>
          </w:p>
          <w:p w:rsidR="0099191F" w:rsidRDefault="007763DC" w:rsidP="003C709A">
            <w:pPr>
              <w:numPr>
                <w:ilvl w:val="0"/>
                <w:numId w:val="1"/>
              </w:numPr>
              <w:tabs>
                <w:tab w:val="clear" w:pos="288"/>
                <w:tab w:val="left" w:pos="432"/>
              </w:tabs>
              <w:spacing w:before="12" w:after="76" w:line="268" w:lineRule="exact"/>
              <w:ind w:left="432" w:right="180" w:hanging="288"/>
              <w:jc w:val="both"/>
              <w:textAlignment w:val="baseline"/>
              <w:rPr>
                <w:rFonts w:ascii="Calibri" w:eastAsia="Calibri" w:hAnsi="Calibri"/>
                <w:color w:val="000000"/>
              </w:rPr>
            </w:pPr>
            <w:r>
              <w:rPr>
                <w:rFonts w:ascii="Calibri" w:eastAsia="Calibri" w:hAnsi="Calibri"/>
                <w:color w:val="000000"/>
              </w:rPr>
              <w:t>Contribute to and participate in staff training opportunities that enhance skill development and knowledge.</w:t>
            </w:r>
          </w:p>
        </w:tc>
      </w:tr>
      <w:tr w:rsidR="0099191F">
        <w:trPr>
          <w:trHeight w:hRule="exact" w:val="825"/>
        </w:trPr>
        <w:tc>
          <w:tcPr>
            <w:tcW w:w="2976"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after="211" w:line="302" w:lineRule="exact"/>
              <w:ind w:left="108"/>
              <w:jc w:val="both"/>
              <w:textAlignment w:val="baseline"/>
              <w:rPr>
                <w:rFonts w:ascii="Calibri" w:eastAsia="Calibri" w:hAnsi="Calibri"/>
                <w:color w:val="000000"/>
              </w:rPr>
            </w:pPr>
            <w:r>
              <w:rPr>
                <w:rFonts w:ascii="Calibri" w:eastAsia="Calibri" w:hAnsi="Calibri"/>
                <w:color w:val="000000"/>
              </w:rPr>
              <w:t>Strategy and Community Engagement</w:t>
            </w:r>
          </w:p>
        </w:tc>
        <w:tc>
          <w:tcPr>
            <w:tcW w:w="7527" w:type="dxa"/>
            <w:tcBorders>
              <w:top w:val="single" w:sz="5" w:space="0" w:color="000000"/>
              <w:left w:val="single" w:sz="5" w:space="0" w:color="000000"/>
              <w:bottom w:val="single" w:sz="5" w:space="0" w:color="000000"/>
              <w:right w:val="single" w:sz="5" w:space="0" w:color="000000"/>
            </w:tcBorders>
          </w:tcPr>
          <w:p w:rsidR="0099191F" w:rsidRDefault="007763DC" w:rsidP="003C709A">
            <w:pPr>
              <w:numPr>
                <w:ilvl w:val="0"/>
                <w:numId w:val="1"/>
              </w:numPr>
              <w:tabs>
                <w:tab w:val="clear" w:pos="288"/>
                <w:tab w:val="left" w:pos="432"/>
                <w:tab w:val="right" w:pos="7416"/>
              </w:tabs>
              <w:spacing w:after="9" w:line="268" w:lineRule="exact"/>
              <w:ind w:left="432" w:right="108" w:hanging="288"/>
              <w:jc w:val="both"/>
              <w:textAlignment w:val="baseline"/>
              <w:rPr>
                <w:rFonts w:ascii="Calibri" w:eastAsia="Calibri" w:hAnsi="Calibri"/>
                <w:color w:val="000000"/>
              </w:rPr>
            </w:pPr>
            <w:r>
              <w:rPr>
                <w:rFonts w:ascii="Calibri" w:eastAsia="Calibri" w:hAnsi="Calibri"/>
                <w:color w:val="000000"/>
              </w:rPr>
              <w:t xml:space="preserve">Contribute to the development of stakeholder relationships with community </w:t>
            </w:r>
            <w:r>
              <w:rPr>
                <w:rFonts w:ascii="Calibri" w:eastAsia="Calibri" w:hAnsi="Calibri"/>
                <w:color w:val="000000"/>
              </w:rPr>
              <w:br/>
              <w:t>organisations, agencies and groups including formal and informal education providers.</w:t>
            </w:r>
          </w:p>
        </w:tc>
      </w:tr>
      <w:tr w:rsidR="0099191F">
        <w:trPr>
          <w:trHeight w:hRule="exact" w:val="414"/>
        </w:trPr>
        <w:tc>
          <w:tcPr>
            <w:tcW w:w="2976"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spacing w:before="72" w:after="110" w:line="226" w:lineRule="exact"/>
              <w:ind w:left="115"/>
              <w:jc w:val="both"/>
              <w:textAlignment w:val="baseline"/>
              <w:rPr>
                <w:rFonts w:ascii="Calibri" w:eastAsia="Calibri" w:hAnsi="Calibri"/>
                <w:color w:val="000000"/>
              </w:rPr>
            </w:pPr>
            <w:r>
              <w:rPr>
                <w:rFonts w:ascii="Calibri" w:eastAsia="Calibri" w:hAnsi="Calibri"/>
                <w:color w:val="000000"/>
              </w:rPr>
              <w:t>Marketing and Promotion</w:t>
            </w:r>
          </w:p>
        </w:tc>
        <w:tc>
          <w:tcPr>
            <w:tcW w:w="7527" w:type="dxa"/>
            <w:tcBorders>
              <w:top w:val="single" w:sz="5" w:space="0" w:color="000000"/>
              <w:left w:val="single" w:sz="5" w:space="0" w:color="000000"/>
              <w:bottom w:val="single" w:sz="5" w:space="0" w:color="000000"/>
              <w:right w:val="single" w:sz="5" w:space="0" w:color="000000"/>
            </w:tcBorders>
            <w:vAlign w:val="center"/>
          </w:tcPr>
          <w:p w:rsidR="0099191F" w:rsidRDefault="007763DC" w:rsidP="003C709A">
            <w:pPr>
              <w:numPr>
                <w:ilvl w:val="0"/>
                <w:numId w:val="1"/>
              </w:numPr>
              <w:tabs>
                <w:tab w:val="clear" w:pos="288"/>
                <w:tab w:val="left" w:pos="432"/>
              </w:tabs>
              <w:spacing w:before="94" w:after="76" w:line="238" w:lineRule="exact"/>
              <w:ind w:left="144"/>
              <w:jc w:val="both"/>
              <w:textAlignment w:val="baseline"/>
              <w:rPr>
                <w:rFonts w:ascii="Calibri" w:eastAsia="Calibri" w:hAnsi="Calibri"/>
                <w:color w:val="000000"/>
              </w:rPr>
            </w:pPr>
            <w:r>
              <w:rPr>
                <w:rFonts w:ascii="Calibri" w:eastAsia="Calibri" w:hAnsi="Calibri"/>
                <w:color w:val="000000"/>
              </w:rPr>
              <w:t>Provide input into the development of the Marketing and Promotional Plan.</w:t>
            </w:r>
          </w:p>
        </w:tc>
      </w:tr>
    </w:tbl>
    <w:p w:rsidR="0099191F" w:rsidRDefault="0099191F" w:rsidP="003C709A">
      <w:pPr>
        <w:spacing w:after="245" w:line="20" w:lineRule="exact"/>
        <w:jc w:val="both"/>
      </w:pPr>
    </w:p>
    <w:p w:rsidR="0099191F" w:rsidRDefault="0099191F" w:rsidP="003C709A">
      <w:pPr>
        <w:jc w:val="both"/>
        <w:sectPr w:rsidR="0099191F" w:rsidSect="00442868">
          <w:footerReference w:type="default" r:id="rId8"/>
          <w:pgSz w:w="11904" w:h="16843"/>
          <w:pgMar w:top="700" w:right="672" w:bottom="1418" w:left="635" w:header="720" w:footer="720" w:gutter="0"/>
          <w:cols w:space="720"/>
        </w:sectPr>
      </w:pPr>
    </w:p>
    <w:p w:rsidR="0099191F" w:rsidRDefault="007763DC" w:rsidP="003C709A">
      <w:pPr>
        <w:spacing w:before="10" w:after="255"/>
        <w:ind w:left="7818" w:right="81"/>
        <w:jc w:val="both"/>
        <w:textAlignment w:val="baseline"/>
      </w:pPr>
      <w:r>
        <w:rPr>
          <w:noProof/>
          <w:lang w:val="en-AU" w:eastAsia="en-AU"/>
        </w:rPr>
        <w:lastRenderedPageBreak/>
        <w:drawing>
          <wp:inline distT="0" distB="0" distL="0" distR="0">
            <wp:extent cx="1713230" cy="6127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713230" cy="612775"/>
                    </a:xfrm>
                    <a:prstGeom prst="rect">
                      <a:avLst/>
                    </a:prstGeom>
                  </pic:spPr>
                </pic:pic>
              </a:graphicData>
            </a:graphic>
          </wp:inline>
        </w:drawing>
      </w:r>
    </w:p>
    <w:tbl>
      <w:tblPr>
        <w:tblW w:w="0" w:type="auto"/>
        <w:tblInd w:w="47" w:type="dxa"/>
        <w:tblLayout w:type="fixed"/>
        <w:tblCellMar>
          <w:left w:w="0" w:type="dxa"/>
          <w:right w:w="0" w:type="dxa"/>
        </w:tblCellMar>
        <w:tblLook w:val="04A0" w:firstRow="1" w:lastRow="0" w:firstColumn="1" w:lastColumn="0" w:noHBand="0" w:noVBand="1"/>
      </w:tblPr>
      <w:tblGrid>
        <w:gridCol w:w="2976"/>
        <w:gridCol w:w="7527"/>
      </w:tblGrid>
      <w:tr w:rsidR="0099191F">
        <w:trPr>
          <w:trHeight w:hRule="exact" w:val="403"/>
        </w:trPr>
        <w:tc>
          <w:tcPr>
            <w:tcW w:w="10503" w:type="dxa"/>
            <w:gridSpan w:val="2"/>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5" w:after="66" w:line="227" w:lineRule="exact"/>
              <w:ind w:left="101"/>
              <w:jc w:val="both"/>
              <w:textAlignment w:val="baseline"/>
              <w:rPr>
                <w:rFonts w:ascii="Calibri" w:eastAsia="Calibri" w:hAnsi="Calibri"/>
                <w:b/>
                <w:color w:val="FFFFFF"/>
              </w:rPr>
            </w:pPr>
            <w:r>
              <w:rPr>
                <w:rFonts w:ascii="Calibri" w:eastAsia="Calibri" w:hAnsi="Calibri"/>
                <w:b/>
                <w:color w:val="FFFFFF"/>
              </w:rPr>
              <w:t>Key Accountabilities / Duties</w:t>
            </w:r>
          </w:p>
        </w:tc>
      </w:tr>
      <w:tr w:rsidR="0099191F" w:rsidTr="0019732F">
        <w:trPr>
          <w:trHeight w:hRule="exact" w:val="1134"/>
        </w:trPr>
        <w:tc>
          <w:tcPr>
            <w:tcW w:w="2976" w:type="dxa"/>
            <w:tcBorders>
              <w:top w:val="single" w:sz="5" w:space="0" w:color="000000"/>
              <w:left w:val="single" w:sz="5" w:space="0" w:color="000000"/>
              <w:bottom w:val="single" w:sz="5" w:space="0" w:color="000000"/>
              <w:right w:val="single" w:sz="5" w:space="0" w:color="000000"/>
            </w:tcBorders>
          </w:tcPr>
          <w:p w:rsidR="0099191F" w:rsidRDefault="007763DC" w:rsidP="003C709A">
            <w:pPr>
              <w:jc w:val="both"/>
              <w:textAlignment w:val="baseline"/>
              <w:rPr>
                <w:rFonts w:ascii="Calibri" w:eastAsia="Calibri" w:hAnsi="Calibri"/>
                <w:color w:val="000000"/>
                <w:sz w:val="24"/>
              </w:rPr>
            </w:pPr>
            <w:r>
              <w:rPr>
                <w:rFonts w:ascii="Calibri" w:eastAsia="Calibri" w:hAnsi="Calibri"/>
                <w:color w:val="000000"/>
                <w:sz w:val="24"/>
              </w:rPr>
              <w:t xml:space="preserve"> </w:t>
            </w:r>
          </w:p>
        </w:tc>
        <w:tc>
          <w:tcPr>
            <w:tcW w:w="7527" w:type="dxa"/>
            <w:tcBorders>
              <w:top w:val="single" w:sz="5" w:space="0" w:color="000000"/>
              <w:left w:val="single" w:sz="5" w:space="0" w:color="000000"/>
              <w:bottom w:val="single" w:sz="5" w:space="0" w:color="000000"/>
              <w:right w:val="single" w:sz="5" w:space="0" w:color="000000"/>
            </w:tcBorders>
          </w:tcPr>
          <w:p w:rsidR="0099191F" w:rsidRDefault="007763DC" w:rsidP="003C709A">
            <w:pPr>
              <w:numPr>
                <w:ilvl w:val="0"/>
                <w:numId w:val="2"/>
              </w:numPr>
              <w:tabs>
                <w:tab w:val="clear" w:pos="288"/>
                <w:tab w:val="left" w:pos="432"/>
              </w:tabs>
              <w:spacing w:line="269" w:lineRule="exact"/>
              <w:ind w:left="432" w:right="468" w:hanging="288"/>
              <w:jc w:val="both"/>
              <w:textAlignment w:val="baseline"/>
              <w:rPr>
                <w:rFonts w:ascii="Calibri" w:eastAsia="Calibri" w:hAnsi="Calibri"/>
                <w:color w:val="000000"/>
                <w:sz w:val="23"/>
              </w:rPr>
            </w:pPr>
            <w:r>
              <w:rPr>
                <w:rFonts w:ascii="Calibri" w:eastAsia="Calibri" w:hAnsi="Calibri"/>
                <w:color w:val="000000"/>
                <w:sz w:val="23"/>
              </w:rPr>
              <w:t>Implement, monitor and report on the Marketing and Promotional Plan in accordance with required timeframes.</w:t>
            </w:r>
          </w:p>
          <w:p w:rsidR="00F06A89" w:rsidRDefault="007763DC" w:rsidP="0019732F">
            <w:pPr>
              <w:numPr>
                <w:ilvl w:val="0"/>
                <w:numId w:val="2"/>
              </w:numPr>
              <w:tabs>
                <w:tab w:val="clear" w:pos="288"/>
                <w:tab w:val="left" w:pos="432"/>
              </w:tabs>
              <w:spacing w:before="69" w:after="23" w:line="268" w:lineRule="exact"/>
              <w:ind w:left="432" w:right="468" w:hanging="288"/>
              <w:jc w:val="both"/>
              <w:textAlignment w:val="baseline"/>
              <w:rPr>
                <w:rFonts w:ascii="Calibri" w:eastAsia="Calibri" w:hAnsi="Calibri"/>
                <w:color w:val="000000"/>
                <w:sz w:val="23"/>
              </w:rPr>
            </w:pPr>
            <w:r>
              <w:rPr>
                <w:rFonts w:ascii="Calibri" w:eastAsia="Calibri" w:hAnsi="Calibri"/>
                <w:color w:val="000000"/>
                <w:sz w:val="23"/>
              </w:rPr>
              <w:t>Proactively manage media opportunities in accordance with Council policy and guidelines.</w:t>
            </w:r>
          </w:p>
        </w:tc>
      </w:tr>
      <w:tr w:rsidR="00F06A89" w:rsidTr="0019732F">
        <w:trPr>
          <w:trHeight w:hRule="exact" w:val="2154"/>
        </w:trPr>
        <w:tc>
          <w:tcPr>
            <w:tcW w:w="2976" w:type="dxa"/>
            <w:tcBorders>
              <w:top w:val="single" w:sz="5" w:space="0" w:color="000000"/>
              <w:left w:val="single" w:sz="5" w:space="0" w:color="000000"/>
              <w:bottom w:val="single" w:sz="5" w:space="0" w:color="000000"/>
              <w:right w:val="single" w:sz="5" w:space="0" w:color="000000"/>
            </w:tcBorders>
          </w:tcPr>
          <w:p w:rsidR="00F06A89" w:rsidRDefault="00F06A89" w:rsidP="003C709A">
            <w:pPr>
              <w:spacing w:before="68" w:after="3129" w:line="229" w:lineRule="exact"/>
              <w:ind w:left="101"/>
              <w:jc w:val="both"/>
              <w:textAlignment w:val="baseline"/>
              <w:rPr>
                <w:rFonts w:ascii="Calibri" w:eastAsia="Calibri" w:hAnsi="Calibri"/>
                <w:color w:val="000000"/>
                <w:sz w:val="23"/>
              </w:rPr>
            </w:pPr>
            <w:r>
              <w:rPr>
                <w:rFonts w:ascii="Calibri" w:eastAsia="Calibri" w:hAnsi="Calibri"/>
                <w:color w:val="000000"/>
                <w:sz w:val="23"/>
              </w:rPr>
              <w:t>Local and Family History Service</w:t>
            </w:r>
          </w:p>
          <w:p w:rsidR="00F06A89" w:rsidRDefault="00F06A89" w:rsidP="003C709A">
            <w:pPr>
              <w:spacing w:before="68" w:after="3129" w:line="229" w:lineRule="exact"/>
              <w:ind w:left="101"/>
              <w:jc w:val="both"/>
              <w:textAlignment w:val="baseline"/>
              <w:rPr>
                <w:rFonts w:ascii="Calibri" w:eastAsia="Calibri" w:hAnsi="Calibri"/>
                <w:color w:val="000000"/>
                <w:sz w:val="23"/>
              </w:rPr>
            </w:pPr>
          </w:p>
          <w:p w:rsidR="00F06A89" w:rsidRDefault="00F06A89" w:rsidP="003C709A">
            <w:pPr>
              <w:spacing w:before="68" w:after="3129" w:line="229" w:lineRule="exact"/>
              <w:ind w:left="101"/>
              <w:jc w:val="both"/>
              <w:textAlignment w:val="baseline"/>
              <w:rPr>
                <w:rFonts w:ascii="Calibri" w:eastAsia="Calibri" w:hAnsi="Calibri"/>
                <w:color w:val="000000"/>
                <w:sz w:val="23"/>
              </w:rPr>
            </w:pPr>
          </w:p>
          <w:p w:rsidR="00F06A89" w:rsidRDefault="00F06A89" w:rsidP="003C709A">
            <w:pPr>
              <w:spacing w:before="68" w:after="3129" w:line="229" w:lineRule="exact"/>
              <w:ind w:left="101"/>
              <w:jc w:val="both"/>
              <w:textAlignment w:val="baseline"/>
              <w:rPr>
                <w:rFonts w:ascii="Calibri" w:eastAsia="Calibri" w:hAnsi="Calibri"/>
                <w:color w:val="000000"/>
                <w:sz w:val="23"/>
              </w:rPr>
            </w:pPr>
          </w:p>
        </w:tc>
        <w:tc>
          <w:tcPr>
            <w:tcW w:w="7527" w:type="dxa"/>
            <w:tcBorders>
              <w:top w:val="single" w:sz="5" w:space="0" w:color="000000"/>
              <w:left w:val="single" w:sz="5" w:space="0" w:color="000000"/>
              <w:bottom w:val="single" w:sz="5" w:space="0" w:color="000000"/>
              <w:right w:val="single" w:sz="5" w:space="0" w:color="000000"/>
            </w:tcBorders>
          </w:tcPr>
          <w:p w:rsidR="00F06A89" w:rsidRPr="00F06A89" w:rsidRDefault="00F06A89" w:rsidP="00F06A89">
            <w:pPr>
              <w:numPr>
                <w:ilvl w:val="0"/>
                <w:numId w:val="2"/>
              </w:numPr>
              <w:tabs>
                <w:tab w:val="clear" w:pos="288"/>
                <w:tab w:val="left" w:pos="432"/>
              </w:tabs>
              <w:spacing w:line="269" w:lineRule="exact"/>
              <w:ind w:left="432" w:right="468" w:hanging="288"/>
              <w:jc w:val="both"/>
              <w:textAlignment w:val="baseline"/>
              <w:rPr>
                <w:rFonts w:ascii="Calibri" w:eastAsia="Calibri" w:hAnsi="Calibri"/>
                <w:color w:val="000000"/>
                <w:sz w:val="23"/>
              </w:rPr>
            </w:pPr>
            <w:r w:rsidRPr="00F06A89">
              <w:rPr>
                <w:rFonts w:ascii="Calibri" w:eastAsia="Calibri" w:hAnsi="Calibri"/>
                <w:color w:val="000000"/>
                <w:sz w:val="23"/>
              </w:rPr>
              <w:t>Provide a quality reference and information service when responding to written and verbal local and family history enquiries.</w:t>
            </w:r>
          </w:p>
          <w:p w:rsidR="00F06A89" w:rsidRPr="00F06A89" w:rsidRDefault="00F06A89" w:rsidP="00F06A89">
            <w:pPr>
              <w:numPr>
                <w:ilvl w:val="0"/>
                <w:numId w:val="2"/>
              </w:numPr>
              <w:tabs>
                <w:tab w:val="clear" w:pos="288"/>
                <w:tab w:val="left" w:pos="432"/>
              </w:tabs>
              <w:spacing w:line="269" w:lineRule="exact"/>
              <w:ind w:left="432" w:right="468" w:hanging="288"/>
              <w:jc w:val="both"/>
              <w:textAlignment w:val="baseline"/>
              <w:rPr>
                <w:rFonts w:ascii="Calibri" w:eastAsia="Calibri" w:hAnsi="Calibri"/>
                <w:color w:val="000000"/>
                <w:sz w:val="23"/>
              </w:rPr>
            </w:pPr>
            <w:r w:rsidRPr="00F06A89">
              <w:rPr>
                <w:rFonts w:ascii="Calibri" w:eastAsia="Calibri" w:hAnsi="Calibri"/>
                <w:color w:val="000000"/>
                <w:sz w:val="23"/>
              </w:rPr>
              <w:t>Undertake appropriate planning, development and ongoing evaluation of the delivery of local and family history services, in consultation with the Dubbo Libraries Coordinator and Library Services and Collections Coordinator.</w:t>
            </w:r>
          </w:p>
          <w:p w:rsidR="00F06A89" w:rsidRDefault="00F06A89" w:rsidP="00F06A89">
            <w:pPr>
              <w:numPr>
                <w:ilvl w:val="0"/>
                <w:numId w:val="2"/>
              </w:numPr>
              <w:tabs>
                <w:tab w:val="clear" w:pos="288"/>
                <w:tab w:val="left" w:pos="432"/>
              </w:tabs>
              <w:spacing w:line="269" w:lineRule="exact"/>
              <w:ind w:left="432" w:right="468" w:hanging="288"/>
              <w:jc w:val="both"/>
              <w:textAlignment w:val="baseline"/>
              <w:rPr>
                <w:rFonts w:ascii="Calibri" w:eastAsia="Calibri" w:hAnsi="Calibri"/>
                <w:color w:val="000000"/>
                <w:sz w:val="23"/>
              </w:rPr>
            </w:pPr>
            <w:r w:rsidRPr="00F06A89">
              <w:rPr>
                <w:rFonts w:ascii="Calibri" w:eastAsia="Calibri" w:hAnsi="Calibri"/>
                <w:color w:val="000000"/>
                <w:sz w:val="23"/>
              </w:rPr>
              <w:t>Maintain research request records and statistics, and write reports, as required.</w:t>
            </w:r>
          </w:p>
        </w:tc>
      </w:tr>
      <w:tr w:rsidR="0099191F" w:rsidTr="0019732F">
        <w:trPr>
          <w:trHeight w:hRule="exact" w:val="2835"/>
        </w:trPr>
        <w:tc>
          <w:tcPr>
            <w:tcW w:w="2976" w:type="dxa"/>
            <w:tcBorders>
              <w:top w:val="single" w:sz="5" w:space="0" w:color="000000"/>
              <w:left w:val="single" w:sz="5" w:space="0" w:color="000000"/>
              <w:bottom w:val="single" w:sz="5" w:space="0" w:color="000000"/>
              <w:right w:val="single" w:sz="5" w:space="0" w:color="000000"/>
            </w:tcBorders>
          </w:tcPr>
          <w:p w:rsidR="0099191F" w:rsidRDefault="007763DC" w:rsidP="003C709A">
            <w:pPr>
              <w:spacing w:before="68" w:after="3129" w:line="229" w:lineRule="exact"/>
              <w:ind w:left="101"/>
              <w:jc w:val="both"/>
              <w:textAlignment w:val="baseline"/>
              <w:rPr>
                <w:rFonts w:ascii="Calibri" w:eastAsia="Calibri" w:hAnsi="Calibri"/>
                <w:color w:val="000000"/>
                <w:sz w:val="23"/>
              </w:rPr>
            </w:pPr>
            <w:r>
              <w:rPr>
                <w:rFonts w:ascii="Calibri" w:eastAsia="Calibri" w:hAnsi="Calibri"/>
                <w:color w:val="000000"/>
                <w:sz w:val="23"/>
              </w:rPr>
              <w:t>Operational Responsibilities</w:t>
            </w:r>
          </w:p>
        </w:tc>
        <w:tc>
          <w:tcPr>
            <w:tcW w:w="7527" w:type="dxa"/>
            <w:tcBorders>
              <w:top w:val="single" w:sz="5" w:space="0" w:color="000000"/>
              <w:left w:val="single" w:sz="5" w:space="0" w:color="000000"/>
              <w:bottom w:val="single" w:sz="5" w:space="0" w:color="000000"/>
              <w:right w:val="single" w:sz="5" w:space="0" w:color="000000"/>
            </w:tcBorders>
          </w:tcPr>
          <w:p w:rsidR="0099191F" w:rsidRDefault="007763DC" w:rsidP="003C709A">
            <w:pPr>
              <w:numPr>
                <w:ilvl w:val="0"/>
                <w:numId w:val="3"/>
              </w:numPr>
              <w:tabs>
                <w:tab w:val="clear" w:pos="216"/>
                <w:tab w:val="left" w:pos="432"/>
              </w:tabs>
              <w:spacing w:before="85" w:line="241" w:lineRule="exact"/>
              <w:ind w:left="432" w:hanging="216"/>
              <w:jc w:val="both"/>
              <w:textAlignment w:val="baseline"/>
              <w:rPr>
                <w:rFonts w:ascii="Calibri" w:eastAsia="Calibri" w:hAnsi="Calibri"/>
                <w:color w:val="000000"/>
                <w:sz w:val="23"/>
              </w:rPr>
            </w:pPr>
            <w:r>
              <w:rPr>
                <w:rFonts w:ascii="Calibri" w:eastAsia="Calibri" w:hAnsi="Calibri"/>
                <w:color w:val="000000"/>
                <w:sz w:val="23"/>
              </w:rPr>
              <w:t>Ensure the professional delivery of all circulation desk routines.</w:t>
            </w:r>
          </w:p>
          <w:p w:rsidR="0099191F" w:rsidRDefault="007763DC" w:rsidP="003C709A">
            <w:pPr>
              <w:numPr>
                <w:ilvl w:val="0"/>
                <w:numId w:val="3"/>
              </w:numPr>
              <w:tabs>
                <w:tab w:val="clear" w:pos="216"/>
                <w:tab w:val="left" w:pos="432"/>
              </w:tabs>
              <w:spacing w:before="14" w:line="269" w:lineRule="exact"/>
              <w:ind w:left="432" w:right="1152" w:hanging="216"/>
              <w:jc w:val="both"/>
              <w:textAlignment w:val="baseline"/>
              <w:rPr>
                <w:rFonts w:ascii="Calibri" w:eastAsia="Calibri" w:hAnsi="Calibri"/>
                <w:color w:val="000000"/>
                <w:sz w:val="23"/>
              </w:rPr>
            </w:pPr>
            <w:r>
              <w:rPr>
                <w:rFonts w:ascii="Calibri" w:eastAsia="Calibri" w:hAnsi="Calibri"/>
                <w:color w:val="000000"/>
                <w:sz w:val="23"/>
              </w:rPr>
              <w:t>Ensure library resources, presentation, collections and displays are maintained at a high standard.</w:t>
            </w:r>
          </w:p>
          <w:p w:rsidR="0099191F" w:rsidRDefault="00F06A89" w:rsidP="003C709A">
            <w:pPr>
              <w:numPr>
                <w:ilvl w:val="0"/>
                <w:numId w:val="3"/>
              </w:numPr>
              <w:tabs>
                <w:tab w:val="clear" w:pos="216"/>
                <w:tab w:val="left" w:pos="432"/>
              </w:tabs>
              <w:spacing w:before="37" w:line="241" w:lineRule="exact"/>
              <w:ind w:left="432" w:hanging="216"/>
              <w:jc w:val="both"/>
              <w:textAlignment w:val="baseline"/>
              <w:rPr>
                <w:rFonts w:ascii="Calibri" w:eastAsia="Calibri" w:hAnsi="Calibri"/>
                <w:color w:val="000000"/>
                <w:sz w:val="23"/>
              </w:rPr>
            </w:pPr>
            <w:r>
              <w:rPr>
                <w:rFonts w:ascii="Calibri" w:eastAsia="Calibri" w:hAnsi="Calibri"/>
                <w:color w:val="000000"/>
                <w:sz w:val="23"/>
              </w:rPr>
              <w:t>Coordinat</w:t>
            </w:r>
            <w:r w:rsidR="007763DC">
              <w:rPr>
                <w:rFonts w:ascii="Calibri" w:eastAsia="Calibri" w:hAnsi="Calibri"/>
                <w:color w:val="000000"/>
                <w:sz w:val="23"/>
              </w:rPr>
              <w:t>e weekly roster scheduling and frontline service supervision.</w:t>
            </w:r>
          </w:p>
          <w:p w:rsidR="0099191F" w:rsidRDefault="007763DC" w:rsidP="003C709A">
            <w:pPr>
              <w:numPr>
                <w:ilvl w:val="0"/>
                <w:numId w:val="3"/>
              </w:numPr>
              <w:tabs>
                <w:tab w:val="clear" w:pos="216"/>
                <w:tab w:val="left" w:pos="432"/>
              </w:tabs>
              <w:spacing w:before="18" w:line="266" w:lineRule="exact"/>
              <w:ind w:left="432" w:right="792" w:hanging="216"/>
              <w:jc w:val="both"/>
              <w:textAlignment w:val="baseline"/>
              <w:rPr>
                <w:rFonts w:ascii="Calibri" w:eastAsia="Calibri" w:hAnsi="Calibri"/>
                <w:color w:val="000000"/>
                <w:spacing w:val="-4"/>
                <w:sz w:val="23"/>
              </w:rPr>
            </w:pPr>
            <w:r>
              <w:rPr>
                <w:rFonts w:ascii="Calibri" w:eastAsia="Calibri" w:hAnsi="Calibri"/>
                <w:color w:val="000000"/>
                <w:spacing w:val="-4"/>
                <w:sz w:val="23"/>
              </w:rPr>
              <w:t>Monitor the day-to-day operation of the Library Management System, computers, photocopiers and other hardware, including notification of maintenance requirements.</w:t>
            </w:r>
          </w:p>
          <w:p w:rsidR="0099191F" w:rsidRDefault="007763DC" w:rsidP="003C709A">
            <w:pPr>
              <w:numPr>
                <w:ilvl w:val="0"/>
                <w:numId w:val="3"/>
              </w:numPr>
              <w:tabs>
                <w:tab w:val="clear" w:pos="216"/>
                <w:tab w:val="left" w:pos="432"/>
              </w:tabs>
              <w:spacing w:before="13" w:line="268" w:lineRule="exact"/>
              <w:ind w:left="432" w:right="540" w:hanging="216"/>
              <w:jc w:val="both"/>
              <w:textAlignment w:val="baseline"/>
              <w:rPr>
                <w:rFonts w:ascii="Calibri" w:eastAsia="Calibri" w:hAnsi="Calibri"/>
                <w:color w:val="000000"/>
                <w:sz w:val="23"/>
              </w:rPr>
            </w:pPr>
            <w:r>
              <w:rPr>
                <w:rFonts w:ascii="Calibri" w:eastAsia="Calibri" w:hAnsi="Calibri"/>
                <w:color w:val="000000"/>
                <w:sz w:val="23"/>
              </w:rPr>
              <w:t>Submit reports in relation to operational and key performance indicators according to organisational timelines and requirements.</w:t>
            </w:r>
          </w:p>
          <w:p w:rsidR="0099191F" w:rsidRDefault="007763DC" w:rsidP="003C709A">
            <w:pPr>
              <w:numPr>
                <w:ilvl w:val="0"/>
                <w:numId w:val="3"/>
              </w:numPr>
              <w:tabs>
                <w:tab w:val="clear" w:pos="216"/>
                <w:tab w:val="left" w:pos="432"/>
              </w:tabs>
              <w:spacing w:before="37" w:after="76" w:line="241" w:lineRule="exact"/>
              <w:ind w:left="432" w:hanging="216"/>
              <w:jc w:val="both"/>
              <w:textAlignment w:val="baseline"/>
              <w:rPr>
                <w:rFonts w:ascii="Calibri" w:eastAsia="Calibri" w:hAnsi="Calibri"/>
                <w:color w:val="000000"/>
                <w:sz w:val="23"/>
              </w:rPr>
            </w:pPr>
            <w:r>
              <w:rPr>
                <w:rFonts w:ascii="Calibri" w:eastAsia="Calibri" w:hAnsi="Calibri"/>
                <w:color w:val="000000"/>
                <w:sz w:val="23"/>
              </w:rPr>
              <w:t>Undertake other duties as required by the Dubbo Libraries Coordinator.</w:t>
            </w:r>
          </w:p>
        </w:tc>
      </w:tr>
    </w:tbl>
    <w:p w:rsidR="00442868" w:rsidRDefault="00442868" w:rsidP="003C709A">
      <w:pPr>
        <w:jc w:val="both"/>
      </w:pPr>
    </w:p>
    <w:tbl>
      <w:tblPr>
        <w:tblW w:w="0" w:type="auto"/>
        <w:tblInd w:w="47" w:type="dxa"/>
        <w:tblLayout w:type="fixed"/>
        <w:tblCellMar>
          <w:left w:w="0" w:type="dxa"/>
          <w:right w:w="0" w:type="dxa"/>
        </w:tblCellMar>
        <w:tblLook w:val="04A0" w:firstRow="1" w:lastRow="0" w:firstColumn="1" w:lastColumn="0" w:noHBand="0" w:noVBand="1"/>
      </w:tblPr>
      <w:tblGrid>
        <w:gridCol w:w="10503"/>
      </w:tblGrid>
      <w:tr w:rsidR="0099191F">
        <w:trPr>
          <w:trHeight w:hRule="exact" w:val="398"/>
        </w:trPr>
        <w:tc>
          <w:tcPr>
            <w:tcW w:w="10503" w:type="dxa"/>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0" w:after="82" w:line="226" w:lineRule="exact"/>
              <w:ind w:left="72"/>
              <w:jc w:val="both"/>
              <w:textAlignment w:val="baseline"/>
              <w:rPr>
                <w:rFonts w:ascii="Calibri" w:eastAsia="Calibri" w:hAnsi="Calibri"/>
                <w:b/>
                <w:color w:val="FFFFFF"/>
              </w:rPr>
            </w:pPr>
            <w:r>
              <w:rPr>
                <w:rFonts w:ascii="Calibri" w:eastAsia="Calibri" w:hAnsi="Calibri"/>
                <w:b/>
                <w:color w:val="FFFFFF"/>
              </w:rPr>
              <w:t>Inherent Requirements of the Position</w:t>
            </w:r>
          </w:p>
        </w:tc>
      </w:tr>
      <w:tr w:rsidR="0099191F" w:rsidTr="00F06A89">
        <w:trPr>
          <w:trHeight w:hRule="exact" w:val="5386"/>
        </w:trPr>
        <w:tc>
          <w:tcPr>
            <w:tcW w:w="10503" w:type="dxa"/>
            <w:tcBorders>
              <w:top w:val="single" w:sz="5" w:space="0" w:color="000000"/>
              <w:left w:val="single" w:sz="5" w:space="0" w:color="000000"/>
              <w:bottom w:val="single" w:sz="5" w:space="0" w:color="000000"/>
              <w:right w:val="single" w:sz="5" w:space="0" w:color="000000"/>
            </w:tcBorders>
          </w:tcPr>
          <w:p w:rsidR="0099191F" w:rsidRDefault="007763DC" w:rsidP="003C709A">
            <w:pPr>
              <w:numPr>
                <w:ilvl w:val="0"/>
                <w:numId w:val="4"/>
              </w:numPr>
              <w:tabs>
                <w:tab w:val="clear" w:pos="360"/>
                <w:tab w:val="left" w:pos="432"/>
              </w:tabs>
              <w:spacing w:before="66" w:line="240" w:lineRule="exact"/>
              <w:ind w:left="432" w:hanging="360"/>
              <w:jc w:val="both"/>
              <w:textAlignment w:val="baseline"/>
              <w:rPr>
                <w:rFonts w:ascii="Calibri" w:eastAsia="Calibri" w:hAnsi="Calibri"/>
                <w:color w:val="000000"/>
                <w:sz w:val="23"/>
              </w:rPr>
            </w:pPr>
            <w:r>
              <w:rPr>
                <w:rFonts w:ascii="Calibri" w:eastAsia="Calibri" w:hAnsi="Calibri"/>
                <w:color w:val="000000"/>
                <w:sz w:val="23"/>
              </w:rPr>
              <w:t xml:space="preserve">Class C Drivers </w:t>
            </w:r>
            <w:proofErr w:type="spellStart"/>
            <w:r>
              <w:rPr>
                <w:rFonts w:ascii="Calibri" w:eastAsia="Calibri" w:hAnsi="Calibri"/>
                <w:color w:val="000000"/>
                <w:sz w:val="23"/>
              </w:rPr>
              <w:t>Licence</w:t>
            </w:r>
            <w:proofErr w:type="spellEnd"/>
          </w:p>
          <w:p w:rsidR="0099191F" w:rsidRDefault="007763DC" w:rsidP="003C709A">
            <w:pPr>
              <w:numPr>
                <w:ilvl w:val="0"/>
                <w:numId w:val="4"/>
              </w:numPr>
              <w:tabs>
                <w:tab w:val="clear" w:pos="360"/>
                <w:tab w:val="left" w:pos="432"/>
              </w:tabs>
              <w:spacing w:before="125" w:line="241" w:lineRule="exact"/>
              <w:ind w:left="432" w:hanging="360"/>
              <w:jc w:val="both"/>
              <w:textAlignment w:val="baseline"/>
              <w:rPr>
                <w:rFonts w:ascii="Calibri" w:eastAsia="Calibri" w:hAnsi="Calibri"/>
                <w:color w:val="000000"/>
                <w:sz w:val="23"/>
              </w:rPr>
            </w:pPr>
            <w:r>
              <w:rPr>
                <w:rFonts w:ascii="Calibri" w:eastAsia="Calibri" w:hAnsi="Calibri"/>
                <w:color w:val="000000"/>
                <w:sz w:val="23"/>
              </w:rPr>
              <w:t>Working With Children Check</w:t>
            </w:r>
          </w:p>
          <w:p w:rsidR="0099191F" w:rsidRDefault="007763DC" w:rsidP="003C709A">
            <w:pPr>
              <w:numPr>
                <w:ilvl w:val="0"/>
                <w:numId w:val="4"/>
              </w:numPr>
              <w:tabs>
                <w:tab w:val="clear" w:pos="360"/>
                <w:tab w:val="left" w:pos="432"/>
              </w:tabs>
              <w:spacing w:before="119" w:line="240" w:lineRule="exact"/>
              <w:ind w:left="432" w:hanging="360"/>
              <w:jc w:val="both"/>
              <w:textAlignment w:val="baseline"/>
              <w:rPr>
                <w:rFonts w:ascii="Calibri" w:eastAsia="Calibri" w:hAnsi="Calibri"/>
                <w:color w:val="000000"/>
                <w:sz w:val="23"/>
              </w:rPr>
            </w:pPr>
            <w:r>
              <w:rPr>
                <w:rFonts w:ascii="Calibri" w:eastAsia="Calibri" w:hAnsi="Calibri"/>
                <w:color w:val="000000"/>
                <w:sz w:val="23"/>
              </w:rPr>
              <w:t>Current First Aid Certificate</w:t>
            </w:r>
          </w:p>
          <w:p w:rsidR="0099191F" w:rsidRDefault="007763DC" w:rsidP="003C709A">
            <w:pPr>
              <w:numPr>
                <w:ilvl w:val="0"/>
                <w:numId w:val="4"/>
              </w:numPr>
              <w:tabs>
                <w:tab w:val="clear" w:pos="360"/>
                <w:tab w:val="left" w:pos="432"/>
              </w:tabs>
              <w:spacing w:before="120" w:line="241" w:lineRule="exact"/>
              <w:ind w:left="432" w:hanging="360"/>
              <w:jc w:val="both"/>
              <w:textAlignment w:val="baseline"/>
              <w:rPr>
                <w:rFonts w:ascii="Calibri" w:eastAsia="Calibri" w:hAnsi="Calibri"/>
                <w:color w:val="000000"/>
                <w:sz w:val="23"/>
              </w:rPr>
            </w:pPr>
            <w:r>
              <w:rPr>
                <w:rFonts w:ascii="Calibri" w:eastAsia="Calibri" w:hAnsi="Calibri"/>
                <w:color w:val="000000"/>
                <w:sz w:val="23"/>
              </w:rPr>
              <w:t>This position requires a pre-employment health assessment</w:t>
            </w:r>
          </w:p>
          <w:p w:rsidR="0099191F" w:rsidRDefault="007763DC" w:rsidP="003C709A">
            <w:pPr>
              <w:numPr>
                <w:ilvl w:val="0"/>
                <w:numId w:val="4"/>
              </w:numPr>
              <w:tabs>
                <w:tab w:val="clear" w:pos="360"/>
                <w:tab w:val="left" w:pos="432"/>
              </w:tabs>
              <w:spacing w:before="119" w:line="241" w:lineRule="exact"/>
              <w:ind w:left="432" w:hanging="360"/>
              <w:jc w:val="both"/>
              <w:textAlignment w:val="baseline"/>
              <w:rPr>
                <w:rFonts w:ascii="Calibri" w:eastAsia="Calibri" w:hAnsi="Calibri"/>
                <w:color w:val="000000"/>
                <w:sz w:val="23"/>
              </w:rPr>
            </w:pPr>
            <w:r>
              <w:rPr>
                <w:rFonts w:ascii="Calibri" w:eastAsia="Calibri" w:hAnsi="Calibri"/>
                <w:color w:val="000000"/>
                <w:sz w:val="23"/>
              </w:rPr>
              <w:t>As required, act as the Dubbo Libraries Coordinator in their absence</w:t>
            </w:r>
          </w:p>
          <w:p w:rsidR="0099191F" w:rsidRDefault="007763DC" w:rsidP="003C709A">
            <w:pPr>
              <w:numPr>
                <w:ilvl w:val="0"/>
                <w:numId w:val="4"/>
              </w:numPr>
              <w:tabs>
                <w:tab w:val="clear" w:pos="360"/>
                <w:tab w:val="left" w:pos="432"/>
              </w:tabs>
              <w:spacing w:before="13" w:line="308" w:lineRule="exact"/>
              <w:ind w:left="432" w:right="108" w:hanging="360"/>
              <w:jc w:val="both"/>
              <w:textAlignment w:val="baseline"/>
              <w:rPr>
                <w:rFonts w:ascii="Calibri" w:eastAsia="Calibri" w:hAnsi="Calibri"/>
                <w:color w:val="000000"/>
                <w:sz w:val="23"/>
              </w:rPr>
            </w:pPr>
            <w:r>
              <w:rPr>
                <w:rFonts w:ascii="Calibri" w:eastAsia="Calibri" w:hAnsi="Calibri"/>
                <w:color w:val="000000"/>
                <w:sz w:val="23"/>
              </w:rPr>
              <w:t>As directed by the Dubbo Libraries Coordinator, act as the Team Leader on weekends and during 5pm to 6pm on week days.</w:t>
            </w:r>
          </w:p>
          <w:p w:rsidR="0099191F" w:rsidRDefault="007763DC" w:rsidP="003C709A">
            <w:pPr>
              <w:numPr>
                <w:ilvl w:val="0"/>
                <w:numId w:val="4"/>
              </w:numPr>
              <w:tabs>
                <w:tab w:val="clear" w:pos="360"/>
                <w:tab w:val="left" w:pos="432"/>
              </w:tabs>
              <w:spacing w:before="47" w:line="312" w:lineRule="exact"/>
              <w:ind w:left="432" w:right="108" w:hanging="360"/>
              <w:jc w:val="both"/>
              <w:textAlignment w:val="baseline"/>
              <w:rPr>
                <w:rFonts w:ascii="Calibri" w:eastAsia="Calibri" w:hAnsi="Calibri"/>
                <w:color w:val="000000"/>
                <w:sz w:val="23"/>
              </w:rPr>
            </w:pPr>
            <w:r>
              <w:rPr>
                <w:rFonts w:ascii="Calibri" w:eastAsia="Calibri" w:hAnsi="Calibri"/>
                <w:color w:val="000000"/>
                <w:sz w:val="23"/>
              </w:rPr>
              <w:t>The position is part of the seven day circulation desk roster and includes working Saturdays and Sundays on a rotational basis.</w:t>
            </w:r>
          </w:p>
          <w:p w:rsidR="0099191F" w:rsidRDefault="007763DC" w:rsidP="003C709A">
            <w:pPr>
              <w:numPr>
                <w:ilvl w:val="0"/>
                <w:numId w:val="4"/>
              </w:numPr>
              <w:tabs>
                <w:tab w:val="clear" w:pos="360"/>
                <w:tab w:val="left" w:pos="432"/>
              </w:tabs>
              <w:spacing w:before="53" w:line="309" w:lineRule="exact"/>
              <w:ind w:left="432" w:right="108" w:hanging="360"/>
              <w:jc w:val="both"/>
              <w:textAlignment w:val="baseline"/>
              <w:rPr>
                <w:rFonts w:ascii="Calibri" w:eastAsia="Calibri" w:hAnsi="Calibri"/>
                <w:color w:val="000000"/>
                <w:sz w:val="23"/>
              </w:rPr>
            </w:pPr>
            <w:r>
              <w:rPr>
                <w:rFonts w:ascii="Calibri" w:eastAsia="Calibri" w:hAnsi="Calibri"/>
                <w:color w:val="000000"/>
                <w:sz w:val="23"/>
              </w:rPr>
              <w:t>A large majority of this role is customer service based at the circulation desk, using computers/</w:t>
            </w:r>
            <w:proofErr w:type="spellStart"/>
            <w:r>
              <w:rPr>
                <w:rFonts w:ascii="Calibri" w:eastAsia="Calibri" w:hAnsi="Calibri"/>
                <w:color w:val="000000"/>
                <w:sz w:val="23"/>
              </w:rPr>
              <w:t>electronic</w:t>
            </w:r>
            <w:proofErr w:type="spellEnd"/>
            <w:r>
              <w:rPr>
                <w:rFonts w:ascii="Calibri" w:eastAsia="Calibri" w:hAnsi="Calibri"/>
                <w:color w:val="000000"/>
                <w:sz w:val="23"/>
              </w:rPr>
              <w:t xml:space="preserve"> systems, thus an inherent requirement of this position is the ability to complete sustained periods of work standing or sitting at a desk utilising computers/</w:t>
            </w:r>
            <w:proofErr w:type="spellStart"/>
            <w:r>
              <w:rPr>
                <w:rFonts w:ascii="Calibri" w:eastAsia="Calibri" w:hAnsi="Calibri"/>
                <w:color w:val="000000"/>
                <w:sz w:val="23"/>
              </w:rPr>
              <w:t>electronic</w:t>
            </w:r>
            <w:proofErr w:type="spellEnd"/>
            <w:r>
              <w:rPr>
                <w:rFonts w:ascii="Calibri" w:eastAsia="Calibri" w:hAnsi="Calibri"/>
                <w:color w:val="000000"/>
                <w:sz w:val="23"/>
              </w:rPr>
              <w:t xml:space="preserve"> systems or other office based equipment.</w:t>
            </w:r>
          </w:p>
          <w:p w:rsidR="0099191F" w:rsidRDefault="007763DC" w:rsidP="003C709A">
            <w:pPr>
              <w:numPr>
                <w:ilvl w:val="0"/>
                <w:numId w:val="4"/>
              </w:numPr>
              <w:tabs>
                <w:tab w:val="clear" w:pos="360"/>
                <w:tab w:val="left" w:pos="432"/>
              </w:tabs>
              <w:spacing w:before="53" w:line="307" w:lineRule="exact"/>
              <w:ind w:left="432" w:right="108" w:hanging="360"/>
              <w:jc w:val="both"/>
              <w:textAlignment w:val="baseline"/>
              <w:rPr>
                <w:rFonts w:ascii="Calibri" w:eastAsia="Calibri" w:hAnsi="Calibri"/>
                <w:color w:val="000000"/>
                <w:sz w:val="23"/>
              </w:rPr>
            </w:pPr>
            <w:r>
              <w:rPr>
                <w:rFonts w:ascii="Calibri" w:eastAsia="Calibri" w:hAnsi="Calibri"/>
                <w:color w:val="000000"/>
                <w:sz w:val="23"/>
              </w:rPr>
              <w:t>This position is required to wear a MRL identification badge when working in an MRL Branch/Service Point or at a public event.</w:t>
            </w:r>
          </w:p>
          <w:p w:rsidR="0099191F" w:rsidRDefault="007763DC" w:rsidP="003C709A">
            <w:pPr>
              <w:numPr>
                <w:ilvl w:val="0"/>
                <w:numId w:val="4"/>
              </w:numPr>
              <w:tabs>
                <w:tab w:val="clear" w:pos="360"/>
                <w:tab w:val="left" w:pos="432"/>
              </w:tabs>
              <w:spacing w:before="119" w:after="96" w:line="241" w:lineRule="exact"/>
              <w:ind w:left="432" w:hanging="360"/>
              <w:jc w:val="both"/>
              <w:textAlignment w:val="baseline"/>
              <w:rPr>
                <w:rFonts w:ascii="Calibri" w:eastAsia="Calibri" w:hAnsi="Calibri"/>
                <w:color w:val="000000"/>
                <w:spacing w:val="-4"/>
                <w:sz w:val="23"/>
              </w:rPr>
            </w:pPr>
            <w:r>
              <w:rPr>
                <w:rFonts w:ascii="Calibri" w:eastAsia="Calibri" w:hAnsi="Calibri"/>
                <w:color w:val="000000"/>
                <w:spacing w:val="-4"/>
                <w:sz w:val="23"/>
              </w:rPr>
              <w:t>This position is required to operate from the Dubbo and Wellington branch libraries as required by the position.</w:t>
            </w:r>
          </w:p>
        </w:tc>
      </w:tr>
    </w:tbl>
    <w:p w:rsidR="00442868" w:rsidRDefault="00442868" w:rsidP="003C709A">
      <w:pPr>
        <w:jc w:val="both"/>
      </w:pPr>
    </w:p>
    <w:tbl>
      <w:tblPr>
        <w:tblStyle w:val="TableGrid"/>
        <w:tblW w:w="0" w:type="auto"/>
        <w:tblInd w:w="108" w:type="dxa"/>
        <w:tblLook w:val="04A0" w:firstRow="1" w:lastRow="0" w:firstColumn="1" w:lastColumn="0" w:noHBand="0" w:noVBand="1"/>
      </w:tblPr>
      <w:tblGrid>
        <w:gridCol w:w="10479"/>
      </w:tblGrid>
      <w:tr w:rsidR="00442868" w:rsidTr="00442868">
        <w:tc>
          <w:tcPr>
            <w:tcW w:w="10490" w:type="dxa"/>
            <w:shd w:val="clear" w:color="auto" w:fill="00ACC8"/>
          </w:tcPr>
          <w:p w:rsidR="003C709A" w:rsidRPr="003C709A" w:rsidRDefault="00442868" w:rsidP="003C709A">
            <w:pPr>
              <w:jc w:val="both"/>
              <w:rPr>
                <w:rFonts w:ascii="Calibri" w:eastAsia="Calibri" w:hAnsi="Calibri"/>
                <w:b/>
                <w:color w:val="FFFFFF"/>
              </w:rPr>
            </w:pPr>
            <w:r>
              <w:rPr>
                <w:rFonts w:ascii="Calibri" w:eastAsia="Calibri" w:hAnsi="Calibri"/>
                <w:b/>
                <w:color w:val="FFFFFF"/>
              </w:rPr>
              <w:t>Selection Criteria</w:t>
            </w:r>
          </w:p>
        </w:tc>
      </w:tr>
      <w:tr w:rsidR="003C709A" w:rsidTr="004961EF">
        <w:tc>
          <w:tcPr>
            <w:tcW w:w="10490" w:type="dxa"/>
          </w:tcPr>
          <w:p w:rsidR="003C709A" w:rsidRPr="00442868" w:rsidRDefault="003C709A" w:rsidP="003C709A">
            <w:pPr>
              <w:tabs>
                <w:tab w:val="left" w:pos="99"/>
                <w:tab w:val="left" w:pos="321"/>
              </w:tabs>
              <w:spacing w:line="269" w:lineRule="exact"/>
              <w:ind w:right="108"/>
              <w:jc w:val="both"/>
              <w:textAlignment w:val="baseline"/>
              <w:rPr>
                <w:rFonts w:ascii="Calibri" w:eastAsia="Calibri" w:hAnsi="Calibri"/>
                <w:color w:val="000000"/>
                <w:sz w:val="23"/>
              </w:rPr>
            </w:pPr>
            <w:r>
              <w:rPr>
                <w:rFonts w:ascii="Calibri" w:eastAsia="Calibri" w:hAnsi="Calibri"/>
                <w:b/>
                <w:color w:val="4D4D4F"/>
                <w:sz w:val="23"/>
              </w:rPr>
              <w:t>Essential</w:t>
            </w:r>
          </w:p>
        </w:tc>
      </w:tr>
      <w:tr w:rsidR="00442868" w:rsidTr="004961EF">
        <w:tc>
          <w:tcPr>
            <w:tcW w:w="10490" w:type="dxa"/>
          </w:tcPr>
          <w:p w:rsidR="00442868" w:rsidRDefault="00442868" w:rsidP="003C709A">
            <w:pPr>
              <w:numPr>
                <w:ilvl w:val="0"/>
                <w:numId w:val="5"/>
              </w:numPr>
              <w:tabs>
                <w:tab w:val="left" w:pos="321"/>
              </w:tabs>
              <w:spacing w:line="269" w:lineRule="exact"/>
              <w:ind w:left="321" w:right="108" w:hanging="284"/>
              <w:jc w:val="both"/>
              <w:textAlignment w:val="baseline"/>
              <w:rPr>
                <w:rFonts w:ascii="Calibri" w:eastAsia="Calibri" w:hAnsi="Calibri"/>
                <w:color w:val="000000"/>
                <w:sz w:val="23"/>
              </w:rPr>
            </w:pPr>
            <w:r w:rsidRPr="00442868">
              <w:rPr>
                <w:rFonts w:ascii="Calibri" w:eastAsia="Calibri" w:hAnsi="Calibri"/>
                <w:color w:val="000000"/>
                <w:sz w:val="23"/>
              </w:rPr>
              <w:t>Degree in Library and information Science with eligibility for professional membership of the Australian Library and Information Association (ALIA).</w:t>
            </w:r>
          </w:p>
          <w:p w:rsidR="00442868" w:rsidRDefault="00442868" w:rsidP="003C709A">
            <w:pPr>
              <w:numPr>
                <w:ilvl w:val="0"/>
                <w:numId w:val="5"/>
              </w:numPr>
              <w:tabs>
                <w:tab w:val="left" w:pos="321"/>
              </w:tabs>
              <w:spacing w:line="269" w:lineRule="exact"/>
              <w:ind w:left="321" w:right="108" w:hanging="284"/>
              <w:jc w:val="both"/>
              <w:textAlignment w:val="baseline"/>
              <w:rPr>
                <w:rFonts w:ascii="Calibri" w:eastAsia="Calibri" w:hAnsi="Calibri"/>
                <w:color w:val="000000"/>
                <w:sz w:val="23"/>
              </w:rPr>
            </w:pPr>
            <w:r w:rsidRPr="00442868">
              <w:rPr>
                <w:rFonts w:ascii="Calibri" w:eastAsia="Calibri" w:hAnsi="Calibri"/>
                <w:color w:val="000000"/>
                <w:sz w:val="23"/>
              </w:rPr>
              <w:lastRenderedPageBreak/>
              <w:t>Demonstrated understanding and ability to apply community engagement principles in the development and delivery of library programs, events and activities.</w:t>
            </w:r>
          </w:p>
          <w:p w:rsidR="00442868" w:rsidRPr="00442868" w:rsidRDefault="00442868" w:rsidP="003C709A">
            <w:pPr>
              <w:numPr>
                <w:ilvl w:val="0"/>
                <w:numId w:val="5"/>
              </w:numPr>
              <w:tabs>
                <w:tab w:val="left" w:pos="321"/>
              </w:tabs>
              <w:spacing w:line="269" w:lineRule="exact"/>
              <w:ind w:left="321" w:right="108" w:hanging="284"/>
              <w:jc w:val="both"/>
              <w:textAlignment w:val="baseline"/>
            </w:pPr>
            <w:r w:rsidRPr="00442868">
              <w:rPr>
                <w:rFonts w:ascii="Calibri" w:eastAsia="Calibri" w:hAnsi="Calibri"/>
                <w:color w:val="000000"/>
                <w:sz w:val="23"/>
              </w:rPr>
              <w:t>Demonstrated experience in leading, developing and motivating a small team in the delivery of library services that enhance community outcomes.</w:t>
            </w:r>
          </w:p>
          <w:p w:rsidR="00442868" w:rsidRPr="003C709A" w:rsidRDefault="00442868" w:rsidP="003C709A">
            <w:pPr>
              <w:numPr>
                <w:ilvl w:val="0"/>
                <w:numId w:val="5"/>
              </w:numPr>
              <w:tabs>
                <w:tab w:val="left" w:pos="321"/>
              </w:tabs>
              <w:spacing w:line="269" w:lineRule="exact"/>
              <w:ind w:left="576" w:right="108" w:hanging="539"/>
              <w:jc w:val="both"/>
              <w:textAlignment w:val="baseline"/>
            </w:pPr>
            <w:r>
              <w:rPr>
                <w:rFonts w:ascii="Calibri" w:eastAsia="Calibri" w:hAnsi="Calibri"/>
                <w:color w:val="000000"/>
                <w:sz w:val="23"/>
              </w:rPr>
              <w:t>Demonstrated experience in the use of technology applications to improve delivery of library services and engagement.</w:t>
            </w:r>
          </w:p>
          <w:p w:rsidR="003C709A" w:rsidRDefault="003C709A" w:rsidP="003C709A">
            <w:pPr>
              <w:numPr>
                <w:ilvl w:val="0"/>
                <w:numId w:val="5"/>
              </w:numPr>
              <w:tabs>
                <w:tab w:val="left" w:pos="288"/>
                <w:tab w:val="left" w:pos="504"/>
              </w:tabs>
              <w:spacing w:line="227" w:lineRule="exact"/>
              <w:ind w:left="216" w:hanging="216"/>
              <w:jc w:val="both"/>
              <w:textAlignment w:val="baseline"/>
              <w:rPr>
                <w:rFonts w:ascii="Calibri" w:eastAsia="Calibri" w:hAnsi="Calibri"/>
                <w:color w:val="000000"/>
              </w:rPr>
            </w:pPr>
            <w:r>
              <w:rPr>
                <w:rFonts w:ascii="Calibri" w:eastAsia="Calibri" w:hAnsi="Calibri"/>
                <w:color w:val="000000"/>
              </w:rPr>
              <w:t>Demonstrated skills and ability to plan, implement and deliver programs and events.</w:t>
            </w:r>
          </w:p>
          <w:p w:rsidR="003C709A" w:rsidRDefault="003C709A" w:rsidP="003C709A">
            <w:pPr>
              <w:numPr>
                <w:ilvl w:val="0"/>
                <w:numId w:val="5"/>
              </w:numPr>
              <w:tabs>
                <w:tab w:val="left" w:pos="321"/>
              </w:tabs>
              <w:spacing w:line="269" w:lineRule="exact"/>
              <w:ind w:right="108"/>
              <w:jc w:val="both"/>
              <w:textAlignment w:val="baseline"/>
            </w:pPr>
            <w:r>
              <w:rPr>
                <w:rFonts w:ascii="Calibri" w:eastAsia="Calibri" w:hAnsi="Calibri"/>
                <w:color w:val="000000"/>
              </w:rPr>
              <w:t>Strong verbal and written communication skills.</w:t>
            </w:r>
          </w:p>
        </w:tc>
      </w:tr>
      <w:tr w:rsidR="003C709A" w:rsidTr="004961EF">
        <w:tc>
          <w:tcPr>
            <w:tcW w:w="10490" w:type="dxa"/>
          </w:tcPr>
          <w:p w:rsidR="003C709A" w:rsidRPr="00442868" w:rsidRDefault="003C709A" w:rsidP="003C709A">
            <w:pPr>
              <w:tabs>
                <w:tab w:val="left" w:pos="138"/>
                <w:tab w:val="left" w:pos="321"/>
              </w:tabs>
              <w:spacing w:line="269" w:lineRule="exact"/>
              <w:ind w:right="108"/>
              <w:jc w:val="both"/>
              <w:textAlignment w:val="baseline"/>
              <w:rPr>
                <w:rFonts w:ascii="Calibri" w:eastAsia="Calibri" w:hAnsi="Calibri"/>
                <w:color w:val="000000"/>
                <w:sz w:val="23"/>
              </w:rPr>
            </w:pPr>
            <w:r>
              <w:rPr>
                <w:rFonts w:ascii="Calibri" w:eastAsia="Calibri" w:hAnsi="Calibri"/>
                <w:b/>
                <w:color w:val="4D4D4F"/>
                <w:sz w:val="23"/>
              </w:rPr>
              <w:lastRenderedPageBreak/>
              <w:t>Desirable</w:t>
            </w:r>
          </w:p>
        </w:tc>
      </w:tr>
      <w:tr w:rsidR="003C709A" w:rsidTr="004961EF">
        <w:tc>
          <w:tcPr>
            <w:tcW w:w="10490" w:type="dxa"/>
          </w:tcPr>
          <w:p w:rsidR="003C709A" w:rsidRPr="003C709A" w:rsidRDefault="003C709A" w:rsidP="003C709A">
            <w:pPr>
              <w:pStyle w:val="ListParagraph"/>
              <w:numPr>
                <w:ilvl w:val="0"/>
                <w:numId w:val="5"/>
              </w:numPr>
              <w:tabs>
                <w:tab w:val="left" w:pos="138"/>
                <w:tab w:val="left" w:pos="321"/>
              </w:tabs>
              <w:spacing w:line="269" w:lineRule="exact"/>
              <w:ind w:right="108" w:hanging="683"/>
              <w:jc w:val="both"/>
              <w:textAlignment w:val="baseline"/>
              <w:rPr>
                <w:rFonts w:ascii="Calibri" w:eastAsia="Calibri" w:hAnsi="Calibri"/>
                <w:color w:val="4D4D4F"/>
                <w:sz w:val="23"/>
              </w:rPr>
            </w:pPr>
            <w:r w:rsidRPr="003C709A">
              <w:rPr>
                <w:rFonts w:ascii="Calibri" w:eastAsia="Calibri" w:hAnsi="Calibri"/>
                <w:color w:val="000000"/>
              </w:rPr>
              <w:t>Previous experience in developing and implement library training programs.</w:t>
            </w:r>
          </w:p>
        </w:tc>
      </w:tr>
    </w:tbl>
    <w:p w:rsidR="00442868" w:rsidRDefault="00442868" w:rsidP="003C709A">
      <w:pPr>
        <w:jc w:val="both"/>
      </w:pPr>
    </w:p>
    <w:tbl>
      <w:tblPr>
        <w:tblW w:w="0" w:type="auto"/>
        <w:tblInd w:w="47" w:type="dxa"/>
        <w:tblLayout w:type="fixed"/>
        <w:tblCellMar>
          <w:left w:w="0" w:type="dxa"/>
          <w:right w:w="0" w:type="dxa"/>
        </w:tblCellMar>
        <w:tblLook w:val="04A0" w:firstRow="1" w:lastRow="0" w:firstColumn="1" w:lastColumn="0" w:noHBand="0" w:noVBand="1"/>
      </w:tblPr>
      <w:tblGrid>
        <w:gridCol w:w="3264"/>
        <w:gridCol w:w="7239"/>
      </w:tblGrid>
      <w:tr w:rsidR="0099191F">
        <w:trPr>
          <w:trHeight w:hRule="exact" w:val="403"/>
        </w:trPr>
        <w:tc>
          <w:tcPr>
            <w:tcW w:w="10503" w:type="dxa"/>
            <w:gridSpan w:val="2"/>
            <w:tcBorders>
              <w:top w:val="single" w:sz="5" w:space="0" w:color="000000"/>
              <w:left w:val="single" w:sz="5" w:space="0" w:color="000000"/>
              <w:bottom w:val="single" w:sz="5" w:space="0" w:color="000000"/>
              <w:right w:val="single" w:sz="5" w:space="0" w:color="000000"/>
            </w:tcBorders>
            <w:shd w:val="clear" w:color="00ACC8" w:fill="00ACC8"/>
            <w:vAlign w:val="center"/>
          </w:tcPr>
          <w:p w:rsidR="0099191F" w:rsidRDefault="007763DC" w:rsidP="003C709A">
            <w:pPr>
              <w:spacing w:before="92" w:after="66" w:line="230" w:lineRule="exact"/>
              <w:ind w:left="144"/>
              <w:jc w:val="both"/>
              <w:textAlignment w:val="baseline"/>
              <w:rPr>
                <w:rFonts w:ascii="Calibri" w:eastAsia="Calibri" w:hAnsi="Calibri"/>
                <w:b/>
                <w:color w:val="FFFFFF"/>
                <w:sz w:val="23"/>
              </w:rPr>
            </w:pPr>
            <w:r>
              <w:rPr>
                <w:rFonts w:ascii="Calibri" w:eastAsia="Calibri" w:hAnsi="Calibri"/>
                <w:b/>
                <w:color w:val="FFFFFF"/>
                <w:sz w:val="23"/>
              </w:rPr>
              <w:t>Organisation Wide Accountabilities</w:t>
            </w:r>
          </w:p>
        </w:tc>
      </w:tr>
      <w:tr w:rsidR="00F06A89" w:rsidTr="0019732F">
        <w:trPr>
          <w:trHeight w:hRule="exact" w:val="3288"/>
        </w:trPr>
        <w:tc>
          <w:tcPr>
            <w:tcW w:w="3264" w:type="dxa"/>
            <w:tcBorders>
              <w:top w:val="single" w:sz="5" w:space="0" w:color="000000"/>
              <w:left w:val="single" w:sz="5" w:space="0" w:color="000000"/>
              <w:bottom w:val="single" w:sz="5" w:space="0" w:color="000000"/>
              <w:right w:val="single" w:sz="5" w:space="0" w:color="000000"/>
            </w:tcBorders>
          </w:tcPr>
          <w:p w:rsidR="00F06A89" w:rsidRDefault="00F06A89" w:rsidP="00F06A89">
            <w:pPr>
              <w:spacing w:before="91" w:after="3412" w:line="226" w:lineRule="exact"/>
              <w:ind w:left="115"/>
              <w:jc w:val="both"/>
              <w:textAlignment w:val="baseline"/>
              <w:rPr>
                <w:rFonts w:ascii="Calibri" w:eastAsia="Calibri" w:hAnsi="Calibri"/>
                <w:color w:val="4D4D4F"/>
              </w:rPr>
            </w:pPr>
            <w:r>
              <w:rPr>
                <w:rFonts w:ascii="Calibri" w:eastAsia="Calibri" w:hAnsi="Calibri"/>
                <w:color w:val="4D4D4F"/>
              </w:rPr>
              <w:t>Corporate Values</w:t>
            </w:r>
          </w:p>
        </w:tc>
        <w:tc>
          <w:tcPr>
            <w:tcW w:w="7239" w:type="dxa"/>
            <w:tcBorders>
              <w:top w:val="single" w:sz="5" w:space="0" w:color="000000"/>
              <w:left w:val="single" w:sz="5" w:space="0" w:color="000000"/>
              <w:bottom w:val="single" w:sz="5" w:space="0" w:color="000000"/>
              <w:right w:val="single" w:sz="5" w:space="0" w:color="000000"/>
            </w:tcBorders>
          </w:tcPr>
          <w:p w:rsidR="00F06A89" w:rsidRPr="00F06A89" w:rsidRDefault="00F06A89" w:rsidP="00F06A89">
            <w:pPr>
              <w:spacing w:before="60" w:after="60"/>
              <w:rPr>
                <w:rFonts w:asciiTheme="minorHAnsi" w:hAnsiTheme="minorHAnsi" w:cstheme="minorHAnsi"/>
              </w:rPr>
            </w:pPr>
            <w:r w:rsidRPr="00F06A89">
              <w:rPr>
                <w:rFonts w:asciiTheme="minorHAnsi" w:hAnsiTheme="minorHAnsi" w:cstheme="minorHAnsi"/>
              </w:rPr>
              <w:t xml:space="preserve">All employees have a responsibility to uphold the values of Dubbo Regional Council being: </w:t>
            </w:r>
          </w:p>
          <w:p w:rsidR="00F06A89" w:rsidRPr="00F06A89" w:rsidRDefault="00F06A89" w:rsidP="00F06A89">
            <w:pPr>
              <w:pStyle w:val="ListParagraph"/>
              <w:numPr>
                <w:ilvl w:val="0"/>
                <w:numId w:val="9"/>
              </w:numPr>
              <w:spacing w:before="60" w:after="60" w:line="259" w:lineRule="auto"/>
              <w:ind w:left="360"/>
              <w:rPr>
                <w:rFonts w:asciiTheme="minorHAnsi" w:hAnsiTheme="minorHAnsi" w:cstheme="minorHAnsi"/>
              </w:rPr>
            </w:pPr>
            <w:r w:rsidRPr="00F06A89">
              <w:rPr>
                <w:rFonts w:asciiTheme="minorHAnsi" w:hAnsiTheme="minorHAnsi" w:cstheme="minorHAnsi"/>
              </w:rPr>
              <w:t>Customer focused:</w:t>
            </w:r>
          </w:p>
          <w:p w:rsidR="00F06A89" w:rsidRPr="00F06A89" w:rsidRDefault="00F06A89" w:rsidP="00F06A89">
            <w:pPr>
              <w:pStyle w:val="ListParagraph"/>
              <w:spacing w:before="60" w:after="60"/>
              <w:ind w:left="360"/>
              <w:rPr>
                <w:rFonts w:asciiTheme="minorHAnsi" w:hAnsiTheme="minorHAnsi" w:cstheme="minorHAnsi"/>
              </w:rPr>
            </w:pPr>
            <w:r w:rsidRPr="00F06A89">
              <w:rPr>
                <w:rFonts w:asciiTheme="minorHAnsi" w:hAnsiTheme="minorHAnsi" w:cstheme="minorHAnsi"/>
              </w:rPr>
              <w:t>We are passionate about serving our community and creating a great place to live</w:t>
            </w:r>
          </w:p>
          <w:p w:rsidR="00F06A89" w:rsidRPr="00F06A89" w:rsidRDefault="00F06A89" w:rsidP="00F06A89">
            <w:pPr>
              <w:pStyle w:val="ListParagraph"/>
              <w:numPr>
                <w:ilvl w:val="0"/>
                <w:numId w:val="9"/>
              </w:numPr>
              <w:spacing w:before="60" w:after="60" w:line="259" w:lineRule="auto"/>
              <w:ind w:left="360"/>
              <w:rPr>
                <w:rFonts w:asciiTheme="minorHAnsi" w:hAnsiTheme="minorHAnsi" w:cstheme="minorHAnsi"/>
              </w:rPr>
            </w:pPr>
            <w:r w:rsidRPr="00F06A89">
              <w:rPr>
                <w:rFonts w:asciiTheme="minorHAnsi" w:hAnsiTheme="minorHAnsi" w:cstheme="minorHAnsi"/>
              </w:rPr>
              <w:t>Integrity:</w:t>
            </w:r>
          </w:p>
          <w:p w:rsidR="00F06A89" w:rsidRPr="00F06A89" w:rsidRDefault="00F06A89" w:rsidP="00F06A89">
            <w:pPr>
              <w:pStyle w:val="ListParagraph"/>
              <w:spacing w:before="60" w:after="60"/>
              <w:ind w:left="360"/>
              <w:rPr>
                <w:rFonts w:asciiTheme="minorHAnsi" w:hAnsiTheme="minorHAnsi" w:cstheme="minorHAnsi"/>
              </w:rPr>
            </w:pPr>
            <w:r w:rsidRPr="00F06A89">
              <w:rPr>
                <w:rFonts w:asciiTheme="minorHAnsi" w:hAnsiTheme="minorHAnsi" w:cstheme="minorHAnsi"/>
              </w:rPr>
              <w:t>We act with integrity and professionalism and we are accountable to deliver the results we promise</w:t>
            </w:r>
          </w:p>
          <w:p w:rsidR="00F06A89" w:rsidRPr="00F06A89" w:rsidRDefault="00F06A89" w:rsidP="00F06A89">
            <w:pPr>
              <w:pStyle w:val="ListParagraph"/>
              <w:numPr>
                <w:ilvl w:val="0"/>
                <w:numId w:val="9"/>
              </w:numPr>
              <w:spacing w:before="60" w:after="60" w:line="259" w:lineRule="auto"/>
              <w:ind w:left="360"/>
              <w:rPr>
                <w:rFonts w:asciiTheme="minorHAnsi" w:hAnsiTheme="minorHAnsi" w:cstheme="minorHAnsi"/>
              </w:rPr>
            </w:pPr>
            <w:r w:rsidRPr="00F06A89">
              <w:rPr>
                <w:rFonts w:asciiTheme="minorHAnsi" w:hAnsiTheme="minorHAnsi" w:cstheme="minorHAnsi"/>
              </w:rPr>
              <w:t>One team:</w:t>
            </w:r>
          </w:p>
          <w:p w:rsidR="00F06A89" w:rsidRPr="00F06A89" w:rsidRDefault="00F06A89" w:rsidP="00F06A89">
            <w:pPr>
              <w:pStyle w:val="ListParagraph"/>
              <w:spacing w:before="60" w:after="60"/>
              <w:ind w:left="360"/>
              <w:rPr>
                <w:rFonts w:asciiTheme="minorHAnsi" w:hAnsiTheme="minorHAnsi" w:cstheme="minorHAnsi"/>
              </w:rPr>
            </w:pPr>
            <w:r w:rsidRPr="00F06A89">
              <w:rPr>
                <w:rFonts w:asciiTheme="minorHAnsi" w:hAnsiTheme="minorHAnsi" w:cstheme="minorHAnsi"/>
              </w:rPr>
              <w:t>We work as one team and partner with others to deliver more than we can achieve alone</w:t>
            </w:r>
          </w:p>
        </w:tc>
      </w:tr>
      <w:tr w:rsidR="00F06A89">
        <w:trPr>
          <w:trHeight w:hRule="exact" w:val="4584"/>
        </w:trPr>
        <w:tc>
          <w:tcPr>
            <w:tcW w:w="3264" w:type="dxa"/>
            <w:tcBorders>
              <w:top w:val="single" w:sz="5" w:space="0" w:color="000000"/>
              <w:left w:val="single" w:sz="5" w:space="0" w:color="000000"/>
              <w:bottom w:val="single" w:sz="5" w:space="0" w:color="000000"/>
              <w:right w:val="single" w:sz="5" w:space="0" w:color="000000"/>
            </w:tcBorders>
          </w:tcPr>
          <w:p w:rsidR="00F06A89" w:rsidRDefault="00F06A89" w:rsidP="00F06A89">
            <w:pPr>
              <w:spacing w:before="91" w:after="4253" w:line="226" w:lineRule="exact"/>
              <w:ind w:left="115"/>
              <w:jc w:val="both"/>
              <w:textAlignment w:val="baseline"/>
              <w:rPr>
                <w:rFonts w:ascii="Calibri" w:eastAsia="Calibri" w:hAnsi="Calibri"/>
                <w:color w:val="4D4D4F"/>
              </w:rPr>
            </w:pPr>
            <w:r>
              <w:rPr>
                <w:rFonts w:ascii="Calibri" w:eastAsia="Calibri" w:hAnsi="Calibri"/>
                <w:color w:val="4D4D4F"/>
              </w:rPr>
              <w:t>Work Health and Safety</w:t>
            </w:r>
          </w:p>
        </w:tc>
        <w:tc>
          <w:tcPr>
            <w:tcW w:w="7239" w:type="dxa"/>
            <w:tcBorders>
              <w:top w:val="single" w:sz="5" w:space="0" w:color="000000"/>
              <w:left w:val="single" w:sz="5" w:space="0" w:color="000000"/>
              <w:bottom w:val="single" w:sz="5" w:space="0" w:color="000000"/>
              <w:right w:val="single" w:sz="5" w:space="0" w:color="000000"/>
            </w:tcBorders>
          </w:tcPr>
          <w:p w:rsidR="00F06A89" w:rsidRDefault="00F06A89" w:rsidP="00F06A89">
            <w:pPr>
              <w:spacing w:before="48" w:line="269" w:lineRule="exact"/>
              <w:ind w:left="144" w:right="684"/>
              <w:jc w:val="both"/>
              <w:textAlignment w:val="baseline"/>
              <w:rPr>
                <w:rFonts w:ascii="Calibri" w:eastAsia="Calibri" w:hAnsi="Calibri"/>
                <w:color w:val="000000"/>
              </w:rPr>
            </w:pPr>
            <w:r>
              <w:rPr>
                <w:rFonts w:ascii="Calibri" w:eastAsia="Calibri" w:hAnsi="Calibri"/>
                <w:color w:val="000000"/>
              </w:rPr>
              <w:t>All employees are responsible for the Work Health and Safety (WHS) for Dubbo Regional Council and their duties include:</w:t>
            </w:r>
          </w:p>
          <w:p w:rsidR="00F06A89" w:rsidRDefault="00F06A89" w:rsidP="00F06A89">
            <w:pPr>
              <w:numPr>
                <w:ilvl w:val="0"/>
                <w:numId w:val="7"/>
              </w:numPr>
              <w:tabs>
                <w:tab w:val="clear" w:pos="360"/>
                <w:tab w:val="left" w:pos="504"/>
              </w:tabs>
              <w:spacing w:before="103" w:line="238" w:lineRule="exact"/>
              <w:ind w:left="504" w:hanging="360"/>
              <w:jc w:val="both"/>
              <w:textAlignment w:val="baseline"/>
              <w:rPr>
                <w:rFonts w:ascii="Calibri" w:eastAsia="Calibri" w:hAnsi="Calibri"/>
                <w:color w:val="000000"/>
              </w:rPr>
            </w:pPr>
            <w:r>
              <w:rPr>
                <w:rFonts w:ascii="Calibri" w:eastAsia="Calibri" w:hAnsi="Calibri"/>
                <w:color w:val="000000"/>
              </w:rPr>
              <w:t>Complying with Council’s WHS policies and procedures</w:t>
            </w:r>
          </w:p>
          <w:p w:rsidR="00F06A89" w:rsidRDefault="00F06A89" w:rsidP="00F06A89">
            <w:pPr>
              <w:numPr>
                <w:ilvl w:val="0"/>
                <w:numId w:val="7"/>
              </w:numPr>
              <w:tabs>
                <w:tab w:val="clear" w:pos="360"/>
                <w:tab w:val="left" w:pos="504"/>
              </w:tabs>
              <w:spacing w:before="14" w:line="269" w:lineRule="exact"/>
              <w:ind w:left="504" w:right="576" w:hanging="360"/>
              <w:jc w:val="both"/>
              <w:textAlignment w:val="baseline"/>
              <w:rPr>
                <w:rFonts w:ascii="Calibri" w:eastAsia="Calibri" w:hAnsi="Calibri"/>
                <w:color w:val="000000"/>
              </w:rPr>
            </w:pPr>
            <w:r>
              <w:rPr>
                <w:rFonts w:ascii="Calibri" w:eastAsia="Calibri" w:hAnsi="Calibri"/>
                <w:color w:val="000000"/>
              </w:rPr>
              <w:t>Working with due diligence and consideration to safeguard their own health and safety and the health and safety of others</w:t>
            </w:r>
          </w:p>
          <w:p w:rsidR="00F06A89" w:rsidRDefault="00F06A89" w:rsidP="00F06A89">
            <w:pPr>
              <w:numPr>
                <w:ilvl w:val="0"/>
                <w:numId w:val="7"/>
              </w:numPr>
              <w:tabs>
                <w:tab w:val="clear" w:pos="360"/>
                <w:tab w:val="left" w:pos="504"/>
              </w:tabs>
              <w:spacing w:before="9" w:line="269" w:lineRule="exact"/>
              <w:ind w:left="504" w:right="324" w:hanging="360"/>
              <w:jc w:val="both"/>
              <w:textAlignment w:val="baseline"/>
              <w:rPr>
                <w:rFonts w:ascii="Calibri" w:eastAsia="Calibri" w:hAnsi="Calibri"/>
                <w:color w:val="000000"/>
              </w:rPr>
            </w:pPr>
            <w:r>
              <w:rPr>
                <w:rFonts w:ascii="Calibri" w:eastAsia="Calibri" w:hAnsi="Calibri"/>
                <w:color w:val="000000"/>
              </w:rPr>
              <w:t>Reporting any potential hazards, incidents or injuries to their Supervisor or Human Resource Services within 48 hours</w:t>
            </w:r>
          </w:p>
          <w:p w:rsidR="00F06A89" w:rsidRDefault="00F06A89" w:rsidP="00F06A89">
            <w:pPr>
              <w:numPr>
                <w:ilvl w:val="0"/>
                <w:numId w:val="7"/>
              </w:numPr>
              <w:tabs>
                <w:tab w:val="clear" w:pos="360"/>
                <w:tab w:val="left" w:pos="504"/>
              </w:tabs>
              <w:spacing w:before="40" w:line="238" w:lineRule="exact"/>
              <w:ind w:left="504" w:hanging="360"/>
              <w:jc w:val="both"/>
              <w:textAlignment w:val="baseline"/>
              <w:rPr>
                <w:rFonts w:ascii="Calibri" w:eastAsia="Calibri" w:hAnsi="Calibri"/>
                <w:color w:val="000000"/>
              </w:rPr>
            </w:pPr>
            <w:r>
              <w:rPr>
                <w:rFonts w:ascii="Calibri" w:eastAsia="Calibri" w:hAnsi="Calibri"/>
                <w:color w:val="000000"/>
              </w:rPr>
              <w:t>Participating in any WHS consultation arrangements</w:t>
            </w:r>
          </w:p>
          <w:p w:rsidR="00F06A89" w:rsidRDefault="00F06A89" w:rsidP="00F06A89">
            <w:pPr>
              <w:numPr>
                <w:ilvl w:val="0"/>
                <w:numId w:val="7"/>
              </w:numPr>
              <w:tabs>
                <w:tab w:val="clear" w:pos="360"/>
                <w:tab w:val="left" w:pos="504"/>
              </w:tabs>
              <w:spacing w:before="14" w:line="269" w:lineRule="exact"/>
              <w:ind w:left="504" w:right="864" w:hanging="360"/>
              <w:jc w:val="both"/>
              <w:textAlignment w:val="baseline"/>
              <w:rPr>
                <w:rFonts w:ascii="Calibri" w:eastAsia="Calibri" w:hAnsi="Calibri"/>
                <w:color w:val="000000"/>
              </w:rPr>
            </w:pPr>
            <w:r>
              <w:rPr>
                <w:rFonts w:ascii="Calibri" w:eastAsia="Calibri" w:hAnsi="Calibri"/>
                <w:color w:val="000000"/>
              </w:rPr>
              <w:t>Complying with any Return to Work Plan if injured and supporting rehabilitation in the workplace</w:t>
            </w:r>
          </w:p>
          <w:p w:rsidR="00F06A89" w:rsidRDefault="00F06A89" w:rsidP="00F06A89">
            <w:pPr>
              <w:numPr>
                <w:ilvl w:val="0"/>
                <w:numId w:val="7"/>
              </w:numPr>
              <w:tabs>
                <w:tab w:val="clear" w:pos="360"/>
                <w:tab w:val="left" w:pos="504"/>
              </w:tabs>
              <w:spacing w:before="41" w:line="238" w:lineRule="exact"/>
              <w:ind w:left="504" w:hanging="360"/>
              <w:jc w:val="both"/>
              <w:textAlignment w:val="baseline"/>
              <w:rPr>
                <w:rFonts w:ascii="Calibri" w:eastAsia="Calibri" w:hAnsi="Calibri"/>
                <w:color w:val="000000"/>
              </w:rPr>
            </w:pPr>
            <w:r>
              <w:rPr>
                <w:rFonts w:ascii="Calibri" w:eastAsia="Calibri" w:hAnsi="Calibri"/>
                <w:color w:val="000000"/>
              </w:rPr>
              <w:t>Correctly using all personal protective equipment</w:t>
            </w:r>
          </w:p>
          <w:p w:rsidR="00F06A89" w:rsidRDefault="00F06A89" w:rsidP="00F06A89">
            <w:pPr>
              <w:numPr>
                <w:ilvl w:val="0"/>
                <w:numId w:val="7"/>
              </w:numPr>
              <w:tabs>
                <w:tab w:val="clear" w:pos="360"/>
                <w:tab w:val="left" w:pos="504"/>
              </w:tabs>
              <w:spacing w:before="9" w:line="269" w:lineRule="exact"/>
              <w:ind w:left="504" w:right="468" w:hanging="360"/>
              <w:jc w:val="both"/>
              <w:textAlignment w:val="baseline"/>
              <w:rPr>
                <w:rFonts w:ascii="Calibri" w:eastAsia="Calibri" w:hAnsi="Calibri"/>
                <w:color w:val="000000"/>
              </w:rPr>
            </w:pPr>
            <w:r>
              <w:rPr>
                <w:rFonts w:ascii="Calibri" w:eastAsia="Calibri" w:hAnsi="Calibri"/>
                <w:color w:val="000000"/>
              </w:rPr>
              <w:t>Complying with emergency and evacuation procedures and site rules if applicable</w:t>
            </w:r>
          </w:p>
          <w:p w:rsidR="00F06A89" w:rsidRDefault="00F06A89" w:rsidP="00F06A89">
            <w:pPr>
              <w:numPr>
                <w:ilvl w:val="0"/>
                <w:numId w:val="7"/>
              </w:numPr>
              <w:tabs>
                <w:tab w:val="clear" w:pos="360"/>
                <w:tab w:val="left" w:pos="504"/>
              </w:tabs>
              <w:spacing w:before="14" w:after="67" w:line="269" w:lineRule="exact"/>
              <w:ind w:left="504" w:right="468" w:hanging="360"/>
              <w:jc w:val="both"/>
              <w:textAlignment w:val="baseline"/>
              <w:rPr>
                <w:rFonts w:ascii="Calibri" w:eastAsia="Calibri" w:hAnsi="Calibri"/>
                <w:color w:val="000000"/>
                <w:spacing w:val="-2"/>
              </w:rPr>
            </w:pPr>
            <w:r>
              <w:rPr>
                <w:rFonts w:ascii="Calibri" w:eastAsia="Calibri" w:hAnsi="Calibri"/>
                <w:color w:val="000000"/>
                <w:spacing w:val="-2"/>
              </w:rPr>
              <w:t>The Chief Executive Officer, Directors (Officers), Managers and On-Site Supervisors have additional responsibilities as defined in the Dubbo Regional Council Work Health and Safety and Consultation Policy</w:t>
            </w:r>
          </w:p>
        </w:tc>
      </w:tr>
      <w:tr w:rsidR="00F06A89">
        <w:trPr>
          <w:trHeight w:hRule="exact" w:val="2021"/>
        </w:trPr>
        <w:tc>
          <w:tcPr>
            <w:tcW w:w="3264" w:type="dxa"/>
            <w:tcBorders>
              <w:top w:val="single" w:sz="5" w:space="0" w:color="000000"/>
              <w:left w:val="single" w:sz="5" w:space="0" w:color="000000"/>
              <w:bottom w:val="single" w:sz="5" w:space="0" w:color="000000"/>
              <w:right w:val="single" w:sz="5" w:space="0" w:color="000000"/>
            </w:tcBorders>
          </w:tcPr>
          <w:p w:rsidR="00F06A89" w:rsidRDefault="00F06A89" w:rsidP="00F06A89">
            <w:pPr>
              <w:spacing w:before="91" w:after="1699" w:line="226" w:lineRule="exact"/>
              <w:ind w:left="115"/>
              <w:jc w:val="both"/>
              <w:textAlignment w:val="baseline"/>
              <w:rPr>
                <w:rFonts w:ascii="Calibri" w:eastAsia="Calibri" w:hAnsi="Calibri"/>
                <w:color w:val="4D4D4F"/>
              </w:rPr>
            </w:pPr>
            <w:r>
              <w:rPr>
                <w:rFonts w:ascii="Calibri" w:eastAsia="Calibri" w:hAnsi="Calibri"/>
                <w:color w:val="4D4D4F"/>
              </w:rPr>
              <w:t>Sustainability</w:t>
            </w:r>
          </w:p>
        </w:tc>
        <w:tc>
          <w:tcPr>
            <w:tcW w:w="7239" w:type="dxa"/>
            <w:tcBorders>
              <w:top w:val="single" w:sz="5" w:space="0" w:color="000000"/>
              <w:left w:val="single" w:sz="5" w:space="0" w:color="000000"/>
              <w:bottom w:val="single" w:sz="5" w:space="0" w:color="000000"/>
              <w:right w:val="single" w:sz="5" w:space="0" w:color="000000"/>
            </w:tcBorders>
          </w:tcPr>
          <w:p w:rsidR="00F06A89" w:rsidRDefault="00F06A89" w:rsidP="00F06A89">
            <w:pPr>
              <w:numPr>
                <w:ilvl w:val="0"/>
                <w:numId w:val="1"/>
              </w:numPr>
              <w:tabs>
                <w:tab w:val="clear" w:pos="288"/>
                <w:tab w:val="left" w:pos="432"/>
              </w:tabs>
              <w:spacing w:before="64" w:after="76" w:line="268" w:lineRule="exact"/>
              <w:ind w:left="432" w:right="144" w:hanging="288"/>
              <w:jc w:val="both"/>
              <w:textAlignment w:val="baseline"/>
              <w:rPr>
                <w:rFonts w:ascii="Calibri" w:eastAsia="Calibri" w:hAnsi="Calibri"/>
                <w:color w:val="000000"/>
              </w:rPr>
            </w:pPr>
            <w:r>
              <w:rPr>
                <w:rFonts w:ascii="Calibri" w:eastAsia="Calibri" w:hAnsi="Calibri"/>
                <w:color w:val="000000"/>
              </w:rPr>
              <w:t>Staff will give equal priority to improving and enhancing Council’s economic, social and environmental outcomes by integrating sustainability into all decision making processes. This includes continuously increasing efficiencies, reducing resource use, sustainable procurement, maintaining service levels and protecting our natural assets. It is expected that all staff can demonstrate awareness and participation in sustainable work practices.</w:t>
            </w:r>
          </w:p>
        </w:tc>
      </w:tr>
      <w:tr w:rsidR="00F06A89" w:rsidTr="003C709A">
        <w:trPr>
          <w:trHeight w:hRule="exact" w:val="1712"/>
        </w:trPr>
        <w:tc>
          <w:tcPr>
            <w:tcW w:w="3264" w:type="dxa"/>
            <w:tcBorders>
              <w:top w:val="single" w:sz="5" w:space="0" w:color="000000"/>
              <w:left w:val="single" w:sz="5" w:space="0" w:color="000000"/>
              <w:bottom w:val="single" w:sz="5" w:space="0" w:color="000000"/>
              <w:right w:val="single" w:sz="5" w:space="0" w:color="000000"/>
            </w:tcBorders>
          </w:tcPr>
          <w:p w:rsidR="00F06A89" w:rsidRDefault="00F06A89" w:rsidP="00F06A89">
            <w:pPr>
              <w:spacing w:before="48" w:after="100" w:line="269" w:lineRule="exact"/>
              <w:ind w:left="108"/>
              <w:jc w:val="both"/>
              <w:textAlignment w:val="baseline"/>
              <w:rPr>
                <w:rFonts w:ascii="Calibri" w:eastAsia="Calibri" w:hAnsi="Calibri"/>
                <w:color w:val="4D4D4F"/>
              </w:rPr>
            </w:pPr>
            <w:r>
              <w:rPr>
                <w:rFonts w:ascii="Calibri" w:eastAsia="Calibri" w:hAnsi="Calibri"/>
                <w:color w:val="4D4D4F"/>
              </w:rPr>
              <w:t>Code of Conduct and Equal Employment Opportunity</w:t>
            </w:r>
          </w:p>
        </w:tc>
        <w:tc>
          <w:tcPr>
            <w:tcW w:w="7239" w:type="dxa"/>
            <w:tcBorders>
              <w:top w:val="single" w:sz="5" w:space="0" w:color="000000"/>
              <w:left w:val="single" w:sz="5" w:space="0" w:color="000000"/>
              <w:bottom w:val="single" w:sz="5" w:space="0" w:color="000000"/>
              <w:right w:val="single" w:sz="5" w:space="0" w:color="000000"/>
            </w:tcBorders>
          </w:tcPr>
          <w:p w:rsidR="00F06A89" w:rsidRDefault="00F06A89" w:rsidP="00F06A89">
            <w:pPr>
              <w:spacing w:before="91" w:line="226" w:lineRule="exact"/>
              <w:ind w:left="144"/>
              <w:jc w:val="both"/>
              <w:textAlignment w:val="baseline"/>
              <w:rPr>
                <w:rFonts w:ascii="Calibri" w:eastAsia="Calibri" w:hAnsi="Calibri"/>
                <w:color w:val="000000"/>
              </w:rPr>
            </w:pPr>
            <w:r>
              <w:rPr>
                <w:rFonts w:ascii="Calibri" w:eastAsia="Calibri" w:hAnsi="Calibri"/>
                <w:color w:val="000000"/>
              </w:rPr>
              <w:t>Staff will, at all times, adhere to:</w:t>
            </w:r>
          </w:p>
          <w:p w:rsidR="00F06A89" w:rsidRPr="003C709A" w:rsidRDefault="00F06A89" w:rsidP="00F06A89">
            <w:pPr>
              <w:numPr>
                <w:ilvl w:val="0"/>
                <w:numId w:val="7"/>
              </w:numPr>
              <w:tabs>
                <w:tab w:val="clear" w:pos="360"/>
                <w:tab w:val="left" w:pos="504"/>
              </w:tabs>
              <w:spacing w:before="103" w:after="28" w:line="238" w:lineRule="exact"/>
              <w:ind w:left="144"/>
              <w:jc w:val="both"/>
              <w:textAlignment w:val="baseline"/>
              <w:rPr>
                <w:rFonts w:asciiTheme="minorHAnsi" w:eastAsia="Calibri" w:hAnsiTheme="minorHAnsi" w:cstheme="minorHAnsi"/>
                <w:color w:val="000000"/>
              </w:rPr>
            </w:pPr>
            <w:r w:rsidRPr="003C709A">
              <w:rPr>
                <w:rFonts w:asciiTheme="minorHAnsi" w:eastAsia="Calibri" w:hAnsiTheme="minorHAnsi" w:cstheme="minorHAnsi"/>
                <w:color w:val="000000"/>
              </w:rPr>
              <w:t>Council’s adopted Code of Conduct.</w:t>
            </w:r>
          </w:p>
          <w:p w:rsidR="00F06A89" w:rsidRPr="003C709A" w:rsidRDefault="00F06A89" w:rsidP="00F06A89">
            <w:pPr>
              <w:numPr>
                <w:ilvl w:val="0"/>
                <w:numId w:val="7"/>
              </w:numPr>
              <w:tabs>
                <w:tab w:val="clear" w:pos="360"/>
                <w:tab w:val="left" w:pos="504"/>
              </w:tabs>
              <w:spacing w:before="103" w:after="28" w:line="238" w:lineRule="exact"/>
              <w:ind w:left="528" w:hanging="384"/>
              <w:jc w:val="both"/>
              <w:textAlignment w:val="baseline"/>
              <w:rPr>
                <w:rFonts w:asciiTheme="minorHAnsi" w:eastAsia="Calibri" w:hAnsiTheme="minorHAnsi" w:cstheme="minorHAnsi"/>
                <w:color w:val="000000"/>
              </w:rPr>
            </w:pPr>
            <w:r w:rsidRPr="003C709A">
              <w:rPr>
                <w:rFonts w:asciiTheme="minorHAnsi" w:hAnsiTheme="minorHAnsi" w:cstheme="minorHAnsi"/>
              </w:rPr>
              <w:t xml:space="preserve">Council’s Anti-Discrimination, Harassment and Equal Employment Opportunity Policy to foster a fair and equitable workplace free of illegal discrimination, harassment and bullying </w:t>
            </w:r>
            <w:proofErr w:type="spellStart"/>
            <w:r w:rsidRPr="003C709A">
              <w:rPr>
                <w:rFonts w:asciiTheme="minorHAnsi" w:hAnsiTheme="minorHAnsi" w:cstheme="minorHAnsi"/>
              </w:rPr>
              <w:t>behaviour</w:t>
            </w:r>
            <w:proofErr w:type="spellEnd"/>
            <w:r w:rsidRPr="003C709A">
              <w:rPr>
                <w:rFonts w:asciiTheme="minorHAnsi" w:hAnsiTheme="minorHAnsi" w:cstheme="minorHAnsi"/>
              </w:rPr>
              <w:t>.</w:t>
            </w:r>
          </w:p>
        </w:tc>
      </w:tr>
    </w:tbl>
    <w:p w:rsidR="0099191F" w:rsidRDefault="0099191F" w:rsidP="003C709A">
      <w:pPr>
        <w:spacing w:after="149" w:line="20" w:lineRule="exact"/>
        <w:jc w:val="both"/>
      </w:pPr>
    </w:p>
    <w:p w:rsidR="0099191F" w:rsidRDefault="0099191F" w:rsidP="003C709A">
      <w:pPr>
        <w:jc w:val="both"/>
        <w:sectPr w:rsidR="0099191F">
          <w:pgSz w:w="11904" w:h="16843"/>
          <w:pgMar w:top="700" w:right="639" w:bottom="307" w:left="668" w:header="720" w:footer="720" w:gutter="0"/>
          <w:cols w:space="720"/>
        </w:sectPr>
      </w:pPr>
    </w:p>
    <w:p w:rsidR="0099191F" w:rsidRDefault="003C709A" w:rsidP="0019732F">
      <w:pPr>
        <w:jc w:val="both"/>
      </w:pPr>
      <w:bookmarkStart w:id="0" w:name="_GoBack"/>
      <w:bookmarkEnd w:id="0"/>
      <w:r>
        <w:br w:type="page"/>
      </w:r>
      <w:r w:rsidR="007763DC">
        <w:rPr>
          <w:noProof/>
          <w:lang w:val="en-AU" w:eastAsia="en-AU"/>
        </w:rPr>
        <w:lastRenderedPageBreak/>
        <w:drawing>
          <wp:inline distT="0" distB="0" distL="0" distR="0">
            <wp:extent cx="1713230" cy="61277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713230" cy="612775"/>
                    </a:xfrm>
                    <a:prstGeom prst="rect">
                      <a:avLst/>
                    </a:prstGeom>
                  </pic:spPr>
                </pic:pic>
              </a:graphicData>
            </a:graphic>
          </wp:inline>
        </w:drawing>
      </w:r>
    </w:p>
    <w:p w:rsidR="003C709A" w:rsidRDefault="003C709A" w:rsidP="003C709A">
      <w:pPr>
        <w:spacing w:before="10"/>
        <w:ind w:left="7815" w:right="84"/>
        <w:jc w:val="both"/>
        <w:textAlignment w:val="baseline"/>
      </w:pPr>
    </w:p>
    <w:tbl>
      <w:tblPr>
        <w:tblStyle w:val="TableGrid"/>
        <w:tblW w:w="10485"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5242"/>
        <w:gridCol w:w="5243"/>
      </w:tblGrid>
      <w:tr w:rsidR="003C709A" w:rsidRPr="003C709A" w:rsidTr="003C709A">
        <w:tc>
          <w:tcPr>
            <w:tcW w:w="10485" w:type="dxa"/>
            <w:gridSpan w:val="2"/>
            <w:shd w:val="clear" w:color="auto" w:fill="00ACC9"/>
          </w:tcPr>
          <w:p w:rsidR="003C709A" w:rsidRPr="003C709A" w:rsidRDefault="003C709A" w:rsidP="003C709A">
            <w:pPr>
              <w:spacing w:before="60" w:after="60"/>
              <w:jc w:val="both"/>
              <w:rPr>
                <w:rFonts w:asciiTheme="minorHAnsi" w:hAnsiTheme="minorHAnsi" w:cstheme="minorHAnsi"/>
                <w:b/>
                <w:color w:val="FFFFFF" w:themeColor="background1"/>
              </w:rPr>
            </w:pPr>
            <w:r w:rsidRPr="003C709A">
              <w:rPr>
                <w:rFonts w:asciiTheme="minorHAnsi" w:hAnsiTheme="minorHAnsi" w:cstheme="minorHAnsi"/>
                <w:b/>
                <w:color w:val="FFFFFF" w:themeColor="background1"/>
              </w:rPr>
              <w:t xml:space="preserve">Acceptance: </w:t>
            </w:r>
          </w:p>
        </w:tc>
      </w:tr>
      <w:tr w:rsidR="003C709A" w:rsidRPr="003C709A" w:rsidTr="003C709A">
        <w:tc>
          <w:tcPr>
            <w:tcW w:w="10485" w:type="dxa"/>
            <w:gridSpan w:val="2"/>
            <w:shd w:val="clear" w:color="auto" w:fill="FFFFFF" w:themeFill="background1"/>
          </w:tcPr>
          <w:p w:rsidR="003C709A" w:rsidRPr="003C709A" w:rsidRDefault="003C709A" w:rsidP="003C709A">
            <w:pPr>
              <w:spacing w:before="120" w:after="120"/>
              <w:jc w:val="both"/>
              <w:rPr>
                <w:rFonts w:asciiTheme="minorHAnsi" w:hAnsiTheme="minorHAnsi" w:cstheme="minorHAnsi"/>
              </w:rPr>
            </w:pPr>
            <w:r w:rsidRPr="003C709A">
              <w:rPr>
                <w:rFonts w:asciiTheme="minorHAnsi" w:hAnsiTheme="minorHAnsi" w:cstheme="minorHAnsi"/>
              </w:rPr>
              <w:t>I, ____________________________________ confirm I have read and understood the Position Description. As the incumbent of this position, I agree to work in accordance with the requirements of the position and will abide by Dubbo Regional Council’s policies and procedures.</w:t>
            </w:r>
          </w:p>
          <w:p w:rsidR="003C709A" w:rsidRPr="003C709A" w:rsidRDefault="003C709A" w:rsidP="003C709A">
            <w:pPr>
              <w:spacing w:before="120" w:after="120"/>
              <w:jc w:val="both"/>
              <w:rPr>
                <w:rFonts w:asciiTheme="minorHAnsi" w:hAnsiTheme="minorHAnsi" w:cstheme="minorHAnsi"/>
                <w:color w:val="4D4D4F"/>
              </w:rPr>
            </w:pPr>
            <w:r w:rsidRPr="003C709A">
              <w:rPr>
                <w:rFonts w:asciiTheme="minorHAnsi" w:hAnsiTheme="minorHAnsi" w:cstheme="minorHAnsi"/>
              </w:rPr>
              <w:t>I understand this Position Description is designed to guide the responsibilities and activities to be undertaken in this position and is not intended to be an exhaustive list. I acknowledge that the organisation, in response to changing priorities, may vary tasks and responsibilities from time to time.</w:t>
            </w:r>
          </w:p>
        </w:tc>
      </w:tr>
      <w:tr w:rsidR="003C709A" w:rsidRPr="003C709A" w:rsidTr="003C709A">
        <w:tc>
          <w:tcPr>
            <w:tcW w:w="5242" w:type="dxa"/>
            <w:shd w:val="clear" w:color="auto" w:fill="FFFFFF" w:themeFill="background1"/>
          </w:tcPr>
          <w:p w:rsidR="003C709A" w:rsidRPr="003C709A" w:rsidRDefault="003C709A" w:rsidP="003C709A">
            <w:pPr>
              <w:spacing w:before="120" w:after="120"/>
              <w:jc w:val="both"/>
              <w:rPr>
                <w:rFonts w:asciiTheme="minorHAnsi" w:hAnsiTheme="minorHAnsi" w:cstheme="minorHAnsi"/>
                <w:color w:val="4D4D4F"/>
              </w:rPr>
            </w:pPr>
            <w:r w:rsidRPr="003C709A">
              <w:rPr>
                <w:rFonts w:asciiTheme="minorHAnsi" w:hAnsiTheme="minorHAnsi" w:cstheme="minorHAnsi"/>
                <w:color w:val="4D4D4F"/>
              </w:rPr>
              <w:t>Signature:</w:t>
            </w:r>
          </w:p>
        </w:tc>
        <w:tc>
          <w:tcPr>
            <w:tcW w:w="5243" w:type="dxa"/>
            <w:shd w:val="clear" w:color="auto" w:fill="FFFFFF" w:themeFill="background1"/>
          </w:tcPr>
          <w:p w:rsidR="003C709A" w:rsidRPr="003C709A" w:rsidRDefault="003C709A" w:rsidP="003C709A">
            <w:pPr>
              <w:spacing w:before="120" w:after="120"/>
              <w:jc w:val="both"/>
              <w:rPr>
                <w:rFonts w:asciiTheme="minorHAnsi" w:hAnsiTheme="minorHAnsi" w:cstheme="minorHAnsi"/>
                <w:color w:val="4D4D4F"/>
              </w:rPr>
            </w:pPr>
            <w:r w:rsidRPr="003C709A">
              <w:rPr>
                <w:rFonts w:asciiTheme="minorHAnsi" w:hAnsiTheme="minorHAnsi" w:cstheme="minorHAnsi"/>
                <w:color w:val="4D4D4F"/>
              </w:rPr>
              <w:t>Date:</w:t>
            </w:r>
          </w:p>
        </w:tc>
      </w:tr>
    </w:tbl>
    <w:p w:rsidR="003C709A" w:rsidRDefault="003C709A" w:rsidP="003C709A">
      <w:pPr>
        <w:spacing w:before="20" w:after="14" w:line="185" w:lineRule="exact"/>
        <w:jc w:val="both"/>
        <w:textAlignment w:val="baseline"/>
        <w:rPr>
          <w:rFonts w:ascii="Calibri" w:eastAsia="Calibri" w:hAnsi="Calibri"/>
          <w:color w:val="000000"/>
          <w:sz w:val="23"/>
        </w:rPr>
      </w:pPr>
    </w:p>
    <w:sectPr w:rsidR="003C709A" w:rsidSect="003C709A">
      <w:type w:val="continuous"/>
      <w:pgSz w:w="11904" w:h="16843"/>
      <w:pgMar w:top="700" w:right="10549" w:bottom="307" w:left="6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AE" w:rsidRDefault="00760DAE" w:rsidP="00442868">
      <w:r>
        <w:separator/>
      </w:r>
    </w:p>
  </w:endnote>
  <w:endnote w:type="continuationSeparator" w:id="0">
    <w:p w:rsidR="00760DAE" w:rsidRDefault="00760DAE" w:rsidP="0044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Nirmala U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9A" w:rsidRPr="003C709A" w:rsidRDefault="003C709A">
    <w:pPr>
      <w:pStyle w:val="Footer"/>
      <w:rPr>
        <w:rFonts w:asciiTheme="minorHAnsi" w:hAnsiTheme="minorHAnsi" w:cstheme="minorHAnsi"/>
        <w:sz w:val="18"/>
        <w:szCs w:val="18"/>
      </w:rPr>
    </w:pPr>
    <w:r>
      <w:rPr>
        <w:rFonts w:asciiTheme="minorHAnsi" w:hAnsiTheme="minorHAnsi" w:cstheme="minorHAnsi"/>
        <w:sz w:val="18"/>
        <w:szCs w:val="18"/>
      </w:rPr>
      <w:t xml:space="preserve">Version 1 8112018 </w:t>
    </w:r>
    <w:r>
      <w:rPr>
        <w:rFonts w:asciiTheme="minorHAnsi" w:hAnsiTheme="minorHAnsi" w:cstheme="minorHAnsi"/>
        <w:sz w:val="18"/>
        <w:szCs w:val="18"/>
      </w:rPr>
      <w:tab/>
      <w:t>Community Engagement Librarian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AE" w:rsidRDefault="00760DAE" w:rsidP="00442868">
      <w:r>
        <w:separator/>
      </w:r>
    </w:p>
  </w:footnote>
  <w:footnote w:type="continuationSeparator" w:id="0">
    <w:p w:rsidR="00760DAE" w:rsidRDefault="00760DAE" w:rsidP="0044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22A"/>
    <w:multiLevelType w:val="multilevel"/>
    <w:tmpl w:val="4D74A934"/>
    <w:lvl w:ilvl="0">
      <w:start w:val="1"/>
      <w:numFmt w:val="decimal"/>
      <w:lvlText w:val="%1."/>
      <w:lvlJc w:val="left"/>
      <w:pPr>
        <w:tabs>
          <w:tab w:val="left" w:pos="99"/>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55755"/>
    <w:multiLevelType w:val="hybridMultilevel"/>
    <w:tmpl w:val="5A7E0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7317BD"/>
    <w:multiLevelType w:val="multilevel"/>
    <w:tmpl w:val="DDD82864"/>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500CA"/>
    <w:multiLevelType w:val="hybridMultilevel"/>
    <w:tmpl w:val="D9FC4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97385"/>
    <w:multiLevelType w:val="multilevel"/>
    <w:tmpl w:val="F5A69FE2"/>
    <w:lvl w:ilvl="0">
      <w:numFmt w:val="bullet"/>
      <w:lvlText w:val="·"/>
      <w:lvlJc w:val="left"/>
      <w:pPr>
        <w:tabs>
          <w:tab w:val="left" w:pos="216"/>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53BDD"/>
    <w:multiLevelType w:val="multilevel"/>
    <w:tmpl w:val="9CBA029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C53AC"/>
    <w:multiLevelType w:val="multilevel"/>
    <w:tmpl w:val="8DE63A66"/>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8902D1"/>
    <w:multiLevelType w:val="multilevel"/>
    <w:tmpl w:val="55DADCFC"/>
    <w:lvl w:ilvl="0">
      <w:start w:val="5"/>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796191"/>
    <w:multiLevelType w:val="hybridMultilevel"/>
    <w:tmpl w:val="BD7CD77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6B212061"/>
    <w:multiLevelType w:val="multilevel"/>
    <w:tmpl w:val="BE9E25D0"/>
    <w:lvl w:ilvl="0">
      <w:numFmt w:val="bullet"/>
      <w:lvlText w:val="·"/>
      <w:lvlJc w:val="left"/>
      <w:pPr>
        <w:tabs>
          <w:tab w:val="left" w:pos="288"/>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86042B"/>
    <w:multiLevelType w:val="hybridMultilevel"/>
    <w:tmpl w:val="3B52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0"/>
  </w:num>
  <w:num w:numId="6">
    <w:abstractNumId w:val="7"/>
  </w:num>
  <w:num w:numId="7">
    <w:abstractNumId w:val="5"/>
  </w:num>
  <w:num w:numId="8">
    <w:abstractNumId w:val="3"/>
  </w:num>
  <w:num w:numId="9">
    <w:abstractNumId w:val="10"/>
  </w:num>
  <w:num w:numId="10">
    <w:abstractNumId w:val="1"/>
    <w:lvlOverride w:ilvl="0"/>
    <w:lvlOverride w:ilvl="1"/>
    <w:lvlOverride w:ilvl="2"/>
    <w:lvlOverride w:ilvl="3"/>
    <w:lvlOverride w:ilvl="4"/>
    <w:lvlOverride w:ilvl="5"/>
    <w:lvlOverride w:ilvl="6"/>
    <w:lvlOverride w:ilvl="7"/>
    <w:lvlOverride w:ilvl="8"/>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1F"/>
    <w:rsid w:val="0019732F"/>
    <w:rsid w:val="003C709A"/>
    <w:rsid w:val="00442868"/>
    <w:rsid w:val="00760DAE"/>
    <w:rsid w:val="007763DC"/>
    <w:rsid w:val="0099191F"/>
    <w:rsid w:val="00F06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69A5"/>
  <w15:docId w15:val="{5A150042-2B0E-4CDE-A180-7FA34B42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68"/>
    <w:pPr>
      <w:tabs>
        <w:tab w:val="center" w:pos="4513"/>
        <w:tab w:val="right" w:pos="9026"/>
      </w:tabs>
    </w:pPr>
  </w:style>
  <w:style w:type="character" w:customStyle="1" w:styleId="HeaderChar">
    <w:name w:val="Header Char"/>
    <w:basedOn w:val="DefaultParagraphFont"/>
    <w:link w:val="Header"/>
    <w:uiPriority w:val="99"/>
    <w:rsid w:val="00442868"/>
  </w:style>
  <w:style w:type="paragraph" w:styleId="Footer">
    <w:name w:val="footer"/>
    <w:basedOn w:val="Normal"/>
    <w:link w:val="FooterChar"/>
    <w:uiPriority w:val="99"/>
    <w:unhideWhenUsed/>
    <w:rsid w:val="00442868"/>
    <w:pPr>
      <w:tabs>
        <w:tab w:val="center" w:pos="4513"/>
        <w:tab w:val="right" w:pos="9026"/>
      </w:tabs>
    </w:pPr>
  </w:style>
  <w:style w:type="character" w:customStyle="1" w:styleId="FooterChar">
    <w:name w:val="Footer Char"/>
    <w:basedOn w:val="DefaultParagraphFont"/>
    <w:link w:val="Footer"/>
    <w:uiPriority w:val="99"/>
    <w:rsid w:val="00442868"/>
  </w:style>
  <w:style w:type="table" w:styleId="TableGrid">
    <w:name w:val="Table Grid"/>
    <w:basedOn w:val="TableNormal"/>
    <w:uiPriority w:val="39"/>
    <w:rsid w:val="0044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09A"/>
    <w:pPr>
      <w:ind w:left="720"/>
      <w:contextualSpacing/>
    </w:pPr>
  </w:style>
  <w:style w:type="paragraph" w:styleId="BalloonText">
    <w:name w:val="Balloon Text"/>
    <w:basedOn w:val="Normal"/>
    <w:link w:val="BalloonTextChar"/>
    <w:uiPriority w:val="99"/>
    <w:semiHidden/>
    <w:unhideWhenUsed/>
    <w:rsid w:val="003C7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8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Dubbo Regional Council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Gaiter</dc:creator>
  <cp:lastModifiedBy>Leanne Gaiter</cp:lastModifiedBy>
  <cp:revision>2</cp:revision>
  <cp:lastPrinted>2019-02-19T04:43:00Z</cp:lastPrinted>
  <dcterms:created xsi:type="dcterms:W3CDTF">2021-06-01T02:43:00Z</dcterms:created>
  <dcterms:modified xsi:type="dcterms:W3CDTF">2021-06-01T02:43:00Z</dcterms:modified>
</cp:coreProperties>
</file>