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C6439" w14:textId="77777777" w:rsidR="00533312" w:rsidRDefault="00533312" w:rsidP="00975DA7">
      <w:pPr>
        <w:pStyle w:val="NoSpacing"/>
        <w:rPr>
          <w:rFonts w:asciiTheme="minorHAnsi" w:hAnsiTheme="minorHAnsi" w:cs="Arial"/>
          <w:b/>
          <w:sz w:val="20"/>
          <w:szCs w:val="20"/>
        </w:rPr>
      </w:pPr>
    </w:p>
    <w:p w14:paraId="36D42FCF" w14:textId="42612FED"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053AF8A3" w14:textId="77777777" w:rsidR="0055550E" w:rsidRPr="00943102" w:rsidRDefault="0055550E" w:rsidP="00975DA7">
      <w:pPr>
        <w:pStyle w:val="NoSpacing"/>
        <w:rPr>
          <w:rFonts w:asciiTheme="minorHAnsi" w:hAnsiTheme="minorHAnsi" w:cs="Arial"/>
          <w:b/>
          <w:sz w:val="20"/>
          <w:szCs w:val="20"/>
        </w:rPr>
      </w:pPr>
    </w:p>
    <w:tbl>
      <w:tblPr>
        <w:tblStyle w:val="ListTable3-Accent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6F208A7F"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3CB3834A" w14:textId="6EF9845D"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4DC08E51" w14:textId="259686DD" w:rsidR="00DB38E3" w:rsidRPr="00286156" w:rsidRDefault="008E506B"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 xml:space="preserve">Works Officer </w:t>
            </w:r>
          </w:p>
        </w:tc>
      </w:tr>
      <w:tr w:rsidR="001672C5" w14:paraId="486CCDEF"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8E78342" w14:textId="48337FE8"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44A35125" w14:textId="69EBBFBA" w:rsidR="001672C5" w:rsidRPr="00286156" w:rsidRDefault="008E506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ENG033</w:t>
            </w:r>
          </w:p>
        </w:tc>
      </w:tr>
      <w:tr w:rsidR="00DB38E3" w14:paraId="040B7414"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E6E1881" w14:textId="7ABEBB1F"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Department</w:t>
            </w:r>
          </w:p>
        </w:tc>
        <w:tc>
          <w:tcPr>
            <w:tcW w:w="6039" w:type="dxa"/>
            <w:shd w:val="clear" w:color="auto" w:fill="4F81BD" w:themeFill="accent1"/>
          </w:tcPr>
          <w:p w14:paraId="70AEFC21" w14:textId="372DE286" w:rsidR="00DB38E3" w:rsidRPr="00286156" w:rsidRDefault="008E506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Engineering </w:t>
            </w:r>
          </w:p>
        </w:tc>
      </w:tr>
      <w:tr w:rsidR="00DB38E3" w14:paraId="7621AF2E"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670E0EE" w14:textId="021D9E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7371F71B" w14:textId="7657F569" w:rsidR="00DB38E3" w:rsidRPr="00286156" w:rsidRDefault="008E506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Works</w:t>
            </w:r>
          </w:p>
        </w:tc>
      </w:tr>
      <w:tr w:rsidR="00DB38E3" w14:paraId="09471FF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054A78F7" w14:textId="454DFA1C"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150F5BF2" w14:textId="5B54F441" w:rsidR="00DB38E3" w:rsidRPr="00286156" w:rsidRDefault="008E506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Works Coordinator</w:t>
            </w:r>
          </w:p>
        </w:tc>
      </w:tr>
      <w:tr w:rsidR="00DB38E3" w14:paraId="5AA150B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08A12FE7" w14:textId="7D4E74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2AB7721B" w14:textId="652B4A5C" w:rsidR="00DB38E3" w:rsidRPr="00286156" w:rsidRDefault="008E506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Nil </w:t>
            </w:r>
          </w:p>
        </w:tc>
      </w:tr>
      <w:tr w:rsidR="00DB38E3" w14:paraId="3D8BDCC2" w14:textId="77777777" w:rsidTr="000B7690">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79A1A32A" w14:textId="5B80E8BA"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48FD6EAE" w14:textId="325D0501" w:rsidR="00DB38E3" w:rsidRPr="00286156" w:rsidRDefault="000B7690" w:rsidP="00432EB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Administrative</w:t>
            </w:r>
            <w:r w:rsidR="00432EBE">
              <w:rPr>
                <w:rFonts w:cs="Arial"/>
                <w:color w:val="FFFFFF" w:themeColor="background1"/>
                <w:sz w:val="24"/>
              </w:rPr>
              <w:t>/Technical/</w:t>
            </w:r>
            <w:bookmarkStart w:id="0" w:name="_GoBack"/>
            <w:bookmarkEnd w:id="0"/>
            <w:r>
              <w:rPr>
                <w:rFonts w:cs="Arial"/>
                <w:color w:val="FFFFFF" w:themeColor="background1"/>
                <w:sz w:val="24"/>
              </w:rPr>
              <w:t>Trades Band 2, Level 2</w:t>
            </w:r>
          </w:p>
        </w:tc>
      </w:tr>
      <w:tr w:rsidR="00DB38E3" w14:paraId="7DF781D1"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39A0C642" w14:textId="506870E3"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67E2AC43" w14:textId="17665D38" w:rsidR="00DB38E3" w:rsidRPr="00286156" w:rsidRDefault="008E506B"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Full-time</w:t>
            </w:r>
          </w:p>
        </w:tc>
      </w:tr>
      <w:tr w:rsidR="001672C5" w14:paraId="175F16B5"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CCB4A60" w14:textId="74229A47" w:rsidR="001672C5" w:rsidRPr="00286156" w:rsidRDefault="001672C5" w:rsidP="0055550E">
            <w:pPr>
              <w:pStyle w:val="NoSpacing"/>
              <w:spacing w:line="276" w:lineRule="auto"/>
              <w:rPr>
                <w:rFonts w:cs="Arial"/>
                <w:color w:val="FFFFFF" w:themeColor="background1"/>
                <w:sz w:val="24"/>
              </w:rPr>
            </w:pPr>
            <w:r w:rsidRPr="00286156">
              <w:rPr>
                <w:rFonts w:cs="Arial"/>
                <w:color w:val="FFFFFF" w:themeColor="background1"/>
                <w:sz w:val="24"/>
              </w:rPr>
              <w:t>Allowances</w:t>
            </w:r>
          </w:p>
        </w:tc>
        <w:tc>
          <w:tcPr>
            <w:tcW w:w="6039" w:type="dxa"/>
            <w:shd w:val="clear" w:color="auto" w:fill="4F81BD" w:themeFill="accent1"/>
          </w:tcPr>
          <w:p w14:paraId="2DF12682" w14:textId="4D12EED5" w:rsidR="001672C5" w:rsidRPr="00286156" w:rsidRDefault="008E506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Nil</w:t>
            </w:r>
          </w:p>
        </w:tc>
      </w:tr>
    </w:tbl>
    <w:p w14:paraId="4A75414B" w14:textId="77777777" w:rsidR="00D24DB2" w:rsidRDefault="00D24DB2" w:rsidP="00286156">
      <w:pPr>
        <w:rPr>
          <w:rFonts w:ascii="Arial" w:hAnsi="Arial" w:cs="Arial"/>
          <w:b/>
          <w:color w:val="365F91" w:themeColor="accent1" w:themeShade="BF"/>
        </w:rPr>
      </w:pPr>
    </w:p>
    <w:p w14:paraId="4B4016E0" w14:textId="61EF682E"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6F89AA6F" w14:textId="77777777" w:rsidR="00DB38E3" w:rsidRDefault="00DB38E3" w:rsidP="00286156">
      <w:pPr>
        <w:rPr>
          <w:rFonts w:ascii="Arial" w:hAnsi="Arial" w:cs="Arial"/>
          <w:b/>
        </w:rPr>
      </w:pPr>
    </w:p>
    <w:p w14:paraId="74BA7008" w14:textId="2DBF7550" w:rsidR="007823C4" w:rsidRDefault="008E506B" w:rsidP="00286156">
      <w:pPr>
        <w:rPr>
          <w:rFonts w:ascii="Arial" w:hAnsi="Arial" w:cs="Arial"/>
        </w:rPr>
      </w:pPr>
      <w:r>
        <w:rPr>
          <w:rFonts w:ascii="Arial" w:hAnsi="Arial" w:cs="Arial"/>
        </w:rPr>
        <w:t>Nil</w:t>
      </w:r>
    </w:p>
    <w:p w14:paraId="36E2EBD0" w14:textId="77777777" w:rsidR="00492709" w:rsidRPr="00492709" w:rsidRDefault="00492709" w:rsidP="00286156">
      <w:pPr>
        <w:rPr>
          <w:rFonts w:ascii="Arial" w:hAnsi="Arial" w:cs="Arial"/>
        </w:rPr>
      </w:pPr>
    </w:p>
    <w:p w14:paraId="780C3BE7" w14:textId="1E71C17B"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08630CBB" w14:textId="77777777" w:rsidR="007B1C7E" w:rsidRPr="001E7913" w:rsidRDefault="007B1C7E" w:rsidP="00E62790">
      <w:pPr>
        <w:rPr>
          <w:rFonts w:ascii="Arial" w:hAnsi="Arial" w:cs="Arial"/>
        </w:rPr>
      </w:pPr>
    </w:p>
    <w:p w14:paraId="3424C391" w14:textId="3AA09B31" w:rsidR="008E506B" w:rsidRPr="008E506B" w:rsidRDefault="00286156" w:rsidP="008E506B">
      <w:pPr>
        <w:spacing w:line="276" w:lineRule="auto"/>
        <w:jc w:val="both"/>
        <w:rPr>
          <w:rFonts w:ascii="Arial" w:hAnsi="Arial" w:cs="Arial"/>
        </w:rPr>
      </w:pPr>
      <w:r w:rsidRPr="00286156">
        <w:rPr>
          <w:rFonts w:ascii="Arial" w:hAnsi="Arial" w:cs="Arial"/>
        </w:rPr>
        <w:t xml:space="preserve">The aim of this position is to </w:t>
      </w:r>
      <w:r w:rsidR="008E506B">
        <w:rPr>
          <w:rFonts w:ascii="Arial" w:hAnsi="Arial" w:cs="Arial"/>
        </w:rPr>
        <w:t xml:space="preserve">undertake inspections of Councils </w:t>
      </w:r>
      <w:r w:rsidR="008E506B" w:rsidRPr="008E506B">
        <w:rPr>
          <w:rFonts w:ascii="Arial" w:hAnsi="Arial" w:cs="Arial"/>
        </w:rPr>
        <w:t xml:space="preserve">Infrastructure </w:t>
      </w:r>
      <w:r w:rsidR="000B7690">
        <w:rPr>
          <w:rFonts w:ascii="Arial" w:hAnsi="Arial" w:cs="Arial"/>
        </w:rPr>
        <w:t>for reporting, risk and works identification re</w:t>
      </w:r>
      <w:r w:rsidR="008E506B" w:rsidRPr="008E506B">
        <w:rPr>
          <w:rFonts w:ascii="Arial" w:hAnsi="Arial" w:cs="Arial"/>
        </w:rPr>
        <w:t>quired which will assist in the development of Councils Maintenan</w:t>
      </w:r>
      <w:r w:rsidR="000B7690">
        <w:rPr>
          <w:rFonts w:ascii="Arial" w:hAnsi="Arial" w:cs="Arial"/>
        </w:rPr>
        <w:t>ce Program and Operational Plan, Delivery and Community Strategic Plans.</w:t>
      </w:r>
    </w:p>
    <w:p w14:paraId="5FDE1949" w14:textId="77777777" w:rsidR="00F26295" w:rsidRDefault="00F26295" w:rsidP="008E506B">
      <w:pPr>
        <w:spacing w:line="276" w:lineRule="auto"/>
        <w:jc w:val="both"/>
        <w:rPr>
          <w:rFonts w:ascii="Arial" w:hAnsi="Arial" w:cs="Arial"/>
        </w:rPr>
      </w:pPr>
    </w:p>
    <w:p w14:paraId="4F05E071" w14:textId="6B157F5D" w:rsidR="006E622D" w:rsidRDefault="008E506B" w:rsidP="008E506B">
      <w:pPr>
        <w:spacing w:line="276" w:lineRule="auto"/>
        <w:jc w:val="both"/>
        <w:rPr>
          <w:rFonts w:ascii="Arial" w:hAnsi="Arial" w:cs="Arial"/>
        </w:rPr>
      </w:pPr>
      <w:r>
        <w:rPr>
          <w:rFonts w:ascii="Arial" w:hAnsi="Arial" w:cs="Arial"/>
        </w:rPr>
        <w:t>This position will also be required to p</w:t>
      </w:r>
      <w:r w:rsidRPr="008E506B">
        <w:rPr>
          <w:rFonts w:ascii="Arial" w:hAnsi="Arial" w:cs="Arial"/>
        </w:rPr>
        <w:t>rovide relief for the Technical Officer as directed by the Works Coordinator.</w:t>
      </w:r>
    </w:p>
    <w:p w14:paraId="1282F004" w14:textId="77777777" w:rsidR="00286156" w:rsidRPr="001E7913" w:rsidRDefault="00286156" w:rsidP="006E622D">
      <w:pPr>
        <w:jc w:val="both"/>
        <w:rPr>
          <w:rFonts w:ascii="Arial" w:hAnsi="Arial" w:cs="Arial"/>
        </w:rPr>
      </w:pPr>
    </w:p>
    <w:tbl>
      <w:tblPr>
        <w:tblStyle w:val="GridTable4-Accent1"/>
        <w:tblW w:w="0" w:type="auto"/>
        <w:tblLook w:val="04A0" w:firstRow="1" w:lastRow="0" w:firstColumn="1" w:lastColumn="0" w:noHBand="0" w:noVBand="1"/>
      </w:tblPr>
      <w:tblGrid>
        <w:gridCol w:w="7988"/>
        <w:gridCol w:w="1640"/>
      </w:tblGrid>
      <w:tr w:rsidR="0006217F" w14:paraId="5164764B"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34F40CA8"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11966319"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14:paraId="452545DD"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161B0EA3" w14:textId="3E6E6FB5" w:rsidR="00286156" w:rsidRPr="00286156" w:rsidRDefault="000B7690" w:rsidP="00AE474E">
            <w:pPr>
              <w:spacing w:line="276" w:lineRule="auto"/>
              <w:jc w:val="both"/>
              <w:rPr>
                <w:rFonts w:ascii="Arial" w:hAnsi="Arial" w:cs="Arial"/>
                <w:i/>
                <w:szCs w:val="20"/>
              </w:rPr>
            </w:pPr>
            <w:r>
              <w:rPr>
                <w:rFonts w:ascii="Arial" w:hAnsi="Arial" w:cs="Arial"/>
                <w:i/>
                <w:szCs w:val="20"/>
              </w:rPr>
              <w:t>Undertake risk based inspections of Councils infrastructure</w:t>
            </w:r>
          </w:p>
        </w:tc>
        <w:tc>
          <w:tcPr>
            <w:tcW w:w="1640" w:type="dxa"/>
          </w:tcPr>
          <w:p w14:paraId="270D5291" w14:textId="2DC0427B" w:rsidR="00286156" w:rsidRPr="00286156" w:rsidRDefault="000B7690"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40%</w:t>
            </w:r>
          </w:p>
        </w:tc>
      </w:tr>
      <w:tr w:rsidR="00286156" w:rsidRPr="00C135AA" w14:paraId="3B782178"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41F60A2C" w14:textId="43C3265A" w:rsidR="00286156" w:rsidRPr="00286156" w:rsidRDefault="000B7690" w:rsidP="00AE474E">
            <w:pPr>
              <w:spacing w:line="276" w:lineRule="auto"/>
              <w:jc w:val="both"/>
              <w:rPr>
                <w:rFonts w:ascii="Arial" w:hAnsi="Arial" w:cs="Arial"/>
                <w:i/>
                <w:szCs w:val="20"/>
              </w:rPr>
            </w:pPr>
            <w:r>
              <w:rPr>
                <w:rFonts w:ascii="Arial" w:hAnsi="Arial" w:cs="Arial"/>
                <w:i/>
                <w:szCs w:val="20"/>
              </w:rPr>
              <w:t xml:space="preserve">Undertake regular scheduled on-site inspections to assist in the determination of work schedules and programs </w:t>
            </w:r>
          </w:p>
        </w:tc>
        <w:tc>
          <w:tcPr>
            <w:tcW w:w="1640" w:type="dxa"/>
          </w:tcPr>
          <w:p w14:paraId="16F1207D" w14:textId="30A310FB" w:rsidR="00286156" w:rsidRPr="00286156" w:rsidRDefault="000B7690"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20%</w:t>
            </w:r>
          </w:p>
        </w:tc>
      </w:tr>
      <w:tr w:rsidR="000B7690" w:rsidRPr="00C135AA" w14:paraId="662D9051"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0AA8CC11" w14:textId="36B4F0BF" w:rsidR="000B7690" w:rsidRPr="000B7690" w:rsidRDefault="000B7690" w:rsidP="000B7690">
            <w:pPr>
              <w:spacing w:line="276" w:lineRule="auto"/>
              <w:jc w:val="both"/>
              <w:rPr>
                <w:rFonts w:ascii="Arial" w:hAnsi="Arial" w:cs="Arial"/>
                <w:i/>
                <w:szCs w:val="20"/>
              </w:rPr>
            </w:pPr>
            <w:r w:rsidRPr="000B7690">
              <w:rPr>
                <w:rFonts w:ascii="Arial" w:hAnsi="Arial" w:cs="Arial"/>
                <w:i/>
              </w:rPr>
              <w:t xml:space="preserve">Scoping of maintenance works </w:t>
            </w:r>
          </w:p>
        </w:tc>
        <w:tc>
          <w:tcPr>
            <w:tcW w:w="1640" w:type="dxa"/>
          </w:tcPr>
          <w:p w14:paraId="08A968FE" w14:textId="0D3BE0CF" w:rsidR="000B7690" w:rsidRPr="000B7690" w:rsidRDefault="000B7690" w:rsidP="000B76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15%</w:t>
            </w:r>
          </w:p>
        </w:tc>
      </w:tr>
      <w:tr w:rsidR="000B7690" w:rsidRPr="00C135AA" w14:paraId="616976EB"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01180D21" w14:textId="7878FE62" w:rsidR="000B7690" w:rsidRPr="000B7690" w:rsidRDefault="000B7690" w:rsidP="000B7690">
            <w:pPr>
              <w:spacing w:line="276" w:lineRule="auto"/>
              <w:jc w:val="both"/>
              <w:rPr>
                <w:rFonts w:ascii="Arial" w:hAnsi="Arial" w:cs="Arial"/>
                <w:i/>
                <w:szCs w:val="20"/>
              </w:rPr>
            </w:pPr>
            <w:r w:rsidRPr="000B7690">
              <w:rPr>
                <w:rFonts w:ascii="Arial" w:hAnsi="Arial" w:cs="Arial"/>
                <w:i/>
                <w:szCs w:val="20"/>
              </w:rPr>
              <w:t>Monitoring and reporting on Contractor Operations and stock levels within Councils Gravel Pits</w:t>
            </w:r>
          </w:p>
        </w:tc>
        <w:tc>
          <w:tcPr>
            <w:tcW w:w="1640" w:type="dxa"/>
          </w:tcPr>
          <w:p w14:paraId="12BC6B34" w14:textId="7AA8C960" w:rsidR="000B7690" w:rsidRPr="000B7690" w:rsidRDefault="000B7690" w:rsidP="000B76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rPr>
              <w:t>15</w:t>
            </w:r>
            <w:r w:rsidRPr="000B7690">
              <w:rPr>
                <w:rFonts w:ascii="Arial" w:hAnsi="Arial" w:cs="Arial"/>
                <w:i/>
              </w:rPr>
              <w:t>%</w:t>
            </w:r>
          </w:p>
        </w:tc>
      </w:tr>
      <w:tr w:rsidR="000B7690" w:rsidRPr="00C135AA" w14:paraId="6BAAE5C0"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6E8841BB" w14:textId="77288996" w:rsidR="000B7690" w:rsidRDefault="000B7690" w:rsidP="000B7690">
            <w:pPr>
              <w:spacing w:line="276" w:lineRule="auto"/>
              <w:jc w:val="both"/>
              <w:rPr>
                <w:rFonts w:ascii="Arial" w:hAnsi="Arial" w:cs="Arial"/>
                <w:i/>
                <w:szCs w:val="20"/>
              </w:rPr>
            </w:pPr>
            <w:r w:rsidRPr="000B7690">
              <w:rPr>
                <w:rFonts w:ascii="Arial" w:hAnsi="Arial" w:cs="Arial"/>
                <w:i/>
              </w:rPr>
              <w:t>Undertake traffic counts and traffic classifications</w:t>
            </w:r>
          </w:p>
        </w:tc>
        <w:tc>
          <w:tcPr>
            <w:tcW w:w="1640" w:type="dxa"/>
          </w:tcPr>
          <w:p w14:paraId="7C4E8756" w14:textId="6640BD5A" w:rsidR="000B7690" w:rsidRDefault="000B7690" w:rsidP="000B76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10%</w:t>
            </w:r>
          </w:p>
        </w:tc>
      </w:tr>
    </w:tbl>
    <w:p w14:paraId="7D066E88" w14:textId="77777777" w:rsidR="00E62790" w:rsidRPr="00C135AA" w:rsidRDefault="00E62790" w:rsidP="00E62790">
      <w:pPr>
        <w:jc w:val="both"/>
        <w:rPr>
          <w:rFonts w:ascii="Arial" w:hAnsi="Arial" w:cs="Arial"/>
          <w:i/>
        </w:rPr>
      </w:pPr>
    </w:p>
    <w:p w14:paraId="7ACB41F3" w14:textId="77777777" w:rsidR="0006217F" w:rsidRDefault="0006217F" w:rsidP="00E62790">
      <w:pPr>
        <w:jc w:val="both"/>
        <w:rPr>
          <w:rFonts w:ascii="Arial" w:hAnsi="Arial" w:cs="Arial"/>
        </w:rPr>
      </w:pPr>
    </w:p>
    <w:p w14:paraId="5BE1DB03" w14:textId="77777777" w:rsidR="00A9118C" w:rsidRDefault="00A9118C">
      <w:pPr>
        <w:ind w:left="714" w:hanging="357"/>
        <w:rPr>
          <w:rFonts w:ascii="Arial" w:eastAsia="Times New Roman" w:hAnsi="Arial" w:cs="Arial"/>
          <w:b/>
        </w:rPr>
      </w:pPr>
      <w:r>
        <w:rPr>
          <w:rFonts w:ascii="Arial" w:eastAsia="Times New Roman" w:hAnsi="Arial" w:cs="Arial"/>
          <w:b/>
        </w:rPr>
        <w:br w:type="page"/>
      </w:r>
    </w:p>
    <w:p w14:paraId="7E8EC8E9" w14:textId="77777777" w:rsidR="001672C5" w:rsidRDefault="001672C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lastRenderedPageBreak/>
        <w:t>POSITION RESPONSIBILITIES</w:t>
      </w:r>
    </w:p>
    <w:p w14:paraId="170ECC46" w14:textId="77777777" w:rsidR="001672C5" w:rsidRDefault="001672C5" w:rsidP="001672C5">
      <w:pPr>
        <w:jc w:val="both"/>
        <w:rPr>
          <w:rFonts w:ascii="Arial" w:eastAsia="Times New Roman" w:hAnsi="Arial" w:cs="Arial"/>
          <w:b/>
          <w:color w:val="365F91" w:themeColor="accent1" w:themeShade="BF"/>
        </w:rPr>
      </w:pPr>
    </w:p>
    <w:p w14:paraId="662DB525" w14:textId="724734B3" w:rsidR="00F26295" w:rsidRDefault="00F2629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t>Maintenance and Inspections</w:t>
      </w:r>
    </w:p>
    <w:p w14:paraId="667CEF17" w14:textId="77777777" w:rsidR="00F26295" w:rsidRDefault="00F26295" w:rsidP="001672C5">
      <w:pPr>
        <w:jc w:val="both"/>
        <w:rPr>
          <w:rFonts w:ascii="Arial" w:eastAsia="Times New Roman" w:hAnsi="Arial" w:cs="Arial"/>
          <w:b/>
          <w:color w:val="365F91" w:themeColor="accent1" w:themeShade="BF"/>
        </w:rPr>
      </w:pPr>
    </w:p>
    <w:p w14:paraId="7A816D66" w14:textId="546332EA" w:rsidR="00213C3F" w:rsidRPr="008E506B" w:rsidRDefault="008E506B" w:rsidP="008E506B">
      <w:pPr>
        <w:pStyle w:val="ListParagraph"/>
        <w:numPr>
          <w:ilvl w:val="0"/>
          <w:numId w:val="27"/>
        </w:numPr>
        <w:rPr>
          <w:rFonts w:ascii="Arial" w:eastAsia="Times New Roman" w:hAnsi="Arial"/>
        </w:rPr>
      </w:pPr>
      <w:r w:rsidRPr="008E506B">
        <w:rPr>
          <w:rFonts w:ascii="Arial" w:eastAsia="Times New Roman" w:hAnsi="Arial"/>
        </w:rPr>
        <w:t xml:space="preserve">Undertake </w:t>
      </w:r>
      <w:r w:rsidR="000B7690">
        <w:rPr>
          <w:rFonts w:ascii="Arial" w:eastAsia="Times New Roman" w:hAnsi="Arial"/>
        </w:rPr>
        <w:t xml:space="preserve">and record in Council’s enterprise management system on </w:t>
      </w:r>
      <w:r w:rsidRPr="008E506B">
        <w:rPr>
          <w:rFonts w:ascii="Arial" w:eastAsia="Times New Roman" w:hAnsi="Arial"/>
        </w:rPr>
        <w:t>risk based inspections of Councils infrastructure and assist the Works Coordinator in the preparation of reports from those inspections as well as prioritising and developing action plans;</w:t>
      </w:r>
    </w:p>
    <w:p w14:paraId="3F9DFCE7" w14:textId="77777777" w:rsidR="008E506B" w:rsidRPr="008E506B" w:rsidRDefault="008E506B" w:rsidP="008E506B">
      <w:pPr>
        <w:rPr>
          <w:rFonts w:ascii="Arial" w:eastAsia="Times New Roman" w:hAnsi="Arial"/>
        </w:rPr>
      </w:pPr>
    </w:p>
    <w:p w14:paraId="0D622AFC" w14:textId="6834F87A" w:rsidR="008E506B" w:rsidRPr="008E506B" w:rsidRDefault="008E506B" w:rsidP="008E506B">
      <w:pPr>
        <w:pStyle w:val="ListParagraph"/>
        <w:numPr>
          <w:ilvl w:val="0"/>
          <w:numId w:val="27"/>
        </w:numPr>
        <w:rPr>
          <w:rFonts w:ascii="Arial" w:eastAsia="Times New Roman" w:hAnsi="Arial"/>
        </w:rPr>
      </w:pPr>
      <w:r w:rsidRPr="008E506B">
        <w:rPr>
          <w:rFonts w:ascii="Arial" w:eastAsia="Times New Roman" w:hAnsi="Arial"/>
        </w:rPr>
        <w:t>Undertake regular scheduled on-site inspections to assist in the determination of work schedules and programs and to confirm compliance of works with approved works procedures, quality requirements and standards;</w:t>
      </w:r>
    </w:p>
    <w:p w14:paraId="2EA4AB5B" w14:textId="77777777" w:rsidR="008E506B" w:rsidRPr="008E506B" w:rsidRDefault="008E506B" w:rsidP="008E506B">
      <w:pPr>
        <w:pStyle w:val="ListParagraph"/>
        <w:rPr>
          <w:rFonts w:ascii="Arial" w:eastAsia="Times New Roman" w:hAnsi="Arial"/>
        </w:rPr>
      </w:pPr>
    </w:p>
    <w:p w14:paraId="77DE8517" w14:textId="1EA6CAB4" w:rsidR="008E506B" w:rsidRPr="008E506B" w:rsidRDefault="008E506B" w:rsidP="008E506B">
      <w:pPr>
        <w:pStyle w:val="ListParagraph"/>
        <w:numPr>
          <w:ilvl w:val="0"/>
          <w:numId w:val="27"/>
        </w:numPr>
        <w:rPr>
          <w:rFonts w:ascii="Arial" w:eastAsia="Times New Roman" w:hAnsi="Arial"/>
        </w:rPr>
      </w:pPr>
      <w:r w:rsidRPr="008E506B">
        <w:rPr>
          <w:rFonts w:ascii="Arial" w:eastAsia="Times New Roman" w:hAnsi="Arial"/>
        </w:rPr>
        <w:t xml:space="preserve">Undertake traffic counts and traffic classifications </w:t>
      </w:r>
      <w:r w:rsidR="000B7690">
        <w:rPr>
          <w:rFonts w:ascii="Arial" w:eastAsia="Times New Roman" w:hAnsi="Arial"/>
        </w:rPr>
        <w:t>counts and updated in Council’s enterprise management system</w:t>
      </w:r>
      <w:r w:rsidRPr="008E506B">
        <w:rPr>
          <w:rFonts w:ascii="Arial" w:eastAsia="Times New Roman" w:hAnsi="Arial"/>
        </w:rPr>
        <w:t>;</w:t>
      </w:r>
    </w:p>
    <w:p w14:paraId="6D5686CA" w14:textId="77777777" w:rsidR="008E506B" w:rsidRPr="008E506B" w:rsidRDefault="008E506B" w:rsidP="008E506B">
      <w:pPr>
        <w:pStyle w:val="ListParagraph"/>
        <w:rPr>
          <w:rFonts w:ascii="Arial" w:eastAsia="Times New Roman" w:hAnsi="Arial"/>
        </w:rPr>
      </w:pPr>
    </w:p>
    <w:p w14:paraId="009849DE" w14:textId="62308DC5" w:rsidR="008E506B" w:rsidRDefault="008E506B" w:rsidP="008E506B">
      <w:pPr>
        <w:pStyle w:val="ListParagraph"/>
        <w:numPr>
          <w:ilvl w:val="0"/>
          <w:numId w:val="27"/>
        </w:numPr>
        <w:rPr>
          <w:rFonts w:ascii="Arial" w:eastAsia="Times New Roman" w:hAnsi="Arial"/>
        </w:rPr>
      </w:pPr>
      <w:r w:rsidRPr="008E506B">
        <w:rPr>
          <w:rFonts w:ascii="Arial" w:eastAsia="Times New Roman" w:hAnsi="Arial"/>
        </w:rPr>
        <w:t>Identify and report on maintenance requirements</w:t>
      </w:r>
      <w:r w:rsidR="000B7690">
        <w:rPr>
          <w:rFonts w:ascii="Arial" w:eastAsia="Times New Roman" w:hAnsi="Arial"/>
        </w:rPr>
        <w:t xml:space="preserve"> to the Works Coordinator;</w:t>
      </w:r>
    </w:p>
    <w:p w14:paraId="0CAA92E0" w14:textId="77777777" w:rsidR="0045696A" w:rsidRPr="0045696A" w:rsidRDefault="0045696A" w:rsidP="0045696A">
      <w:pPr>
        <w:pStyle w:val="ListParagraph"/>
        <w:rPr>
          <w:rFonts w:ascii="Arial" w:eastAsia="Times New Roman" w:hAnsi="Arial"/>
        </w:rPr>
      </w:pPr>
    </w:p>
    <w:p w14:paraId="7B12920D" w14:textId="243665A6" w:rsidR="0045696A" w:rsidRPr="008E506B" w:rsidRDefault="0045696A" w:rsidP="0045696A">
      <w:pPr>
        <w:pStyle w:val="ListParagraph"/>
        <w:numPr>
          <w:ilvl w:val="0"/>
          <w:numId w:val="27"/>
        </w:numPr>
        <w:rPr>
          <w:rFonts w:ascii="Arial" w:eastAsia="Times New Roman" w:hAnsi="Arial"/>
        </w:rPr>
      </w:pPr>
      <w:r>
        <w:rPr>
          <w:rFonts w:ascii="Arial" w:eastAsia="Times New Roman" w:hAnsi="Arial"/>
        </w:rPr>
        <w:t xml:space="preserve">Scoping of </w:t>
      </w:r>
      <w:r w:rsidR="000B7690">
        <w:rPr>
          <w:rFonts w:ascii="Arial" w:eastAsia="Times New Roman" w:hAnsi="Arial"/>
        </w:rPr>
        <w:t xml:space="preserve">maintenance and capital works </w:t>
      </w:r>
      <w:r>
        <w:rPr>
          <w:rFonts w:ascii="Arial" w:eastAsia="Times New Roman" w:hAnsi="Arial"/>
        </w:rPr>
        <w:t xml:space="preserve">as directed by the Works Coordinator to contribute to the </w:t>
      </w:r>
      <w:r w:rsidR="000B7690">
        <w:rPr>
          <w:rFonts w:ascii="Arial" w:eastAsia="Times New Roman" w:hAnsi="Arial"/>
        </w:rPr>
        <w:t>Community Strategic Plan, Delivery Plan</w:t>
      </w:r>
      <w:r w:rsidR="00C07C37">
        <w:rPr>
          <w:rFonts w:ascii="Arial" w:eastAsia="Times New Roman" w:hAnsi="Arial"/>
        </w:rPr>
        <w:t xml:space="preserve"> and the </w:t>
      </w:r>
      <w:r w:rsidR="000B7690">
        <w:rPr>
          <w:rFonts w:ascii="Arial" w:eastAsia="Times New Roman" w:hAnsi="Arial"/>
        </w:rPr>
        <w:t>Operational Plan including the works p</w:t>
      </w:r>
      <w:r>
        <w:rPr>
          <w:rFonts w:ascii="Arial" w:eastAsia="Times New Roman" w:hAnsi="Arial"/>
        </w:rPr>
        <w:t>rogram</w:t>
      </w:r>
      <w:r w:rsidR="000B7690">
        <w:rPr>
          <w:rFonts w:ascii="Arial" w:eastAsia="Times New Roman" w:hAnsi="Arial"/>
        </w:rPr>
        <w:t>.</w:t>
      </w:r>
    </w:p>
    <w:p w14:paraId="760C0821" w14:textId="77777777" w:rsidR="00F26295" w:rsidRPr="00F26295" w:rsidRDefault="00F26295" w:rsidP="00F26295">
      <w:pPr>
        <w:pStyle w:val="ListParagraph"/>
        <w:rPr>
          <w:rFonts w:ascii="Arial" w:eastAsia="Times New Roman" w:hAnsi="Arial"/>
        </w:rPr>
      </w:pPr>
    </w:p>
    <w:p w14:paraId="1279F476" w14:textId="77777777" w:rsidR="0045696A" w:rsidRDefault="0045696A" w:rsidP="0045696A">
      <w:pPr>
        <w:pStyle w:val="ListParagraph"/>
        <w:ind w:left="0"/>
        <w:rPr>
          <w:rFonts w:ascii="Arial" w:eastAsia="Times New Roman" w:hAnsi="Arial"/>
          <w:b/>
          <w:color w:val="365F91" w:themeColor="accent1" w:themeShade="BF"/>
        </w:rPr>
      </w:pPr>
    </w:p>
    <w:p w14:paraId="30BDA267" w14:textId="45433535" w:rsidR="00F26295" w:rsidRPr="0045696A" w:rsidRDefault="0045696A" w:rsidP="0045696A">
      <w:pPr>
        <w:pStyle w:val="ListParagraph"/>
        <w:ind w:left="0"/>
        <w:rPr>
          <w:rFonts w:ascii="Arial" w:eastAsia="Times New Roman" w:hAnsi="Arial"/>
          <w:b/>
          <w:color w:val="365F91" w:themeColor="accent1" w:themeShade="BF"/>
        </w:rPr>
      </w:pPr>
      <w:r>
        <w:rPr>
          <w:rFonts w:ascii="Arial" w:eastAsia="Times New Roman" w:hAnsi="Arial"/>
          <w:b/>
          <w:color w:val="365F91" w:themeColor="accent1" w:themeShade="BF"/>
        </w:rPr>
        <w:t>Quarries and Gravel Pits</w:t>
      </w:r>
    </w:p>
    <w:p w14:paraId="6590AEB6" w14:textId="77777777" w:rsidR="008E506B" w:rsidRPr="008E506B" w:rsidRDefault="008E506B" w:rsidP="008E506B">
      <w:pPr>
        <w:pStyle w:val="ListParagraph"/>
        <w:rPr>
          <w:rFonts w:ascii="Arial" w:eastAsia="Times New Roman" w:hAnsi="Arial"/>
        </w:rPr>
      </w:pPr>
    </w:p>
    <w:p w14:paraId="78440C16" w14:textId="26F3A1DF" w:rsidR="008E506B" w:rsidRPr="008E506B" w:rsidRDefault="008E506B" w:rsidP="008E506B">
      <w:pPr>
        <w:pStyle w:val="ListParagraph"/>
        <w:numPr>
          <w:ilvl w:val="0"/>
          <w:numId w:val="27"/>
        </w:numPr>
        <w:rPr>
          <w:rFonts w:ascii="Arial" w:eastAsia="Times New Roman" w:hAnsi="Arial"/>
        </w:rPr>
      </w:pPr>
      <w:r w:rsidRPr="008E506B">
        <w:rPr>
          <w:rFonts w:ascii="Arial" w:eastAsia="Times New Roman" w:hAnsi="Arial"/>
        </w:rPr>
        <w:t>Assist the Works Coordinator with monitoring and reporting on</w:t>
      </w:r>
      <w:r w:rsidR="0083581C">
        <w:rPr>
          <w:rFonts w:ascii="Arial" w:eastAsia="Times New Roman" w:hAnsi="Arial"/>
        </w:rPr>
        <w:t xml:space="preserve"> Council and </w:t>
      </w:r>
      <w:r w:rsidRPr="008E506B">
        <w:rPr>
          <w:rFonts w:ascii="Arial" w:eastAsia="Times New Roman" w:hAnsi="Arial"/>
        </w:rPr>
        <w:t>Contractor Operations within Councils Gravel Pits;</w:t>
      </w:r>
    </w:p>
    <w:p w14:paraId="7F67110C" w14:textId="77777777" w:rsidR="008E506B" w:rsidRPr="008E506B" w:rsidRDefault="008E506B" w:rsidP="008E506B">
      <w:pPr>
        <w:pStyle w:val="ListParagraph"/>
        <w:rPr>
          <w:rFonts w:ascii="Arial" w:eastAsia="Times New Roman" w:hAnsi="Arial"/>
        </w:rPr>
      </w:pPr>
    </w:p>
    <w:p w14:paraId="5870EDFE" w14:textId="7E3DC04E" w:rsidR="008E506B" w:rsidRDefault="008E506B" w:rsidP="008E506B">
      <w:pPr>
        <w:pStyle w:val="ListParagraph"/>
        <w:numPr>
          <w:ilvl w:val="0"/>
          <w:numId w:val="27"/>
        </w:numPr>
        <w:rPr>
          <w:rFonts w:ascii="Arial" w:eastAsia="Times New Roman" w:hAnsi="Arial"/>
        </w:rPr>
      </w:pPr>
      <w:r w:rsidRPr="008E506B">
        <w:rPr>
          <w:rFonts w:ascii="Arial" w:eastAsia="Times New Roman" w:hAnsi="Arial"/>
        </w:rPr>
        <w:t>Assist the Works Coordinator with monitoring and reporting on both stock levels and quality of crushed and uncrushed material within Councils Gravel Pits;</w:t>
      </w:r>
    </w:p>
    <w:p w14:paraId="66EACB87" w14:textId="77777777" w:rsidR="0083581C" w:rsidRPr="0083581C" w:rsidRDefault="0083581C" w:rsidP="0083581C">
      <w:pPr>
        <w:pStyle w:val="ListParagraph"/>
        <w:rPr>
          <w:rFonts w:ascii="Arial" w:eastAsia="Times New Roman" w:hAnsi="Arial"/>
        </w:rPr>
      </w:pPr>
    </w:p>
    <w:p w14:paraId="6B95A513" w14:textId="2B95F2F2" w:rsidR="0083581C" w:rsidRPr="008E506B" w:rsidRDefault="0083581C" w:rsidP="008E506B">
      <w:pPr>
        <w:pStyle w:val="ListParagraph"/>
        <w:numPr>
          <w:ilvl w:val="0"/>
          <w:numId w:val="27"/>
        </w:numPr>
        <w:rPr>
          <w:rFonts w:ascii="Arial" w:eastAsia="Times New Roman" w:hAnsi="Arial"/>
        </w:rPr>
      </w:pPr>
      <w:r>
        <w:rPr>
          <w:rFonts w:ascii="Arial" w:eastAsia="Times New Roman" w:hAnsi="Arial"/>
        </w:rPr>
        <w:t>Undertake at least annual site inspections on Council use gravel pits and assist with any actions from the inspections for compliance with the relevant Mining Legislation.</w:t>
      </w:r>
    </w:p>
    <w:p w14:paraId="1E3EC62F" w14:textId="77777777" w:rsidR="008E506B" w:rsidRPr="008E506B" w:rsidRDefault="008E506B" w:rsidP="008E506B">
      <w:pPr>
        <w:pStyle w:val="ListParagraph"/>
        <w:rPr>
          <w:rFonts w:ascii="Arial" w:eastAsia="Times New Roman" w:hAnsi="Arial"/>
        </w:rPr>
      </w:pPr>
    </w:p>
    <w:p w14:paraId="4029F1D4" w14:textId="77777777"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789AA257" w14:textId="384FD261"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t>Organisation</w:t>
      </w:r>
    </w:p>
    <w:p w14:paraId="44430197"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1CB40892" w14:textId="77777777" w:rsidR="0045696A" w:rsidRPr="0045696A" w:rsidRDefault="0045696A" w:rsidP="0045696A">
      <w:pPr>
        <w:pStyle w:val="ListParagraph"/>
        <w:numPr>
          <w:ilvl w:val="0"/>
          <w:numId w:val="24"/>
        </w:numPr>
        <w:rPr>
          <w:rFonts w:ascii="Arial" w:eastAsia="Times New Roman" w:hAnsi="Arial"/>
          <w:szCs w:val="24"/>
        </w:rPr>
      </w:pPr>
      <w:r w:rsidRPr="0045696A">
        <w:rPr>
          <w:rFonts w:ascii="Arial" w:eastAsia="Times New Roman" w:hAnsi="Arial"/>
          <w:szCs w:val="24"/>
        </w:rPr>
        <w:t>Undertake the roles and responsibilities of the Technical Officer Position Description as directed by the Works Coordinator;</w:t>
      </w:r>
    </w:p>
    <w:p w14:paraId="101B1E0E" w14:textId="77777777" w:rsidR="0045696A" w:rsidRDefault="0045696A" w:rsidP="0045696A">
      <w:pPr>
        <w:pStyle w:val="ListParagraph"/>
        <w:tabs>
          <w:tab w:val="left" w:pos="709"/>
        </w:tabs>
        <w:jc w:val="both"/>
        <w:rPr>
          <w:rFonts w:ascii="Arial" w:eastAsia="Times New Roman" w:hAnsi="Arial"/>
          <w:szCs w:val="24"/>
        </w:rPr>
      </w:pPr>
    </w:p>
    <w:p w14:paraId="5D2A2F0A" w14:textId="25BA4929" w:rsidR="006B166B" w:rsidRPr="00AB32B1" w:rsidRDefault="006B166B" w:rsidP="00AB32B1">
      <w:pPr>
        <w:pStyle w:val="ListParagraph"/>
        <w:numPr>
          <w:ilvl w:val="0"/>
          <w:numId w:val="24"/>
        </w:numPr>
        <w:tabs>
          <w:tab w:val="left" w:pos="709"/>
        </w:tabs>
        <w:jc w:val="both"/>
        <w:rPr>
          <w:rFonts w:ascii="Arial" w:eastAsia="Times New Roman" w:hAnsi="Arial"/>
          <w:szCs w:val="24"/>
        </w:rPr>
      </w:pPr>
      <w:r w:rsidRPr="00AB32B1">
        <w:rPr>
          <w:rFonts w:ascii="Arial" w:eastAsia="Times New Roman" w:hAnsi="Arial"/>
          <w:szCs w:val="24"/>
        </w:rPr>
        <w:t>Ensuring compliance with the WHS Act 2011 and its regulations, including:</w:t>
      </w:r>
    </w:p>
    <w:p w14:paraId="6D5A243F"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Report any injury, damage, unsafe condition or hazard to the immediate supervisor, or an appropriate person.</w:t>
      </w:r>
    </w:p>
    <w:p w14:paraId="362D7342"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Wear protective clothing or equipment in the manner intended (if required).</w:t>
      </w:r>
    </w:p>
    <w:p w14:paraId="08AB73E3"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Take reasonable care for the health and safety of all persons who are at their place of work.</w:t>
      </w:r>
    </w:p>
    <w:p w14:paraId="1853A6AF" w14:textId="0E0CB069" w:rsidR="006B166B"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Cooperate with the supervisor in the measures taken to ensure Work Health and Safety.</w:t>
      </w:r>
    </w:p>
    <w:p w14:paraId="700E80B7" w14:textId="77777777" w:rsidR="00B40BFF" w:rsidRDefault="00B40BFF" w:rsidP="00B40BFF">
      <w:pPr>
        <w:tabs>
          <w:tab w:val="left" w:pos="709"/>
        </w:tabs>
        <w:jc w:val="both"/>
        <w:rPr>
          <w:rFonts w:ascii="Arial" w:eastAsia="Times New Roman" w:hAnsi="Arial" w:cs="Arial"/>
        </w:rPr>
      </w:pPr>
    </w:p>
    <w:p w14:paraId="6A51A09A" w14:textId="33D50FA7" w:rsidR="001B4374" w:rsidRPr="0083581C" w:rsidRDefault="001B4374" w:rsidP="0083581C">
      <w:pPr>
        <w:pStyle w:val="ListParagraph"/>
        <w:numPr>
          <w:ilvl w:val="0"/>
          <w:numId w:val="24"/>
        </w:numPr>
        <w:shd w:val="clear" w:color="auto" w:fill="FFFFFF" w:themeFill="background1"/>
        <w:tabs>
          <w:tab w:val="left" w:pos="709"/>
        </w:tabs>
        <w:jc w:val="both"/>
        <w:rPr>
          <w:rFonts w:ascii="Arial" w:eastAsia="Times New Roman" w:hAnsi="Arial" w:cs="Arial"/>
        </w:rPr>
      </w:pPr>
      <w:r w:rsidRPr="0083581C">
        <w:rPr>
          <w:rFonts w:ascii="Arial" w:eastAsia="Times New Roman" w:hAnsi="Arial" w:cs="Arial"/>
        </w:rPr>
        <w:t xml:space="preserve">Correct unsafe or conditions in areas under the control of the position to the full extent of the position’s authority. Where necessary correction is outside of the position’s authority, refer the matter to </w:t>
      </w:r>
      <w:r w:rsidR="00F26295" w:rsidRPr="0083581C">
        <w:rPr>
          <w:rFonts w:ascii="Arial" w:eastAsia="Times New Roman" w:hAnsi="Arial" w:cs="Arial"/>
        </w:rPr>
        <w:t xml:space="preserve">the </w:t>
      </w:r>
      <w:r w:rsidR="0083581C" w:rsidRPr="0083581C">
        <w:rPr>
          <w:rFonts w:ascii="Arial" w:eastAsia="Times New Roman" w:hAnsi="Arial" w:cs="Arial"/>
        </w:rPr>
        <w:t xml:space="preserve">immediate Supervisor or appropriate </w:t>
      </w:r>
      <w:r w:rsidR="00F26295" w:rsidRPr="0083581C">
        <w:rPr>
          <w:rFonts w:ascii="Arial" w:eastAsia="Times New Roman" w:hAnsi="Arial" w:cs="Arial"/>
        </w:rPr>
        <w:t>Manager</w:t>
      </w:r>
      <w:r w:rsidR="0083581C" w:rsidRPr="0083581C">
        <w:rPr>
          <w:rFonts w:ascii="Arial" w:eastAsia="Times New Roman" w:hAnsi="Arial" w:cs="Arial"/>
        </w:rPr>
        <w:t>;</w:t>
      </w:r>
    </w:p>
    <w:p w14:paraId="7AFB199D"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0E12895C" w14:textId="77777777" w:rsidR="001B4374" w:rsidRPr="0083581C" w:rsidRDefault="001B4374" w:rsidP="001B4374">
      <w:pPr>
        <w:pStyle w:val="ListParagraph"/>
        <w:numPr>
          <w:ilvl w:val="0"/>
          <w:numId w:val="24"/>
        </w:numPr>
        <w:tabs>
          <w:tab w:val="left" w:pos="709"/>
        </w:tabs>
        <w:jc w:val="both"/>
        <w:rPr>
          <w:rFonts w:ascii="Arial" w:eastAsia="Times New Roman" w:hAnsi="Arial" w:cs="Arial"/>
        </w:rPr>
      </w:pPr>
      <w:r w:rsidRPr="0083581C">
        <w:rPr>
          <w:rFonts w:ascii="Arial" w:eastAsia="Times New Roman" w:hAnsi="Arial" w:cs="Arial"/>
        </w:rPr>
        <w:t>Work cooperatively in a team environment and provide support and/or technical advice as required across other areas of Council;</w:t>
      </w:r>
    </w:p>
    <w:p w14:paraId="780867BB"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75807674" w14:textId="77777777" w:rsidR="001B4374" w:rsidRPr="0083581C" w:rsidRDefault="001B4374" w:rsidP="001B4374">
      <w:pPr>
        <w:pStyle w:val="ListParagraph"/>
        <w:numPr>
          <w:ilvl w:val="0"/>
          <w:numId w:val="24"/>
        </w:numPr>
        <w:tabs>
          <w:tab w:val="left" w:pos="709"/>
        </w:tabs>
        <w:jc w:val="both"/>
        <w:rPr>
          <w:rFonts w:ascii="Arial" w:eastAsia="Times New Roman" w:hAnsi="Arial" w:cs="Arial"/>
        </w:rPr>
      </w:pPr>
      <w:r w:rsidRPr="0083581C">
        <w:rPr>
          <w:rFonts w:ascii="Arial" w:eastAsia="Times New Roman" w:hAnsi="Arial" w:cs="Arial"/>
        </w:rPr>
        <w:t>Assessing and improving work practices and procedures on a continuous basis to achieve or exceed Council’s strategic goals;</w:t>
      </w:r>
    </w:p>
    <w:p w14:paraId="5C4D345A" w14:textId="77777777" w:rsidR="001B4374" w:rsidRPr="001B4374" w:rsidRDefault="001B4374" w:rsidP="001B4374">
      <w:pPr>
        <w:pStyle w:val="ListParagraph"/>
        <w:tabs>
          <w:tab w:val="left" w:pos="709"/>
        </w:tabs>
        <w:jc w:val="both"/>
        <w:rPr>
          <w:rFonts w:ascii="Arial" w:eastAsia="Times New Roman" w:hAnsi="Arial" w:cs="Arial"/>
        </w:rPr>
      </w:pPr>
    </w:p>
    <w:p w14:paraId="18DE5669" w14:textId="77777777"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Compliance with all Councils Policies and Procedures and Code of Conduct;</w:t>
      </w:r>
    </w:p>
    <w:p w14:paraId="24A5BB56" w14:textId="77777777" w:rsidR="001B4374" w:rsidRPr="001B4374" w:rsidRDefault="001B4374" w:rsidP="001B4374">
      <w:pPr>
        <w:pStyle w:val="ListParagraph"/>
        <w:tabs>
          <w:tab w:val="left" w:pos="709"/>
        </w:tabs>
        <w:jc w:val="both"/>
        <w:rPr>
          <w:rFonts w:ascii="Arial" w:eastAsia="Times New Roman" w:hAnsi="Arial" w:cs="Arial"/>
        </w:rPr>
      </w:pPr>
    </w:p>
    <w:p w14:paraId="051086C5" w14:textId="243F5D82"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 xml:space="preserve">Complete other duties as directed by the </w:t>
      </w:r>
      <w:r w:rsidR="008E506B">
        <w:rPr>
          <w:rFonts w:ascii="Arial" w:eastAsia="Times New Roman" w:hAnsi="Arial" w:cs="Arial"/>
        </w:rPr>
        <w:t>Works Coordinator;</w:t>
      </w:r>
    </w:p>
    <w:p w14:paraId="660EF3B4" w14:textId="77777777" w:rsidR="001B4374" w:rsidRPr="001B4374" w:rsidRDefault="001B4374" w:rsidP="001B4374">
      <w:pPr>
        <w:pStyle w:val="ListParagraph"/>
        <w:tabs>
          <w:tab w:val="left" w:pos="709"/>
        </w:tabs>
        <w:jc w:val="both"/>
        <w:rPr>
          <w:rFonts w:ascii="Arial" w:eastAsia="Times New Roman" w:hAnsi="Arial" w:cs="Arial"/>
        </w:rPr>
      </w:pPr>
    </w:p>
    <w:p w14:paraId="467655A3" w14:textId="5D35D264" w:rsidR="006B166B" w:rsidRPr="001B4374" w:rsidRDefault="001B4374" w:rsidP="008E506B">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Undertaking other relevant duties as directed which are consistent with the employee’s skill, competence and training.</w:t>
      </w:r>
      <w:r w:rsidR="006B166B" w:rsidRPr="001B4374">
        <w:rPr>
          <w:rFonts w:ascii="Arial" w:eastAsia="Times New Roman" w:hAnsi="Arial" w:cs="Arial"/>
        </w:rPr>
        <w:t xml:space="preserve"> </w:t>
      </w:r>
    </w:p>
    <w:p w14:paraId="44C02DC0" w14:textId="77777777" w:rsidR="00390A2B" w:rsidRPr="00100004" w:rsidRDefault="00390A2B" w:rsidP="00533312">
      <w:pPr>
        <w:jc w:val="both"/>
        <w:rPr>
          <w:rFonts w:ascii="Arial" w:hAnsi="Arial" w:cs="Arial"/>
          <w:b/>
        </w:rPr>
      </w:pPr>
    </w:p>
    <w:p w14:paraId="3D70F692" w14:textId="77777777" w:rsidR="00A04FAD" w:rsidRPr="00100004" w:rsidRDefault="00A04FAD" w:rsidP="00533312">
      <w:pPr>
        <w:jc w:val="both"/>
        <w:rPr>
          <w:rFonts w:ascii="Arial" w:hAnsi="Arial" w:cs="Arial"/>
        </w:rPr>
      </w:pPr>
    </w:p>
    <w:p w14:paraId="736AC348" w14:textId="55C175C7" w:rsidR="00D67EEE" w:rsidRPr="00D24DB2" w:rsidRDefault="004733B9" w:rsidP="004733B9">
      <w:pPr>
        <w:rPr>
          <w:rFonts w:ascii="Arial" w:hAnsi="Arial" w:cs="Arial"/>
          <w:b/>
          <w:color w:val="365F91" w:themeColor="accent1" w:themeShade="BF"/>
          <w:lang w:eastAsia="en-AU"/>
        </w:rPr>
      </w:pPr>
      <w:r w:rsidRPr="00D24DB2">
        <w:rPr>
          <w:rFonts w:ascii="Arial" w:hAnsi="Arial" w:cs="Arial"/>
          <w:b/>
          <w:color w:val="365F91" w:themeColor="accent1" w:themeShade="BF"/>
          <w:lang w:eastAsia="en-AU"/>
        </w:rPr>
        <w:t>KEY RELATIONSHIPS</w:t>
      </w:r>
    </w:p>
    <w:p w14:paraId="72B2F081" w14:textId="77777777" w:rsidR="004733B9" w:rsidRDefault="004733B9" w:rsidP="004733B9">
      <w:pPr>
        <w:rPr>
          <w:rFonts w:ascii="Arial" w:hAnsi="Arial" w:cs="Arial"/>
          <w:b/>
          <w:lang w:eastAsia="en-AU"/>
        </w:rPr>
      </w:pPr>
    </w:p>
    <w:tbl>
      <w:tblPr>
        <w:tblStyle w:val="ListTable3-Accent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534"/>
        <w:gridCol w:w="6084"/>
      </w:tblGrid>
      <w:tr w:rsidR="004733B9" w14:paraId="4EEF7419" w14:textId="77777777" w:rsidTr="0057408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right w:val="none" w:sz="0" w:space="0" w:color="auto"/>
            </w:tcBorders>
          </w:tcPr>
          <w:p w14:paraId="25628B1E" w14:textId="4E5E922F" w:rsidR="004733B9" w:rsidRDefault="004733B9" w:rsidP="004733B9">
            <w:pPr>
              <w:jc w:val="both"/>
              <w:rPr>
                <w:rFonts w:ascii="Arial" w:hAnsi="Arial" w:cs="Arial"/>
                <w:b/>
                <w:lang w:eastAsia="en-AU"/>
              </w:rPr>
            </w:pPr>
            <w:r>
              <w:rPr>
                <w:rFonts w:ascii="Arial" w:hAnsi="Arial" w:cs="Arial"/>
                <w:b/>
                <w:lang w:eastAsia="en-AU"/>
              </w:rPr>
              <w:t>Who</w:t>
            </w:r>
          </w:p>
        </w:tc>
        <w:tc>
          <w:tcPr>
            <w:tcW w:w="6084" w:type="dxa"/>
          </w:tcPr>
          <w:p w14:paraId="507FB92B" w14:textId="1D1AF9A1" w:rsidR="004733B9"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Pr>
                <w:rFonts w:ascii="Arial" w:hAnsi="Arial" w:cs="Arial"/>
                <w:b/>
                <w:lang w:eastAsia="en-AU"/>
              </w:rPr>
              <w:t>Why</w:t>
            </w:r>
          </w:p>
        </w:tc>
      </w:tr>
      <w:tr w:rsidR="004733B9" w:rsidRPr="00DA4C61" w14:paraId="20F4BA54"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7C1FC3D9" w14:textId="21834F23" w:rsidR="004733B9" w:rsidRPr="00DA4C61" w:rsidRDefault="00EA592B" w:rsidP="004733B9">
            <w:pPr>
              <w:jc w:val="both"/>
              <w:rPr>
                <w:rFonts w:ascii="Arial" w:hAnsi="Arial" w:cs="Arial"/>
                <w:lang w:eastAsia="en-AU"/>
              </w:rPr>
            </w:pPr>
            <w:r w:rsidRPr="00DA4C61">
              <w:rPr>
                <w:rFonts w:ascii="Arial" w:hAnsi="Arial" w:cs="Arial"/>
                <w:lang w:eastAsia="en-AU"/>
              </w:rPr>
              <w:t>Internal</w:t>
            </w:r>
          </w:p>
        </w:tc>
        <w:tc>
          <w:tcPr>
            <w:tcW w:w="6084" w:type="dxa"/>
            <w:tcBorders>
              <w:top w:val="none" w:sz="0" w:space="0" w:color="auto"/>
              <w:bottom w:val="none" w:sz="0" w:space="0" w:color="auto"/>
            </w:tcBorders>
            <w:shd w:val="clear" w:color="auto" w:fill="BFBFBF" w:themeFill="background1" w:themeFillShade="BF"/>
          </w:tcPr>
          <w:p w14:paraId="69A95A29" w14:textId="77777777" w:rsidR="004733B9" w:rsidRPr="00DA4C61"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EA592B" w:rsidRPr="00574080" w14:paraId="74D0AED7" w14:textId="77777777" w:rsidTr="00AE3BF2">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3E819857" w14:textId="69EE2168" w:rsidR="00EA592B" w:rsidRPr="00574080" w:rsidRDefault="00F26295" w:rsidP="00DA4C61">
            <w:pPr>
              <w:spacing w:line="360" w:lineRule="auto"/>
              <w:jc w:val="both"/>
              <w:rPr>
                <w:rFonts w:ascii="Arial" w:hAnsi="Arial" w:cs="Arial"/>
                <w:lang w:eastAsia="en-AU"/>
              </w:rPr>
            </w:pPr>
            <w:r>
              <w:rPr>
                <w:rFonts w:ascii="Arial" w:hAnsi="Arial" w:cs="Arial"/>
                <w:lang w:eastAsia="en-AU"/>
              </w:rPr>
              <w:t>Works Coordinator</w:t>
            </w:r>
            <w:r w:rsidR="00DA4C61" w:rsidRPr="00574080">
              <w:rPr>
                <w:rFonts w:ascii="Arial" w:hAnsi="Arial" w:cs="Arial"/>
                <w:lang w:eastAsia="en-AU"/>
              </w:rPr>
              <w:t xml:space="preserve"> </w:t>
            </w:r>
          </w:p>
        </w:tc>
        <w:tc>
          <w:tcPr>
            <w:tcW w:w="6084" w:type="dxa"/>
            <w:shd w:val="clear" w:color="auto" w:fill="FFFFFF" w:themeFill="background1"/>
          </w:tcPr>
          <w:p w14:paraId="0CBE1FA5" w14:textId="56ED5353" w:rsidR="0083581C" w:rsidRPr="0083581C" w:rsidRDefault="0083581C" w:rsidP="008358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 xml:space="preserve">Direct Supervisor </w:t>
            </w:r>
            <w:r w:rsidRPr="0083581C">
              <w:rPr>
                <w:rFonts w:ascii="Arial" w:hAnsi="Arial" w:cs="Arial"/>
                <w:lang w:eastAsia="en-AU"/>
              </w:rPr>
              <w:t xml:space="preserve"> </w:t>
            </w:r>
          </w:p>
        </w:tc>
      </w:tr>
      <w:tr w:rsidR="0083581C" w:rsidRPr="00574080" w14:paraId="7A33A7F5" w14:textId="77777777" w:rsidTr="00AE3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F53E2BA" w14:textId="2ABF4C41" w:rsidR="0083581C" w:rsidRDefault="0083581C" w:rsidP="00DA4C61">
            <w:pPr>
              <w:spacing w:line="360" w:lineRule="auto"/>
              <w:jc w:val="both"/>
              <w:rPr>
                <w:rFonts w:ascii="Arial" w:hAnsi="Arial" w:cs="Arial"/>
                <w:lang w:eastAsia="en-AU"/>
              </w:rPr>
            </w:pPr>
            <w:r>
              <w:rPr>
                <w:rFonts w:ascii="Arial" w:hAnsi="Arial" w:cs="Arial"/>
                <w:lang w:eastAsia="en-AU"/>
              </w:rPr>
              <w:t xml:space="preserve">Technical Officer </w:t>
            </w:r>
          </w:p>
        </w:tc>
        <w:tc>
          <w:tcPr>
            <w:tcW w:w="6084" w:type="dxa"/>
            <w:shd w:val="clear" w:color="auto" w:fill="FFFFFF" w:themeFill="background1"/>
          </w:tcPr>
          <w:p w14:paraId="002DDAE8" w14:textId="07DD3135" w:rsidR="0083581C" w:rsidRPr="00574080" w:rsidRDefault="0083581C"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Colleague and relieves this position during absences</w:t>
            </w:r>
          </w:p>
        </w:tc>
      </w:tr>
      <w:tr w:rsidR="00EA592B" w:rsidRPr="00574080" w14:paraId="506CD95B" w14:textId="77777777" w:rsidTr="00AE3BF2">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02FB97D4" w14:textId="2CD610C1"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 xml:space="preserve">Council Staff </w:t>
            </w:r>
          </w:p>
        </w:tc>
        <w:tc>
          <w:tcPr>
            <w:tcW w:w="6084" w:type="dxa"/>
            <w:shd w:val="clear" w:color="auto" w:fill="FFFFFF" w:themeFill="background1"/>
          </w:tcPr>
          <w:p w14:paraId="08FC4196" w14:textId="4BB57EB1" w:rsidR="00EA592B" w:rsidRPr="00574080" w:rsidRDefault="0083581C"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Interaction with Council staff on a regular basis</w:t>
            </w:r>
          </w:p>
        </w:tc>
      </w:tr>
      <w:tr w:rsidR="00EA592B" w:rsidRPr="00574080" w14:paraId="62E91855"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7B5FD064" w14:textId="61C7A3AA" w:rsidR="00EA592B" w:rsidRPr="00574080" w:rsidRDefault="00DA4C61" w:rsidP="00DA4C61">
            <w:pPr>
              <w:spacing w:line="360" w:lineRule="auto"/>
              <w:jc w:val="both"/>
              <w:rPr>
                <w:rFonts w:ascii="Arial" w:hAnsi="Arial" w:cs="Arial"/>
                <w:lang w:eastAsia="en-AU"/>
              </w:rPr>
            </w:pPr>
            <w:r w:rsidRPr="00574080">
              <w:rPr>
                <w:rFonts w:ascii="Arial" w:hAnsi="Arial" w:cs="Arial"/>
                <w:lang w:eastAsia="en-AU"/>
              </w:rPr>
              <w:t>External</w:t>
            </w:r>
          </w:p>
        </w:tc>
        <w:tc>
          <w:tcPr>
            <w:tcW w:w="6084" w:type="dxa"/>
            <w:tcBorders>
              <w:top w:val="none" w:sz="0" w:space="0" w:color="auto"/>
              <w:bottom w:val="none" w:sz="0" w:space="0" w:color="auto"/>
            </w:tcBorders>
            <w:shd w:val="clear" w:color="auto" w:fill="BFBFBF" w:themeFill="background1" w:themeFillShade="BF"/>
          </w:tcPr>
          <w:p w14:paraId="25CA74A1" w14:textId="77777777" w:rsidR="00EA592B" w:rsidRPr="00574080" w:rsidRDefault="00EA592B"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DA4C61" w:rsidRPr="00574080" w14:paraId="69757862" w14:textId="77777777" w:rsidTr="00AE3BF2">
        <w:tc>
          <w:tcPr>
            <w:cnfStyle w:val="001000000000" w:firstRow="0" w:lastRow="0" w:firstColumn="1" w:lastColumn="0" w:oddVBand="0" w:evenVBand="0" w:oddHBand="0" w:evenHBand="0" w:firstRowFirstColumn="0" w:firstRowLastColumn="0" w:lastRowFirstColumn="0" w:lastRowLastColumn="0"/>
            <w:tcW w:w="3534" w:type="dxa"/>
          </w:tcPr>
          <w:p w14:paraId="1E87E41E" w14:textId="58818062" w:rsidR="00DA4C61" w:rsidRPr="00574080" w:rsidRDefault="00F26295" w:rsidP="00DA4C61">
            <w:pPr>
              <w:spacing w:line="360" w:lineRule="auto"/>
              <w:jc w:val="both"/>
              <w:rPr>
                <w:rFonts w:ascii="Arial" w:hAnsi="Arial" w:cs="Arial"/>
                <w:lang w:eastAsia="en-AU"/>
              </w:rPr>
            </w:pPr>
            <w:r>
              <w:rPr>
                <w:rFonts w:ascii="Arial" w:hAnsi="Arial" w:cs="Arial"/>
                <w:lang w:eastAsia="en-AU"/>
              </w:rPr>
              <w:lastRenderedPageBreak/>
              <w:t>Community Members</w:t>
            </w:r>
          </w:p>
        </w:tc>
        <w:tc>
          <w:tcPr>
            <w:tcW w:w="6084" w:type="dxa"/>
            <w:shd w:val="clear" w:color="auto" w:fill="FFFFFF" w:themeFill="background1"/>
          </w:tcPr>
          <w:p w14:paraId="5E471ECD" w14:textId="6D0D9989" w:rsidR="00DA4C61" w:rsidRPr="00574080" w:rsidRDefault="00AE3BF2"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Interaction with community members when working in the field.</w:t>
            </w:r>
          </w:p>
        </w:tc>
      </w:tr>
    </w:tbl>
    <w:p w14:paraId="190350F6" w14:textId="77777777" w:rsidR="006524F0" w:rsidRDefault="006524F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CA07756" w14:textId="12DBE595" w:rsidR="00C135AA" w:rsidRPr="00F67FB1" w:rsidRDefault="004733B9" w:rsidP="00943102">
      <w:pPr>
        <w:ind w:left="714" w:hanging="714"/>
        <w:rPr>
          <w:rFonts w:ascii="Arial" w:hAnsi="Arial" w:cs="Arial"/>
          <w:b/>
          <w:color w:val="365F91" w:themeColor="accent1" w:themeShade="BF"/>
          <w:lang w:eastAsia="en-AU"/>
        </w:rPr>
      </w:pPr>
      <w:r w:rsidRPr="00F67FB1">
        <w:rPr>
          <w:rFonts w:ascii="Arial" w:hAnsi="Arial" w:cs="Arial"/>
          <w:b/>
          <w:color w:val="365F91" w:themeColor="accent1" w:themeShade="BF"/>
          <w:lang w:eastAsia="en-AU"/>
        </w:rPr>
        <w:lastRenderedPageBreak/>
        <w:t xml:space="preserve">POSITION CAPABILITIES </w:t>
      </w:r>
    </w:p>
    <w:p w14:paraId="630F1E11"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386"/>
        <w:gridCol w:w="2120"/>
      </w:tblGrid>
      <w:tr w:rsidR="00070A93" w14:paraId="204EBA40" w14:textId="77777777" w:rsidTr="00B40BFF">
        <w:trPr>
          <w:trHeight w:val="454"/>
        </w:trPr>
        <w:tc>
          <w:tcPr>
            <w:tcW w:w="9633" w:type="dxa"/>
            <w:gridSpan w:val="3"/>
            <w:shd w:val="clear" w:color="auto" w:fill="4F81BD" w:themeFill="accent1"/>
          </w:tcPr>
          <w:p w14:paraId="0C9DE45F" w14:textId="02B7FDF8"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0A165C" w14:paraId="09EFBD48" w14:textId="77777777" w:rsidTr="00B40BFF">
        <w:trPr>
          <w:trHeight w:val="454"/>
        </w:trPr>
        <w:tc>
          <w:tcPr>
            <w:tcW w:w="2127" w:type="dxa"/>
            <w:shd w:val="clear" w:color="auto" w:fill="BFBFBF" w:themeFill="background1" w:themeFillShade="BF"/>
          </w:tcPr>
          <w:p w14:paraId="074BE366" w14:textId="223FD3FF"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55F71BC" w14:textId="05B4A0ED"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9AFD2F" w14:textId="7D8E5BEA"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0A165C" w14:paraId="1BB9CCD3" w14:textId="77777777" w:rsidTr="0083581C">
        <w:tc>
          <w:tcPr>
            <w:tcW w:w="2127" w:type="dxa"/>
            <w:vMerge w:val="restart"/>
          </w:tcPr>
          <w:p w14:paraId="4D3D3864" w14:textId="1689EA41" w:rsidR="007A35C9" w:rsidRPr="00070A93" w:rsidRDefault="000A165C" w:rsidP="00B40BFF">
            <w:pPr>
              <w:spacing w:line="360" w:lineRule="auto"/>
              <w:rPr>
                <w:rFonts w:ascii="Arial" w:hAnsi="Arial" w:cs="Arial"/>
                <w:lang w:eastAsia="en-AU"/>
              </w:rPr>
            </w:pPr>
            <w:r>
              <w:rPr>
                <w:rFonts w:ascii="Arial" w:hAnsi="Arial" w:cs="Arial"/>
                <w:noProof/>
                <w:lang w:eastAsia="en-AU"/>
              </w:rPr>
              <w:drawing>
                <wp:inline distT="0" distB="0" distL="0" distR="0" wp14:anchorId="1230DE1E" wp14:editId="378C5654">
                  <wp:extent cx="1028700" cy="89515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550" cy="914168"/>
                          </a:xfrm>
                          <a:prstGeom prst="rect">
                            <a:avLst/>
                          </a:prstGeom>
                          <a:noFill/>
                        </pic:spPr>
                      </pic:pic>
                    </a:graphicData>
                  </a:graphic>
                </wp:inline>
              </w:drawing>
            </w:r>
          </w:p>
        </w:tc>
        <w:tc>
          <w:tcPr>
            <w:tcW w:w="5386" w:type="dxa"/>
          </w:tcPr>
          <w:p w14:paraId="40A927E0" w14:textId="3C7135D2" w:rsidR="007A35C9" w:rsidRPr="00070A93" w:rsidRDefault="007A35C9" w:rsidP="00B40BFF">
            <w:pPr>
              <w:spacing w:line="360" w:lineRule="auto"/>
              <w:rPr>
                <w:rFonts w:ascii="Arial" w:hAnsi="Arial" w:cs="Arial"/>
                <w:lang w:eastAsia="en-AU"/>
              </w:rPr>
            </w:pPr>
            <w:r>
              <w:rPr>
                <w:rFonts w:ascii="Arial" w:hAnsi="Arial" w:cs="Arial"/>
                <w:lang w:eastAsia="en-AU"/>
              </w:rPr>
              <w:t>Manages Self</w:t>
            </w:r>
          </w:p>
        </w:tc>
        <w:tc>
          <w:tcPr>
            <w:tcW w:w="2120" w:type="dxa"/>
            <w:shd w:val="clear" w:color="auto" w:fill="FFFFFF" w:themeFill="background1"/>
          </w:tcPr>
          <w:p w14:paraId="346B8428" w14:textId="4D45BF55" w:rsidR="007A35C9" w:rsidRPr="00070A93" w:rsidRDefault="0083581C" w:rsidP="0083581C">
            <w:pPr>
              <w:spacing w:line="360" w:lineRule="auto"/>
              <w:jc w:val="center"/>
              <w:rPr>
                <w:rFonts w:ascii="Arial" w:hAnsi="Arial" w:cs="Arial"/>
                <w:lang w:eastAsia="en-AU"/>
              </w:rPr>
            </w:pPr>
            <w:r>
              <w:rPr>
                <w:rFonts w:ascii="Arial" w:hAnsi="Arial" w:cs="Arial"/>
                <w:lang w:eastAsia="en-AU"/>
              </w:rPr>
              <w:t>Intermediate</w:t>
            </w:r>
          </w:p>
        </w:tc>
      </w:tr>
      <w:tr w:rsidR="000A165C" w14:paraId="4F636D78" w14:textId="77777777" w:rsidTr="0083581C">
        <w:tc>
          <w:tcPr>
            <w:tcW w:w="2127" w:type="dxa"/>
            <w:vMerge/>
          </w:tcPr>
          <w:p w14:paraId="41F36968" w14:textId="77777777" w:rsidR="0083581C" w:rsidRPr="00070A93" w:rsidRDefault="0083581C" w:rsidP="0083581C">
            <w:pPr>
              <w:spacing w:line="360" w:lineRule="auto"/>
              <w:rPr>
                <w:rFonts w:ascii="Arial" w:hAnsi="Arial" w:cs="Arial"/>
                <w:lang w:eastAsia="en-AU"/>
              </w:rPr>
            </w:pPr>
          </w:p>
        </w:tc>
        <w:tc>
          <w:tcPr>
            <w:tcW w:w="5386" w:type="dxa"/>
          </w:tcPr>
          <w:p w14:paraId="321FA1CF" w14:textId="5E2A8E2E" w:rsidR="0083581C" w:rsidRPr="00070A93" w:rsidRDefault="0083581C" w:rsidP="0083581C">
            <w:pPr>
              <w:spacing w:line="360" w:lineRule="auto"/>
              <w:rPr>
                <w:rFonts w:ascii="Arial" w:hAnsi="Arial" w:cs="Arial"/>
                <w:lang w:eastAsia="en-AU"/>
              </w:rPr>
            </w:pPr>
            <w:r>
              <w:rPr>
                <w:rFonts w:ascii="Arial" w:hAnsi="Arial" w:cs="Arial"/>
                <w:lang w:eastAsia="en-AU"/>
              </w:rPr>
              <w:t>Displays Resilience and Adaptability</w:t>
            </w:r>
          </w:p>
        </w:tc>
        <w:tc>
          <w:tcPr>
            <w:tcW w:w="2120" w:type="dxa"/>
            <w:shd w:val="clear" w:color="auto" w:fill="FFFFFF" w:themeFill="background1"/>
          </w:tcPr>
          <w:p w14:paraId="028F52AD" w14:textId="172B6F60" w:rsidR="0083581C" w:rsidRPr="00070A93" w:rsidRDefault="0083581C" w:rsidP="0083581C">
            <w:pPr>
              <w:spacing w:line="360" w:lineRule="auto"/>
              <w:jc w:val="center"/>
              <w:rPr>
                <w:rFonts w:ascii="Arial" w:hAnsi="Arial" w:cs="Arial"/>
                <w:lang w:eastAsia="en-AU"/>
              </w:rPr>
            </w:pPr>
            <w:r w:rsidRPr="00E66F0F">
              <w:rPr>
                <w:rFonts w:ascii="Arial" w:hAnsi="Arial" w:cs="Arial"/>
                <w:lang w:eastAsia="en-AU"/>
              </w:rPr>
              <w:t>Intermediate</w:t>
            </w:r>
          </w:p>
        </w:tc>
      </w:tr>
      <w:tr w:rsidR="000A165C" w14:paraId="00F9D365" w14:textId="77777777" w:rsidTr="0083581C">
        <w:tc>
          <w:tcPr>
            <w:tcW w:w="2127" w:type="dxa"/>
            <w:vMerge/>
          </w:tcPr>
          <w:p w14:paraId="346B7E65" w14:textId="77777777" w:rsidR="0083581C" w:rsidRPr="00070A93" w:rsidRDefault="0083581C" w:rsidP="0083581C">
            <w:pPr>
              <w:spacing w:line="360" w:lineRule="auto"/>
              <w:rPr>
                <w:rFonts w:ascii="Arial" w:hAnsi="Arial" w:cs="Arial"/>
                <w:lang w:eastAsia="en-AU"/>
              </w:rPr>
            </w:pPr>
          </w:p>
        </w:tc>
        <w:tc>
          <w:tcPr>
            <w:tcW w:w="5386" w:type="dxa"/>
          </w:tcPr>
          <w:p w14:paraId="1ADCC575" w14:textId="219D7333" w:rsidR="0083581C" w:rsidRPr="00070A93" w:rsidRDefault="0083581C" w:rsidP="0083581C">
            <w:pPr>
              <w:spacing w:line="360" w:lineRule="auto"/>
              <w:rPr>
                <w:rFonts w:ascii="Arial" w:hAnsi="Arial" w:cs="Arial"/>
                <w:lang w:eastAsia="en-AU"/>
              </w:rPr>
            </w:pPr>
            <w:r>
              <w:rPr>
                <w:rFonts w:ascii="Arial" w:hAnsi="Arial" w:cs="Arial"/>
                <w:lang w:eastAsia="en-AU"/>
              </w:rPr>
              <w:t>Act with Integrity</w:t>
            </w:r>
          </w:p>
        </w:tc>
        <w:tc>
          <w:tcPr>
            <w:tcW w:w="2120" w:type="dxa"/>
            <w:shd w:val="clear" w:color="auto" w:fill="FFFFFF" w:themeFill="background1"/>
          </w:tcPr>
          <w:p w14:paraId="228FC809" w14:textId="785C6DFE" w:rsidR="0083581C" w:rsidRPr="00070A93" w:rsidRDefault="0083581C" w:rsidP="0083581C">
            <w:pPr>
              <w:spacing w:line="360" w:lineRule="auto"/>
              <w:jc w:val="center"/>
              <w:rPr>
                <w:rFonts w:ascii="Arial" w:hAnsi="Arial" w:cs="Arial"/>
                <w:lang w:eastAsia="en-AU"/>
              </w:rPr>
            </w:pPr>
            <w:r w:rsidRPr="00E66F0F">
              <w:rPr>
                <w:rFonts w:ascii="Arial" w:hAnsi="Arial" w:cs="Arial"/>
                <w:lang w:eastAsia="en-AU"/>
              </w:rPr>
              <w:t>Intermediate</w:t>
            </w:r>
          </w:p>
        </w:tc>
      </w:tr>
      <w:tr w:rsidR="000A165C" w14:paraId="5BFB09BC" w14:textId="77777777" w:rsidTr="0083581C">
        <w:tc>
          <w:tcPr>
            <w:tcW w:w="2127" w:type="dxa"/>
            <w:vMerge/>
            <w:tcBorders>
              <w:bottom w:val="single" w:sz="8" w:space="0" w:color="808080"/>
            </w:tcBorders>
          </w:tcPr>
          <w:p w14:paraId="0B2F802B" w14:textId="77777777" w:rsidR="0083581C" w:rsidRPr="00070A93" w:rsidRDefault="0083581C" w:rsidP="0083581C">
            <w:pPr>
              <w:spacing w:line="360" w:lineRule="auto"/>
              <w:rPr>
                <w:rFonts w:ascii="Arial" w:hAnsi="Arial" w:cs="Arial"/>
                <w:lang w:eastAsia="en-AU"/>
              </w:rPr>
            </w:pPr>
          </w:p>
        </w:tc>
        <w:tc>
          <w:tcPr>
            <w:tcW w:w="5386" w:type="dxa"/>
            <w:tcBorders>
              <w:bottom w:val="single" w:sz="8" w:space="0" w:color="808080"/>
            </w:tcBorders>
          </w:tcPr>
          <w:p w14:paraId="3854A71F" w14:textId="30592200" w:rsidR="0083581C" w:rsidRPr="007A35C9" w:rsidRDefault="0083581C" w:rsidP="0083581C">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shd w:val="clear" w:color="auto" w:fill="FFFFFF" w:themeFill="background1"/>
          </w:tcPr>
          <w:p w14:paraId="229C29C4" w14:textId="0CF4AB5A" w:rsidR="0083581C" w:rsidRPr="007A35C9" w:rsidRDefault="0083581C" w:rsidP="0083581C">
            <w:pPr>
              <w:spacing w:line="360" w:lineRule="auto"/>
              <w:jc w:val="center"/>
              <w:rPr>
                <w:rFonts w:ascii="Arial" w:hAnsi="Arial" w:cs="Arial"/>
                <w:lang w:eastAsia="en-AU"/>
              </w:rPr>
            </w:pPr>
            <w:r w:rsidRPr="00E66F0F">
              <w:rPr>
                <w:rFonts w:ascii="Arial" w:hAnsi="Arial" w:cs="Arial"/>
                <w:lang w:eastAsia="en-AU"/>
              </w:rPr>
              <w:t>Intermediate</w:t>
            </w:r>
          </w:p>
        </w:tc>
      </w:tr>
      <w:tr w:rsidR="000A165C" w14:paraId="0C0A45AF" w14:textId="77777777" w:rsidTr="0083581C">
        <w:tc>
          <w:tcPr>
            <w:tcW w:w="2127" w:type="dxa"/>
            <w:vMerge w:val="restart"/>
            <w:tcBorders>
              <w:top w:val="single" w:sz="8" w:space="0" w:color="808080" w:themeColor="background1" w:themeShade="80"/>
            </w:tcBorders>
          </w:tcPr>
          <w:p w14:paraId="48B160B7" w14:textId="46E1178C" w:rsidR="0083581C" w:rsidRPr="00070A93" w:rsidRDefault="000A165C" w:rsidP="0083581C">
            <w:pPr>
              <w:spacing w:line="360" w:lineRule="auto"/>
              <w:rPr>
                <w:rFonts w:ascii="Arial" w:hAnsi="Arial" w:cs="Arial"/>
                <w:lang w:eastAsia="en-AU"/>
              </w:rPr>
            </w:pPr>
            <w:r>
              <w:rPr>
                <w:rFonts w:ascii="Arial" w:hAnsi="Arial" w:cs="Arial"/>
                <w:noProof/>
                <w:lang w:eastAsia="en-AU"/>
              </w:rPr>
              <w:drawing>
                <wp:inline distT="0" distB="0" distL="0" distR="0" wp14:anchorId="1A2D472F" wp14:editId="7D0A26A2">
                  <wp:extent cx="1152525" cy="8830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482" cy="889874"/>
                          </a:xfrm>
                          <a:prstGeom prst="rect">
                            <a:avLst/>
                          </a:prstGeom>
                          <a:noFill/>
                        </pic:spPr>
                      </pic:pic>
                    </a:graphicData>
                  </a:graphic>
                </wp:inline>
              </w:drawing>
            </w:r>
          </w:p>
        </w:tc>
        <w:tc>
          <w:tcPr>
            <w:tcW w:w="5386" w:type="dxa"/>
          </w:tcPr>
          <w:p w14:paraId="57D82A24" w14:textId="5B88ADA0" w:rsidR="0083581C" w:rsidRPr="007A35C9" w:rsidRDefault="0083581C" w:rsidP="0083581C">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shd w:val="clear" w:color="auto" w:fill="FFFFFF" w:themeFill="background1"/>
          </w:tcPr>
          <w:p w14:paraId="1AD582DE" w14:textId="76902BBF"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24CDB999" w14:textId="77777777" w:rsidTr="0083581C">
        <w:tc>
          <w:tcPr>
            <w:tcW w:w="2127" w:type="dxa"/>
            <w:vMerge/>
          </w:tcPr>
          <w:p w14:paraId="0120058C" w14:textId="77777777" w:rsidR="0083581C" w:rsidRPr="00070A93" w:rsidRDefault="0083581C" w:rsidP="0083581C">
            <w:pPr>
              <w:spacing w:line="360" w:lineRule="auto"/>
              <w:rPr>
                <w:rFonts w:ascii="Arial" w:hAnsi="Arial" w:cs="Arial"/>
                <w:lang w:eastAsia="en-AU"/>
              </w:rPr>
            </w:pPr>
          </w:p>
        </w:tc>
        <w:tc>
          <w:tcPr>
            <w:tcW w:w="5386" w:type="dxa"/>
          </w:tcPr>
          <w:p w14:paraId="44817D76" w14:textId="2579CA0A" w:rsidR="0083581C" w:rsidRPr="007A35C9" w:rsidRDefault="0083581C" w:rsidP="0083581C">
            <w:pPr>
              <w:spacing w:line="360" w:lineRule="auto"/>
              <w:rPr>
                <w:rFonts w:ascii="Arial" w:hAnsi="Arial" w:cs="Arial"/>
                <w:lang w:eastAsia="en-AU"/>
              </w:rPr>
            </w:pPr>
            <w:r>
              <w:rPr>
                <w:rFonts w:ascii="Arial" w:hAnsi="Arial" w:cs="Arial"/>
                <w:lang w:eastAsia="en-AU"/>
              </w:rPr>
              <w:t>Community and Customer Focus</w:t>
            </w:r>
          </w:p>
        </w:tc>
        <w:tc>
          <w:tcPr>
            <w:tcW w:w="2120" w:type="dxa"/>
            <w:shd w:val="clear" w:color="auto" w:fill="FFFFFF" w:themeFill="background1"/>
          </w:tcPr>
          <w:p w14:paraId="36B6FB26" w14:textId="4BA0C33B" w:rsidR="0083581C" w:rsidRPr="007A35C9" w:rsidRDefault="0083581C" w:rsidP="0083581C">
            <w:pPr>
              <w:spacing w:line="360" w:lineRule="auto"/>
              <w:jc w:val="center"/>
              <w:rPr>
                <w:rFonts w:ascii="Arial" w:hAnsi="Arial" w:cs="Arial"/>
                <w:lang w:eastAsia="en-AU"/>
              </w:rPr>
            </w:pPr>
            <w:r>
              <w:rPr>
                <w:rFonts w:ascii="Arial" w:hAnsi="Arial" w:cs="Arial"/>
                <w:lang w:eastAsia="en-AU"/>
              </w:rPr>
              <w:t>Foundational</w:t>
            </w:r>
          </w:p>
        </w:tc>
      </w:tr>
      <w:tr w:rsidR="000A165C" w14:paraId="47936CA6" w14:textId="77777777" w:rsidTr="0083581C">
        <w:tc>
          <w:tcPr>
            <w:tcW w:w="2127" w:type="dxa"/>
            <w:vMerge/>
          </w:tcPr>
          <w:p w14:paraId="7B685084" w14:textId="77777777" w:rsidR="0083581C" w:rsidRPr="00070A93" w:rsidRDefault="0083581C" w:rsidP="0083581C">
            <w:pPr>
              <w:spacing w:line="360" w:lineRule="auto"/>
              <w:rPr>
                <w:rFonts w:ascii="Arial" w:hAnsi="Arial" w:cs="Arial"/>
                <w:lang w:eastAsia="en-AU"/>
              </w:rPr>
            </w:pPr>
          </w:p>
        </w:tc>
        <w:tc>
          <w:tcPr>
            <w:tcW w:w="5386" w:type="dxa"/>
          </w:tcPr>
          <w:p w14:paraId="6BE5E15F" w14:textId="4B73607C" w:rsidR="0083581C" w:rsidRDefault="0083581C" w:rsidP="0083581C">
            <w:pPr>
              <w:spacing w:line="360" w:lineRule="auto"/>
              <w:rPr>
                <w:rFonts w:ascii="Arial" w:hAnsi="Arial" w:cs="Arial"/>
                <w:lang w:eastAsia="en-AU"/>
              </w:rPr>
            </w:pPr>
            <w:r>
              <w:rPr>
                <w:rFonts w:ascii="Arial" w:hAnsi="Arial" w:cs="Arial"/>
                <w:lang w:eastAsia="en-AU"/>
              </w:rPr>
              <w:t>Works Collaboratively</w:t>
            </w:r>
          </w:p>
        </w:tc>
        <w:tc>
          <w:tcPr>
            <w:tcW w:w="2120" w:type="dxa"/>
            <w:shd w:val="clear" w:color="auto" w:fill="FFFFFF" w:themeFill="background1"/>
          </w:tcPr>
          <w:p w14:paraId="6D03D872" w14:textId="436271E1"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6423C618" w14:textId="77777777" w:rsidTr="0083581C">
        <w:tc>
          <w:tcPr>
            <w:tcW w:w="2127" w:type="dxa"/>
            <w:vMerge/>
            <w:tcBorders>
              <w:bottom w:val="single" w:sz="8" w:space="0" w:color="808080" w:themeColor="background1" w:themeShade="80"/>
            </w:tcBorders>
          </w:tcPr>
          <w:p w14:paraId="5F656446" w14:textId="77777777" w:rsidR="0083581C" w:rsidRPr="00070A93" w:rsidRDefault="0083581C" w:rsidP="0083581C">
            <w:pPr>
              <w:spacing w:line="360" w:lineRule="auto"/>
              <w:rPr>
                <w:rFonts w:ascii="Arial" w:hAnsi="Arial" w:cs="Arial"/>
                <w:lang w:eastAsia="en-AU"/>
              </w:rPr>
            </w:pPr>
          </w:p>
        </w:tc>
        <w:tc>
          <w:tcPr>
            <w:tcW w:w="5386" w:type="dxa"/>
            <w:tcBorders>
              <w:bottom w:val="single" w:sz="8" w:space="0" w:color="808080" w:themeColor="background1" w:themeShade="80"/>
            </w:tcBorders>
          </w:tcPr>
          <w:p w14:paraId="4FC4C498" w14:textId="24493FC1" w:rsidR="0083581C" w:rsidRDefault="0083581C" w:rsidP="0083581C">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shd w:val="clear" w:color="auto" w:fill="FFFFFF" w:themeFill="background1"/>
          </w:tcPr>
          <w:p w14:paraId="4AB6DC07" w14:textId="39EA2608" w:rsidR="0083581C" w:rsidRPr="007A35C9" w:rsidRDefault="0083581C" w:rsidP="0083581C">
            <w:pPr>
              <w:spacing w:line="360" w:lineRule="auto"/>
              <w:jc w:val="center"/>
              <w:rPr>
                <w:rFonts w:ascii="Arial" w:hAnsi="Arial" w:cs="Arial"/>
                <w:lang w:eastAsia="en-AU"/>
              </w:rPr>
            </w:pPr>
            <w:r>
              <w:rPr>
                <w:rFonts w:ascii="Arial" w:hAnsi="Arial" w:cs="Arial"/>
                <w:lang w:eastAsia="en-AU"/>
              </w:rPr>
              <w:t>Foundational</w:t>
            </w:r>
          </w:p>
        </w:tc>
      </w:tr>
      <w:tr w:rsidR="000A165C" w14:paraId="056D40A4" w14:textId="77777777" w:rsidTr="0083581C">
        <w:tc>
          <w:tcPr>
            <w:tcW w:w="2127" w:type="dxa"/>
            <w:vMerge w:val="restart"/>
            <w:tcBorders>
              <w:top w:val="single" w:sz="8" w:space="0" w:color="808080" w:themeColor="background1" w:themeShade="80"/>
            </w:tcBorders>
          </w:tcPr>
          <w:p w14:paraId="19E11A7D" w14:textId="475FAD27" w:rsidR="0083581C" w:rsidRPr="00070A93" w:rsidRDefault="000A165C" w:rsidP="0083581C">
            <w:pPr>
              <w:spacing w:line="360" w:lineRule="auto"/>
              <w:rPr>
                <w:rFonts w:ascii="Arial" w:hAnsi="Arial" w:cs="Arial"/>
                <w:lang w:eastAsia="en-AU"/>
              </w:rPr>
            </w:pPr>
            <w:r>
              <w:rPr>
                <w:rFonts w:ascii="Arial" w:hAnsi="Arial" w:cs="Arial"/>
                <w:noProof/>
                <w:lang w:eastAsia="en-AU"/>
              </w:rPr>
              <w:drawing>
                <wp:inline distT="0" distB="0" distL="0" distR="0" wp14:anchorId="0191B539" wp14:editId="1C9EF827">
                  <wp:extent cx="1009650" cy="90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182" cy="910853"/>
                          </a:xfrm>
                          <a:prstGeom prst="rect">
                            <a:avLst/>
                          </a:prstGeom>
                          <a:noFill/>
                        </pic:spPr>
                      </pic:pic>
                    </a:graphicData>
                  </a:graphic>
                </wp:inline>
              </w:drawing>
            </w:r>
          </w:p>
        </w:tc>
        <w:tc>
          <w:tcPr>
            <w:tcW w:w="5386" w:type="dxa"/>
            <w:tcBorders>
              <w:top w:val="single" w:sz="8" w:space="0" w:color="808080" w:themeColor="background1" w:themeShade="80"/>
            </w:tcBorders>
          </w:tcPr>
          <w:p w14:paraId="6BC1E60E" w14:textId="706DBA0B" w:rsidR="0083581C" w:rsidRDefault="0083581C" w:rsidP="0083581C">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shd w:val="clear" w:color="auto" w:fill="FFFFFF" w:themeFill="background1"/>
          </w:tcPr>
          <w:p w14:paraId="08A38D38" w14:textId="46E720FC"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6A8AF88A" w14:textId="77777777" w:rsidTr="0083581C">
        <w:tc>
          <w:tcPr>
            <w:tcW w:w="2127" w:type="dxa"/>
            <w:vMerge/>
          </w:tcPr>
          <w:p w14:paraId="7B60A471" w14:textId="77777777" w:rsidR="0083581C" w:rsidRPr="00070A93" w:rsidRDefault="0083581C" w:rsidP="0083581C">
            <w:pPr>
              <w:spacing w:line="360" w:lineRule="auto"/>
              <w:rPr>
                <w:rFonts w:ascii="Arial" w:hAnsi="Arial" w:cs="Arial"/>
                <w:lang w:eastAsia="en-AU"/>
              </w:rPr>
            </w:pPr>
          </w:p>
        </w:tc>
        <w:tc>
          <w:tcPr>
            <w:tcW w:w="5386" w:type="dxa"/>
          </w:tcPr>
          <w:p w14:paraId="459173BE" w14:textId="6370D1E4" w:rsidR="0083581C" w:rsidRDefault="0083581C" w:rsidP="0083581C">
            <w:pPr>
              <w:spacing w:line="360" w:lineRule="auto"/>
              <w:rPr>
                <w:rFonts w:ascii="Arial" w:hAnsi="Arial" w:cs="Arial"/>
                <w:lang w:eastAsia="en-AU"/>
              </w:rPr>
            </w:pPr>
            <w:r>
              <w:rPr>
                <w:rFonts w:ascii="Arial" w:hAnsi="Arial" w:cs="Arial"/>
                <w:lang w:eastAsia="en-AU"/>
              </w:rPr>
              <w:t>Think and solve problems</w:t>
            </w:r>
          </w:p>
        </w:tc>
        <w:tc>
          <w:tcPr>
            <w:tcW w:w="2120" w:type="dxa"/>
            <w:shd w:val="clear" w:color="auto" w:fill="FFFFFF" w:themeFill="background1"/>
          </w:tcPr>
          <w:p w14:paraId="7812210D" w14:textId="2BE9385E"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3D9EB53E" w14:textId="77777777" w:rsidTr="0083581C">
        <w:tc>
          <w:tcPr>
            <w:tcW w:w="2127" w:type="dxa"/>
            <w:vMerge/>
          </w:tcPr>
          <w:p w14:paraId="25A21071" w14:textId="77777777" w:rsidR="0083581C" w:rsidRPr="00070A93" w:rsidRDefault="0083581C" w:rsidP="0083581C">
            <w:pPr>
              <w:spacing w:line="360" w:lineRule="auto"/>
              <w:rPr>
                <w:rFonts w:ascii="Arial" w:hAnsi="Arial" w:cs="Arial"/>
                <w:lang w:eastAsia="en-AU"/>
              </w:rPr>
            </w:pPr>
          </w:p>
        </w:tc>
        <w:tc>
          <w:tcPr>
            <w:tcW w:w="5386" w:type="dxa"/>
          </w:tcPr>
          <w:p w14:paraId="555D8BA0" w14:textId="7A3111E2" w:rsidR="0083581C" w:rsidRDefault="0083581C" w:rsidP="0083581C">
            <w:pPr>
              <w:spacing w:line="360" w:lineRule="auto"/>
              <w:rPr>
                <w:rFonts w:ascii="Arial" w:hAnsi="Arial" w:cs="Arial"/>
                <w:lang w:eastAsia="en-AU"/>
              </w:rPr>
            </w:pPr>
            <w:r>
              <w:rPr>
                <w:rFonts w:ascii="Arial" w:hAnsi="Arial" w:cs="Arial"/>
                <w:lang w:eastAsia="en-AU"/>
              </w:rPr>
              <w:t>Create and Innovate</w:t>
            </w:r>
          </w:p>
        </w:tc>
        <w:tc>
          <w:tcPr>
            <w:tcW w:w="2120" w:type="dxa"/>
            <w:shd w:val="clear" w:color="auto" w:fill="FFFFFF" w:themeFill="background1"/>
          </w:tcPr>
          <w:p w14:paraId="00C26B65" w14:textId="2D24394E"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625323FB" w14:textId="77777777" w:rsidTr="0083581C">
        <w:tc>
          <w:tcPr>
            <w:tcW w:w="2127" w:type="dxa"/>
            <w:vMerge/>
            <w:tcBorders>
              <w:bottom w:val="single" w:sz="8" w:space="0" w:color="808080"/>
            </w:tcBorders>
          </w:tcPr>
          <w:p w14:paraId="77DD3074" w14:textId="77777777" w:rsidR="0083581C" w:rsidRPr="00070A93" w:rsidRDefault="0083581C" w:rsidP="0083581C">
            <w:pPr>
              <w:spacing w:line="360" w:lineRule="auto"/>
              <w:rPr>
                <w:rFonts w:ascii="Arial" w:hAnsi="Arial" w:cs="Arial"/>
                <w:lang w:eastAsia="en-AU"/>
              </w:rPr>
            </w:pPr>
          </w:p>
        </w:tc>
        <w:tc>
          <w:tcPr>
            <w:tcW w:w="5386" w:type="dxa"/>
            <w:tcBorders>
              <w:bottom w:val="single" w:sz="8" w:space="0" w:color="808080"/>
            </w:tcBorders>
          </w:tcPr>
          <w:p w14:paraId="7B98B857" w14:textId="4788072F" w:rsidR="0083581C" w:rsidRDefault="0083581C" w:rsidP="0083581C">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shd w:val="clear" w:color="auto" w:fill="FFFFFF" w:themeFill="background1"/>
          </w:tcPr>
          <w:p w14:paraId="2CE4D885" w14:textId="37A19A56" w:rsidR="0083581C" w:rsidRPr="007A35C9" w:rsidRDefault="0083581C" w:rsidP="0083581C">
            <w:pPr>
              <w:spacing w:line="360" w:lineRule="auto"/>
              <w:jc w:val="center"/>
              <w:rPr>
                <w:rFonts w:ascii="Arial" w:hAnsi="Arial" w:cs="Arial"/>
                <w:lang w:eastAsia="en-AU"/>
              </w:rPr>
            </w:pPr>
            <w:r>
              <w:rPr>
                <w:rFonts w:ascii="Arial" w:hAnsi="Arial" w:cs="Arial"/>
                <w:lang w:eastAsia="en-AU"/>
              </w:rPr>
              <w:t>Foundational</w:t>
            </w:r>
          </w:p>
        </w:tc>
      </w:tr>
      <w:tr w:rsidR="000A165C" w14:paraId="588AE49A" w14:textId="77777777" w:rsidTr="0083581C">
        <w:tc>
          <w:tcPr>
            <w:tcW w:w="2127" w:type="dxa"/>
            <w:vMerge w:val="restart"/>
            <w:tcBorders>
              <w:top w:val="single" w:sz="8" w:space="0" w:color="808080"/>
            </w:tcBorders>
          </w:tcPr>
          <w:p w14:paraId="01DF749E" w14:textId="26FA2DFD" w:rsidR="0083581C" w:rsidRPr="00070A93" w:rsidRDefault="000A165C" w:rsidP="0083581C">
            <w:pPr>
              <w:spacing w:line="360" w:lineRule="auto"/>
              <w:rPr>
                <w:rFonts w:ascii="Arial" w:hAnsi="Arial" w:cs="Arial"/>
                <w:lang w:eastAsia="en-AU"/>
              </w:rPr>
            </w:pPr>
            <w:r>
              <w:rPr>
                <w:rFonts w:ascii="Arial" w:hAnsi="Arial" w:cs="Arial"/>
                <w:noProof/>
                <w:lang w:eastAsia="en-AU"/>
              </w:rPr>
              <w:drawing>
                <wp:inline distT="0" distB="0" distL="0" distR="0" wp14:anchorId="6FC3934B" wp14:editId="30D69C94">
                  <wp:extent cx="981075" cy="86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8628" cy="870476"/>
                          </a:xfrm>
                          <a:prstGeom prst="rect">
                            <a:avLst/>
                          </a:prstGeom>
                          <a:noFill/>
                        </pic:spPr>
                      </pic:pic>
                    </a:graphicData>
                  </a:graphic>
                </wp:inline>
              </w:drawing>
            </w:r>
          </w:p>
        </w:tc>
        <w:tc>
          <w:tcPr>
            <w:tcW w:w="5386" w:type="dxa"/>
            <w:tcBorders>
              <w:top w:val="single" w:sz="8" w:space="0" w:color="808080"/>
            </w:tcBorders>
          </w:tcPr>
          <w:p w14:paraId="74897536" w14:textId="6FE02B8D" w:rsidR="0083581C" w:rsidRDefault="0083581C" w:rsidP="0083581C">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shd w:val="clear" w:color="auto" w:fill="FFFFFF" w:themeFill="background1"/>
          </w:tcPr>
          <w:p w14:paraId="58629214" w14:textId="4950C8F3"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672D9D25" w14:textId="77777777" w:rsidTr="0083581C">
        <w:tc>
          <w:tcPr>
            <w:tcW w:w="2127" w:type="dxa"/>
            <w:vMerge/>
          </w:tcPr>
          <w:p w14:paraId="697AC3CB" w14:textId="77777777" w:rsidR="0083581C" w:rsidRPr="00070A93" w:rsidRDefault="0083581C" w:rsidP="0083581C">
            <w:pPr>
              <w:spacing w:line="360" w:lineRule="auto"/>
              <w:rPr>
                <w:rFonts w:ascii="Arial" w:hAnsi="Arial" w:cs="Arial"/>
                <w:lang w:eastAsia="en-AU"/>
              </w:rPr>
            </w:pPr>
          </w:p>
        </w:tc>
        <w:tc>
          <w:tcPr>
            <w:tcW w:w="5386" w:type="dxa"/>
          </w:tcPr>
          <w:p w14:paraId="25B6364A" w14:textId="5262DEF2" w:rsidR="0083581C" w:rsidRDefault="0083581C" w:rsidP="0083581C">
            <w:pPr>
              <w:spacing w:line="360" w:lineRule="auto"/>
              <w:rPr>
                <w:rFonts w:ascii="Arial" w:hAnsi="Arial" w:cs="Arial"/>
                <w:lang w:eastAsia="en-AU"/>
              </w:rPr>
            </w:pPr>
            <w:r>
              <w:rPr>
                <w:rFonts w:ascii="Arial" w:hAnsi="Arial" w:cs="Arial"/>
                <w:lang w:eastAsia="en-AU"/>
              </w:rPr>
              <w:t>Assets and Tools</w:t>
            </w:r>
          </w:p>
        </w:tc>
        <w:tc>
          <w:tcPr>
            <w:tcW w:w="2120" w:type="dxa"/>
            <w:shd w:val="clear" w:color="auto" w:fill="FFFFFF" w:themeFill="background1"/>
          </w:tcPr>
          <w:p w14:paraId="5A4D6BCE" w14:textId="3B39E3CD"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58C0A12F" w14:textId="77777777" w:rsidTr="0083581C">
        <w:tc>
          <w:tcPr>
            <w:tcW w:w="2127" w:type="dxa"/>
            <w:vMerge/>
          </w:tcPr>
          <w:p w14:paraId="1C9127F3" w14:textId="77777777" w:rsidR="0083581C" w:rsidRPr="00070A93" w:rsidRDefault="0083581C" w:rsidP="0083581C">
            <w:pPr>
              <w:spacing w:line="360" w:lineRule="auto"/>
              <w:rPr>
                <w:rFonts w:ascii="Arial" w:hAnsi="Arial" w:cs="Arial"/>
                <w:lang w:eastAsia="en-AU"/>
              </w:rPr>
            </w:pPr>
          </w:p>
        </w:tc>
        <w:tc>
          <w:tcPr>
            <w:tcW w:w="5386" w:type="dxa"/>
          </w:tcPr>
          <w:p w14:paraId="07B66036" w14:textId="360FD55D" w:rsidR="0083581C" w:rsidRDefault="0083581C" w:rsidP="0083581C">
            <w:pPr>
              <w:spacing w:line="360" w:lineRule="auto"/>
              <w:rPr>
                <w:rFonts w:ascii="Arial" w:hAnsi="Arial" w:cs="Arial"/>
                <w:lang w:eastAsia="en-AU"/>
              </w:rPr>
            </w:pPr>
            <w:r>
              <w:rPr>
                <w:rFonts w:ascii="Arial" w:hAnsi="Arial" w:cs="Arial"/>
                <w:lang w:eastAsia="en-AU"/>
              </w:rPr>
              <w:t xml:space="preserve">Technology and Information </w:t>
            </w:r>
          </w:p>
        </w:tc>
        <w:tc>
          <w:tcPr>
            <w:tcW w:w="2120" w:type="dxa"/>
            <w:shd w:val="clear" w:color="auto" w:fill="FFFFFF" w:themeFill="background1"/>
          </w:tcPr>
          <w:p w14:paraId="7A959D4E" w14:textId="36E4FAED" w:rsidR="0083581C" w:rsidRPr="007A35C9" w:rsidRDefault="0083581C" w:rsidP="0083581C">
            <w:pPr>
              <w:spacing w:line="360" w:lineRule="auto"/>
              <w:jc w:val="center"/>
              <w:rPr>
                <w:rFonts w:ascii="Arial" w:hAnsi="Arial" w:cs="Arial"/>
                <w:lang w:eastAsia="en-AU"/>
              </w:rPr>
            </w:pPr>
            <w:r w:rsidRPr="003A02D3">
              <w:rPr>
                <w:rFonts w:ascii="Arial" w:hAnsi="Arial" w:cs="Arial"/>
                <w:lang w:eastAsia="en-AU"/>
              </w:rPr>
              <w:t>Intermediate</w:t>
            </w:r>
          </w:p>
        </w:tc>
      </w:tr>
      <w:tr w:rsidR="000A165C" w14:paraId="35D1F2F8" w14:textId="77777777" w:rsidTr="0083581C">
        <w:tc>
          <w:tcPr>
            <w:tcW w:w="2127" w:type="dxa"/>
            <w:vMerge/>
            <w:tcBorders>
              <w:bottom w:val="single" w:sz="8" w:space="0" w:color="808080"/>
            </w:tcBorders>
          </w:tcPr>
          <w:p w14:paraId="22FF43AA" w14:textId="77777777" w:rsidR="0083581C" w:rsidRPr="00070A93" w:rsidRDefault="0083581C" w:rsidP="0083581C">
            <w:pPr>
              <w:spacing w:line="360" w:lineRule="auto"/>
              <w:rPr>
                <w:rFonts w:ascii="Arial" w:hAnsi="Arial" w:cs="Arial"/>
                <w:lang w:eastAsia="en-AU"/>
              </w:rPr>
            </w:pPr>
          </w:p>
        </w:tc>
        <w:tc>
          <w:tcPr>
            <w:tcW w:w="5386" w:type="dxa"/>
            <w:tcBorders>
              <w:bottom w:val="single" w:sz="8" w:space="0" w:color="808080"/>
            </w:tcBorders>
          </w:tcPr>
          <w:p w14:paraId="35D3838F" w14:textId="18791665" w:rsidR="0083581C" w:rsidRDefault="0083581C" w:rsidP="0083581C">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shd w:val="clear" w:color="auto" w:fill="FFFFFF" w:themeFill="background1"/>
          </w:tcPr>
          <w:p w14:paraId="0E6AE4A3" w14:textId="26A9FA36" w:rsidR="0083581C" w:rsidRPr="007A35C9" w:rsidRDefault="0083581C" w:rsidP="0083581C">
            <w:pPr>
              <w:spacing w:line="360" w:lineRule="auto"/>
              <w:jc w:val="center"/>
              <w:rPr>
                <w:rFonts w:ascii="Arial" w:hAnsi="Arial" w:cs="Arial"/>
                <w:lang w:eastAsia="en-AU"/>
              </w:rPr>
            </w:pPr>
            <w:r>
              <w:rPr>
                <w:rFonts w:ascii="Arial" w:hAnsi="Arial" w:cs="Arial"/>
                <w:lang w:eastAsia="en-AU"/>
              </w:rPr>
              <w:t>Foundational</w:t>
            </w:r>
          </w:p>
        </w:tc>
      </w:tr>
    </w:tbl>
    <w:p w14:paraId="15857F67" w14:textId="77777777" w:rsidR="00070A93" w:rsidRDefault="00070A93" w:rsidP="00943102">
      <w:pPr>
        <w:ind w:left="714" w:hanging="714"/>
        <w:rPr>
          <w:rFonts w:ascii="Arial" w:hAnsi="Arial" w:cs="Arial"/>
          <w:b/>
          <w:lang w:eastAsia="en-AU"/>
        </w:rPr>
      </w:pPr>
    </w:p>
    <w:p w14:paraId="73194086" w14:textId="77777777" w:rsidR="00451C2F" w:rsidRDefault="00451C2F" w:rsidP="00943102">
      <w:pPr>
        <w:ind w:left="714" w:hanging="714"/>
        <w:rPr>
          <w:rFonts w:ascii="Arial" w:hAnsi="Arial" w:cs="Arial"/>
          <w:b/>
          <w:lang w:eastAsia="en-AU"/>
        </w:rPr>
      </w:pPr>
    </w:p>
    <w:p w14:paraId="767864A9" w14:textId="77777777" w:rsidR="00574080" w:rsidRDefault="0057408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1D2942B" w14:textId="4DC76B9E"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PERSON SPECIFICATION</w:t>
      </w:r>
    </w:p>
    <w:p w14:paraId="668B2EEE" w14:textId="77777777" w:rsidR="00AB0BDB" w:rsidRPr="001E7913" w:rsidRDefault="00AB0BDB" w:rsidP="001C4F1B">
      <w:pPr>
        <w:rPr>
          <w:rFonts w:ascii="Arial" w:hAnsi="Arial" w:cs="Arial"/>
          <w:b/>
          <w:lang w:eastAsia="en-AU"/>
        </w:rPr>
      </w:pPr>
    </w:p>
    <w:p w14:paraId="04943D3A" w14:textId="2A942C24" w:rsidR="00AB0BDB" w:rsidRPr="001E7913" w:rsidRDefault="00574080" w:rsidP="001C4F1B">
      <w:pPr>
        <w:rPr>
          <w:rFonts w:ascii="Arial" w:hAnsi="Arial" w:cs="Arial"/>
          <w:b/>
          <w:lang w:eastAsia="en-AU"/>
        </w:rPr>
      </w:pPr>
      <w:r>
        <w:rPr>
          <w:rFonts w:ascii="Arial" w:hAnsi="Arial" w:cs="Arial"/>
          <w:b/>
          <w:lang w:eastAsia="en-AU"/>
        </w:rPr>
        <w:t>Essential</w:t>
      </w:r>
    </w:p>
    <w:p w14:paraId="3850C94B" w14:textId="549A7623" w:rsidR="008714D7" w:rsidRPr="00AB43A5" w:rsidRDefault="008714D7" w:rsidP="00AB43A5">
      <w:pPr>
        <w:pStyle w:val="ListParagraph"/>
        <w:numPr>
          <w:ilvl w:val="0"/>
          <w:numId w:val="22"/>
        </w:numPr>
        <w:rPr>
          <w:rFonts w:ascii="Arial" w:hAnsi="Arial" w:cs="Arial"/>
          <w:lang w:eastAsia="en-AU"/>
        </w:rPr>
      </w:pPr>
      <w:r>
        <w:rPr>
          <w:rFonts w:ascii="Arial" w:hAnsi="Arial" w:cs="Arial"/>
          <w:lang w:eastAsia="en-AU"/>
        </w:rPr>
        <w:t>Class C (Standard) Drivers Licence</w:t>
      </w:r>
      <w:r w:rsidR="0045696A">
        <w:rPr>
          <w:rFonts w:ascii="Arial" w:hAnsi="Arial" w:cs="Arial"/>
          <w:lang w:eastAsia="en-AU"/>
        </w:rPr>
        <w:t>;</w:t>
      </w:r>
    </w:p>
    <w:p w14:paraId="77A3D271" w14:textId="77777777" w:rsidR="0067608A" w:rsidRDefault="0067608A" w:rsidP="001E7913">
      <w:pPr>
        <w:ind w:left="360" w:hanging="360"/>
        <w:rPr>
          <w:rFonts w:ascii="Arial" w:hAnsi="Arial" w:cs="Arial"/>
          <w:b/>
          <w:lang w:eastAsia="en-AU"/>
        </w:rPr>
      </w:pPr>
    </w:p>
    <w:p w14:paraId="62CD34AE" w14:textId="4AF710A4" w:rsidR="00CB7BA5" w:rsidRPr="001E7913" w:rsidRDefault="00C135AA" w:rsidP="001E7913">
      <w:pPr>
        <w:ind w:left="360" w:hanging="360"/>
        <w:rPr>
          <w:rFonts w:ascii="Arial" w:hAnsi="Arial" w:cs="Arial"/>
          <w:lang w:eastAsia="en-AU"/>
        </w:rPr>
      </w:pPr>
      <w:r>
        <w:rPr>
          <w:rFonts w:ascii="Arial" w:hAnsi="Arial" w:cs="Arial"/>
          <w:b/>
          <w:lang w:eastAsia="en-AU"/>
        </w:rPr>
        <w:t>Experience</w:t>
      </w:r>
    </w:p>
    <w:p w14:paraId="24962833" w14:textId="77777777" w:rsidR="0045696A" w:rsidRDefault="0045696A" w:rsidP="0045696A">
      <w:pPr>
        <w:pStyle w:val="ListParagraph"/>
        <w:numPr>
          <w:ilvl w:val="0"/>
          <w:numId w:val="22"/>
        </w:numPr>
        <w:rPr>
          <w:rFonts w:ascii="Arial" w:hAnsi="Arial" w:cs="Arial"/>
          <w:lang w:eastAsia="en-AU"/>
        </w:rPr>
      </w:pPr>
      <w:r>
        <w:rPr>
          <w:rFonts w:ascii="Arial" w:hAnsi="Arial" w:cs="Arial"/>
          <w:lang w:eastAsia="en-AU"/>
        </w:rPr>
        <w:t>Knowledge and experience in road construction and maintenance activities;</w:t>
      </w:r>
    </w:p>
    <w:p w14:paraId="186EA931" w14:textId="674CB13C" w:rsidR="0045696A" w:rsidRDefault="0045696A" w:rsidP="0045696A">
      <w:pPr>
        <w:pStyle w:val="ListParagraph"/>
        <w:numPr>
          <w:ilvl w:val="0"/>
          <w:numId w:val="22"/>
        </w:numPr>
        <w:rPr>
          <w:rFonts w:ascii="Arial" w:hAnsi="Arial" w:cs="Arial"/>
          <w:lang w:eastAsia="en-AU"/>
        </w:rPr>
      </w:pPr>
      <w:r>
        <w:rPr>
          <w:rFonts w:ascii="Arial" w:hAnsi="Arial" w:cs="Arial"/>
          <w:lang w:eastAsia="en-AU"/>
        </w:rPr>
        <w:t xml:space="preserve">Knowledge and experience in the collation of infrastructure inspection data </w:t>
      </w:r>
    </w:p>
    <w:p w14:paraId="12AFBE3B" w14:textId="27DC3B15" w:rsidR="0045696A" w:rsidRDefault="0045696A" w:rsidP="0045696A">
      <w:pPr>
        <w:pStyle w:val="ListParagraph"/>
        <w:numPr>
          <w:ilvl w:val="0"/>
          <w:numId w:val="22"/>
        </w:numPr>
        <w:rPr>
          <w:rFonts w:ascii="Arial" w:hAnsi="Arial" w:cs="Arial"/>
          <w:lang w:eastAsia="en-AU"/>
        </w:rPr>
      </w:pPr>
      <w:r>
        <w:rPr>
          <w:rFonts w:ascii="Arial" w:hAnsi="Arial" w:cs="Arial"/>
          <w:lang w:eastAsia="en-AU"/>
        </w:rPr>
        <w:t>Experience in coordinating quarrying activities and gravel pit operations</w:t>
      </w:r>
    </w:p>
    <w:p w14:paraId="75F0899D" w14:textId="77777777" w:rsidR="0045696A" w:rsidRPr="0045696A" w:rsidRDefault="0045696A" w:rsidP="0045696A">
      <w:pPr>
        <w:pStyle w:val="ListParagraph"/>
        <w:numPr>
          <w:ilvl w:val="0"/>
          <w:numId w:val="22"/>
        </w:numPr>
        <w:rPr>
          <w:rFonts w:ascii="Arial" w:hAnsi="Arial" w:cs="Arial"/>
          <w:lang w:eastAsia="en-AU"/>
        </w:rPr>
      </w:pPr>
    </w:p>
    <w:p w14:paraId="2F11256E" w14:textId="77777777" w:rsidR="00C135AA" w:rsidRDefault="00C135AA" w:rsidP="00C135AA">
      <w:pPr>
        <w:rPr>
          <w:rFonts w:ascii="Arial" w:hAnsi="Arial" w:cs="Arial"/>
          <w:lang w:eastAsia="en-AU"/>
        </w:rPr>
      </w:pPr>
    </w:p>
    <w:p w14:paraId="29D9DACC" w14:textId="0124D5E7" w:rsidR="00C135AA" w:rsidRDefault="00AB43A5" w:rsidP="00C135AA">
      <w:pPr>
        <w:rPr>
          <w:rFonts w:ascii="Arial" w:hAnsi="Arial" w:cs="Arial"/>
          <w:b/>
          <w:lang w:eastAsia="en-AU"/>
        </w:rPr>
      </w:pPr>
      <w:r>
        <w:rPr>
          <w:rFonts w:ascii="Arial" w:hAnsi="Arial" w:cs="Arial"/>
          <w:b/>
          <w:lang w:eastAsia="en-AU"/>
        </w:rPr>
        <w:t>Authority and Accountability</w:t>
      </w:r>
    </w:p>
    <w:p w14:paraId="63CDD6F4" w14:textId="77777777" w:rsidR="001B4374" w:rsidRPr="006F6C3F" w:rsidRDefault="001B4374" w:rsidP="001B4374">
      <w:pPr>
        <w:pStyle w:val="ListParagraph"/>
        <w:numPr>
          <w:ilvl w:val="0"/>
          <w:numId w:val="22"/>
        </w:numPr>
        <w:rPr>
          <w:rFonts w:ascii="Arial" w:hAnsi="Arial" w:cs="Arial"/>
          <w:sz w:val="20"/>
        </w:rPr>
      </w:pPr>
      <w:r>
        <w:rPr>
          <w:rFonts w:ascii="Arial" w:hAnsi="Arial" w:cs="Arial"/>
        </w:rPr>
        <w:t xml:space="preserve">Worker level responsibilities in regards to WHS Legislation </w:t>
      </w:r>
    </w:p>
    <w:p w14:paraId="6ABC2960" w14:textId="77777777" w:rsidR="001B4374" w:rsidRPr="00F26295" w:rsidRDefault="001B4374" w:rsidP="001B4374">
      <w:pPr>
        <w:pStyle w:val="ListParagraph"/>
        <w:numPr>
          <w:ilvl w:val="0"/>
          <w:numId w:val="22"/>
        </w:numPr>
        <w:rPr>
          <w:rFonts w:ascii="Arial" w:hAnsi="Arial" w:cs="Arial"/>
          <w:sz w:val="20"/>
        </w:rPr>
      </w:pPr>
      <w:r>
        <w:rPr>
          <w:rFonts w:ascii="Arial" w:hAnsi="Arial" w:cs="Arial"/>
        </w:rPr>
        <w:t xml:space="preserve">Financial delegation as per Councils delegation register </w:t>
      </w:r>
    </w:p>
    <w:p w14:paraId="2F2E2278" w14:textId="77777777" w:rsidR="00F26295" w:rsidRDefault="00F26295" w:rsidP="00F26295">
      <w:pPr>
        <w:rPr>
          <w:rFonts w:ascii="Arial" w:hAnsi="Arial" w:cs="Arial"/>
          <w:sz w:val="20"/>
        </w:rPr>
      </w:pPr>
    </w:p>
    <w:p w14:paraId="75DA7D91" w14:textId="77777777" w:rsidR="00F26295" w:rsidRDefault="00F26295" w:rsidP="00F26295">
      <w:pPr>
        <w:rPr>
          <w:rFonts w:ascii="Arial" w:hAnsi="Arial" w:cs="Arial"/>
          <w:sz w:val="20"/>
        </w:rPr>
      </w:pPr>
    </w:p>
    <w:p w14:paraId="49F227A0" w14:textId="4E5068D2" w:rsidR="00F26295" w:rsidRDefault="00F26295" w:rsidP="00F26295">
      <w:pPr>
        <w:ind w:left="714" w:hanging="714"/>
        <w:rPr>
          <w:rFonts w:ascii="Arial" w:hAnsi="Arial" w:cs="Arial"/>
          <w:b/>
          <w:color w:val="365F91" w:themeColor="accent1" w:themeShade="BF"/>
          <w:lang w:eastAsia="en-AU"/>
        </w:rPr>
      </w:pPr>
      <w:r>
        <w:rPr>
          <w:rFonts w:ascii="Arial" w:hAnsi="Arial" w:cs="Arial"/>
          <w:b/>
          <w:color w:val="365F91" w:themeColor="accent1" w:themeShade="BF"/>
          <w:lang w:eastAsia="en-AU"/>
        </w:rPr>
        <w:t>EQUIPMENT REQUIRED FOR THE POSITION</w:t>
      </w:r>
    </w:p>
    <w:p w14:paraId="22EF3852" w14:textId="6AF73774" w:rsidR="00F26295" w:rsidRDefault="00F26295" w:rsidP="00F26295">
      <w:pPr>
        <w:pStyle w:val="ListParagraph"/>
        <w:numPr>
          <w:ilvl w:val="0"/>
          <w:numId w:val="22"/>
        </w:numPr>
        <w:rPr>
          <w:rFonts w:ascii="Arial" w:hAnsi="Arial" w:cs="Arial"/>
          <w:lang w:eastAsia="en-AU"/>
        </w:rPr>
      </w:pPr>
      <w:r>
        <w:rPr>
          <w:rFonts w:ascii="Arial" w:hAnsi="Arial" w:cs="Arial"/>
          <w:lang w:eastAsia="en-AU"/>
        </w:rPr>
        <w:t xml:space="preserve">Vehicle allocated to the position, fitted with Odometer </w:t>
      </w:r>
      <w:r w:rsidR="0083581C">
        <w:rPr>
          <w:rFonts w:ascii="Arial" w:hAnsi="Arial" w:cs="Arial"/>
          <w:lang w:eastAsia="en-AU"/>
        </w:rPr>
        <w:t xml:space="preserve">and Dash-Cam. </w:t>
      </w:r>
      <w:r>
        <w:rPr>
          <w:rFonts w:ascii="Arial" w:hAnsi="Arial" w:cs="Arial"/>
          <w:lang w:eastAsia="en-AU"/>
        </w:rPr>
        <w:t>(No private access)</w:t>
      </w:r>
    </w:p>
    <w:p w14:paraId="3426B9F3" w14:textId="5D303308" w:rsidR="00F26295" w:rsidRDefault="00F26295" w:rsidP="00F26295">
      <w:pPr>
        <w:pStyle w:val="ListParagraph"/>
        <w:numPr>
          <w:ilvl w:val="0"/>
          <w:numId w:val="22"/>
        </w:numPr>
        <w:rPr>
          <w:rFonts w:ascii="Arial" w:hAnsi="Arial" w:cs="Arial"/>
          <w:lang w:eastAsia="en-AU"/>
        </w:rPr>
      </w:pPr>
      <w:r>
        <w:rPr>
          <w:rFonts w:ascii="Arial" w:hAnsi="Arial" w:cs="Arial"/>
          <w:lang w:eastAsia="en-AU"/>
        </w:rPr>
        <w:t xml:space="preserve">Mobile Phone </w:t>
      </w:r>
    </w:p>
    <w:p w14:paraId="5A3C7A64" w14:textId="1D22988B" w:rsidR="00F26295" w:rsidRDefault="00F26295" w:rsidP="00F26295">
      <w:pPr>
        <w:pStyle w:val="ListParagraph"/>
        <w:numPr>
          <w:ilvl w:val="0"/>
          <w:numId w:val="22"/>
        </w:numPr>
        <w:rPr>
          <w:rFonts w:ascii="Arial" w:hAnsi="Arial" w:cs="Arial"/>
          <w:lang w:eastAsia="en-AU"/>
        </w:rPr>
      </w:pPr>
      <w:r>
        <w:rPr>
          <w:rFonts w:ascii="Arial" w:hAnsi="Arial" w:cs="Arial"/>
          <w:lang w:eastAsia="en-AU"/>
        </w:rPr>
        <w:t>Mobile Tablet + Cradle (fitted to vehicle)</w:t>
      </w:r>
    </w:p>
    <w:p w14:paraId="61F0A4CF" w14:textId="291751F5" w:rsidR="0083581C" w:rsidRPr="00F26295" w:rsidRDefault="0083581C" w:rsidP="0083581C">
      <w:pPr>
        <w:pStyle w:val="ListParagraph"/>
        <w:rPr>
          <w:rFonts w:ascii="Arial" w:hAnsi="Arial" w:cs="Arial"/>
          <w:lang w:eastAsia="en-AU"/>
        </w:rPr>
      </w:pPr>
    </w:p>
    <w:p w14:paraId="35B0BDC5" w14:textId="77777777" w:rsidR="00F26295" w:rsidRPr="00F26295" w:rsidRDefault="00F26295" w:rsidP="00F26295">
      <w:pPr>
        <w:rPr>
          <w:rFonts w:ascii="Arial" w:hAnsi="Arial" w:cs="Arial"/>
          <w:sz w:val="20"/>
        </w:rPr>
      </w:pPr>
    </w:p>
    <w:p w14:paraId="5E9ACC63" w14:textId="77777777" w:rsidR="00D67EEE" w:rsidRDefault="00D67EEE">
      <w:pPr>
        <w:ind w:left="714" w:hanging="357"/>
        <w:rPr>
          <w:rFonts w:ascii="Arial" w:hAnsi="Arial" w:cs="Arial"/>
          <w:sz w:val="20"/>
        </w:rPr>
      </w:pPr>
    </w:p>
    <w:p w14:paraId="1E81D463" w14:textId="3844A854" w:rsidR="00574080" w:rsidRDefault="00574080">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CFA76EF" w14:textId="77777777" w:rsidR="004733B9" w:rsidRDefault="004733B9">
      <w:pPr>
        <w:ind w:left="714" w:hanging="357"/>
        <w:rPr>
          <w:rFonts w:ascii="Arial" w:eastAsia="Times New Roman" w:hAnsi="Arial" w:cs="Arial"/>
          <w:b/>
          <w:sz w:val="20"/>
          <w:lang w:val="en-US" w:bidi="he-IL"/>
        </w:rPr>
      </w:pPr>
    </w:p>
    <w:tbl>
      <w:tblPr>
        <w:tblStyle w:val="GridTable4-Accent1"/>
        <w:tblW w:w="9634" w:type="dxa"/>
        <w:tblLook w:val="04A0" w:firstRow="1" w:lastRow="0" w:firstColumn="1" w:lastColumn="0" w:noHBand="0" w:noVBand="1"/>
      </w:tblPr>
      <w:tblGrid>
        <w:gridCol w:w="5807"/>
        <w:gridCol w:w="3827"/>
      </w:tblGrid>
      <w:tr w:rsidR="004733B9" w14:paraId="34319E5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4336EE2" w14:textId="430DD06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26ABBF35"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B88BEEF" w14:textId="19BEBAEA" w:rsidR="00F67FB1" w:rsidRDefault="00F67FB1" w:rsidP="00F67FB1">
            <w:pPr>
              <w:spacing w:line="360" w:lineRule="auto"/>
              <w:ind w:left="-108"/>
              <w:rPr>
                <w:rFonts w:ascii="Arial" w:eastAsia="Times New Roman" w:hAnsi="Arial" w:cs="Arial"/>
                <w:lang w:val="en-US" w:bidi="he-IL"/>
              </w:rPr>
            </w:pPr>
          </w:p>
          <w:p w14:paraId="3811B0F7"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60DA02D6" w14:textId="1DD7D28C" w:rsidR="00F67FB1" w:rsidRPr="00F67FB1" w:rsidRDefault="00F67FB1" w:rsidP="00F67FB1">
            <w:pPr>
              <w:spacing w:line="360" w:lineRule="auto"/>
              <w:ind w:left="-108"/>
              <w:rPr>
                <w:rFonts w:ascii="Arial" w:eastAsia="Times New Roman" w:hAnsi="Arial" w:cs="Arial"/>
                <w:lang w:val="en-US" w:bidi="he-IL"/>
              </w:rPr>
            </w:pPr>
          </w:p>
        </w:tc>
      </w:tr>
      <w:tr w:rsidR="004733B9" w14:paraId="0EA604DC"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45156BEA" w14:textId="77777777" w:rsidR="004733B9" w:rsidRDefault="004733B9" w:rsidP="00F67FB1">
            <w:pPr>
              <w:spacing w:line="360" w:lineRule="auto"/>
              <w:ind w:left="-108"/>
              <w:rPr>
                <w:rFonts w:ascii="Arial" w:eastAsia="Times New Roman" w:hAnsi="Arial" w:cs="Arial"/>
                <w:lang w:val="en-US" w:bidi="he-IL"/>
              </w:rPr>
            </w:pPr>
          </w:p>
          <w:p w14:paraId="31150678" w14:textId="31BC699E"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1940F8A0"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2C94C9" w14:textId="167C59FE" w:rsidR="004733B9" w:rsidRDefault="004733B9" w:rsidP="00F67FB1">
            <w:pPr>
              <w:spacing w:line="360" w:lineRule="auto"/>
              <w:ind w:left="-108"/>
              <w:rPr>
                <w:rFonts w:ascii="Arial" w:eastAsia="Times New Roman" w:hAnsi="Arial" w:cs="Arial"/>
                <w:b/>
                <w:sz w:val="20"/>
                <w:lang w:val="en-US" w:bidi="he-IL"/>
              </w:rPr>
            </w:pPr>
          </w:p>
          <w:p w14:paraId="3B953154" w14:textId="41815532"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1215288B"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5021A7E6"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0C10DF3" w14:textId="5DDE859F"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9FE979" w14:textId="4988C1DB" w:rsidR="00ED3002" w:rsidRDefault="00ED3002" w:rsidP="004733B9">
      <w:pPr>
        <w:rPr>
          <w:rFonts w:ascii="Arial" w:eastAsia="Times New Roman" w:hAnsi="Arial" w:cs="Arial"/>
          <w:b/>
          <w:sz w:val="20"/>
          <w:lang w:val="en-US" w:bidi="he-IL"/>
        </w:rPr>
      </w:pPr>
    </w:p>
    <w:p w14:paraId="3CB904AC" w14:textId="77777777" w:rsidR="00F67FB1" w:rsidRDefault="00F67FB1" w:rsidP="004733B9">
      <w:pPr>
        <w:rPr>
          <w:rFonts w:ascii="Arial" w:eastAsia="Times New Roman" w:hAnsi="Arial" w:cs="Arial"/>
          <w:b/>
          <w:sz w:val="20"/>
          <w:lang w:val="en-US" w:bidi="he-IL"/>
        </w:rPr>
      </w:pPr>
    </w:p>
    <w:tbl>
      <w:tblPr>
        <w:tblStyle w:val="GridTable4-Accent1"/>
        <w:tblW w:w="0" w:type="auto"/>
        <w:tblLook w:val="04A0" w:firstRow="1" w:lastRow="0" w:firstColumn="1" w:lastColumn="0" w:noHBand="0" w:noVBand="1"/>
      </w:tblPr>
      <w:tblGrid>
        <w:gridCol w:w="5807"/>
        <w:gridCol w:w="3821"/>
      </w:tblGrid>
      <w:tr w:rsidR="00F67FB1" w14:paraId="3BC54A72"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A5F3BA7" w14:textId="45E62ED8"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728036DA"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05E42753"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BFB164" w14:textId="77777777" w:rsidR="00F67FB1" w:rsidRDefault="00F67FB1" w:rsidP="00AE474E">
            <w:pPr>
              <w:spacing w:line="276" w:lineRule="auto"/>
              <w:rPr>
                <w:rFonts w:ascii="Arial" w:eastAsia="Times New Roman" w:hAnsi="Arial" w:cs="Arial"/>
                <w:lang w:val="en-US" w:bidi="he-IL"/>
              </w:rPr>
            </w:pPr>
          </w:p>
          <w:p w14:paraId="1AC5DDFE" w14:textId="5080C213"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735CFA3C"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33E2264D" w14:textId="6CE150E6"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3B40D847"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0F8BDA4" w14:textId="77777777" w:rsidR="00F67FB1" w:rsidRDefault="00F67FB1" w:rsidP="00AE474E">
            <w:pPr>
              <w:spacing w:line="276" w:lineRule="auto"/>
              <w:rPr>
                <w:rFonts w:ascii="Arial" w:eastAsia="Times New Roman" w:hAnsi="Arial" w:cs="Arial"/>
                <w:lang w:val="en-US" w:bidi="he-IL"/>
              </w:rPr>
            </w:pPr>
          </w:p>
          <w:p w14:paraId="1CC55C58" w14:textId="19AE585E"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71902181"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A74507E" w14:textId="07C5A05F"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794BCFEE"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20D5DDA" w14:textId="77777777" w:rsidR="00F67FB1" w:rsidRDefault="00F67FB1" w:rsidP="00AE474E">
            <w:pPr>
              <w:spacing w:line="276" w:lineRule="auto"/>
              <w:rPr>
                <w:rFonts w:ascii="Arial" w:eastAsia="Times New Roman" w:hAnsi="Arial" w:cs="Arial"/>
                <w:lang w:val="en-US" w:bidi="he-IL"/>
              </w:rPr>
            </w:pPr>
          </w:p>
          <w:p w14:paraId="41B5E1DA" w14:textId="43A60F9D"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05D66172"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F2A287"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79A63BAA" w14:textId="4051F26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239E85"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405BC321" w14:textId="77777777" w:rsidR="00AE474E" w:rsidRDefault="00AE474E" w:rsidP="00AE474E">
            <w:pPr>
              <w:spacing w:line="276" w:lineRule="auto"/>
              <w:rPr>
                <w:rFonts w:ascii="Arial" w:eastAsia="Times New Roman" w:hAnsi="Arial" w:cs="Arial"/>
                <w:lang w:val="en-US" w:bidi="he-IL"/>
              </w:rPr>
            </w:pPr>
          </w:p>
          <w:p w14:paraId="6C74E24E" w14:textId="0C9DBDCA"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1B59A2AE"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B1ACC7C" w14:textId="31B02F8C"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20F50125" w14:textId="77777777" w:rsidR="00F67FB1" w:rsidRDefault="00F67FB1" w:rsidP="004733B9">
      <w:pPr>
        <w:rPr>
          <w:rFonts w:ascii="Arial" w:eastAsia="Times New Roman" w:hAnsi="Arial" w:cs="Arial"/>
          <w:b/>
          <w:sz w:val="20"/>
          <w:lang w:val="en-US" w:bidi="he-IL"/>
        </w:rPr>
      </w:pPr>
    </w:p>
    <w:sectPr w:rsidR="00F67FB1" w:rsidSect="006E622D">
      <w:headerReference w:type="default" r:id="rId12"/>
      <w:footerReference w:type="default" r:id="rId13"/>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DDBA3" w14:textId="77777777" w:rsidR="0083581C" w:rsidRDefault="0083581C" w:rsidP="00D84874">
      <w:r>
        <w:separator/>
      </w:r>
    </w:p>
  </w:endnote>
  <w:endnote w:type="continuationSeparator" w:id="0">
    <w:p w14:paraId="301264CF" w14:textId="77777777" w:rsidR="0083581C" w:rsidRDefault="0083581C"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83581C" w:rsidRPr="00BC254F" w14:paraId="5E8320CA" w14:textId="77777777" w:rsidTr="00F96F3D">
      <w:tc>
        <w:tcPr>
          <w:tcW w:w="4500" w:type="pct"/>
          <w:tcBorders>
            <w:top w:val="single" w:sz="4" w:space="0" w:color="000000"/>
          </w:tcBorders>
        </w:tcPr>
        <w:p w14:paraId="7680FCAA" w14:textId="39267277" w:rsidR="0083581C" w:rsidRDefault="0083581C" w:rsidP="00884D99">
          <w:pPr>
            <w:pStyle w:val="Footer"/>
            <w:rPr>
              <w:b/>
              <w:szCs w:val="20"/>
            </w:rPr>
          </w:pPr>
          <w:r w:rsidRPr="00BC254F">
            <w:rPr>
              <w:b/>
              <w:szCs w:val="20"/>
            </w:rPr>
            <w:t>Forbes Shire Co</w:t>
          </w:r>
          <w:r>
            <w:rPr>
              <w:b/>
              <w:szCs w:val="20"/>
            </w:rPr>
            <w:t>uncil |Position Description – Works Officer</w:t>
          </w:r>
        </w:p>
        <w:p w14:paraId="4D69FF11" w14:textId="4F74FCA5" w:rsidR="0083581C" w:rsidRDefault="0083581C" w:rsidP="00B16D69">
          <w:pPr>
            <w:pStyle w:val="Footer"/>
            <w:rPr>
              <w:b/>
              <w:sz w:val="16"/>
              <w:szCs w:val="16"/>
            </w:rPr>
          </w:pPr>
          <w:r>
            <w:rPr>
              <w:b/>
              <w:sz w:val="16"/>
              <w:szCs w:val="16"/>
            </w:rPr>
            <w:t>[V1.0 + May 2018]</w:t>
          </w:r>
        </w:p>
        <w:p w14:paraId="2F54F51F" w14:textId="403A814A" w:rsidR="0083581C" w:rsidRDefault="0083581C" w:rsidP="00B16D69">
          <w:pPr>
            <w:pStyle w:val="Footer"/>
            <w:rPr>
              <w:b/>
              <w:sz w:val="16"/>
              <w:szCs w:val="16"/>
            </w:rPr>
          </w:pPr>
          <w:r>
            <w:rPr>
              <w:b/>
              <w:sz w:val="16"/>
              <w:szCs w:val="16"/>
            </w:rPr>
            <w:t>Review: May 2020</w:t>
          </w:r>
        </w:p>
        <w:p w14:paraId="766B0C02" w14:textId="77777777" w:rsidR="0083581C" w:rsidRPr="00884D99" w:rsidRDefault="0083581C" w:rsidP="00B16D69">
          <w:pPr>
            <w:pStyle w:val="Footer"/>
            <w:rPr>
              <w:b/>
              <w:sz w:val="16"/>
              <w:szCs w:val="16"/>
            </w:rPr>
          </w:pPr>
        </w:p>
      </w:tc>
      <w:tc>
        <w:tcPr>
          <w:tcW w:w="500" w:type="pct"/>
          <w:tcBorders>
            <w:top w:val="single" w:sz="4" w:space="0" w:color="C0504D"/>
          </w:tcBorders>
          <w:shd w:val="clear" w:color="auto" w:fill="BFBFBF" w:themeFill="background1" w:themeFillShade="BF"/>
        </w:tcPr>
        <w:p w14:paraId="03B8AAF5" w14:textId="0DF922A4" w:rsidR="0083581C" w:rsidRPr="00BC254F" w:rsidRDefault="0083581C" w:rsidP="001B4374">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432EBE" w:rsidRPr="00432EBE">
            <w:rPr>
              <w:noProof/>
              <w:color w:val="FFFFFF"/>
            </w:rPr>
            <w:t>4</w:t>
          </w:r>
          <w:r w:rsidRPr="00BC254F">
            <w:rPr>
              <w:szCs w:val="20"/>
            </w:rPr>
            <w:fldChar w:fldCharType="end"/>
          </w:r>
          <w:r>
            <w:rPr>
              <w:szCs w:val="20"/>
            </w:rPr>
            <w:t xml:space="preserve"> </w:t>
          </w:r>
          <w:r w:rsidRPr="00F34352">
            <w:rPr>
              <w:color w:val="FFFFFF" w:themeColor="background1"/>
              <w:szCs w:val="20"/>
            </w:rPr>
            <w:t xml:space="preserve">of </w:t>
          </w:r>
          <w:r>
            <w:rPr>
              <w:color w:val="FFFFFF" w:themeColor="background1"/>
              <w:szCs w:val="20"/>
            </w:rPr>
            <w:t>6</w:t>
          </w:r>
        </w:p>
      </w:tc>
    </w:tr>
  </w:tbl>
  <w:p w14:paraId="678DD087" w14:textId="77777777" w:rsidR="0083581C" w:rsidRDefault="008358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1D8E4" w14:textId="77777777" w:rsidR="0083581C" w:rsidRDefault="0083581C" w:rsidP="00D84874">
      <w:r>
        <w:separator/>
      </w:r>
    </w:p>
  </w:footnote>
  <w:footnote w:type="continuationSeparator" w:id="0">
    <w:p w14:paraId="0240D3E5" w14:textId="77777777" w:rsidR="0083581C" w:rsidRDefault="0083581C"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CB0D" w14:textId="09C26AA5" w:rsidR="0083581C" w:rsidRPr="00943102" w:rsidRDefault="0083581C" w:rsidP="00DB38E3">
    <w:pPr>
      <w:pStyle w:val="Header"/>
      <w:tabs>
        <w:tab w:val="clear" w:pos="4153"/>
        <w:tab w:val="clear" w:pos="8306"/>
        <w:tab w:val="left" w:pos="8445"/>
      </w:tabs>
      <w:rPr>
        <w:rFonts w:ascii="Arial" w:hAnsi="Arial" w:cs="Arial"/>
      </w:rPr>
    </w:pPr>
    <w:r w:rsidRPr="00943102">
      <w:rPr>
        <w:rFonts w:ascii="Arial" w:hAnsi="Arial" w:cs="Arial"/>
        <w:b/>
        <w:noProof/>
        <w:sz w:val="16"/>
        <w:lang w:eastAsia="en-AU"/>
      </w:rPr>
      <w:drawing>
        <wp:inline distT="0" distB="0" distL="0" distR="0" wp14:anchorId="07F2986D" wp14:editId="084456AA">
          <wp:extent cx="1381125" cy="994311"/>
          <wp:effectExtent l="0" t="0" r="0" b="0"/>
          <wp:docPr id="15" name="Picture 15"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sidR="000A165C">
      <w:rPr>
        <w:rFonts w:ascii="Arial" w:hAnsi="Arial" w:cs="Arial"/>
        <w:noProof/>
        <w:lang w:eastAsia="en-AU"/>
      </w:rPr>
      <w:drawing>
        <wp:inline distT="0" distB="0" distL="0" distR="0" wp14:anchorId="005B611A" wp14:editId="4CA8D5EC">
          <wp:extent cx="2219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Pr>
        <w:rFonts w:ascii="Arial" w:hAnsi="Arial" w:cs="Arial"/>
      </w:rPr>
      <w:t xml:space="preserve">           </w:t>
    </w:r>
    <w:r w:rsidRPr="00DB38E3">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C03267C"/>
    <w:multiLevelType w:val="hybridMultilevel"/>
    <w:tmpl w:val="D96ED416"/>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E92B2D"/>
    <w:multiLevelType w:val="hybridMultilevel"/>
    <w:tmpl w:val="6C78C5BA"/>
    <w:lvl w:ilvl="0" w:tplc="61DEEA8A">
      <w:start w:val="1"/>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4"/>
  </w:num>
  <w:num w:numId="2">
    <w:abstractNumId w:val="15"/>
  </w:num>
  <w:num w:numId="3">
    <w:abstractNumId w:val="17"/>
  </w:num>
  <w:num w:numId="4">
    <w:abstractNumId w:val="18"/>
  </w:num>
  <w:num w:numId="5">
    <w:abstractNumId w:val="14"/>
  </w:num>
  <w:num w:numId="6">
    <w:abstractNumId w:val="22"/>
  </w:num>
  <w:num w:numId="7">
    <w:abstractNumId w:val="23"/>
  </w:num>
  <w:num w:numId="8">
    <w:abstractNumId w:val="10"/>
  </w:num>
  <w:num w:numId="9">
    <w:abstractNumId w:val="20"/>
  </w:num>
  <w:num w:numId="10">
    <w:abstractNumId w:val="16"/>
  </w:num>
  <w:num w:numId="11">
    <w:abstractNumId w:val="7"/>
  </w:num>
  <w:num w:numId="12">
    <w:abstractNumId w:val="19"/>
  </w:num>
  <w:num w:numId="13">
    <w:abstractNumId w:val="9"/>
  </w:num>
  <w:num w:numId="14">
    <w:abstractNumId w:val="5"/>
  </w:num>
  <w:num w:numId="15">
    <w:abstractNumId w:val="4"/>
  </w:num>
  <w:num w:numId="16">
    <w:abstractNumId w:val="3"/>
  </w:num>
  <w:num w:numId="17">
    <w:abstractNumId w:val="13"/>
  </w:num>
  <w:num w:numId="18">
    <w:abstractNumId w:val="5"/>
  </w:num>
  <w:num w:numId="19">
    <w:abstractNumId w:val="21"/>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5"/>
  </w:num>
  <w:num w:numId="22">
    <w:abstractNumId w:val="2"/>
  </w:num>
  <w:num w:numId="23">
    <w:abstractNumId w:val="8"/>
  </w:num>
  <w:num w:numId="24">
    <w:abstractNumId w:val="6"/>
  </w:num>
  <w:num w:numId="25">
    <w:abstractNumId w:val="1"/>
  </w:num>
  <w:num w:numId="26">
    <w:abstractNumId w:val="12"/>
  </w:num>
  <w:num w:numId="2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286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31"/>
    <w:rsid w:val="000277AC"/>
    <w:rsid w:val="00027CB6"/>
    <w:rsid w:val="0003045F"/>
    <w:rsid w:val="00030CBC"/>
    <w:rsid w:val="00030CE2"/>
    <w:rsid w:val="00030EDE"/>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65C"/>
    <w:rsid w:val="000A176F"/>
    <w:rsid w:val="000A1F91"/>
    <w:rsid w:val="000A22F3"/>
    <w:rsid w:val="000A2E83"/>
    <w:rsid w:val="000A3034"/>
    <w:rsid w:val="000A30B4"/>
    <w:rsid w:val="000A3176"/>
    <w:rsid w:val="000A38A7"/>
    <w:rsid w:val="000A4577"/>
    <w:rsid w:val="000A4947"/>
    <w:rsid w:val="000A596C"/>
    <w:rsid w:val="000B12B1"/>
    <w:rsid w:val="000B370B"/>
    <w:rsid w:val="000B4908"/>
    <w:rsid w:val="000B5DB5"/>
    <w:rsid w:val="000B6861"/>
    <w:rsid w:val="000B7690"/>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426F"/>
    <w:rsid w:val="000D472B"/>
    <w:rsid w:val="000D47A1"/>
    <w:rsid w:val="000D4DFE"/>
    <w:rsid w:val="000D5192"/>
    <w:rsid w:val="000D5913"/>
    <w:rsid w:val="000D63A6"/>
    <w:rsid w:val="000D70C5"/>
    <w:rsid w:val="000D7123"/>
    <w:rsid w:val="000E0AA5"/>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516F"/>
    <w:rsid w:val="00125422"/>
    <w:rsid w:val="001274A1"/>
    <w:rsid w:val="00127D10"/>
    <w:rsid w:val="00132670"/>
    <w:rsid w:val="0013284E"/>
    <w:rsid w:val="00132F56"/>
    <w:rsid w:val="00132F62"/>
    <w:rsid w:val="00133533"/>
    <w:rsid w:val="00133DC3"/>
    <w:rsid w:val="001343DD"/>
    <w:rsid w:val="00135E6B"/>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98F"/>
    <w:rsid w:val="001A53FC"/>
    <w:rsid w:val="001A788F"/>
    <w:rsid w:val="001B1A77"/>
    <w:rsid w:val="001B1CE3"/>
    <w:rsid w:val="001B1F31"/>
    <w:rsid w:val="001B2EB8"/>
    <w:rsid w:val="001B35D4"/>
    <w:rsid w:val="001B3A58"/>
    <w:rsid w:val="001B4374"/>
    <w:rsid w:val="001B49E0"/>
    <w:rsid w:val="001B4C5D"/>
    <w:rsid w:val="001B4E92"/>
    <w:rsid w:val="001B5223"/>
    <w:rsid w:val="001B594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A2A"/>
    <w:rsid w:val="002C3658"/>
    <w:rsid w:val="002C4089"/>
    <w:rsid w:val="002C4BBD"/>
    <w:rsid w:val="002C4E29"/>
    <w:rsid w:val="002C4F1D"/>
    <w:rsid w:val="002C5ADD"/>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47DD"/>
    <w:rsid w:val="00314EAD"/>
    <w:rsid w:val="00315037"/>
    <w:rsid w:val="003172C0"/>
    <w:rsid w:val="003177E0"/>
    <w:rsid w:val="00320EB2"/>
    <w:rsid w:val="00321DEA"/>
    <w:rsid w:val="00323028"/>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F8F"/>
    <w:rsid w:val="00366478"/>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87D42"/>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351C"/>
    <w:rsid w:val="003F3AC8"/>
    <w:rsid w:val="003F5F12"/>
    <w:rsid w:val="003F6AD3"/>
    <w:rsid w:val="003F6D9E"/>
    <w:rsid w:val="003F7DED"/>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D37"/>
    <w:rsid w:val="00420E27"/>
    <w:rsid w:val="004210D5"/>
    <w:rsid w:val="00421D00"/>
    <w:rsid w:val="004259EF"/>
    <w:rsid w:val="00430033"/>
    <w:rsid w:val="00430426"/>
    <w:rsid w:val="00430D65"/>
    <w:rsid w:val="004318A6"/>
    <w:rsid w:val="00432EBE"/>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96A"/>
    <w:rsid w:val="00456B00"/>
    <w:rsid w:val="00456CA3"/>
    <w:rsid w:val="00456D03"/>
    <w:rsid w:val="00457766"/>
    <w:rsid w:val="00457FDA"/>
    <w:rsid w:val="004617B4"/>
    <w:rsid w:val="0046194B"/>
    <w:rsid w:val="00461F78"/>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7DD"/>
    <w:rsid w:val="004759BB"/>
    <w:rsid w:val="00476040"/>
    <w:rsid w:val="00483E04"/>
    <w:rsid w:val="004843F3"/>
    <w:rsid w:val="00484D94"/>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58C1"/>
    <w:rsid w:val="004A5ED6"/>
    <w:rsid w:val="004B083A"/>
    <w:rsid w:val="004B1BBB"/>
    <w:rsid w:val="004B1E6B"/>
    <w:rsid w:val="004B2F03"/>
    <w:rsid w:val="004B3DDA"/>
    <w:rsid w:val="004B4B12"/>
    <w:rsid w:val="004B4E37"/>
    <w:rsid w:val="004B5438"/>
    <w:rsid w:val="004B59EA"/>
    <w:rsid w:val="004B5E56"/>
    <w:rsid w:val="004B7DE6"/>
    <w:rsid w:val="004C08E2"/>
    <w:rsid w:val="004C2F2E"/>
    <w:rsid w:val="004C3B88"/>
    <w:rsid w:val="004C41D5"/>
    <w:rsid w:val="004C4DC1"/>
    <w:rsid w:val="004C63C6"/>
    <w:rsid w:val="004C6652"/>
    <w:rsid w:val="004D0989"/>
    <w:rsid w:val="004D0D30"/>
    <w:rsid w:val="004D1596"/>
    <w:rsid w:val="004D15A0"/>
    <w:rsid w:val="004D1772"/>
    <w:rsid w:val="004D1BDF"/>
    <w:rsid w:val="004D1CCD"/>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6159"/>
    <w:rsid w:val="004E673D"/>
    <w:rsid w:val="004E68C3"/>
    <w:rsid w:val="004E73A9"/>
    <w:rsid w:val="004F1F07"/>
    <w:rsid w:val="004F20D1"/>
    <w:rsid w:val="004F2269"/>
    <w:rsid w:val="004F277D"/>
    <w:rsid w:val="004F2B29"/>
    <w:rsid w:val="004F34F6"/>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1E73"/>
    <w:rsid w:val="005426F9"/>
    <w:rsid w:val="00542BC6"/>
    <w:rsid w:val="005440D3"/>
    <w:rsid w:val="0054430A"/>
    <w:rsid w:val="005443DB"/>
    <w:rsid w:val="005444C5"/>
    <w:rsid w:val="005444DD"/>
    <w:rsid w:val="00545A1E"/>
    <w:rsid w:val="00546110"/>
    <w:rsid w:val="00546272"/>
    <w:rsid w:val="00547664"/>
    <w:rsid w:val="005477A6"/>
    <w:rsid w:val="00547A18"/>
    <w:rsid w:val="00550A67"/>
    <w:rsid w:val="00550F77"/>
    <w:rsid w:val="0055204F"/>
    <w:rsid w:val="0055231B"/>
    <w:rsid w:val="005535B4"/>
    <w:rsid w:val="00554B54"/>
    <w:rsid w:val="0055550E"/>
    <w:rsid w:val="00555725"/>
    <w:rsid w:val="005570D8"/>
    <w:rsid w:val="00560A8D"/>
    <w:rsid w:val="0056106E"/>
    <w:rsid w:val="00561228"/>
    <w:rsid w:val="005619E4"/>
    <w:rsid w:val="00561F83"/>
    <w:rsid w:val="00563D97"/>
    <w:rsid w:val="00563FC1"/>
    <w:rsid w:val="00564F11"/>
    <w:rsid w:val="00565AA7"/>
    <w:rsid w:val="00565C60"/>
    <w:rsid w:val="00567362"/>
    <w:rsid w:val="005702EA"/>
    <w:rsid w:val="005711EB"/>
    <w:rsid w:val="00571F15"/>
    <w:rsid w:val="00572855"/>
    <w:rsid w:val="005731EE"/>
    <w:rsid w:val="00573989"/>
    <w:rsid w:val="00574080"/>
    <w:rsid w:val="0057478B"/>
    <w:rsid w:val="00574AB4"/>
    <w:rsid w:val="00575024"/>
    <w:rsid w:val="00575BBC"/>
    <w:rsid w:val="00575F22"/>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EF1"/>
    <w:rsid w:val="0067089C"/>
    <w:rsid w:val="00671B46"/>
    <w:rsid w:val="006730DD"/>
    <w:rsid w:val="00673226"/>
    <w:rsid w:val="00673362"/>
    <w:rsid w:val="00675A07"/>
    <w:rsid w:val="00675BA1"/>
    <w:rsid w:val="0067608A"/>
    <w:rsid w:val="0067718A"/>
    <w:rsid w:val="00680C13"/>
    <w:rsid w:val="00681ABC"/>
    <w:rsid w:val="00682842"/>
    <w:rsid w:val="00684A82"/>
    <w:rsid w:val="00684AB8"/>
    <w:rsid w:val="00684C01"/>
    <w:rsid w:val="0068620E"/>
    <w:rsid w:val="00686B90"/>
    <w:rsid w:val="0068791B"/>
    <w:rsid w:val="00691F32"/>
    <w:rsid w:val="006933C9"/>
    <w:rsid w:val="00694128"/>
    <w:rsid w:val="00694142"/>
    <w:rsid w:val="006952CB"/>
    <w:rsid w:val="00696097"/>
    <w:rsid w:val="00696CF8"/>
    <w:rsid w:val="00697C01"/>
    <w:rsid w:val="006A0D37"/>
    <w:rsid w:val="006A17A8"/>
    <w:rsid w:val="006A32A2"/>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6ADA"/>
    <w:rsid w:val="00706B8C"/>
    <w:rsid w:val="007072F3"/>
    <w:rsid w:val="007073C9"/>
    <w:rsid w:val="00707F55"/>
    <w:rsid w:val="00711563"/>
    <w:rsid w:val="007123F0"/>
    <w:rsid w:val="0071257F"/>
    <w:rsid w:val="00712FEE"/>
    <w:rsid w:val="00714508"/>
    <w:rsid w:val="007166FE"/>
    <w:rsid w:val="00716D3C"/>
    <w:rsid w:val="007171D4"/>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581C"/>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C9"/>
    <w:rsid w:val="00854D27"/>
    <w:rsid w:val="008570AB"/>
    <w:rsid w:val="008608FD"/>
    <w:rsid w:val="00861BDA"/>
    <w:rsid w:val="00861C5D"/>
    <w:rsid w:val="00862751"/>
    <w:rsid w:val="00862D32"/>
    <w:rsid w:val="00864CA6"/>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06B"/>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7F"/>
    <w:rsid w:val="009734F9"/>
    <w:rsid w:val="00973EDF"/>
    <w:rsid w:val="00974A5B"/>
    <w:rsid w:val="0097540F"/>
    <w:rsid w:val="00975C87"/>
    <w:rsid w:val="00975CC4"/>
    <w:rsid w:val="00975DA7"/>
    <w:rsid w:val="00977798"/>
    <w:rsid w:val="00980062"/>
    <w:rsid w:val="009804BA"/>
    <w:rsid w:val="00981274"/>
    <w:rsid w:val="00986D26"/>
    <w:rsid w:val="009901EC"/>
    <w:rsid w:val="00991568"/>
    <w:rsid w:val="00992028"/>
    <w:rsid w:val="0099269C"/>
    <w:rsid w:val="009928DC"/>
    <w:rsid w:val="00992AF8"/>
    <w:rsid w:val="009932D9"/>
    <w:rsid w:val="00993FAB"/>
    <w:rsid w:val="0099466C"/>
    <w:rsid w:val="00994CAF"/>
    <w:rsid w:val="00996FC2"/>
    <w:rsid w:val="00997F13"/>
    <w:rsid w:val="009A12D7"/>
    <w:rsid w:val="009A1CB8"/>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3BF2"/>
    <w:rsid w:val="00AE40E1"/>
    <w:rsid w:val="00AE474E"/>
    <w:rsid w:val="00AE59C2"/>
    <w:rsid w:val="00AE720C"/>
    <w:rsid w:val="00AE74B3"/>
    <w:rsid w:val="00AF0B9B"/>
    <w:rsid w:val="00AF0FCA"/>
    <w:rsid w:val="00AF1D18"/>
    <w:rsid w:val="00AF3CCF"/>
    <w:rsid w:val="00AF41A1"/>
    <w:rsid w:val="00AF429A"/>
    <w:rsid w:val="00AF4589"/>
    <w:rsid w:val="00AF4EE8"/>
    <w:rsid w:val="00AF5456"/>
    <w:rsid w:val="00AF5B5B"/>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D69"/>
    <w:rsid w:val="00B16F34"/>
    <w:rsid w:val="00B173AD"/>
    <w:rsid w:val="00B20188"/>
    <w:rsid w:val="00B2019C"/>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07C37"/>
    <w:rsid w:val="00C1057D"/>
    <w:rsid w:val="00C10CFC"/>
    <w:rsid w:val="00C116CC"/>
    <w:rsid w:val="00C11939"/>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7FB8"/>
    <w:rsid w:val="00C31AD1"/>
    <w:rsid w:val="00C3293A"/>
    <w:rsid w:val="00C334E1"/>
    <w:rsid w:val="00C348B5"/>
    <w:rsid w:val="00C34B2D"/>
    <w:rsid w:val="00C36850"/>
    <w:rsid w:val="00C37E81"/>
    <w:rsid w:val="00C41B04"/>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EB3"/>
    <w:rsid w:val="00D244AC"/>
    <w:rsid w:val="00D24590"/>
    <w:rsid w:val="00D24DB2"/>
    <w:rsid w:val="00D26C9A"/>
    <w:rsid w:val="00D30644"/>
    <w:rsid w:val="00D30B62"/>
    <w:rsid w:val="00D30F96"/>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E1E"/>
    <w:rsid w:val="00DB7A4C"/>
    <w:rsid w:val="00DC0165"/>
    <w:rsid w:val="00DC0C75"/>
    <w:rsid w:val="00DC126A"/>
    <w:rsid w:val="00DC2A9E"/>
    <w:rsid w:val="00DC2C75"/>
    <w:rsid w:val="00DC45BB"/>
    <w:rsid w:val="00DC4727"/>
    <w:rsid w:val="00DC47E7"/>
    <w:rsid w:val="00DC543F"/>
    <w:rsid w:val="00DC65A5"/>
    <w:rsid w:val="00DC6B83"/>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FB1"/>
    <w:rsid w:val="00E34CA7"/>
    <w:rsid w:val="00E34CF1"/>
    <w:rsid w:val="00E35113"/>
    <w:rsid w:val="00E35304"/>
    <w:rsid w:val="00E3565B"/>
    <w:rsid w:val="00E367E9"/>
    <w:rsid w:val="00E37335"/>
    <w:rsid w:val="00E37F29"/>
    <w:rsid w:val="00E40B79"/>
    <w:rsid w:val="00E413D1"/>
    <w:rsid w:val="00E41D3C"/>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5F"/>
    <w:rsid w:val="00EE4029"/>
    <w:rsid w:val="00EE55D0"/>
    <w:rsid w:val="00EE6CA8"/>
    <w:rsid w:val="00EE6D6C"/>
    <w:rsid w:val="00EF02D2"/>
    <w:rsid w:val="00EF14EB"/>
    <w:rsid w:val="00EF18DB"/>
    <w:rsid w:val="00EF204D"/>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20036"/>
    <w:rsid w:val="00F2083C"/>
    <w:rsid w:val="00F20951"/>
    <w:rsid w:val="00F220B6"/>
    <w:rsid w:val="00F24379"/>
    <w:rsid w:val="00F24D53"/>
    <w:rsid w:val="00F25A01"/>
    <w:rsid w:val="00F26295"/>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A16"/>
    <w:rsid w:val="00F43EF1"/>
    <w:rsid w:val="00F44C32"/>
    <w:rsid w:val="00F450AF"/>
    <w:rsid w:val="00F462FA"/>
    <w:rsid w:val="00F46312"/>
    <w:rsid w:val="00F4761E"/>
    <w:rsid w:val="00F47D86"/>
    <w:rsid w:val="00F50BFE"/>
    <w:rsid w:val="00F50EF6"/>
    <w:rsid w:val="00F517CA"/>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8038E"/>
    <w:rsid w:val="00F80819"/>
    <w:rsid w:val="00F80B39"/>
    <w:rsid w:val="00F80DCF"/>
    <w:rsid w:val="00F8294B"/>
    <w:rsid w:val="00F82A15"/>
    <w:rsid w:val="00F8370D"/>
    <w:rsid w:val="00F83781"/>
    <w:rsid w:val="00F838CA"/>
    <w:rsid w:val="00F8401C"/>
    <w:rsid w:val="00F844E2"/>
    <w:rsid w:val="00F876C1"/>
    <w:rsid w:val="00F90AB5"/>
    <w:rsid w:val="00F90B5E"/>
    <w:rsid w:val="00F92192"/>
    <w:rsid w:val="00F921BE"/>
    <w:rsid w:val="00F92651"/>
    <w:rsid w:val="00F93078"/>
    <w:rsid w:val="00F935B9"/>
    <w:rsid w:val="00F939BC"/>
    <w:rsid w:val="00F95378"/>
    <w:rsid w:val="00F955CF"/>
    <w:rsid w:val="00F958B7"/>
    <w:rsid w:val="00F96514"/>
    <w:rsid w:val="00F96F3D"/>
    <w:rsid w:val="00F97E78"/>
    <w:rsid w:val="00FA0128"/>
    <w:rsid w:val="00FA08B6"/>
    <w:rsid w:val="00FA1446"/>
    <w:rsid w:val="00FA2174"/>
    <w:rsid w:val="00FA2D80"/>
    <w:rsid w:val="00FA2E05"/>
    <w:rsid w:val="00FA39C8"/>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240"/>
    <w:rsid w:val="00FC1D18"/>
    <w:rsid w:val="00FC1DED"/>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14:docId w14:val="485F687E"/>
  <w15:docId w15:val="{AB82E572-AF5C-463A-A29B-DA94F265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1"/>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styleId="ListTable3-Accent5">
    <w:name w:val="List Table 3 Accent 5"/>
    <w:basedOn w:val="TableNormal"/>
    <w:uiPriority w:val="48"/>
    <w:rsid w:val="00AB43A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AB43A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DB38E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8542D-95C9-41F1-BDE3-AD8ABEFA3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899</Words>
  <Characters>5695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Clarke</dc:creator>
  <cp:lastModifiedBy>Kelly Tildsley</cp:lastModifiedBy>
  <cp:revision>2</cp:revision>
  <cp:lastPrinted>2015-04-10T06:05:00Z</cp:lastPrinted>
  <dcterms:created xsi:type="dcterms:W3CDTF">2018-06-06T22:57:00Z</dcterms:created>
  <dcterms:modified xsi:type="dcterms:W3CDTF">2018-06-06T22:57:00Z</dcterms:modified>
</cp:coreProperties>
</file>