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69BA8B36" w:rsidR="00DB38E3" w:rsidRPr="00286156" w:rsidRDefault="003F10EF"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 xml:space="preserve">Trainee Biosecurity Officer </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319658EF" w:rsidR="001672C5" w:rsidRPr="00286156" w:rsidRDefault="008B43F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ENV024</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bookmarkStart w:id="0" w:name="_GoBack"/>
            <w:r w:rsidRPr="00286156">
              <w:rPr>
                <w:rFonts w:cs="Arial"/>
                <w:color w:val="FFFFFF" w:themeColor="background1"/>
                <w:sz w:val="24"/>
              </w:rPr>
              <w:t>Department</w:t>
            </w:r>
            <w:bookmarkEnd w:id="0"/>
          </w:p>
        </w:tc>
        <w:tc>
          <w:tcPr>
            <w:tcW w:w="6039" w:type="dxa"/>
            <w:shd w:val="clear" w:color="auto" w:fill="4F81BD" w:themeFill="accent1"/>
          </w:tcPr>
          <w:p w14:paraId="70AEFC21" w14:textId="347B8117" w:rsidR="00DB38E3" w:rsidRPr="00286156" w:rsidRDefault="003F10EF"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Planning and Growth</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786C36C2" w:rsidR="00DB38E3" w:rsidRPr="00286156" w:rsidRDefault="00F438E8"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Waste and Environment</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7E210D76" w:rsidR="00DB38E3" w:rsidRPr="00286156" w:rsidRDefault="003F10EF"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Manager Development and Planning </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550E62E6" w:rsidR="00DB38E3" w:rsidRPr="00286156" w:rsidRDefault="003F10EF"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Nil </w:t>
            </w:r>
          </w:p>
        </w:tc>
      </w:tr>
      <w:tr w:rsidR="00DB38E3" w14:paraId="3D8BDCC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23F500AD" w:rsidR="00DB38E3" w:rsidRPr="00286156" w:rsidRDefault="003F10EF"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Trainee Band of the Local Government (State) Award</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778D0BF2" w:rsidR="00DB38E3" w:rsidRPr="00286156" w:rsidRDefault="003F10EF"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Full – Time for the 2 year term of the Traineeship</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2DF12682" w14:textId="791046EF" w:rsidR="001672C5" w:rsidRPr="00286156" w:rsidRDefault="003F10EF"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Adverse Working Condition Allowance</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27F25B4D" w14:textId="381CD8FD" w:rsidR="003F10EF" w:rsidRDefault="00F438E8" w:rsidP="003F10EF">
      <w:pPr>
        <w:rPr>
          <w:rFonts w:ascii="Arial" w:hAnsi="Arial" w:cs="Arial"/>
        </w:rPr>
      </w:pPr>
      <w:r>
        <w:rPr>
          <w:rFonts w:ascii="Arial" w:hAnsi="Arial" w:cs="Arial"/>
        </w:rPr>
        <w:t xml:space="preserve">Successful completion of course requirements will be required for ongoing employment during this traineeship. </w:t>
      </w:r>
      <w:r w:rsidR="003F10EF">
        <w:rPr>
          <w:rFonts w:ascii="Arial" w:hAnsi="Arial" w:cs="Arial"/>
        </w:rPr>
        <w:t xml:space="preserve">This is a two year traineeship position and as such, there is no guarantee of ongoing employment post the completion of this period. </w:t>
      </w:r>
    </w:p>
    <w:p w14:paraId="7F99C13F" w14:textId="77777777" w:rsidR="00E42D94" w:rsidRDefault="00E42D94" w:rsidP="00286156">
      <w:pPr>
        <w:jc w:val="both"/>
        <w:rPr>
          <w:rFonts w:ascii="Arial" w:hAnsi="Arial" w:cs="Arial"/>
          <w:b/>
          <w:color w:val="365F91" w:themeColor="accent1" w:themeShade="BF"/>
        </w:rPr>
      </w:pPr>
    </w:p>
    <w:p w14:paraId="780507C1" w14:textId="77777777" w:rsidR="00E42D94" w:rsidRDefault="00E42D94" w:rsidP="00286156">
      <w:pPr>
        <w:jc w:val="both"/>
        <w:rPr>
          <w:rFonts w:ascii="Arial" w:hAnsi="Arial" w:cs="Arial"/>
          <w:b/>
          <w:color w:val="365F91" w:themeColor="accent1" w:themeShade="BF"/>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01A82C25" w14:textId="0925755B" w:rsidR="003F10EF" w:rsidRDefault="00286156" w:rsidP="003F10EF">
      <w:pPr>
        <w:spacing w:line="276" w:lineRule="auto"/>
        <w:jc w:val="both"/>
        <w:rPr>
          <w:rFonts w:ascii="Arial" w:hAnsi="Arial" w:cs="Arial"/>
        </w:rPr>
      </w:pPr>
      <w:r w:rsidRPr="00286156">
        <w:rPr>
          <w:rFonts w:ascii="Arial" w:hAnsi="Arial" w:cs="Arial"/>
        </w:rPr>
        <w:t>The aim of this position is to</w:t>
      </w:r>
      <w:r w:rsidR="003F10EF">
        <w:rPr>
          <w:rFonts w:ascii="Arial" w:hAnsi="Arial" w:cs="Arial"/>
        </w:rPr>
        <w:t xml:space="preserve"> assist Councils Biosecurity Officer to manage and control weeds within t</w:t>
      </w:r>
      <w:r w:rsidR="00F438E8">
        <w:rPr>
          <w:rFonts w:ascii="Arial" w:hAnsi="Arial" w:cs="Arial"/>
        </w:rPr>
        <w:t>he Forbes Local Government Area along with all other biosecurity threat identification and management within the Shire. The primary focus is weeds, however all other threats such as animal, quarantine, pests, disease, plants and other will be a focus in protecting the Shire.</w:t>
      </w:r>
    </w:p>
    <w:p w14:paraId="638B691F" w14:textId="77777777" w:rsidR="000D3AD0" w:rsidRDefault="000D3AD0" w:rsidP="003F10EF">
      <w:pPr>
        <w:spacing w:line="276" w:lineRule="auto"/>
        <w:jc w:val="both"/>
        <w:rPr>
          <w:rFonts w:ascii="Arial" w:hAnsi="Arial" w:cs="Arial"/>
        </w:rPr>
      </w:pPr>
    </w:p>
    <w:p w14:paraId="764CB4F5" w14:textId="7C26C11D" w:rsidR="000D3AD0" w:rsidRPr="0012337C" w:rsidRDefault="000D3AD0" w:rsidP="003F10EF">
      <w:pPr>
        <w:spacing w:line="276" w:lineRule="auto"/>
        <w:jc w:val="both"/>
        <w:rPr>
          <w:rFonts w:ascii="Arial" w:hAnsi="Arial" w:cs="Arial"/>
        </w:rPr>
      </w:pPr>
      <w:r>
        <w:rPr>
          <w:rFonts w:ascii="Arial" w:hAnsi="Arial" w:cs="Arial"/>
        </w:rPr>
        <w:t xml:space="preserve">This position will also assist the Biosecurity Officer with all Statutory and Legislative reporting to </w:t>
      </w:r>
      <w:r w:rsidR="00F438E8">
        <w:rPr>
          <w:rFonts w:ascii="Arial" w:hAnsi="Arial" w:cs="Arial"/>
        </w:rPr>
        <w:t>external Government authorities and support Council to build a strong understanding and proactive management strategy of biosecurity threats into the future.</w:t>
      </w:r>
    </w:p>
    <w:p w14:paraId="4A285144" w14:textId="77777777" w:rsidR="0055550E" w:rsidRDefault="0055550E" w:rsidP="00286156">
      <w:pPr>
        <w:jc w:val="both"/>
        <w:rPr>
          <w:rFonts w:ascii="Arial" w:hAnsi="Arial" w:cs="Arial"/>
        </w:rPr>
      </w:pPr>
    </w:p>
    <w:p w14:paraId="1282F004" w14:textId="77777777" w:rsidR="00286156" w:rsidRPr="001E7913" w:rsidRDefault="00286156" w:rsidP="006E622D">
      <w:pPr>
        <w:jc w:val="both"/>
        <w:rPr>
          <w:rFonts w:ascii="Arial" w:hAnsi="Arial" w:cs="Arial"/>
        </w:rPr>
      </w:pPr>
    </w:p>
    <w:tbl>
      <w:tblPr>
        <w:tblStyle w:val="GridTable4-Accent1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52545DD"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161B0EA3" w14:textId="3D68A827" w:rsidR="00286156" w:rsidRPr="00C95F4B" w:rsidRDefault="00C95F4B" w:rsidP="000D3AD0">
            <w:pPr>
              <w:spacing w:line="276" w:lineRule="auto"/>
              <w:jc w:val="both"/>
              <w:rPr>
                <w:rFonts w:ascii="Arial" w:hAnsi="Arial" w:cs="Arial"/>
                <w:szCs w:val="20"/>
              </w:rPr>
            </w:pPr>
            <w:r>
              <w:rPr>
                <w:rFonts w:ascii="Arial" w:hAnsi="Arial" w:cs="Arial"/>
                <w:szCs w:val="20"/>
              </w:rPr>
              <w:t xml:space="preserve">Assist in the delivery of Councils Biosecurity requirements to ensure legislative </w:t>
            </w:r>
            <w:r w:rsidR="000D3AD0">
              <w:rPr>
                <w:rFonts w:ascii="Arial" w:hAnsi="Arial" w:cs="Arial"/>
                <w:szCs w:val="20"/>
              </w:rPr>
              <w:t>compliance</w:t>
            </w:r>
          </w:p>
        </w:tc>
        <w:tc>
          <w:tcPr>
            <w:tcW w:w="1640" w:type="dxa"/>
          </w:tcPr>
          <w:p w14:paraId="270D5291" w14:textId="23FD1EB6" w:rsidR="00286156" w:rsidRPr="00C95F4B" w:rsidRDefault="00C95F4B"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70</w:t>
            </w:r>
          </w:p>
        </w:tc>
      </w:tr>
      <w:tr w:rsidR="00286156" w:rsidRPr="00C135AA" w14:paraId="3B782178"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1F60A2C" w14:textId="7950D4D0" w:rsidR="00286156" w:rsidRPr="00C95F4B" w:rsidRDefault="00C95F4B" w:rsidP="00AE474E">
            <w:pPr>
              <w:spacing w:line="276" w:lineRule="auto"/>
              <w:jc w:val="both"/>
              <w:rPr>
                <w:rFonts w:ascii="Arial" w:hAnsi="Arial" w:cs="Arial"/>
              </w:rPr>
            </w:pPr>
            <w:r w:rsidRPr="00C95F4B">
              <w:rPr>
                <w:rFonts w:ascii="Arial" w:hAnsi="Arial" w:cs="Arial"/>
              </w:rPr>
              <w:t>Professional Development – Traineeship requirements</w:t>
            </w:r>
          </w:p>
        </w:tc>
        <w:tc>
          <w:tcPr>
            <w:tcW w:w="1640" w:type="dxa"/>
          </w:tcPr>
          <w:p w14:paraId="16F1207D" w14:textId="2D013A55" w:rsidR="00286156" w:rsidRPr="00C95F4B" w:rsidRDefault="00C95F4B"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5F4B">
              <w:rPr>
                <w:rFonts w:ascii="Arial" w:hAnsi="Arial" w:cs="Arial"/>
              </w:rPr>
              <w:t>20</w:t>
            </w:r>
          </w:p>
        </w:tc>
      </w:tr>
      <w:tr w:rsidR="00C95F4B" w:rsidRPr="00C135AA" w14:paraId="662D9051"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0AA8CC11" w14:textId="32F2C571" w:rsidR="00C95F4B" w:rsidRPr="00C95F4B" w:rsidRDefault="00C95F4B" w:rsidP="00C95F4B">
            <w:pPr>
              <w:spacing w:line="276" w:lineRule="auto"/>
              <w:jc w:val="both"/>
              <w:rPr>
                <w:rFonts w:ascii="Arial" w:hAnsi="Arial" w:cs="Arial"/>
              </w:rPr>
            </w:pPr>
            <w:r w:rsidRPr="00C95F4B">
              <w:rPr>
                <w:rFonts w:ascii="Arial" w:hAnsi="Arial" w:cs="Arial"/>
              </w:rPr>
              <w:t>Administration duties associated with the role</w:t>
            </w:r>
          </w:p>
        </w:tc>
        <w:tc>
          <w:tcPr>
            <w:tcW w:w="1640" w:type="dxa"/>
          </w:tcPr>
          <w:p w14:paraId="08A968FE" w14:textId="137A02A6" w:rsidR="00C95F4B" w:rsidRPr="00C95F4B" w:rsidRDefault="00C95F4B" w:rsidP="00C95F4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5F4B">
              <w:rPr>
                <w:rFonts w:ascii="Arial" w:hAnsi="Arial" w:cs="Arial"/>
              </w:rPr>
              <w:t>10</w:t>
            </w:r>
          </w:p>
        </w:tc>
      </w:tr>
    </w:tbl>
    <w:p w14:paraId="7D066E88" w14:textId="77777777" w:rsidR="00E62790" w:rsidRPr="00C135AA" w:rsidRDefault="00E62790" w:rsidP="00E62790">
      <w:pPr>
        <w:jc w:val="both"/>
        <w:rPr>
          <w:rFonts w:ascii="Arial" w:hAnsi="Arial" w:cs="Arial"/>
          <w:i/>
        </w:rPr>
      </w:pPr>
    </w:p>
    <w:p w14:paraId="7ACB41F3" w14:textId="77777777" w:rsidR="0006217F" w:rsidRDefault="0006217F" w:rsidP="00E62790">
      <w:pPr>
        <w:jc w:val="both"/>
        <w:rPr>
          <w:rFonts w:ascii="Arial" w:hAnsi="Arial" w:cs="Arial"/>
        </w:rPr>
      </w:pPr>
    </w:p>
    <w:p w14:paraId="5BE1DB03" w14:textId="77777777" w:rsidR="00A9118C" w:rsidRDefault="00A9118C">
      <w:pPr>
        <w:ind w:left="714" w:hanging="357"/>
        <w:rPr>
          <w:rFonts w:ascii="Arial" w:eastAsia="Times New Roman" w:hAnsi="Arial" w:cs="Arial"/>
          <w:b/>
        </w:rPr>
      </w:pPr>
      <w:r>
        <w:rPr>
          <w:rFonts w:ascii="Arial" w:eastAsia="Times New Roman" w:hAnsi="Arial" w:cs="Arial"/>
          <w:b/>
        </w:rPr>
        <w:br w:type="page"/>
      </w:r>
    </w:p>
    <w:p w14:paraId="7E8EC8E9"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lastRenderedPageBreak/>
        <w:t>POSITION RESPONSIBILITIES</w:t>
      </w:r>
    </w:p>
    <w:p w14:paraId="170ECC46" w14:textId="77777777" w:rsidR="001672C5" w:rsidRDefault="001672C5" w:rsidP="001672C5">
      <w:pPr>
        <w:jc w:val="both"/>
        <w:rPr>
          <w:rFonts w:ascii="Arial" w:eastAsia="Times New Roman" w:hAnsi="Arial" w:cs="Arial"/>
          <w:b/>
          <w:color w:val="365F91" w:themeColor="accent1" w:themeShade="BF"/>
        </w:rPr>
      </w:pPr>
    </w:p>
    <w:p w14:paraId="7A816D66" w14:textId="5E744920" w:rsidR="00213C3F" w:rsidRDefault="003F10EF" w:rsidP="003F10EF">
      <w:pPr>
        <w:pStyle w:val="ListParagraph"/>
        <w:numPr>
          <w:ilvl w:val="0"/>
          <w:numId w:val="27"/>
        </w:numPr>
        <w:rPr>
          <w:rFonts w:ascii="Arial" w:eastAsia="Times New Roman" w:hAnsi="Arial"/>
        </w:rPr>
      </w:pPr>
      <w:r>
        <w:rPr>
          <w:rFonts w:ascii="Arial" w:eastAsia="Times New Roman" w:hAnsi="Arial"/>
        </w:rPr>
        <w:t xml:space="preserve">Develop a thorough knowledge of </w:t>
      </w:r>
      <w:r w:rsidR="00C95F4B">
        <w:rPr>
          <w:rFonts w:ascii="Arial" w:eastAsia="Times New Roman" w:hAnsi="Arial"/>
        </w:rPr>
        <w:t>weed identification and control including knowledge of the Pesticides Act and best practice principles;</w:t>
      </w:r>
    </w:p>
    <w:p w14:paraId="235630EB" w14:textId="77777777" w:rsidR="003F10EF" w:rsidRDefault="003F10EF" w:rsidP="003F10EF">
      <w:pPr>
        <w:rPr>
          <w:rFonts w:ascii="Arial" w:eastAsia="Times New Roman" w:hAnsi="Arial"/>
        </w:rPr>
      </w:pPr>
    </w:p>
    <w:p w14:paraId="359C1365" w14:textId="25F6C1E1" w:rsidR="003F10EF" w:rsidRDefault="003F10EF" w:rsidP="003F10EF">
      <w:pPr>
        <w:pStyle w:val="ListParagraph"/>
        <w:numPr>
          <w:ilvl w:val="0"/>
          <w:numId w:val="27"/>
        </w:numPr>
        <w:rPr>
          <w:rFonts w:ascii="Arial" w:eastAsia="Times New Roman" w:hAnsi="Arial"/>
        </w:rPr>
      </w:pPr>
      <w:r>
        <w:rPr>
          <w:rFonts w:ascii="Arial" w:eastAsia="Times New Roman" w:hAnsi="Arial"/>
        </w:rPr>
        <w:t xml:space="preserve">Provide assistance in the development and implementation of a program of control </w:t>
      </w:r>
      <w:r w:rsidR="00241504">
        <w:rPr>
          <w:rFonts w:ascii="Arial" w:eastAsia="Times New Roman" w:hAnsi="Arial"/>
        </w:rPr>
        <w:t>of Noxious Weeds;</w:t>
      </w:r>
    </w:p>
    <w:p w14:paraId="0172BBAF" w14:textId="77777777" w:rsidR="003F10EF" w:rsidRPr="003F10EF" w:rsidRDefault="003F10EF" w:rsidP="003F10EF">
      <w:pPr>
        <w:pStyle w:val="ListParagraph"/>
        <w:rPr>
          <w:rFonts w:ascii="Arial" w:eastAsia="Times New Roman" w:hAnsi="Arial"/>
        </w:rPr>
      </w:pPr>
    </w:p>
    <w:p w14:paraId="039D821A" w14:textId="16A7C57C" w:rsidR="003F10EF" w:rsidRDefault="00241504" w:rsidP="003F10EF">
      <w:pPr>
        <w:pStyle w:val="ListParagraph"/>
        <w:numPr>
          <w:ilvl w:val="0"/>
          <w:numId w:val="27"/>
        </w:numPr>
        <w:rPr>
          <w:rFonts w:ascii="Arial" w:eastAsia="Times New Roman" w:hAnsi="Arial"/>
        </w:rPr>
      </w:pPr>
      <w:r>
        <w:rPr>
          <w:rFonts w:ascii="Arial" w:eastAsia="Times New Roman" w:hAnsi="Arial"/>
        </w:rPr>
        <w:t>Assist with the inspection process of land within the Local Government Area to identify and record</w:t>
      </w:r>
      <w:r w:rsidR="000D3AD0">
        <w:rPr>
          <w:rFonts w:ascii="Arial" w:eastAsia="Times New Roman" w:hAnsi="Arial"/>
        </w:rPr>
        <w:t xml:space="preserve"> the presence of</w:t>
      </w:r>
      <w:r w:rsidR="00F438E8">
        <w:rPr>
          <w:rFonts w:ascii="Arial" w:eastAsia="Times New Roman" w:hAnsi="Arial"/>
        </w:rPr>
        <w:t xml:space="preserve"> biosecurity threats;</w:t>
      </w:r>
    </w:p>
    <w:p w14:paraId="3C6DD8A8" w14:textId="77777777" w:rsidR="00C95F4B" w:rsidRPr="00C95F4B" w:rsidRDefault="00C95F4B" w:rsidP="00C95F4B">
      <w:pPr>
        <w:pStyle w:val="ListParagraph"/>
        <w:rPr>
          <w:rFonts w:ascii="Arial" w:eastAsia="Times New Roman" w:hAnsi="Arial"/>
        </w:rPr>
      </w:pPr>
    </w:p>
    <w:p w14:paraId="6D464910" w14:textId="7E937539" w:rsidR="00C95F4B" w:rsidRDefault="00C95F4B" w:rsidP="003F10EF">
      <w:pPr>
        <w:pStyle w:val="ListParagraph"/>
        <w:numPr>
          <w:ilvl w:val="0"/>
          <w:numId w:val="27"/>
        </w:numPr>
        <w:rPr>
          <w:rFonts w:ascii="Arial" w:eastAsia="Times New Roman" w:hAnsi="Arial"/>
        </w:rPr>
      </w:pPr>
      <w:r>
        <w:rPr>
          <w:rFonts w:ascii="Arial" w:eastAsia="Times New Roman" w:hAnsi="Arial"/>
        </w:rPr>
        <w:t>Assist with the recording and reporting to appropriate stakeholders areas of noxious we</w:t>
      </w:r>
      <w:r w:rsidR="000D3AD0">
        <w:rPr>
          <w:rFonts w:ascii="Arial" w:eastAsia="Times New Roman" w:hAnsi="Arial"/>
        </w:rPr>
        <w:t>ed infestations on private land, crown land, State Forests, National Parks and Local Land Services (LLS);</w:t>
      </w:r>
    </w:p>
    <w:p w14:paraId="7A050490" w14:textId="77777777" w:rsidR="000D3AD0" w:rsidRPr="000D3AD0" w:rsidRDefault="000D3AD0" w:rsidP="000D3AD0">
      <w:pPr>
        <w:pStyle w:val="ListParagraph"/>
        <w:rPr>
          <w:rFonts w:ascii="Arial" w:eastAsia="Times New Roman" w:hAnsi="Arial"/>
        </w:rPr>
      </w:pPr>
    </w:p>
    <w:p w14:paraId="7E9D9614" w14:textId="176622A2" w:rsidR="000D3AD0" w:rsidRDefault="000D3AD0" w:rsidP="003F10EF">
      <w:pPr>
        <w:pStyle w:val="ListParagraph"/>
        <w:numPr>
          <w:ilvl w:val="0"/>
          <w:numId w:val="27"/>
        </w:numPr>
        <w:rPr>
          <w:rFonts w:ascii="Arial" w:eastAsia="Times New Roman" w:hAnsi="Arial"/>
        </w:rPr>
      </w:pPr>
      <w:r>
        <w:rPr>
          <w:rFonts w:ascii="Arial" w:eastAsia="Times New Roman" w:hAnsi="Arial"/>
        </w:rPr>
        <w:t>Assist with inspections with the Local Government Area rail corridor;</w:t>
      </w:r>
    </w:p>
    <w:p w14:paraId="444B69FB" w14:textId="77777777" w:rsidR="000D3AD0" w:rsidRPr="000D3AD0" w:rsidRDefault="000D3AD0" w:rsidP="000D3AD0">
      <w:pPr>
        <w:pStyle w:val="ListParagraph"/>
        <w:rPr>
          <w:rFonts w:ascii="Arial" w:eastAsia="Times New Roman" w:hAnsi="Arial"/>
        </w:rPr>
      </w:pPr>
    </w:p>
    <w:p w14:paraId="51A06D23" w14:textId="01E32156" w:rsidR="002C686E" w:rsidRDefault="002C686E" w:rsidP="003F10EF">
      <w:pPr>
        <w:pStyle w:val="ListParagraph"/>
        <w:numPr>
          <w:ilvl w:val="0"/>
          <w:numId w:val="27"/>
        </w:numPr>
        <w:rPr>
          <w:rFonts w:ascii="Arial" w:eastAsia="Times New Roman" w:hAnsi="Arial"/>
        </w:rPr>
      </w:pPr>
      <w:r>
        <w:rPr>
          <w:rFonts w:ascii="Arial" w:eastAsia="Times New Roman" w:hAnsi="Arial"/>
        </w:rPr>
        <w:t>Observe the Biosecurity Officer communicating with land holders regarding recommended weed control requirements and advising them on the appropriate action to achieve compliance;</w:t>
      </w:r>
    </w:p>
    <w:p w14:paraId="0D9CB9B3" w14:textId="77777777" w:rsidR="002C686E" w:rsidRPr="002C686E" w:rsidRDefault="002C686E" w:rsidP="002C686E">
      <w:pPr>
        <w:pStyle w:val="ListParagraph"/>
        <w:rPr>
          <w:rFonts w:ascii="Arial" w:eastAsia="Times New Roman" w:hAnsi="Arial"/>
        </w:rPr>
      </w:pPr>
    </w:p>
    <w:p w14:paraId="0824FA23" w14:textId="19925A19" w:rsidR="002C686E" w:rsidRDefault="002C686E" w:rsidP="003F10EF">
      <w:pPr>
        <w:pStyle w:val="ListParagraph"/>
        <w:numPr>
          <w:ilvl w:val="0"/>
          <w:numId w:val="27"/>
        </w:numPr>
        <w:rPr>
          <w:rFonts w:ascii="Arial" w:eastAsia="Times New Roman" w:hAnsi="Arial"/>
        </w:rPr>
      </w:pPr>
      <w:r>
        <w:rPr>
          <w:rFonts w:ascii="Arial" w:eastAsia="Times New Roman" w:hAnsi="Arial"/>
        </w:rPr>
        <w:t xml:space="preserve">Assist the Biosecurity Officer in the development and delivery of </w:t>
      </w:r>
      <w:r w:rsidR="00F438E8">
        <w:rPr>
          <w:rFonts w:ascii="Arial" w:eastAsia="Times New Roman" w:hAnsi="Arial"/>
        </w:rPr>
        <w:t xml:space="preserve">biosecurity </w:t>
      </w:r>
      <w:r w:rsidR="000D3AD0">
        <w:rPr>
          <w:rFonts w:ascii="Arial" w:eastAsia="Times New Roman" w:hAnsi="Arial"/>
        </w:rPr>
        <w:t xml:space="preserve">awareness strategies </w:t>
      </w:r>
      <w:r>
        <w:rPr>
          <w:rFonts w:ascii="Arial" w:eastAsia="Times New Roman" w:hAnsi="Arial"/>
        </w:rPr>
        <w:t xml:space="preserve">to the community; </w:t>
      </w:r>
    </w:p>
    <w:p w14:paraId="4D0C523A" w14:textId="77777777" w:rsidR="00241504" w:rsidRPr="00241504" w:rsidRDefault="00241504" w:rsidP="00241504">
      <w:pPr>
        <w:pStyle w:val="ListParagraph"/>
        <w:rPr>
          <w:rFonts w:ascii="Arial" w:eastAsia="Times New Roman" w:hAnsi="Arial"/>
        </w:rPr>
      </w:pPr>
    </w:p>
    <w:p w14:paraId="098AEBA0" w14:textId="6B248015" w:rsidR="00241504" w:rsidRDefault="00241504" w:rsidP="003F10EF">
      <w:pPr>
        <w:pStyle w:val="ListParagraph"/>
        <w:numPr>
          <w:ilvl w:val="0"/>
          <w:numId w:val="27"/>
        </w:numPr>
        <w:rPr>
          <w:rFonts w:ascii="Arial" w:eastAsia="Times New Roman" w:hAnsi="Arial"/>
        </w:rPr>
      </w:pPr>
      <w:r>
        <w:rPr>
          <w:rFonts w:ascii="Arial" w:eastAsia="Times New Roman" w:hAnsi="Arial"/>
        </w:rPr>
        <w:t>Ensure that all plant used for noxious weed control are well maintained and operated in a safe manner</w:t>
      </w:r>
      <w:r w:rsidR="00F438E8">
        <w:rPr>
          <w:rFonts w:ascii="Arial" w:eastAsia="Times New Roman" w:hAnsi="Arial"/>
        </w:rPr>
        <w:t xml:space="preserve"> including the other biosecurity threats such as animal, quarantine, pests, disease, plants impacting on the Shire</w:t>
      </w:r>
      <w:r w:rsidR="000D3AD0">
        <w:rPr>
          <w:rFonts w:ascii="Arial" w:eastAsia="Times New Roman" w:hAnsi="Arial"/>
        </w:rPr>
        <w:t>;</w:t>
      </w:r>
    </w:p>
    <w:p w14:paraId="22909D50" w14:textId="77777777" w:rsidR="00241504" w:rsidRPr="00241504" w:rsidRDefault="00241504" w:rsidP="00241504">
      <w:pPr>
        <w:pStyle w:val="ListParagraph"/>
        <w:rPr>
          <w:rFonts w:ascii="Arial" w:eastAsia="Times New Roman" w:hAnsi="Arial"/>
        </w:rPr>
      </w:pPr>
    </w:p>
    <w:p w14:paraId="37EC1D83" w14:textId="2DAA72C0" w:rsidR="00241504" w:rsidRDefault="00C95F4B" w:rsidP="003F10EF">
      <w:pPr>
        <w:pStyle w:val="ListParagraph"/>
        <w:numPr>
          <w:ilvl w:val="0"/>
          <w:numId w:val="27"/>
        </w:numPr>
        <w:rPr>
          <w:rFonts w:ascii="Arial" w:eastAsia="Times New Roman" w:hAnsi="Arial"/>
        </w:rPr>
      </w:pPr>
      <w:r>
        <w:rPr>
          <w:rFonts w:ascii="Arial" w:eastAsia="Times New Roman" w:hAnsi="Arial"/>
        </w:rPr>
        <w:t xml:space="preserve">Ensure that all chemicals are stored, maintained and handled in in accordance with </w:t>
      </w:r>
      <w:r w:rsidR="000D3AD0">
        <w:rPr>
          <w:rFonts w:ascii="Arial" w:eastAsia="Times New Roman" w:hAnsi="Arial"/>
        </w:rPr>
        <w:t>SafeWork NSW best practice guidelines and the Australian Pesticides and Veterinary Medicines Authority (APVMA);</w:t>
      </w:r>
    </w:p>
    <w:p w14:paraId="20ADC9AF" w14:textId="77777777" w:rsidR="00C95F4B" w:rsidRPr="00C95F4B" w:rsidRDefault="00C95F4B" w:rsidP="00C95F4B">
      <w:pPr>
        <w:pStyle w:val="ListParagraph"/>
        <w:rPr>
          <w:rFonts w:ascii="Arial" w:eastAsia="Times New Roman" w:hAnsi="Arial"/>
        </w:rPr>
      </w:pPr>
    </w:p>
    <w:p w14:paraId="2E26485D" w14:textId="3756359D" w:rsidR="00C95F4B" w:rsidRDefault="00C95F4B" w:rsidP="003F10EF">
      <w:pPr>
        <w:pStyle w:val="ListParagraph"/>
        <w:numPr>
          <w:ilvl w:val="0"/>
          <w:numId w:val="27"/>
        </w:numPr>
        <w:rPr>
          <w:rFonts w:ascii="Arial" w:eastAsia="Times New Roman" w:hAnsi="Arial"/>
        </w:rPr>
      </w:pPr>
      <w:r>
        <w:rPr>
          <w:rFonts w:ascii="Arial" w:eastAsia="Times New Roman" w:hAnsi="Arial"/>
        </w:rPr>
        <w:t>Assist the Biosecurity Officer to complete the docum</w:t>
      </w:r>
      <w:r w:rsidR="000D3AD0">
        <w:rPr>
          <w:rFonts w:ascii="Arial" w:eastAsia="Times New Roman" w:hAnsi="Arial"/>
        </w:rPr>
        <w:t>entation and herbicide register;</w:t>
      </w:r>
    </w:p>
    <w:p w14:paraId="00929EC2" w14:textId="77777777" w:rsidR="000D3AD0" w:rsidRPr="000D3AD0" w:rsidRDefault="000D3AD0" w:rsidP="000D3AD0">
      <w:pPr>
        <w:pStyle w:val="ListParagraph"/>
        <w:rPr>
          <w:rFonts w:ascii="Arial" w:eastAsia="Times New Roman" w:hAnsi="Arial"/>
        </w:rPr>
      </w:pPr>
    </w:p>
    <w:p w14:paraId="0153A2A1" w14:textId="63823C08" w:rsidR="000D3AD0" w:rsidRPr="003F10EF" w:rsidRDefault="000D3AD0" w:rsidP="003F10EF">
      <w:pPr>
        <w:pStyle w:val="ListParagraph"/>
        <w:numPr>
          <w:ilvl w:val="0"/>
          <w:numId w:val="27"/>
        </w:numPr>
        <w:rPr>
          <w:rFonts w:ascii="Arial" w:eastAsia="Times New Roman" w:hAnsi="Arial"/>
        </w:rPr>
      </w:pPr>
      <w:r>
        <w:rPr>
          <w:rFonts w:ascii="Arial" w:eastAsia="Times New Roman" w:hAnsi="Arial"/>
        </w:rPr>
        <w:t>Assist the Biosecurity Officer prepare correspondence and reports to Council and other external Government Authorities</w:t>
      </w:r>
    </w:p>
    <w:p w14:paraId="2EF75286" w14:textId="77777777" w:rsidR="00213C3F" w:rsidRPr="00390387" w:rsidRDefault="00213C3F" w:rsidP="00213C3F">
      <w:pPr>
        <w:pStyle w:val="ListParagraph"/>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4029F1D4" w14:textId="77777777"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09B66264"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5218330B" w14:textId="5860F8BB" w:rsidR="00CB0BF3" w:rsidRDefault="00CB0BF3"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Contribute to reviews and status of the Community Strategic Plan and Delivery Program.</w:t>
      </w:r>
    </w:p>
    <w:p w14:paraId="1B33026A" w14:textId="77777777" w:rsidR="00CB0BF3" w:rsidRPr="00CB0BF3" w:rsidRDefault="00CB0BF3" w:rsidP="00CB0BF3">
      <w:pPr>
        <w:pStyle w:val="ListParagraph"/>
        <w:rPr>
          <w:rFonts w:ascii="Arial" w:eastAsia="Times New Roman" w:hAnsi="Arial"/>
          <w:szCs w:val="24"/>
        </w:rPr>
      </w:pPr>
    </w:p>
    <w:p w14:paraId="5CAF9E83" w14:textId="4DB49265" w:rsidR="00CB0BF3" w:rsidRDefault="00CB0BF3"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 xml:space="preserve">Prepare and report on Operational Plan activities related to </w:t>
      </w:r>
      <w:r w:rsidR="003F10EF">
        <w:rPr>
          <w:rFonts w:ascii="Arial" w:eastAsia="Times New Roman" w:hAnsi="Arial"/>
          <w:szCs w:val="24"/>
        </w:rPr>
        <w:t>the Biosecurity Department;</w:t>
      </w:r>
    </w:p>
    <w:p w14:paraId="2B851F3E" w14:textId="77777777" w:rsidR="00CB0BF3" w:rsidRPr="00CB0BF3" w:rsidRDefault="00CB0BF3" w:rsidP="00CB0BF3">
      <w:pPr>
        <w:pStyle w:val="ListParagraph"/>
        <w:rPr>
          <w:rFonts w:ascii="Arial" w:eastAsia="Times New Roman" w:hAnsi="Arial"/>
          <w:szCs w:val="24"/>
        </w:rPr>
      </w:pPr>
    </w:p>
    <w:p w14:paraId="5D2A2F0A" w14:textId="25BA4929"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6D5A243F"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362D7342"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08AB73E3"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lastRenderedPageBreak/>
        <w:t>Take reasonable care for the health and safety of all persons who are at their place of work.</w:t>
      </w:r>
    </w:p>
    <w:p w14:paraId="1853A6AF" w14:textId="0E0CB069"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064042DC"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6A51A09A" w14:textId="4175A05F" w:rsidR="001B4374" w:rsidRPr="003F10EF" w:rsidRDefault="001B4374" w:rsidP="003F10EF">
      <w:pPr>
        <w:pStyle w:val="ListParagraph"/>
        <w:numPr>
          <w:ilvl w:val="0"/>
          <w:numId w:val="24"/>
        </w:numPr>
        <w:shd w:val="clear" w:color="auto" w:fill="FFFFFF" w:themeFill="background1"/>
        <w:tabs>
          <w:tab w:val="left" w:pos="709"/>
        </w:tabs>
        <w:jc w:val="both"/>
        <w:rPr>
          <w:rFonts w:ascii="Arial" w:eastAsia="Times New Roman" w:hAnsi="Arial" w:cs="Arial"/>
        </w:rPr>
      </w:pPr>
      <w:r w:rsidRPr="003F10EF">
        <w:rPr>
          <w:rFonts w:ascii="Arial" w:eastAsia="Times New Roman" w:hAnsi="Arial" w:cs="Arial"/>
        </w:rPr>
        <w:t>Correct unsafe and/or unhealthy practices or conditions in areas under the control of the position to the full extent of the position’s authority. Where necessary correction is outside of the position’s authority, refer the matter to the relevant Director or Manager People and Strategy</w:t>
      </w:r>
      <w:r w:rsidR="000E20C6" w:rsidRPr="003F10EF">
        <w:rPr>
          <w:rFonts w:ascii="Arial" w:eastAsia="Times New Roman" w:hAnsi="Arial" w:cs="Arial"/>
        </w:rPr>
        <w:t>;</w:t>
      </w:r>
    </w:p>
    <w:p w14:paraId="58964017" w14:textId="77777777" w:rsidR="000E20C6" w:rsidRPr="003F10EF" w:rsidRDefault="000E20C6" w:rsidP="000E20C6">
      <w:pPr>
        <w:pStyle w:val="ListParagraph"/>
        <w:rPr>
          <w:rFonts w:ascii="Arial" w:eastAsia="Times New Roman" w:hAnsi="Arial" w:cs="Arial"/>
        </w:rPr>
      </w:pPr>
    </w:p>
    <w:p w14:paraId="0E12895C" w14:textId="77777777" w:rsidR="001B4374" w:rsidRPr="003F10EF" w:rsidRDefault="001B4374" w:rsidP="001B4374">
      <w:pPr>
        <w:pStyle w:val="ListParagraph"/>
        <w:numPr>
          <w:ilvl w:val="0"/>
          <w:numId w:val="24"/>
        </w:numPr>
        <w:tabs>
          <w:tab w:val="left" w:pos="709"/>
        </w:tabs>
        <w:jc w:val="both"/>
        <w:rPr>
          <w:rFonts w:ascii="Arial" w:eastAsia="Times New Roman" w:hAnsi="Arial" w:cs="Arial"/>
        </w:rPr>
      </w:pPr>
      <w:r w:rsidRPr="003F10EF">
        <w:rPr>
          <w:rFonts w:ascii="Arial" w:eastAsia="Times New Roman" w:hAnsi="Arial" w:cs="Arial"/>
        </w:rPr>
        <w:t>Work cooperatively in a team environment and provide support and/or technical advice as required across other areas of Council;</w:t>
      </w:r>
    </w:p>
    <w:p w14:paraId="782C427E"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75807674" w14:textId="77777777" w:rsidR="001B4374" w:rsidRPr="003F10EF" w:rsidRDefault="001B4374" w:rsidP="001B4374">
      <w:pPr>
        <w:pStyle w:val="ListParagraph"/>
        <w:numPr>
          <w:ilvl w:val="0"/>
          <w:numId w:val="24"/>
        </w:numPr>
        <w:tabs>
          <w:tab w:val="left" w:pos="709"/>
        </w:tabs>
        <w:jc w:val="both"/>
        <w:rPr>
          <w:rFonts w:ascii="Arial" w:eastAsia="Times New Roman" w:hAnsi="Arial" w:cs="Arial"/>
        </w:rPr>
      </w:pPr>
      <w:r w:rsidRPr="003F10EF">
        <w:rPr>
          <w:rFonts w:ascii="Arial" w:eastAsia="Times New Roman" w:hAnsi="Arial" w:cs="Arial"/>
        </w:rPr>
        <w:t>Assessing and improving work practices and procedures on a continuous basis to achieve or exceed Council’s strategic goals;</w:t>
      </w:r>
    </w:p>
    <w:p w14:paraId="5C4D345A" w14:textId="77777777" w:rsidR="001B4374" w:rsidRPr="001B4374" w:rsidRDefault="001B4374" w:rsidP="001B4374">
      <w:pPr>
        <w:pStyle w:val="ListParagraph"/>
        <w:tabs>
          <w:tab w:val="left" w:pos="709"/>
        </w:tabs>
        <w:jc w:val="both"/>
        <w:rPr>
          <w:rFonts w:ascii="Arial" w:eastAsia="Times New Roman" w:hAnsi="Arial" w:cs="Arial"/>
        </w:rPr>
      </w:pPr>
    </w:p>
    <w:p w14:paraId="18DE5669"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24A5BB56" w14:textId="77777777" w:rsidR="001B4374" w:rsidRPr="001B4374" w:rsidRDefault="001B4374" w:rsidP="001B4374">
      <w:pPr>
        <w:pStyle w:val="ListParagraph"/>
        <w:tabs>
          <w:tab w:val="left" w:pos="709"/>
        </w:tabs>
        <w:jc w:val="both"/>
        <w:rPr>
          <w:rFonts w:ascii="Arial" w:eastAsia="Times New Roman" w:hAnsi="Arial" w:cs="Arial"/>
        </w:rPr>
      </w:pPr>
    </w:p>
    <w:p w14:paraId="051086C5" w14:textId="1AFD57FA"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the </w:t>
      </w:r>
      <w:r w:rsidR="003F10EF">
        <w:rPr>
          <w:rFonts w:ascii="Arial" w:eastAsia="Times New Roman" w:hAnsi="Arial" w:cs="Arial"/>
        </w:rPr>
        <w:t>Manager Development and Planning</w:t>
      </w:r>
    </w:p>
    <w:p w14:paraId="660EF3B4" w14:textId="77777777" w:rsidR="001B4374" w:rsidRPr="001B4374" w:rsidRDefault="001B4374" w:rsidP="001B4374">
      <w:pPr>
        <w:pStyle w:val="ListParagraph"/>
        <w:tabs>
          <w:tab w:val="left" w:pos="709"/>
        </w:tabs>
        <w:jc w:val="both"/>
        <w:rPr>
          <w:rFonts w:ascii="Arial" w:eastAsia="Times New Roman" w:hAnsi="Arial" w:cs="Arial"/>
        </w:rPr>
      </w:pPr>
    </w:p>
    <w:p w14:paraId="467655A3" w14:textId="5D35D264" w:rsidR="006B166B" w:rsidRPr="001B4374" w:rsidRDefault="001B4374" w:rsidP="003F10EF">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44C02DC0" w14:textId="77777777" w:rsidR="00390A2B" w:rsidRPr="00100004" w:rsidRDefault="00390A2B" w:rsidP="00533312">
      <w:pPr>
        <w:jc w:val="both"/>
        <w:rPr>
          <w:rFonts w:ascii="Arial" w:hAnsi="Arial" w:cs="Arial"/>
          <w:b/>
        </w:rPr>
      </w:pPr>
    </w:p>
    <w:p w14:paraId="3D70F692" w14:textId="77777777" w:rsidR="00A04FAD" w:rsidRPr="00100004" w:rsidRDefault="00A04FAD" w:rsidP="00533312">
      <w:pPr>
        <w:jc w:val="both"/>
        <w:rPr>
          <w:rFonts w:ascii="Arial" w:hAnsi="Arial" w:cs="Arial"/>
        </w:rPr>
      </w:pPr>
    </w:p>
    <w:p w14:paraId="736AC348" w14:textId="55C175C7"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t>KEY RELATIONSHIPS</w:t>
      </w:r>
    </w:p>
    <w:p w14:paraId="72B2F081" w14:textId="77777777" w:rsidR="004733B9" w:rsidRDefault="004733B9" w:rsidP="004733B9">
      <w:pPr>
        <w:rPr>
          <w:rFonts w:ascii="Arial" w:hAnsi="Arial" w:cs="Arial"/>
          <w:b/>
          <w:lang w:eastAsia="en-AU"/>
        </w:rPr>
      </w:pPr>
    </w:p>
    <w:tbl>
      <w:tblPr>
        <w:tblStyle w:val="ListTable3-Accent1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4EEF7419"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25628B1E" w14:textId="4E5E922F"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507FB92B" w14:textId="1D1AF9A1"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20F4BA54"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69A95A2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74080" w14:paraId="74D0AED7" w14:textId="77777777" w:rsidTr="00574080">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3E819857" w14:textId="32B73815" w:rsidR="00EA592B" w:rsidRPr="00574080" w:rsidRDefault="00241504" w:rsidP="00DA4C61">
            <w:pPr>
              <w:spacing w:line="360" w:lineRule="auto"/>
              <w:jc w:val="both"/>
              <w:rPr>
                <w:rFonts w:ascii="Arial" w:hAnsi="Arial" w:cs="Arial"/>
                <w:lang w:eastAsia="en-AU"/>
              </w:rPr>
            </w:pPr>
            <w:r>
              <w:rPr>
                <w:rFonts w:ascii="Arial" w:hAnsi="Arial" w:cs="Arial"/>
                <w:lang w:eastAsia="en-AU"/>
              </w:rPr>
              <w:t xml:space="preserve">Manager Development and Planning </w:t>
            </w:r>
            <w:r w:rsidR="00DA4C61" w:rsidRPr="00574080">
              <w:rPr>
                <w:rFonts w:ascii="Arial" w:hAnsi="Arial" w:cs="Arial"/>
                <w:lang w:eastAsia="en-AU"/>
              </w:rPr>
              <w:t xml:space="preserve"> </w:t>
            </w:r>
          </w:p>
        </w:tc>
        <w:tc>
          <w:tcPr>
            <w:tcW w:w="6084" w:type="dxa"/>
            <w:shd w:val="clear" w:color="auto" w:fill="FFFFFF" w:themeFill="background1"/>
          </w:tcPr>
          <w:p w14:paraId="0CBE1FA5" w14:textId="39EF3AEC" w:rsidR="00EA592B" w:rsidRPr="00574080" w:rsidRDefault="00241504"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Direct Report </w:t>
            </w:r>
          </w:p>
        </w:tc>
      </w:tr>
      <w:tr w:rsidR="00EA592B" w:rsidRPr="00574080" w14:paraId="4E1CBEB4"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tcPr>
          <w:p w14:paraId="6AC0AF3A" w14:textId="438453B1" w:rsidR="00EA592B" w:rsidRPr="00574080" w:rsidRDefault="00241504" w:rsidP="00DA4C61">
            <w:pPr>
              <w:spacing w:line="360" w:lineRule="auto"/>
              <w:jc w:val="both"/>
              <w:rPr>
                <w:rFonts w:ascii="Arial" w:hAnsi="Arial" w:cs="Arial"/>
                <w:lang w:eastAsia="en-AU"/>
              </w:rPr>
            </w:pPr>
            <w:r>
              <w:rPr>
                <w:rFonts w:ascii="Arial" w:hAnsi="Arial" w:cs="Arial"/>
                <w:lang w:eastAsia="en-AU"/>
              </w:rPr>
              <w:t xml:space="preserve">Biosecurity Officer </w:t>
            </w:r>
          </w:p>
        </w:tc>
        <w:tc>
          <w:tcPr>
            <w:tcW w:w="6084" w:type="dxa"/>
            <w:tcBorders>
              <w:top w:val="none" w:sz="0" w:space="0" w:color="auto"/>
              <w:bottom w:val="none" w:sz="0" w:space="0" w:color="auto"/>
            </w:tcBorders>
            <w:shd w:val="clear" w:color="auto" w:fill="FFFFFF" w:themeFill="background1"/>
          </w:tcPr>
          <w:p w14:paraId="7D0F46D1" w14:textId="7BBB57D0" w:rsidR="00EA592B" w:rsidRPr="00574080" w:rsidRDefault="00241504"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 xml:space="preserve">Colleague - Support, knowledge and guidance </w:t>
            </w:r>
          </w:p>
        </w:tc>
      </w:tr>
      <w:tr w:rsidR="00241504" w:rsidRPr="00574080" w14:paraId="417F78BA"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15DA9442" w14:textId="7842E308" w:rsidR="00241504" w:rsidRPr="00241504" w:rsidRDefault="00241504" w:rsidP="00241504">
            <w:pPr>
              <w:spacing w:line="360" w:lineRule="auto"/>
              <w:jc w:val="both"/>
              <w:rPr>
                <w:rFonts w:ascii="Arial" w:hAnsi="Arial" w:cs="Arial"/>
                <w:lang w:eastAsia="en-AU"/>
              </w:rPr>
            </w:pPr>
            <w:r w:rsidRPr="00241504">
              <w:rPr>
                <w:rFonts w:ascii="Arial" w:hAnsi="Arial" w:cs="Arial"/>
              </w:rPr>
              <w:t xml:space="preserve">Planning and Growth Team </w:t>
            </w:r>
          </w:p>
        </w:tc>
        <w:tc>
          <w:tcPr>
            <w:tcW w:w="6084" w:type="dxa"/>
            <w:shd w:val="clear" w:color="auto" w:fill="FFFFFF" w:themeFill="background1"/>
          </w:tcPr>
          <w:p w14:paraId="7D76614B" w14:textId="4DB36BEE" w:rsidR="00241504" w:rsidRPr="00241504" w:rsidRDefault="00241504" w:rsidP="0024150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rPr>
              <w:t xml:space="preserve">Colleagues - </w:t>
            </w:r>
            <w:r w:rsidRPr="00241504">
              <w:rPr>
                <w:rFonts w:ascii="Arial" w:hAnsi="Arial" w:cs="Arial"/>
              </w:rPr>
              <w:t xml:space="preserve">Support, knowledge and guidance </w:t>
            </w:r>
          </w:p>
        </w:tc>
      </w:tr>
      <w:tr w:rsidR="002C686E" w:rsidRPr="00574080" w14:paraId="37628ED1"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3ED55C3E" w14:textId="6D04C835" w:rsidR="002C686E" w:rsidRPr="002C686E" w:rsidRDefault="002C686E" w:rsidP="002C686E">
            <w:pPr>
              <w:spacing w:line="360" w:lineRule="auto"/>
              <w:jc w:val="both"/>
              <w:rPr>
                <w:rFonts w:ascii="Arial" w:hAnsi="Arial" w:cs="Arial"/>
                <w:lang w:eastAsia="en-AU"/>
              </w:rPr>
            </w:pPr>
            <w:r w:rsidRPr="002C686E">
              <w:rPr>
                <w:rFonts w:ascii="Arial" w:hAnsi="Arial" w:cs="Arial"/>
              </w:rPr>
              <w:t>Human Resources / WHS Teams</w:t>
            </w:r>
          </w:p>
        </w:tc>
        <w:tc>
          <w:tcPr>
            <w:tcW w:w="6084" w:type="dxa"/>
            <w:shd w:val="clear" w:color="auto" w:fill="FFFFFF" w:themeFill="background1"/>
          </w:tcPr>
          <w:p w14:paraId="1A407F5B" w14:textId="6B818FB7" w:rsidR="002C686E" w:rsidRPr="002C686E" w:rsidRDefault="002C686E" w:rsidP="002C686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C686E">
              <w:rPr>
                <w:rFonts w:ascii="Arial" w:hAnsi="Arial" w:cs="Arial"/>
              </w:rPr>
              <w:t xml:space="preserve">HR - enquiries, investigations, payroll, training. </w:t>
            </w:r>
          </w:p>
        </w:tc>
      </w:tr>
      <w:tr w:rsidR="00EA592B" w:rsidRPr="00574080" w14:paraId="506CD95B" w14:textId="77777777" w:rsidTr="00574080">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2FB97D4" w14:textId="3885E545" w:rsidR="00EA592B" w:rsidRPr="00574080" w:rsidRDefault="00241504" w:rsidP="00DA4C61">
            <w:pPr>
              <w:spacing w:line="360" w:lineRule="auto"/>
              <w:jc w:val="both"/>
              <w:rPr>
                <w:rFonts w:ascii="Arial" w:hAnsi="Arial" w:cs="Arial"/>
                <w:lang w:eastAsia="en-AU"/>
              </w:rPr>
            </w:pPr>
            <w:r>
              <w:rPr>
                <w:rFonts w:ascii="Arial" w:hAnsi="Arial" w:cs="Arial"/>
                <w:lang w:eastAsia="en-AU"/>
              </w:rPr>
              <w:t xml:space="preserve">Council Staff </w:t>
            </w:r>
          </w:p>
        </w:tc>
        <w:tc>
          <w:tcPr>
            <w:tcW w:w="6084" w:type="dxa"/>
            <w:shd w:val="clear" w:color="auto" w:fill="FFFFFF" w:themeFill="background1"/>
          </w:tcPr>
          <w:p w14:paraId="08FC4196" w14:textId="77E2AA7D" w:rsidR="00EA592B" w:rsidRPr="00574080" w:rsidRDefault="00241504"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Colleagues - Support, knowledge and guidance </w:t>
            </w:r>
          </w:p>
        </w:tc>
      </w:tr>
      <w:tr w:rsidR="00EA592B" w:rsidRPr="00574080" w14:paraId="62E91855"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shd w:val="clear" w:color="auto" w:fill="BFBFBF" w:themeFill="background1" w:themeFillShade="BF"/>
          </w:tcPr>
          <w:p w14:paraId="7B5FD064" w14:textId="61C7A3AA"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External</w:t>
            </w:r>
          </w:p>
        </w:tc>
        <w:tc>
          <w:tcPr>
            <w:tcW w:w="6084" w:type="dxa"/>
            <w:shd w:val="clear" w:color="auto" w:fill="BFBFBF" w:themeFill="background1" w:themeFillShade="BF"/>
          </w:tcPr>
          <w:p w14:paraId="25CA74A1" w14:textId="77777777" w:rsidR="00EA592B" w:rsidRPr="00574080" w:rsidRDefault="00EA592B"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DA4C61" w:rsidRPr="00574080" w14:paraId="7875FF14"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4A795507" w14:textId="7F676873" w:rsidR="00DA4C61" w:rsidRPr="00574080" w:rsidRDefault="00DA4C61" w:rsidP="00241504">
            <w:pPr>
              <w:spacing w:line="360" w:lineRule="auto"/>
              <w:rPr>
                <w:rFonts w:ascii="Arial" w:hAnsi="Arial" w:cs="Arial"/>
                <w:lang w:eastAsia="en-AU"/>
              </w:rPr>
            </w:pPr>
            <w:r w:rsidRPr="00574080">
              <w:rPr>
                <w:rFonts w:ascii="Arial" w:hAnsi="Arial" w:cs="Arial"/>
                <w:lang w:eastAsia="en-AU"/>
              </w:rPr>
              <w:t>Community Members</w:t>
            </w:r>
            <w:r w:rsidR="00241504">
              <w:rPr>
                <w:rFonts w:ascii="Arial" w:hAnsi="Arial" w:cs="Arial"/>
                <w:lang w:eastAsia="en-AU"/>
              </w:rPr>
              <w:t xml:space="preserve"> / Land holders </w:t>
            </w:r>
          </w:p>
        </w:tc>
        <w:tc>
          <w:tcPr>
            <w:tcW w:w="6084" w:type="dxa"/>
            <w:shd w:val="clear" w:color="auto" w:fill="FFFFFF" w:themeFill="background1"/>
          </w:tcPr>
          <w:p w14:paraId="2BBFCF07" w14:textId="1AF8FF90" w:rsidR="00DA4C61" w:rsidRPr="00574080" w:rsidRDefault="00241504" w:rsidP="000D3A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Pr</w:t>
            </w:r>
            <w:r w:rsidR="000D3AD0">
              <w:rPr>
                <w:rFonts w:ascii="Arial" w:hAnsi="Arial" w:cs="Arial"/>
                <w:lang w:eastAsia="en-AU"/>
              </w:rPr>
              <w:t xml:space="preserve">ivate land inspections and the delivery of the duties associated with the </w:t>
            </w:r>
            <w:r>
              <w:rPr>
                <w:rFonts w:ascii="Arial" w:hAnsi="Arial" w:cs="Arial"/>
                <w:lang w:eastAsia="en-AU"/>
              </w:rPr>
              <w:t>role</w:t>
            </w:r>
          </w:p>
        </w:tc>
      </w:tr>
      <w:tr w:rsidR="00DA4C61" w:rsidRPr="00574080" w14:paraId="0EFE4379"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DCF6874" w14:textId="139A201D" w:rsidR="00DA4C61" w:rsidRPr="00574080" w:rsidRDefault="00241504" w:rsidP="00DA4C61">
            <w:pPr>
              <w:spacing w:line="360" w:lineRule="auto"/>
              <w:jc w:val="both"/>
              <w:rPr>
                <w:rFonts w:ascii="Arial" w:hAnsi="Arial" w:cs="Arial"/>
                <w:lang w:eastAsia="en-AU"/>
              </w:rPr>
            </w:pPr>
            <w:r>
              <w:rPr>
                <w:rFonts w:ascii="Arial" w:hAnsi="Arial" w:cs="Arial"/>
                <w:lang w:eastAsia="en-AU"/>
              </w:rPr>
              <w:t xml:space="preserve">Government </w:t>
            </w:r>
            <w:r w:rsidR="00DA4C61" w:rsidRPr="00574080">
              <w:rPr>
                <w:rFonts w:ascii="Arial" w:hAnsi="Arial" w:cs="Arial"/>
                <w:lang w:eastAsia="en-AU"/>
              </w:rPr>
              <w:t xml:space="preserve">Authorities </w:t>
            </w:r>
          </w:p>
        </w:tc>
        <w:tc>
          <w:tcPr>
            <w:tcW w:w="6084" w:type="dxa"/>
            <w:shd w:val="clear" w:color="auto" w:fill="FFFFFF" w:themeFill="background1"/>
          </w:tcPr>
          <w:p w14:paraId="38E6F2D2" w14:textId="1ACEB48E" w:rsidR="00DA4C61" w:rsidRPr="00574080" w:rsidRDefault="00241504"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 xml:space="preserve">Assistance in Reporting as required </w:t>
            </w:r>
          </w:p>
        </w:tc>
      </w:tr>
    </w:tbl>
    <w:p w14:paraId="190350F6" w14:textId="77777777" w:rsidR="006524F0" w:rsidRDefault="006524F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lastRenderedPageBreak/>
        <w:t xml:space="preserve">POSITION CAPABILITIES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5386"/>
        <w:gridCol w:w="2120"/>
      </w:tblGrid>
      <w:tr w:rsidR="00070A93" w14:paraId="204EBA40" w14:textId="77777777" w:rsidTr="00241504">
        <w:trPr>
          <w:trHeight w:val="454"/>
        </w:trPr>
        <w:tc>
          <w:tcPr>
            <w:tcW w:w="9642"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26C2B" w14:paraId="09EFBD48" w14:textId="77777777" w:rsidTr="00241504">
        <w:trPr>
          <w:trHeight w:val="454"/>
        </w:trPr>
        <w:tc>
          <w:tcPr>
            <w:tcW w:w="2136"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241504" w14:paraId="1BB9CCD3" w14:textId="77777777" w:rsidTr="00241504">
        <w:tc>
          <w:tcPr>
            <w:tcW w:w="2136" w:type="dxa"/>
            <w:vMerge w:val="restart"/>
          </w:tcPr>
          <w:p w14:paraId="4D3D3864" w14:textId="717FC9E0" w:rsidR="00241504" w:rsidRPr="00070A93" w:rsidRDefault="00241504" w:rsidP="00241504">
            <w:pPr>
              <w:spacing w:line="360" w:lineRule="auto"/>
              <w:rPr>
                <w:rFonts w:ascii="Arial" w:hAnsi="Arial" w:cs="Arial"/>
                <w:lang w:eastAsia="en-AU"/>
              </w:rPr>
            </w:pPr>
            <w:r>
              <w:rPr>
                <w:rFonts w:ascii="Arial" w:hAnsi="Arial" w:cs="Arial"/>
                <w:noProof/>
                <w:lang w:eastAsia="en-AU"/>
              </w:rPr>
              <w:drawing>
                <wp:inline distT="0" distB="0" distL="0" distR="0" wp14:anchorId="4C8B3221" wp14:editId="6F69EC84">
                  <wp:extent cx="990600" cy="862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65" cy="874153"/>
                          </a:xfrm>
                          <a:prstGeom prst="rect">
                            <a:avLst/>
                          </a:prstGeom>
                          <a:noFill/>
                        </pic:spPr>
                      </pic:pic>
                    </a:graphicData>
                  </a:graphic>
                </wp:inline>
              </w:drawing>
            </w:r>
          </w:p>
        </w:tc>
        <w:tc>
          <w:tcPr>
            <w:tcW w:w="5386" w:type="dxa"/>
          </w:tcPr>
          <w:p w14:paraId="40A927E0" w14:textId="3C7135D2" w:rsidR="00241504" w:rsidRPr="00070A93" w:rsidRDefault="00241504" w:rsidP="00241504">
            <w:pPr>
              <w:spacing w:line="360" w:lineRule="auto"/>
              <w:rPr>
                <w:rFonts w:ascii="Arial" w:hAnsi="Arial" w:cs="Arial"/>
                <w:lang w:eastAsia="en-AU"/>
              </w:rPr>
            </w:pPr>
            <w:r>
              <w:rPr>
                <w:rFonts w:ascii="Arial" w:hAnsi="Arial" w:cs="Arial"/>
                <w:lang w:eastAsia="en-AU"/>
              </w:rPr>
              <w:t>Manages Self</w:t>
            </w:r>
          </w:p>
        </w:tc>
        <w:tc>
          <w:tcPr>
            <w:tcW w:w="2120" w:type="dxa"/>
          </w:tcPr>
          <w:p w14:paraId="346B8428" w14:textId="01EF27DA"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4F636D78" w14:textId="77777777" w:rsidTr="00241504">
        <w:tc>
          <w:tcPr>
            <w:tcW w:w="2136" w:type="dxa"/>
            <w:vMerge/>
          </w:tcPr>
          <w:p w14:paraId="41F36968" w14:textId="77777777" w:rsidR="00241504" w:rsidRPr="00070A93" w:rsidRDefault="00241504" w:rsidP="00241504">
            <w:pPr>
              <w:spacing w:line="360" w:lineRule="auto"/>
              <w:rPr>
                <w:rFonts w:ascii="Arial" w:hAnsi="Arial" w:cs="Arial"/>
                <w:lang w:eastAsia="en-AU"/>
              </w:rPr>
            </w:pPr>
          </w:p>
        </w:tc>
        <w:tc>
          <w:tcPr>
            <w:tcW w:w="5386" w:type="dxa"/>
          </w:tcPr>
          <w:p w14:paraId="321FA1CF" w14:textId="5E2A8E2E" w:rsidR="00241504" w:rsidRPr="00070A93" w:rsidRDefault="00241504" w:rsidP="00241504">
            <w:pPr>
              <w:spacing w:line="360" w:lineRule="auto"/>
              <w:rPr>
                <w:rFonts w:ascii="Arial" w:hAnsi="Arial" w:cs="Arial"/>
                <w:lang w:eastAsia="en-AU"/>
              </w:rPr>
            </w:pPr>
            <w:r>
              <w:rPr>
                <w:rFonts w:ascii="Arial" w:hAnsi="Arial" w:cs="Arial"/>
                <w:lang w:eastAsia="en-AU"/>
              </w:rPr>
              <w:t>Displays Resilience and Adaptability</w:t>
            </w:r>
          </w:p>
        </w:tc>
        <w:tc>
          <w:tcPr>
            <w:tcW w:w="2120" w:type="dxa"/>
          </w:tcPr>
          <w:p w14:paraId="028F52AD" w14:textId="4ED89715" w:rsidR="00241504" w:rsidRPr="00C95F4B" w:rsidRDefault="00241504" w:rsidP="00241504">
            <w:pPr>
              <w:spacing w:line="360" w:lineRule="auto"/>
              <w:jc w:val="center"/>
              <w:rPr>
                <w:rFonts w:ascii="Arial" w:hAnsi="Arial" w:cs="Arial"/>
                <w:lang w:eastAsia="en-AU"/>
              </w:rPr>
            </w:pPr>
            <w:r w:rsidRPr="00C95F4B">
              <w:rPr>
                <w:rFonts w:ascii="Arial" w:hAnsi="Arial" w:cs="Arial"/>
              </w:rPr>
              <w:t>Adept</w:t>
            </w:r>
          </w:p>
        </w:tc>
      </w:tr>
      <w:tr w:rsidR="00241504" w14:paraId="00F9D365" w14:textId="77777777" w:rsidTr="00241504">
        <w:tc>
          <w:tcPr>
            <w:tcW w:w="2136" w:type="dxa"/>
            <w:vMerge/>
          </w:tcPr>
          <w:p w14:paraId="346B7E65" w14:textId="77777777" w:rsidR="00241504" w:rsidRPr="00070A93" w:rsidRDefault="00241504" w:rsidP="00241504">
            <w:pPr>
              <w:spacing w:line="360" w:lineRule="auto"/>
              <w:rPr>
                <w:rFonts w:ascii="Arial" w:hAnsi="Arial" w:cs="Arial"/>
                <w:lang w:eastAsia="en-AU"/>
              </w:rPr>
            </w:pPr>
          </w:p>
        </w:tc>
        <w:tc>
          <w:tcPr>
            <w:tcW w:w="5386" w:type="dxa"/>
          </w:tcPr>
          <w:p w14:paraId="1ADCC575" w14:textId="219D7333" w:rsidR="00241504" w:rsidRPr="00070A93" w:rsidRDefault="00241504" w:rsidP="00241504">
            <w:pPr>
              <w:spacing w:line="360" w:lineRule="auto"/>
              <w:rPr>
                <w:rFonts w:ascii="Arial" w:hAnsi="Arial" w:cs="Arial"/>
                <w:lang w:eastAsia="en-AU"/>
              </w:rPr>
            </w:pPr>
            <w:r>
              <w:rPr>
                <w:rFonts w:ascii="Arial" w:hAnsi="Arial" w:cs="Arial"/>
                <w:lang w:eastAsia="en-AU"/>
              </w:rPr>
              <w:t>Act with Integrity</w:t>
            </w:r>
          </w:p>
        </w:tc>
        <w:tc>
          <w:tcPr>
            <w:tcW w:w="2120" w:type="dxa"/>
          </w:tcPr>
          <w:p w14:paraId="228FC809" w14:textId="6628E602"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5BFB09BC" w14:textId="77777777" w:rsidTr="00241504">
        <w:tc>
          <w:tcPr>
            <w:tcW w:w="2136" w:type="dxa"/>
            <w:vMerge/>
            <w:tcBorders>
              <w:bottom w:val="single" w:sz="8" w:space="0" w:color="808080"/>
            </w:tcBorders>
          </w:tcPr>
          <w:p w14:paraId="0B2F802B" w14:textId="77777777" w:rsidR="00241504" w:rsidRPr="00070A93" w:rsidRDefault="00241504" w:rsidP="00241504">
            <w:pPr>
              <w:spacing w:line="360" w:lineRule="auto"/>
              <w:rPr>
                <w:rFonts w:ascii="Arial" w:hAnsi="Arial" w:cs="Arial"/>
                <w:lang w:eastAsia="en-AU"/>
              </w:rPr>
            </w:pPr>
          </w:p>
        </w:tc>
        <w:tc>
          <w:tcPr>
            <w:tcW w:w="5386" w:type="dxa"/>
            <w:tcBorders>
              <w:bottom w:val="single" w:sz="8" w:space="0" w:color="808080"/>
            </w:tcBorders>
          </w:tcPr>
          <w:p w14:paraId="3854A71F" w14:textId="30592200" w:rsidR="00241504" w:rsidRPr="007A35C9" w:rsidRDefault="00241504" w:rsidP="00241504">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tcPr>
          <w:p w14:paraId="229C29C4" w14:textId="4A0CC25A"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0C0A45AF" w14:textId="77777777" w:rsidTr="00241504">
        <w:tc>
          <w:tcPr>
            <w:tcW w:w="2136" w:type="dxa"/>
            <w:vMerge w:val="restart"/>
            <w:tcBorders>
              <w:top w:val="single" w:sz="8" w:space="0" w:color="808080" w:themeColor="background1" w:themeShade="80"/>
            </w:tcBorders>
          </w:tcPr>
          <w:p w14:paraId="48B160B7" w14:textId="2371A8BD" w:rsidR="00241504" w:rsidRPr="00070A93" w:rsidRDefault="00241504" w:rsidP="00241504">
            <w:pPr>
              <w:spacing w:line="360" w:lineRule="auto"/>
              <w:rPr>
                <w:rFonts w:ascii="Arial" w:hAnsi="Arial" w:cs="Arial"/>
                <w:lang w:eastAsia="en-AU"/>
              </w:rPr>
            </w:pPr>
            <w:r>
              <w:rPr>
                <w:rFonts w:ascii="Arial" w:hAnsi="Arial" w:cs="Arial"/>
                <w:noProof/>
                <w:lang w:eastAsia="en-AU"/>
              </w:rPr>
              <w:drawing>
                <wp:inline distT="0" distB="0" distL="0" distR="0" wp14:anchorId="1388625D" wp14:editId="5D308FC6">
                  <wp:extent cx="1104900" cy="8465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829" cy="848767"/>
                          </a:xfrm>
                          <a:prstGeom prst="rect">
                            <a:avLst/>
                          </a:prstGeom>
                          <a:noFill/>
                        </pic:spPr>
                      </pic:pic>
                    </a:graphicData>
                  </a:graphic>
                </wp:inline>
              </w:drawing>
            </w:r>
          </w:p>
        </w:tc>
        <w:tc>
          <w:tcPr>
            <w:tcW w:w="5386" w:type="dxa"/>
          </w:tcPr>
          <w:p w14:paraId="57D82A24" w14:textId="5B88ADA0" w:rsidR="00241504" w:rsidRPr="007A35C9" w:rsidRDefault="00241504" w:rsidP="00241504">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tcPr>
          <w:p w14:paraId="1AD582DE" w14:textId="6688D88D" w:rsidR="00241504" w:rsidRPr="00C95F4B" w:rsidRDefault="00241504" w:rsidP="00241504">
            <w:pPr>
              <w:spacing w:line="360" w:lineRule="auto"/>
              <w:jc w:val="center"/>
              <w:rPr>
                <w:rFonts w:ascii="Arial" w:hAnsi="Arial" w:cs="Arial"/>
                <w:lang w:eastAsia="en-AU"/>
              </w:rPr>
            </w:pPr>
            <w:r w:rsidRPr="00C95F4B">
              <w:rPr>
                <w:rFonts w:ascii="Arial" w:hAnsi="Arial" w:cs="Arial"/>
              </w:rPr>
              <w:t>Adept</w:t>
            </w:r>
          </w:p>
        </w:tc>
      </w:tr>
      <w:tr w:rsidR="00241504" w14:paraId="24CDB999" w14:textId="77777777" w:rsidTr="00241504">
        <w:tc>
          <w:tcPr>
            <w:tcW w:w="2136" w:type="dxa"/>
            <w:vMerge/>
          </w:tcPr>
          <w:p w14:paraId="0120058C" w14:textId="77777777" w:rsidR="00241504" w:rsidRPr="00070A93" w:rsidRDefault="00241504" w:rsidP="00241504">
            <w:pPr>
              <w:spacing w:line="360" w:lineRule="auto"/>
              <w:rPr>
                <w:rFonts w:ascii="Arial" w:hAnsi="Arial" w:cs="Arial"/>
                <w:lang w:eastAsia="en-AU"/>
              </w:rPr>
            </w:pPr>
          </w:p>
        </w:tc>
        <w:tc>
          <w:tcPr>
            <w:tcW w:w="5386" w:type="dxa"/>
          </w:tcPr>
          <w:p w14:paraId="44817D76" w14:textId="2579CA0A" w:rsidR="00241504" w:rsidRPr="007A35C9" w:rsidRDefault="00241504" w:rsidP="00241504">
            <w:pPr>
              <w:spacing w:line="360" w:lineRule="auto"/>
              <w:rPr>
                <w:rFonts w:ascii="Arial" w:hAnsi="Arial" w:cs="Arial"/>
                <w:lang w:eastAsia="en-AU"/>
              </w:rPr>
            </w:pPr>
            <w:r>
              <w:rPr>
                <w:rFonts w:ascii="Arial" w:hAnsi="Arial" w:cs="Arial"/>
                <w:lang w:eastAsia="en-AU"/>
              </w:rPr>
              <w:t>Community and Customer Focus</w:t>
            </w:r>
          </w:p>
        </w:tc>
        <w:tc>
          <w:tcPr>
            <w:tcW w:w="2120" w:type="dxa"/>
          </w:tcPr>
          <w:p w14:paraId="36B6FB26" w14:textId="2AE87B9B"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47936CA6" w14:textId="77777777" w:rsidTr="00241504">
        <w:tc>
          <w:tcPr>
            <w:tcW w:w="2136" w:type="dxa"/>
            <w:vMerge/>
          </w:tcPr>
          <w:p w14:paraId="7B685084" w14:textId="77777777" w:rsidR="00241504" w:rsidRPr="00070A93" w:rsidRDefault="00241504" w:rsidP="00241504">
            <w:pPr>
              <w:spacing w:line="360" w:lineRule="auto"/>
              <w:rPr>
                <w:rFonts w:ascii="Arial" w:hAnsi="Arial" w:cs="Arial"/>
                <w:lang w:eastAsia="en-AU"/>
              </w:rPr>
            </w:pPr>
          </w:p>
        </w:tc>
        <w:tc>
          <w:tcPr>
            <w:tcW w:w="5386" w:type="dxa"/>
          </w:tcPr>
          <w:p w14:paraId="6BE5E15F" w14:textId="4B73607C" w:rsidR="00241504" w:rsidRDefault="00241504" w:rsidP="00241504">
            <w:pPr>
              <w:spacing w:line="360" w:lineRule="auto"/>
              <w:rPr>
                <w:rFonts w:ascii="Arial" w:hAnsi="Arial" w:cs="Arial"/>
                <w:lang w:eastAsia="en-AU"/>
              </w:rPr>
            </w:pPr>
            <w:r>
              <w:rPr>
                <w:rFonts w:ascii="Arial" w:hAnsi="Arial" w:cs="Arial"/>
                <w:lang w:eastAsia="en-AU"/>
              </w:rPr>
              <w:t>Works Collaboratively</w:t>
            </w:r>
          </w:p>
        </w:tc>
        <w:tc>
          <w:tcPr>
            <w:tcW w:w="2120" w:type="dxa"/>
          </w:tcPr>
          <w:p w14:paraId="6D03D872" w14:textId="33DAAFBE" w:rsidR="00241504" w:rsidRPr="00C95F4B" w:rsidRDefault="00241504" w:rsidP="00241504">
            <w:pPr>
              <w:spacing w:line="360" w:lineRule="auto"/>
              <w:jc w:val="center"/>
              <w:rPr>
                <w:rFonts w:ascii="Arial" w:hAnsi="Arial" w:cs="Arial"/>
                <w:lang w:eastAsia="en-AU"/>
              </w:rPr>
            </w:pPr>
            <w:r w:rsidRPr="00C95F4B">
              <w:rPr>
                <w:rFonts w:ascii="Arial" w:hAnsi="Arial" w:cs="Arial"/>
              </w:rPr>
              <w:t>Adept</w:t>
            </w:r>
          </w:p>
        </w:tc>
      </w:tr>
      <w:tr w:rsidR="00241504" w14:paraId="6423C618" w14:textId="77777777" w:rsidTr="00241504">
        <w:tc>
          <w:tcPr>
            <w:tcW w:w="2136" w:type="dxa"/>
            <w:vMerge/>
            <w:tcBorders>
              <w:bottom w:val="single" w:sz="8" w:space="0" w:color="808080" w:themeColor="background1" w:themeShade="80"/>
            </w:tcBorders>
          </w:tcPr>
          <w:p w14:paraId="5F656446" w14:textId="77777777" w:rsidR="00241504" w:rsidRPr="00070A93" w:rsidRDefault="00241504" w:rsidP="00241504">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241504" w:rsidRDefault="00241504" w:rsidP="00241504">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tcPr>
          <w:p w14:paraId="4AB6DC07" w14:textId="6794DBF8" w:rsidR="00241504" w:rsidRPr="00C95F4B" w:rsidRDefault="00241504" w:rsidP="00241504">
            <w:pPr>
              <w:spacing w:line="360" w:lineRule="auto"/>
              <w:jc w:val="center"/>
              <w:rPr>
                <w:rFonts w:ascii="Arial" w:hAnsi="Arial" w:cs="Arial"/>
                <w:lang w:eastAsia="en-AU"/>
              </w:rPr>
            </w:pPr>
            <w:r w:rsidRPr="00C95F4B">
              <w:rPr>
                <w:rFonts w:ascii="Arial" w:hAnsi="Arial" w:cs="Arial"/>
              </w:rPr>
              <w:t>Foundational</w:t>
            </w:r>
          </w:p>
        </w:tc>
      </w:tr>
      <w:tr w:rsidR="00241504" w14:paraId="056D40A4" w14:textId="77777777" w:rsidTr="00241504">
        <w:tc>
          <w:tcPr>
            <w:tcW w:w="2136" w:type="dxa"/>
            <w:vMerge w:val="restart"/>
            <w:tcBorders>
              <w:top w:val="single" w:sz="8" w:space="0" w:color="808080" w:themeColor="background1" w:themeShade="80"/>
            </w:tcBorders>
          </w:tcPr>
          <w:p w14:paraId="19E11A7D" w14:textId="73216E22" w:rsidR="00241504" w:rsidRPr="00070A93" w:rsidRDefault="00241504" w:rsidP="00241504">
            <w:pPr>
              <w:spacing w:line="360" w:lineRule="auto"/>
              <w:rPr>
                <w:rFonts w:ascii="Arial" w:hAnsi="Arial" w:cs="Arial"/>
                <w:lang w:eastAsia="en-AU"/>
              </w:rPr>
            </w:pPr>
            <w:r>
              <w:rPr>
                <w:rFonts w:ascii="Arial" w:hAnsi="Arial" w:cs="Arial"/>
                <w:noProof/>
                <w:lang w:eastAsia="en-AU"/>
              </w:rPr>
              <w:drawing>
                <wp:inline distT="0" distB="0" distL="0" distR="0" wp14:anchorId="012A56EE" wp14:editId="10DCEAE9">
                  <wp:extent cx="942975" cy="8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740" cy="854210"/>
                          </a:xfrm>
                          <a:prstGeom prst="rect">
                            <a:avLst/>
                          </a:prstGeom>
                          <a:noFill/>
                        </pic:spPr>
                      </pic:pic>
                    </a:graphicData>
                  </a:graphic>
                </wp:inline>
              </w:drawing>
            </w:r>
          </w:p>
        </w:tc>
        <w:tc>
          <w:tcPr>
            <w:tcW w:w="5386" w:type="dxa"/>
            <w:tcBorders>
              <w:top w:val="single" w:sz="8" w:space="0" w:color="808080" w:themeColor="background1" w:themeShade="80"/>
            </w:tcBorders>
          </w:tcPr>
          <w:p w14:paraId="6BC1E60E" w14:textId="706DBA0B" w:rsidR="00241504" w:rsidRDefault="00241504" w:rsidP="00241504">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tcPr>
          <w:p w14:paraId="08A38D38" w14:textId="54C7B207"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6A8AF88A" w14:textId="77777777" w:rsidTr="00241504">
        <w:tc>
          <w:tcPr>
            <w:tcW w:w="2136" w:type="dxa"/>
            <w:vMerge/>
          </w:tcPr>
          <w:p w14:paraId="7B60A471" w14:textId="77777777" w:rsidR="00241504" w:rsidRPr="00070A93" w:rsidRDefault="00241504" w:rsidP="00241504">
            <w:pPr>
              <w:spacing w:line="360" w:lineRule="auto"/>
              <w:rPr>
                <w:rFonts w:ascii="Arial" w:hAnsi="Arial" w:cs="Arial"/>
                <w:lang w:eastAsia="en-AU"/>
              </w:rPr>
            </w:pPr>
          </w:p>
        </w:tc>
        <w:tc>
          <w:tcPr>
            <w:tcW w:w="5386" w:type="dxa"/>
          </w:tcPr>
          <w:p w14:paraId="459173BE" w14:textId="6370D1E4" w:rsidR="00241504" w:rsidRDefault="00241504" w:rsidP="00241504">
            <w:pPr>
              <w:spacing w:line="360" w:lineRule="auto"/>
              <w:rPr>
                <w:rFonts w:ascii="Arial" w:hAnsi="Arial" w:cs="Arial"/>
                <w:lang w:eastAsia="en-AU"/>
              </w:rPr>
            </w:pPr>
            <w:r>
              <w:rPr>
                <w:rFonts w:ascii="Arial" w:hAnsi="Arial" w:cs="Arial"/>
                <w:lang w:eastAsia="en-AU"/>
              </w:rPr>
              <w:t>Think and solve problems</w:t>
            </w:r>
          </w:p>
        </w:tc>
        <w:tc>
          <w:tcPr>
            <w:tcW w:w="2120" w:type="dxa"/>
          </w:tcPr>
          <w:p w14:paraId="7812210D" w14:textId="0C0596D4"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3D9EB53E" w14:textId="77777777" w:rsidTr="00241504">
        <w:tc>
          <w:tcPr>
            <w:tcW w:w="2136" w:type="dxa"/>
            <w:vMerge/>
          </w:tcPr>
          <w:p w14:paraId="25A21071" w14:textId="77777777" w:rsidR="00241504" w:rsidRPr="00070A93" w:rsidRDefault="00241504" w:rsidP="00241504">
            <w:pPr>
              <w:spacing w:line="360" w:lineRule="auto"/>
              <w:rPr>
                <w:rFonts w:ascii="Arial" w:hAnsi="Arial" w:cs="Arial"/>
                <w:lang w:eastAsia="en-AU"/>
              </w:rPr>
            </w:pPr>
          </w:p>
        </w:tc>
        <w:tc>
          <w:tcPr>
            <w:tcW w:w="5386" w:type="dxa"/>
          </w:tcPr>
          <w:p w14:paraId="555D8BA0" w14:textId="7A3111E2" w:rsidR="00241504" w:rsidRDefault="00241504" w:rsidP="00241504">
            <w:pPr>
              <w:spacing w:line="360" w:lineRule="auto"/>
              <w:rPr>
                <w:rFonts w:ascii="Arial" w:hAnsi="Arial" w:cs="Arial"/>
                <w:lang w:eastAsia="en-AU"/>
              </w:rPr>
            </w:pPr>
            <w:r>
              <w:rPr>
                <w:rFonts w:ascii="Arial" w:hAnsi="Arial" w:cs="Arial"/>
                <w:lang w:eastAsia="en-AU"/>
              </w:rPr>
              <w:t>Create and Innovate</w:t>
            </w:r>
          </w:p>
        </w:tc>
        <w:tc>
          <w:tcPr>
            <w:tcW w:w="2120" w:type="dxa"/>
          </w:tcPr>
          <w:p w14:paraId="00C26B65" w14:textId="4D780627" w:rsidR="00241504" w:rsidRPr="00C95F4B" w:rsidRDefault="00241504" w:rsidP="00241504">
            <w:pPr>
              <w:spacing w:line="360" w:lineRule="auto"/>
              <w:jc w:val="center"/>
              <w:rPr>
                <w:rFonts w:ascii="Arial" w:hAnsi="Arial" w:cs="Arial"/>
                <w:lang w:eastAsia="en-AU"/>
              </w:rPr>
            </w:pPr>
            <w:r w:rsidRPr="00C95F4B">
              <w:rPr>
                <w:rFonts w:ascii="Arial" w:hAnsi="Arial" w:cs="Arial"/>
              </w:rPr>
              <w:t>Foundational</w:t>
            </w:r>
          </w:p>
        </w:tc>
      </w:tr>
      <w:tr w:rsidR="00241504" w14:paraId="625323FB" w14:textId="77777777" w:rsidTr="00241504">
        <w:tc>
          <w:tcPr>
            <w:tcW w:w="2136" w:type="dxa"/>
            <w:vMerge/>
            <w:tcBorders>
              <w:bottom w:val="single" w:sz="8" w:space="0" w:color="808080"/>
            </w:tcBorders>
          </w:tcPr>
          <w:p w14:paraId="77DD3074" w14:textId="77777777" w:rsidR="00241504" w:rsidRPr="00070A93" w:rsidRDefault="00241504" w:rsidP="00241504">
            <w:pPr>
              <w:spacing w:line="360" w:lineRule="auto"/>
              <w:rPr>
                <w:rFonts w:ascii="Arial" w:hAnsi="Arial" w:cs="Arial"/>
                <w:lang w:eastAsia="en-AU"/>
              </w:rPr>
            </w:pPr>
          </w:p>
        </w:tc>
        <w:tc>
          <w:tcPr>
            <w:tcW w:w="5386" w:type="dxa"/>
            <w:tcBorders>
              <w:bottom w:val="single" w:sz="8" w:space="0" w:color="808080"/>
            </w:tcBorders>
          </w:tcPr>
          <w:p w14:paraId="7B98B857" w14:textId="4788072F" w:rsidR="00241504" w:rsidRDefault="00241504" w:rsidP="00241504">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tcPr>
          <w:p w14:paraId="2CE4D885" w14:textId="1090D66B"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588AE49A" w14:textId="77777777" w:rsidTr="00241504">
        <w:tc>
          <w:tcPr>
            <w:tcW w:w="2136" w:type="dxa"/>
            <w:vMerge w:val="restart"/>
            <w:tcBorders>
              <w:top w:val="single" w:sz="8" w:space="0" w:color="808080"/>
            </w:tcBorders>
          </w:tcPr>
          <w:p w14:paraId="01DF749E" w14:textId="68ED59B4" w:rsidR="00241504" w:rsidRPr="00070A93" w:rsidRDefault="00241504" w:rsidP="00241504">
            <w:pPr>
              <w:spacing w:line="360" w:lineRule="auto"/>
              <w:rPr>
                <w:rFonts w:ascii="Arial" w:hAnsi="Arial" w:cs="Arial"/>
                <w:lang w:eastAsia="en-AU"/>
              </w:rPr>
            </w:pPr>
            <w:r>
              <w:rPr>
                <w:rFonts w:ascii="Arial" w:hAnsi="Arial" w:cs="Arial"/>
                <w:noProof/>
                <w:lang w:eastAsia="en-AU"/>
              </w:rPr>
              <w:drawing>
                <wp:inline distT="0" distB="0" distL="0" distR="0" wp14:anchorId="2F2954A2" wp14:editId="5663ED9C">
                  <wp:extent cx="990600" cy="8722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961" cy="881335"/>
                          </a:xfrm>
                          <a:prstGeom prst="rect">
                            <a:avLst/>
                          </a:prstGeom>
                          <a:noFill/>
                        </pic:spPr>
                      </pic:pic>
                    </a:graphicData>
                  </a:graphic>
                </wp:inline>
              </w:drawing>
            </w:r>
          </w:p>
        </w:tc>
        <w:tc>
          <w:tcPr>
            <w:tcW w:w="5386" w:type="dxa"/>
            <w:tcBorders>
              <w:top w:val="single" w:sz="8" w:space="0" w:color="808080"/>
            </w:tcBorders>
          </w:tcPr>
          <w:p w14:paraId="74897536" w14:textId="6FE02B8D" w:rsidR="00241504" w:rsidRDefault="00241504" w:rsidP="00241504">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tcPr>
          <w:p w14:paraId="58629214" w14:textId="1F7E8EF4" w:rsidR="00241504" w:rsidRPr="00C95F4B" w:rsidRDefault="00241504" w:rsidP="00241504">
            <w:pPr>
              <w:spacing w:line="360" w:lineRule="auto"/>
              <w:jc w:val="center"/>
              <w:rPr>
                <w:rFonts w:ascii="Arial" w:hAnsi="Arial" w:cs="Arial"/>
                <w:lang w:eastAsia="en-AU"/>
              </w:rPr>
            </w:pPr>
            <w:r w:rsidRPr="00C95F4B">
              <w:rPr>
                <w:rFonts w:ascii="Arial" w:hAnsi="Arial" w:cs="Arial"/>
              </w:rPr>
              <w:t>Foundational</w:t>
            </w:r>
          </w:p>
        </w:tc>
      </w:tr>
      <w:tr w:rsidR="00241504" w14:paraId="672D9D25" w14:textId="77777777" w:rsidTr="00241504">
        <w:tc>
          <w:tcPr>
            <w:tcW w:w="2136" w:type="dxa"/>
            <w:vMerge/>
          </w:tcPr>
          <w:p w14:paraId="697AC3CB" w14:textId="77777777" w:rsidR="00241504" w:rsidRPr="00070A93" w:rsidRDefault="00241504" w:rsidP="00241504">
            <w:pPr>
              <w:spacing w:line="360" w:lineRule="auto"/>
              <w:rPr>
                <w:rFonts w:ascii="Arial" w:hAnsi="Arial" w:cs="Arial"/>
                <w:lang w:eastAsia="en-AU"/>
              </w:rPr>
            </w:pPr>
          </w:p>
        </w:tc>
        <w:tc>
          <w:tcPr>
            <w:tcW w:w="5386" w:type="dxa"/>
          </w:tcPr>
          <w:p w14:paraId="25B6364A" w14:textId="5262DEF2" w:rsidR="00241504" w:rsidRDefault="00241504" w:rsidP="00241504">
            <w:pPr>
              <w:spacing w:line="360" w:lineRule="auto"/>
              <w:rPr>
                <w:rFonts w:ascii="Arial" w:hAnsi="Arial" w:cs="Arial"/>
                <w:lang w:eastAsia="en-AU"/>
              </w:rPr>
            </w:pPr>
            <w:r>
              <w:rPr>
                <w:rFonts w:ascii="Arial" w:hAnsi="Arial" w:cs="Arial"/>
                <w:lang w:eastAsia="en-AU"/>
              </w:rPr>
              <w:t>Assets and Tools</w:t>
            </w:r>
          </w:p>
        </w:tc>
        <w:tc>
          <w:tcPr>
            <w:tcW w:w="2120" w:type="dxa"/>
          </w:tcPr>
          <w:p w14:paraId="5A4D6BCE" w14:textId="553EF670" w:rsidR="00241504" w:rsidRPr="00C95F4B" w:rsidRDefault="00241504" w:rsidP="00241504">
            <w:pPr>
              <w:spacing w:line="360" w:lineRule="auto"/>
              <w:jc w:val="center"/>
              <w:rPr>
                <w:rFonts w:ascii="Arial" w:hAnsi="Arial" w:cs="Arial"/>
                <w:lang w:eastAsia="en-AU"/>
              </w:rPr>
            </w:pPr>
            <w:r w:rsidRPr="00C95F4B">
              <w:rPr>
                <w:rFonts w:ascii="Arial" w:hAnsi="Arial" w:cs="Arial"/>
              </w:rPr>
              <w:t>Foundational</w:t>
            </w:r>
          </w:p>
        </w:tc>
      </w:tr>
      <w:tr w:rsidR="00241504" w14:paraId="58C0A12F" w14:textId="77777777" w:rsidTr="00241504">
        <w:tc>
          <w:tcPr>
            <w:tcW w:w="2136" w:type="dxa"/>
            <w:vMerge/>
          </w:tcPr>
          <w:p w14:paraId="1C9127F3" w14:textId="77777777" w:rsidR="00241504" w:rsidRPr="00070A93" w:rsidRDefault="00241504" w:rsidP="00241504">
            <w:pPr>
              <w:spacing w:line="360" w:lineRule="auto"/>
              <w:rPr>
                <w:rFonts w:ascii="Arial" w:hAnsi="Arial" w:cs="Arial"/>
                <w:lang w:eastAsia="en-AU"/>
              </w:rPr>
            </w:pPr>
          </w:p>
        </w:tc>
        <w:tc>
          <w:tcPr>
            <w:tcW w:w="5386" w:type="dxa"/>
          </w:tcPr>
          <w:p w14:paraId="07B66036" w14:textId="360FD55D" w:rsidR="00241504" w:rsidRDefault="00241504" w:rsidP="00241504">
            <w:pPr>
              <w:spacing w:line="360" w:lineRule="auto"/>
              <w:rPr>
                <w:rFonts w:ascii="Arial" w:hAnsi="Arial" w:cs="Arial"/>
                <w:lang w:eastAsia="en-AU"/>
              </w:rPr>
            </w:pPr>
            <w:r>
              <w:rPr>
                <w:rFonts w:ascii="Arial" w:hAnsi="Arial" w:cs="Arial"/>
                <w:lang w:eastAsia="en-AU"/>
              </w:rPr>
              <w:t xml:space="preserve">Technology and Information </w:t>
            </w:r>
          </w:p>
        </w:tc>
        <w:tc>
          <w:tcPr>
            <w:tcW w:w="2120" w:type="dxa"/>
          </w:tcPr>
          <w:p w14:paraId="7A959D4E" w14:textId="6B8111AF"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r w:rsidR="00241504" w14:paraId="35D1F2F8" w14:textId="77777777" w:rsidTr="00241504">
        <w:tc>
          <w:tcPr>
            <w:tcW w:w="2136" w:type="dxa"/>
            <w:vMerge/>
            <w:tcBorders>
              <w:bottom w:val="single" w:sz="8" w:space="0" w:color="808080"/>
            </w:tcBorders>
          </w:tcPr>
          <w:p w14:paraId="22FF43AA" w14:textId="77777777" w:rsidR="00241504" w:rsidRPr="00070A93" w:rsidRDefault="00241504" w:rsidP="00241504">
            <w:pPr>
              <w:spacing w:line="360" w:lineRule="auto"/>
              <w:rPr>
                <w:rFonts w:ascii="Arial" w:hAnsi="Arial" w:cs="Arial"/>
                <w:lang w:eastAsia="en-AU"/>
              </w:rPr>
            </w:pPr>
          </w:p>
        </w:tc>
        <w:tc>
          <w:tcPr>
            <w:tcW w:w="5386" w:type="dxa"/>
            <w:tcBorders>
              <w:bottom w:val="single" w:sz="8" w:space="0" w:color="808080"/>
            </w:tcBorders>
          </w:tcPr>
          <w:p w14:paraId="35D3838F" w14:textId="18791665" w:rsidR="00241504" w:rsidRDefault="00241504" w:rsidP="00241504">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tcPr>
          <w:p w14:paraId="0E6AE4A3" w14:textId="51904F19" w:rsidR="00241504" w:rsidRPr="00C95F4B" w:rsidRDefault="00241504" w:rsidP="00241504">
            <w:pPr>
              <w:spacing w:line="360" w:lineRule="auto"/>
              <w:jc w:val="center"/>
              <w:rPr>
                <w:rFonts w:ascii="Arial" w:hAnsi="Arial" w:cs="Arial"/>
                <w:lang w:eastAsia="en-AU"/>
              </w:rPr>
            </w:pPr>
            <w:r w:rsidRPr="00C95F4B">
              <w:rPr>
                <w:rFonts w:ascii="Arial" w:hAnsi="Arial" w:cs="Arial"/>
              </w:rPr>
              <w:t>Intermediate</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1E7913" w:rsidRDefault="00574080" w:rsidP="001C4F1B">
      <w:pPr>
        <w:rPr>
          <w:rFonts w:ascii="Arial" w:hAnsi="Arial" w:cs="Arial"/>
          <w:b/>
          <w:lang w:eastAsia="en-AU"/>
        </w:rPr>
      </w:pPr>
      <w:r>
        <w:rPr>
          <w:rFonts w:ascii="Arial" w:hAnsi="Arial" w:cs="Arial"/>
          <w:b/>
          <w:lang w:eastAsia="en-AU"/>
        </w:rPr>
        <w:t>Essential</w:t>
      </w:r>
    </w:p>
    <w:p w14:paraId="5C7FA803" w14:textId="7252A5D4" w:rsidR="007051EB" w:rsidRDefault="007051EB" w:rsidP="002C686E">
      <w:pPr>
        <w:pStyle w:val="ListParagraph"/>
        <w:numPr>
          <w:ilvl w:val="0"/>
          <w:numId w:val="28"/>
        </w:numPr>
        <w:autoSpaceDE w:val="0"/>
        <w:autoSpaceDN w:val="0"/>
        <w:adjustRightInd w:val="0"/>
        <w:rPr>
          <w:rFonts w:ascii="Arial" w:eastAsia="Times New Roman" w:hAnsi="Arial" w:cs="Arial"/>
          <w:color w:val="000000"/>
        </w:rPr>
      </w:pPr>
      <w:r>
        <w:rPr>
          <w:rFonts w:ascii="Arial" w:eastAsia="Times New Roman" w:hAnsi="Arial" w:cs="Arial"/>
          <w:color w:val="000000"/>
        </w:rPr>
        <w:t xml:space="preserve">Demonstrated interest in Conservation Land Management, </w:t>
      </w:r>
      <w:r w:rsidR="00F438E8">
        <w:rPr>
          <w:rFonts w:ascii="Arial" w:eastAsia="Times New Roman" w:hAnsi="Arial" w:cs="Arial"/>
          <w:color w:val="000000"/>
        </w:rPr>
        <w:t xml:space="preserve">Science, </w:t>
      </w:r>
      <w:r>
        <w:rPr>
          <w:rFonts w:ascii="Arial" w:eastAsia="Times New Roman" w:hAnsi="Arial" w:cs="Arial"/>
          <w:color w:val="000000"/>
        </w:rPr>
        <w:t>Environment or Horticulture;</w:t>
      </w:r>
    </w:p>
    <w:p w14:paraId="67B0AE20" w14:textId="3C312A86" w:rsidR="00F438E8" w:rsidRDefault="00F438E8" w:rsidP="002C686E">
      <w:pPr>
        <w:pStyle w:val="ListParagraph"/>
        <w:numPr>
          <w:ilvl w:val="0"/>
          <w:numId w:val="28"/>
        </w:numPr>
        <w:autoSpaceDE w:val="0"/>
        <w:autoSpaceDN w:val="0"/>
        <w:adjustRightInd w:val="0"/>
        <w:rPr>
          <w:rFonts w:ascii="Arial" w:eastAsia="Times New Roman" w:hAnsi="Arial" w:cs="Arial"/>
          <w:color w:val="000000"/>
        </w:rPr>
      </w:pPr>
      <w:r>
        <w:rPr>
          <w:rFonts w:ascii="Arial" w:eastAsia="Times New Roman" w:hAnsi="Arial" w:cs="Arial"/>
          <w:color w:val="000000"/>
        </w:rPr>
        <w:t>Willingness and capability to undertake formal study in the biosecurity area;</w:t>
      </w:r>
    </w:p>
    <w:p w14:paraId="0014E210" w14:textId="45391EB0" w:rsidR="00F438E8" w:rsidRDefault="00F438E8" w:rsidP="002C686E">
      <w:pPr>
        <w:pStyle w:val="ListParagraph"/>
        <w:numPr>
          <w:ilvl w:val="0"/>
          <w:numId w:val="28"/>
        </w:numPr>
        <w:autoSpaceDE w:val="0"/>
        <w:autoSpaceDN w:val="0"/>
        <w:adjustRightInd w:val="0"/>
        <w:rPr>
          <w:rFonts w:ascii="Arial" w:eastAsia="Times New Roman" w:hAnsi="Arial" w:cs="Arial"/>
          <w:color w:val="000000"/>
        </w:rPr>
      </w:pPr>
      <w:r>
        <w:rPr>
          <w:rFonts w:ascii="Arial" w:eastAsia="Times New Roman" w:hAnsi="Arial" w:cs="Arial"/>
          <w:color w:val="000000"/>
        </w:rPr>
        <w:t>Interest and drive to learn about Biosecurity in Australia, and protect the environment from threats</w:t>
      </w:r>
    </w:p>
    <w:p w14:paraId="4B44EDDA" w14:textId="77777777" w:rsidR="002C686E" w:rsidRPr="00B2279D" w:rsidRDefault="002C686E" w:rsidP="002C686E">
      <w:pPr>
        <w:pStyle w:val="ListParagraph"/>
        <w:numPr>
          <w:ilvl w:val="0"/>
          <w:numId w:val="28"/>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 xml:space="preserve">Proven ability to participate effectively as a team member. </w:t>
      </w:r>
    </w:p>
    <w:p w14:paraId="2E65A980" w14:textId="77777777" w:rsidR="002C686E" w:rsidRPr="00B2279D" w:rsidRDefault="002C686E" w:rsidP="002C686E">
      <w:pPr>
        <w:pStyle w:val="ListParagraph"/>
        <w:numPr>
          <w:ilvl w:val="0"/>
          <w:numId w:val="28"/>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 xml:space="preserve">Organisational skills with the ability to prioritise multiple work tasks. </w:t>
      </w:r>
    </w:p>
    <w:p w14:paraId="47A748CD" w14:textId="77777777" w:rsidR="002C686E" w:rsidRPr="00B2279D" w:rsidRDefault="002C686E" w:rsidP="002C686E">
      <w:pPr>
        <w:pStyle w:val="ListParagraph"/>
        <w:numPr>
          <w:ilvl w:val="0"/>
          <w:numId w:val="28"/>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 xml:space="preserve">Effective written and oral communication skills with experience relating to people at all levels. </w:t>
      </w:r>
    </w:p>
    <w:p w14:paraId="3850C94B" w14:textId="5901CA2E"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p>
    <w:p w14:paraId="77A3D271" w14:textId="77777777" w:rsidR="0067608A" w:rsidRDefault="0067608A" w:rsidP="001E7913">
      <w:pPr>
        <w:ind w:left="360" w:hanging="360"/>
        <w:rPr>
          <w:rFonts w:ascii="Arial" w:hAnsi="Arial" w:cs="Arial"/>
          <w:b/>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2AA69A82" w14:textId="77777777" w:rsidR="004C3760" w:rsidRDefault="004C3760" w:rsidP="004C3760">
      <w:pPr>
        <w:rPr>
          <w:rFonts w:ascii="Arial" w:hAnsi="Arial" w:cs="Arial"/>
        </w:rPr>
      </w:pPr>
    </w:p>
    <w:p w14:paraId="548246D7" w14:textId="77777777" w:rsidR="004C3760" w:rsidRDefault="004C3760" w:rsidP="004C3760">
      <w:pPr>
        <w:rPr>
          <w:rFonts w:ascii="Arial" w:hAnsi="Arial" w:cs="Arial"/>
        </w:rPr>
      </w:pPr>
    </w:p>
    <w:p w14:paraId="37B49786" w14:textId="77777777" w:rsidR="004C3760" w:rsidRPr="004C3760" w:rsidRDefault="004C3760" w:rsidP="004C3760">
      <w:pPr>
        <w:ind w:left="714" w:hanging="714"/>
        <w:rPr>
          <w:rFonts w:ascii="Arial" w:eastAsia="Calibri" w:hAnsi="Arial" w:cs="Arial"/>
          <w:b/>
          <w:color w:val="365F91" w:themeColor="accent1" w:themeShade="BF"/>
          <w:lang w:eastAsia="en-AU"/>
        </w:rPr>
      </w:pPr>
      <w:r w:rsidRPr="004C3760">
        <w:rPr>
          <w:rFonts w:ascii="Arial" w:eastAsia="Calibri" w:hAnsi="Arial" w:cs="Arial"/>
          <w:b/>
          <w:color w:val="365F91" w:themeColor="accent1" w:themeShade="BF"/>
          <w:lang w:eastAsia="en-AU"/>
        </w:rPr>
        <w:t>EQUIPMENT REQUIRED FOR THE POSITION</w:t>
      </w:r>
    </w:p>
    <w:p w14:paraId="5817E131" w14:textId="2726F576" w:rsidR="00C95F4B" w:rsidRDefault="00C95F4B" w:rsidP="004C3760">
      <w:pPr>
        <w:numPr>
          <w:ilvl w:val="0"/>
          <w:numId w:val="26"/>
        </w:numPr>
        <w:contextualSpacing/>
        <w:rPr>
          <w:rFonts w:ascii="Arial" w:eastAsia="Calibri" w:hAnsi="Arial" w:cs="Arial"/>
          <w:lang w:eastAsia="en-AU"/>
        </w:rPr>
      </w:pPr>
      <w:r>
        <w:rPr>
          <w:rFonts w:ascii="Arial" w:eastAsia="Calibri" w:hAnsi="Arial" w:cs="Arial"/>
          <w:lang w:eastAsia="en-AU"/>
        </w:rPr>
        <w:t>Access to Biosecurity vehicle when required;</w:t>
      </w:r>
    </w:p>
    <w:p w14:paraId="69684FBC" w14:textId="0DC4F5D7" w:rsidR="004C3760" w:rsidRPr="004C3760" w:rsidRDefault="00C95F4B" w:rsidP="004C3760">
      <w:pPr>
        <w:numPr>
          <w:ilvl w:val="0"/>
          <w:numId w:val="26"/>
        </w:numPr>
        <w:contextualSpacing/>
        <w:rPr>
          <w:rFonts w:ascii="Arial" w:eastAsia="Calibri" w:hAnsi="Arial" w:cs="Arial"/>
          <w:lang w:eastAsia="en-AU"/>
        </w:rPr>
      </w:pPr>
      <w:r>
        <w:rPr>
          <w:rFonts w:ascii="Arial" w:eastAsia="Calibri" w:hAnsi="Arial" w:cs="Arial"/>
          <w:lang w:eastAsia="en-AU"/>
        </w:rPr>
        <w:t>Man-down pendant or similar device for remote work</w:t>
      </w:r>
    </w:p>
    <w:p w14:paraId="6ABC2960" w14:textId="46B66B58" w:rsidR="001B4374" w:rsidRPr="004C3760" w:rsidRDefault="001B4374" w:rsidP="004C3760">
      <w:pPr>
        <w:rPr>
          <w:rFonts w:ascii="Arial" w:hAnsi="Arial" w:cs="Arial"/>
          <w:sz w:val="20"/>
        </w:rPr>
      </w:pPr>
      <w:r w:rsidRPr="004C3760">
        <w:rPr>
          <w:rFonts w:ascii="Arial" w:hAnsi="Arial" w:cs="Arial"/>
        </w:rPr>
        <w:t xml:space="preserve"> </w:t>
      </w: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p>
    <w:sectPr w:rsidR="00F67FB1" w:rsidSect="006E622D">
      <w:headerReference w:type="default" r:id="rId12"/>
      <w:footerReference w:type="default" r:id="rId13"/>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DBA3" w14:textId="77777777" w:rsidR="007051EB" w:rsidRDefault="007051EB" w:rsidP="00D84874">
      <w:r>
        <w:separator/>
      </w:r>
    </w:p>
  </w:endnote>
  <w:endnote w:type="continuationSeparator" w:id="0">
    <w:p w14:paraId="301264CF" w14:textId="77777777" w:rsidR="007051EB" w:rsidRDefault="007051EB"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7051EB" w:rsidRPr="00BC254F" w14:paraId="5E8320CA" w14:textId="77777777" w:rsidTr="00F96F3D">
      <w:tc>
        <w:tcPr>
          <w:tcW w:w="4500" w:type="pct"/>
          <w:tcBorders>
            <w:top w:val="single" w:sz="4" w:space="0" w:color="000000"/>
          </w:tcBorders>
        </w:tcPr>
        <w:p w14:paraId="7680FCAA" w14:textId="2A9D69C3" w:rsidR="007051EB" w:rsidRDefault="007051EB" w:rsidP="00884D99">
          <w:pPr>
            <w:pStyle w:val="Footer"/>
            <w:rPr>
              <w:b/>
              <w:szCs w:val="20"/>
            </w:rPr>
          </w:pPr>
          <w:r w:rsidRPr="00BC254F">
            <w:rPr>
              <w:b/>
              <w:szCs w:val="20"/>
            </w:rPr>
            <w:t>Forbes Shire Co</w:t>
          </w:r>
          <w:r>
            <w:rPr>
              <w:b/>
              <w:szCs w:val="20"/>
            </w:rPr>
            <w:t>uncil |Position Description – Trainee Biosecurity Officer</w:t>
          </w:r>
        </w:p>
        <w:p w14:paraId="4D69FF11" w14:textId="179296BD" w:rsidR="007051EB" w:rsidRDefault="007051EB" w:rsidP="00B16D69">
          <w:pPr>
            <w:pStyle w:val="Footer"/>
            <w:rPr>
              <w:b/>
              <w:sz w:val="16"/>
              <w:szCs w:val="16"/>
            </w:rPr>
          </w:pPr>
          <w:r>
            <w:rPr>
              <w:b/>
              <w:sz w:val="16"/>
              <w:szCs w:val="16"/>
            </w:rPr>
            <w:t>[V1.0 + November 2018]</w:t>
          </w:r>
        </w:p>
        <w:p w14:paraId="2F54F51F" w14:textId="165BFD58" w:rsidR="007051EB" w:rsidRDefault="007051EB" w:rsidP="00B16D69">
          <w:pPr>
            <w:pStyle w:val="Footer"/>
            <w:rPr>
              <w:b/>
              <w:sz w:val="16"/>
              <w:szCs w:val="16"/>
            </w:rPr>
          </w:pPr>
          <w:r>
            <w:rPr>
              <w:b/>
              <w:sz w:val="16"/>
              <w:szCs w:val="16"/>
            </w:rPr>
            <w:t>Review: October 2020</w:t>
          </w:r>
        </w:p>
        <w:p w14:paraId="766B0C02" w14:textId="77777777" w:rsidR="007051EB" w:rsidRPr="00884D99" w:rsidRDefault="007051EB"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F922A4" w:rsidR="007051EB" w:rsidRPr="00BC254F" w:rsidRDefault="007051EB" w:rsidP="001B437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8B43FB" w:rsidRPr="008B43FB">
            <w:rPr>
              <w:noProof/>
              <w:color w:val="FFFFFF"/>
            </w:rPr>
            <w:t>6</w:t>
          </w:r>
          <w:r w:rsidRPr="00BC254F">
            <w:rPr>
              <w:szCs w:val="20"/>
            </w:rPr>
            <w:fldChar w:fldCharType="end"/>
          </w:r>
          <w:r>
            <w:rPr>
              <w:szCs w:val="20"/>
            </w:rPr>
            <w:t xml:space="preserve"> </w:t>
          </w:r>
          <w:r w:rsidRPr="00F34352">
            <w:rPr>
              <w:color w:val="FFFFFF" w:themeColor="background1"/>
              <w:szCs w:val="20"/>
            </w:rPr>
            <w:t xml:space="preserve">of </w:t>
          </w:r>
          <w:r>
            <w:rPr>
              <w:color w:val="FFFFFF" w:themeColor="background1"/>
              <w:szCs w:val="20"/>
            </w:rPr>
            <w:t>6</w:t>
          </w:r>
        </w:p>
      </w:tc>
    </w:tr>
  </w:tbl>
  <w:p w14:paraId="678DD087" w14:textId="77777777" w:rsidR="007051EB" w:rsidRDefault="00705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D8E4" w14:textId="77777777" w:rsidR="007051EB" w:rsidRDefault="007051EB" w:rsidP="00D84874">
      <w:r>
        <w:separator/>
      </w:r>
    </w:p>
  </w:footnote>
  <w:footnote w:type="continuationSeparator" w:id="0">
    <w:p w14:paraId="0240D3E5" w14:textId="77777777" w:rsidR="007051EB" w:rsidRDefault="007051EB"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7785F7E0" w:rsidR="007051EB" w:rsidRPr="00943102" w:rsidRDefault="007051EB" w:rsidP="00DB38E3">
    <w:pPr>
      <w:pStyle w:val="Header"/>
      <w:tabs>
        <w:tab w:val="clear" w:pos="4153"/>
        <w:tab w:val="clear" w:pos="8306"/>
        <w:tab w:val="left" w:pos="8445"/>
      </w:tabs>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en-AU"/>
      </w:rPr>
      <w:drawing>
        <wp:inline distT="0" distB="0" distL="0" distR="0" wp14:anchorId="3865087F" wp14:editId="1703C329">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15:restartNumberingAfterBreak="0">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7B492C"/>
    <w:multiLevelType w:val="hybridMultilevel"/>
    <w:tmpl w:val="6EA8AC6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F24731"/>
    <w:multiLevelType w:val="hybridMultilevel"/>
    <w:tmpl w:val="BFFE0C4C"/>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4"/>
  </w:num>
  <w:num w:numId="2">
    <w:abstractNumId w:val="14"/>
  </w:num>
  <w:num w:numId="3">
    <w:abstractNumId w:val="16"/>
  </w:num>
  <w:num w:numId="4">
    <w:abstractNumId w:val="17"/>
  </w:num>
  <w:num w:numId="5">
    <w:abstractNumId w:val="13"/>
  </w:num>
  <w:num w:numId="6">
    <w:abstractNumId w:val="22"/>
  </w:num>
  <w:num w:numId="7">
    <w:abstractNumId w:val="23"/>
  </w:num>
  <w:num w:numId="8">
    <w:abstractNumId w:val="10"/>
  </w:num>
  <w:num w:numId="9">
    <w:abstractNumId w:val="20"/>
  </w:num>
  <w:num w:numId="10">
    <w:abstractNumId w:val="15"/>
  </w:num>
  <w:num w:numId="11">
    <w:abstractNumId w:val="7"/>
  </w:num>
  <w:num w:numId="12">
    <w:abstractNumId w:val="18"/>
  </w:num>
  <w:num w:numId="13">
    <w:abstractNumId w:val="9"/>
  </w:num>
  <w:num w:numId="14">
    <w:abstractNumId w:val="5"/>
  </w:num>
  <w:num w:numId="15">
    <w:abstractNumId w:val="4"/>
  </w:num>
  <w:num w:numId="16">
    <w:abstractNumId w:val="3"/>
  </w:num>
  <w:num w:numId="17">
    <w:abstractNumId w:val="12"/>
  </w:num>
  <w:num w:numId="18">
    <w:abstractNumId w:val="5"/>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5"/>
  </w:num>
  <w:num w:numId="22">
    <w:abstractNumId w:val="2"/>
  </w:num>
  <w:num w:numId="23">
    <w:abstractNumId w:val="8"/>
  </w:num>
  <w:num w:numId="24">
    <w:abstractNumId w:val="6"/>
  </w:num>
  <w:num w:numId="25">
    <w:abstractNumId w:val="1"/>
  </w:num>
  <w:num w:numId="26">
    <w:abstractNumId w:val="2"/>
  </w:num>
  <w:num w:numId="27">
    <w:abstractNumId w:val="11"/>
  </w:num>
  <w:num w:numId="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430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2B"/>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3AD0"/>
    <w:rsid w:val="000D426F"/>
    <w:rsid w:val="000D472B"/>
    <w:rsid w:val="000D47A1"/>
    <w:rsid w:val="000D4DFE"/>
    <w:rsid w:val="000D5192"/>
    <w:rsid w:val="000D5913"/>
    <w:rsid w:val="000D63A6"/>
    <w:rsid w:val="000D70C5"/>
    <w:rsid w:val="000D7123"/>
    <w:rsid w:val="000E0AA5"/>
    <w:rsid w:val="000E20C6"/>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1504"/>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5D3"/>
    <w:rsid w:val="002C1A2A"/>
    <w:rsid w:val="002C3658"/>
    <w:rsid w:val="002C4089"/>
    <w:rsid w:val="002C4BBD"/>
    <w:rsid w:val="002C4E29"/>
    <w:rsid w:val="002C4F1D"/>
    <w:rsid w:val="002C5ADD"/>
    <w:rsid w:val="002C686E"/>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2C4E"/>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2B86"/>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10EF"/>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3C9"/>
    <w:rsid w:val="00694128"/>
    <w:rsid w:val="00694142"/>
    <w:rsid w:val="006952CB"/>
    <w:rsid w:val="00696097"/>
    <w:rsid w:val="00696CF8"/>
    <w:rsid w:val="00697C01"/>
    <w:rsid w:val="006A0D37"/>
    <w:rsid w:val="006A17A8"/>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51EB"/>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3FB"/>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5F4B"/>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2D94"/>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40"/>
    <w:rsid w:val="00EE395F"/>
    <w:rsid w:val="00EE4029"/>
    <w:rsid w:val="00EE55D0"/>
    <w:rsid w:val="00EE6CA8"/>
    <w:rsid w:val="00EE6D6C"/>
    <w:rsid w:val="00EF02D2"/>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8E8"/>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4E2"/>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14:docId w14:val="485F687E"/>
  <w15:docId w15:val="{D482B877-50C0-44E2-88A5-7AF3D7520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34"/>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customStyle="1" w:styleId="ListTable3-Accent51">
    <w:name w:val="List Table 3 - Accent 51"/>
    <w:basedOn w:val="TableNormal"/>
    <w:uiPriority w:val="48"/>
    <w:rsid w:val="00AB43A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11">
    <w:name w:val="List Table 3 - Accent 11"/>
    <w:basedOn w:val="TableNormal"/>
    <w:uiPriority w:val="48"/>
    <w:rsid w:val="00AB43A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DB38E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E4883-D59A-4A4B-9889-EBDE9145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DD97C624</Template>
  <TotalTime>1</TotalTime>
  <Pages>6</Pages>
  <Words>1074</Words>
  <Characters>6658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2018-11-20T06:30:00Z</dcterms:created>
  <dcterms:modified xsi:type="dcterms:W3CDTF">2018-11-20T06:30:00Z</dcterms:modified>
</cp:coreProperties>
</file>