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:rsidR="006F0924" w:rsidRDefault="006F0924" w:rsidP="00EC0D20">
      <w:pPr>
        <w:spacing w:after="0"/>
        <w:rPr>
          <w:b/>
          <w:szCs w:val="20"/>
          <w:lang w:val="en-US"/>
        </w:rPr>
      </w:pPr>
    </w:p>
    <w:p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410992">
        <w:rPr>
          <w:b/>
          <w:szCs w:val="20"/>
          <w:lang w:val="en-US"/>
        </w:rPr>
        <w:t xml:space="preserve">ITSG Project </w:t>
      </w:r>
      <w:r w:rsidR="0040785E">
        <w:rPr>
          <w:b/>
          <w:szCs w:val="20"/>
          <w:lang w:val="en-US"/>
        </w:rPr>
        <w:t>Manager</w:t>
      </w:r>
      <w:r w:rsidR="00F726BB">
        <w:rPr>
          <w:b/>
          <w:szCs w:val="20"/>
          <w:lang w:val="en-US"/>
        </w:rPr>
        <w:t xml:space="preserve"> </w:t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5C5DEE">
        <w:rPr>
          <w:b/>
          <w:szCs w:val="20"/>
          <w:lang w:val="en-US"/>
        </w:rPr>
        <w:t>Head Office (primary location)</w:t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40785E">
        <w:rPr>
          <w:color w:val="000000" w:themeColor="text1"/>
          <w:szCs w:val="20"/>
          <w:lang w:val="en-US"/>
        </w:rPr>
        <w:t>CIO</w:t>
      </w:r>
    </w:p>
    <w:p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5C5DEE">
        <w:rPr>
          <w:szCs w:val="20"/>
          <w:lang w:val="en-US"/>
        </w:rPr>
        <w:t>GMHBA Limited (all brands), health.com.au</w:t>
      </w:r>
    </w:p>
    <w:p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5C5DEE">
        <w:rPr>
          <w:szCs w:val="20"/>
          <w:lang w:val="en-US"/>
        </w:rPr>
        <w:t>Technical Specialist</w:t>
      </w:r>
    </w:p>
    <w:p w:rsidR="009F083F" w:rsidRPr="00D71ABC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5C5DEE">
        <w:rPr>
          <w:szCs w:val="20"/>
          <w:lang w:val="en-US"/>
        </w:rPr>
        <w:t>Ni</w:t>
      </w:r>
      <w:r w:rsidR="00DE63C3" w:rsidRPr="00D71ABC"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</w:p>
    <w:p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:rsidR="00F72DD2" w:rsidRDefault="00F72DD2" w:rsidP="00A36092">
      <w:pPr>
        <w:spacing w:after="0"/>
        <w:rPr>
          <w:b/>
          <w:szCs w:val="20"/>
          <w:lang w:val="en-US"/>
        </w:rPr>
      </w:pPr>
    </w:p>
    <w:p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:rsidR="00496115" w:rsidRPr="00A520C6" w:rsidRDefault="00496115" w:rsidP="00CF0259">
      <w:pPr>
        <w:jc w:val="both"/>
        <w:rPr>
          <w:rFonts w:cstheme="minorHAnsi"/>
          <w:szCs w:val="20"/>
        </w:rPr>
      </w:pPr>
      <w:r w:rsidRPr="00A520C6">
        <w:rPr>
          <w:rFonts w:cstheme="minorHAnsi"/>
          <w:szCs w:val="20"/>
        </w:rPr>
        <w:t xml:space="preserve">To display outstanding </w:t>
      </w:r>
      <w:r w:rsidR="00CF4F35">
        <w:rPr>
          <w:rFonts w:cstheme="minorHAnsi"/>
          <w:szCs w:val="20"/>
        </w:rPr>
        <w:t xml:space="preserve">project management and </w:t>
      </w:r>
      <w:r w:rsidRPr="00A520C6">
        <w:rPr>
          <w:rFonts w:cstheme="minorHAnsi"/>
          <w:szCs w:val="20"/>
        </w:rPr>
        <w:t xml:space="preserve">analytical </w:t>
      </w:r>
      <w:r w:rsidR="00CF4F35">
        <w:rPr>
          <w:rFonts w:cstheme="minorHAnsi"/>
          <w:szCs w:val="20"/>
        </w:rPr>
        <w:t>skills</w:t>
      </w:r>
      <w:r w:rsidRPr="00A520C6">
        <w:rPr>
          <w:rFonts w:cstheme="minorHAnsi"/>
          <w:szCs w:val="20"/>
        </w:rPr>
        <w:t xml:space="preserve"> to support the </w:t>
      </w:r>
      <w:r w:rsidR="0040785E">
        <w:rPr>
          <w:rFonts w:cstheme="minorHAnsi"/>
          <w:szCs w:val="20"/>
        </w:rPr>
        <w:t>CIO</w:t>
      </w:r>
      <w:r w:rsidRPr="00A520C6">
        <w:rPr>
          <w:rFonts w:cstheme="minorHAnsi"/>
          <w:szCs w:val="20"/>
        </w:rPr>
        <w:t xml:space="preserve"> to </w:t>
      </w:r>
      <w:r w:rsidR="0040785E">
        <w:rPr>
          <w:rFonts w:cstheme="minorHAnsi"/>
          <w:szCs w:val="20"/>
        </w:rPr>
        <w:t xml:space="preserve">provide oversight of projects within ITSG and to </w:t>
      </w:r>
      <w:r w:rsidRPr="00A520C6">
        <w:rPr>
          <w:rFonts w:cstheme="minorHAnsi"/>
          <w:szCs w:val="20"/>
        </w:rPr>
        <w:t xml:space="preserve">effectively deliver </w:t>
      </w:r>
      <w:r w:rsidR="0040785E">
        <w:rPr>
          <w:rFonts w:cstheme="minorHAnsi"/>
          <w:szCs w:val="20"/>
        </w:rPr>
        <w:t>specific projects as directed by the CIO</w:t>
      </w:r>
      <w:r w:rsidRPr="00A520C6">
        <w:rPr>
          <w:rFonts w:cstheme="minorHAnsi"/>
          <w:szCs w:val="20"/>
        </w:rPr>
        <w:t xml:space="preserve"> to a high standard.</w:t>
      </w:r>
    </w:p>
    <w:p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:rsidR="00910257" w:rsidRPr="0012635D" w:rsidRDefault="00910257" w:rsidP="0012635D">
      <w:pPr>
        <w:spacing w:line="23" w:lineRule="atLeast"/>
        <w:rPr>
          <w:b/>
          <w:szCs w:val="20"/>
          <w:lang w:val="en-US"/>
        </w:rPr>
      </w:pPr>
    </w:p>
    <w:p w:rsidR="0040785E" w:rsidRDefault="0040785E" w:rsidP="0012635D">
      <w:pPr>
        <w:spacing w:line="23" w:lineRule="atLeas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ITSG </w:t>
      </w:r>
      <w:r w:rsidR="00CA5A61">
        <w:rPr>
          <w:rFonts w:cs="Calibri"/>
          <w:b/>
          <w:szCs w:val="20"/>
        </w:rPr>
        <w:t>Technology roadmap</w:t>
      </w:r>
    </w:p>
    <w:p w:rsidR="0040785E" w:rsidRPr="0040785E" w:rsidRDefault="0040785E" w:rsidP="0040785E">
      <w:pPr>
        <w:numPr>
          <w:ilvl w:val="0"/>
          <w:numId w:val="26"/>
        </w:numPr>
        <w:spacing w:line="23" w:lineRule="atLeast"/>
        <w:rPr>
          <w:rFonts w:ascii="Calibri" w:hAnsi="Calibri" w:cs="Arial"/>
          <w:szCs w:val="20"/>
        </w:rPr>
      </w:pPr>
      <w:r w:rsidRPr="0040785E">
        <w:rPr>
          <w:rFonts w:ascii="Calibri" w:hAnsi="Calibri" w:cs="Arial"/>
          <w:szCs w:val="20"/>
        </w:rPr>
        <w:t>Provide oversight of</w:t>
      </w:r>
      <w:r w:rsidR="0047132C">
        <w:rPr>
          <w:rFonts w:ascii="Calibri" w:hAnsi="Calibri" w:cs="Arial"/>
          <w:szCs w:val="20"/>
        </w:rPr>
        <w:t xml:space="preserve"> delivery of the technology roadmap and</w:t>
      </w:r>
      <w:r w:rsidRPr="0040785E">
        <w:rPr>
          <w:rFonts w:ascii="Calibri" w:hAnsi="Calibri" w:cs="Arial"/>
          <w:szCs w:val="20"/>
        </w:rPr>
        <w:t xml:space="preserve"> projects involving ITSG, </w:t>
      </w:r>
      <w:r w:rsidR="0047132C">
        <w:rPr>
          <w:rFonts w:ascii="Calibri" w:hAnsi="Calibri" w:cs="Arial"/>
          <w:szCs w:val="20"/>
        </w:rPr>
        <w:t xml:space="preserve">including </w:t>
      </w:r>
      <w:r w:rsidRPr="0040785E">
        <w:rPr>
          <w:rFonts w:ascii="Calibri" w:hAnsi="Calibri" w:cs="Arial"/>
          <w:szCs w:val="20"/>
        </w:rPr>
        <w:t>the development of project deliverables/milestones/schedule/budget from an ITSG perspective</w:t>
      </w:r>
    </w:p>
    <w:p w:rsidR="0040785E" w:rsidRPr="0040785E" w:rsidRDefault="0040785E" w:rsidP="0040785E">
      <w:pPr>
        <w:numPr>
          <w:ilvl w:val="0"/>
          <w:numId w:val="26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</w:t>
      </w:r>
      <w:r w:rsidRPr="0040785E">
        <w:rPr>
          <w:rFonts w:ascii="Calibri" w:hAnsi="Calibri" w:cs="Arial"/>
          <w:szCs w:val="20"/>
        </w:rPr>
        <w:t xml:space="preserve">dentify </w:t>
      </w:r>
      <w:r>
        <w:rPr>
          <w:rFonts w:ascii="Calibri" w:hAnsi="Calibri" w:cs="Arial"/>
          <w:szCs w:val="20"/>
        </w:rPr>
        <w:t xml:space="preserve">ITSG </w:t>
      </w:r>
      <w:r w:rsidRPr="0040785E">
        <w:rPr>
          <w:rFonts w:ascii="Calibri" w:hAnsi="Calibri" w:cs="Arial"/>
          <w:szCs w:val="20"/>
        </w:rPr>
        <w:t>resource requirements and develop resource plans for the effective delivery of project</w:t>
      </w:r>
      <w:r>
        <w:rPr>
          <w:rFonts w:ascii="Calibri" w:hAnsi="Calibri" w:cs="Arial"/>
          <w:szCs w:val="20"/>
        </w:rPr>
        <w:t>s</w:t>
      </w:r>
      <w:r w:rsidRPr="0040785E">
        <w:rPr>
          <w:rFonts w:ascii="Calibri" w:hAnsi="Calibri" w:cs="Arial"/>
          <w:szCs w:val="20"/>
        </w:rPr>
        <w:t xml:space="preserve"> and work streams</w:t>
      </w:r>
    </w:p>
    <w:p w:rsidR="0040785E" w:rsidRPr="0040785E" w:rsidRDefault="0040785E" w:rsidP="0040785E">
      <w:pPr>
        <w:numPr>
          <w:ilvl w:val="0"/>
          <w:numId w:val="26"/>
        </w:numPr>
        <w:spacing w:line="23" w:lineRule="atLeast"/>
        <w:jc w:val="both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Report to the </w:t>
      </w:r>
      <w:r>
        <w:rPr>
          <w:rFonts w:cs="Arial"/>
          <w:szCs w:val="20"/>
        </w:rPr>
        <w:t xml:space="preserve">CIO and respective </w:t>
      </w:r>
      <w:r w:rsidRPr="00A520C6">
        <w:rPr>
          <w:rFonts w:cs="Arial"/>
          <w:szCs w:val="20"/>
        </w:rPr>
        <w:t>Steering Committee</w:t>
      </w:r>
      <w:r>
        <w:rPr>
          <w:rFonts w:cs="Arial"/>
          <w:szCs w:val="20"/>
        </w:rPr>
        <w:t>s</w:t>
      </w:r>
      <w:r w:rsidRPr="00A520C6">
        <w:rPr>
          <w:rFonts w:cs="Arial"/>
          <w:szCs w:val="20"/>
        </w:rPr>
        <w:t xml:space="preserve"> on a frequent basis regarding the project health – scope, schedule, budget, resources, risks &amp; issues, dependencies and impact on business benefits</w:t>
      </w:r>
    </w:p>
    <w:p w:rsidR="0012635D" w:rsidRPr="00A520C6" w:rsidRDefault="0040785E" w:rsidP="0012635D">
      <w:pPr>
        <w:spacing w:line="23" w:lineRule="atLeas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Project </w:t>
      </w:r>
      <w:r w:rsidR="00496115" w:rsidRPr="00A520C6">
        <w:rPr>
          <w:rFonts w:cs="Calibri"/>
          <w:b/>
          <w:szCs w:val="20"/>
        </w:rPr>
        <w:t xml:space="preserve">Analysis, </w:t>
      </w:r>
      <w:r w:rsidR="0012635D" w:rsidRPr="00A520C6">
        <w:rPr>
          <w:rFonts w:cs="Calibri"/>
          <w:b/>
          <w:szCs w:val="20"/>
        </w:rPr>
        <w:t>Planning and Implementation</w:t>
      </w:r>
    </w:p>
    <w:p w:rsidR="00434BBF" w:rsidRPr="003A01E3" w:rsidRDefault="00434BBF" w:rsidP="00434BBF">
      <w:pPr>
        <w:numPr>
          <w:ilvl w:val="0"/>
          <w:numId w:val="26"/>
        </w:numPr>
        <w:spacing w:line="23" w:lineRule="atLeast"/>
        <w:rPr>
          <w:rFonts w:ascii="Calibri" w:hAnsi="Calibri" w:cs="Arial"/>
          <w:szCs w:val="20"/>
        </w:rPr>
      </w:pPr>
      <w:r w:rsidRPr="003A01E3">
        <w:rPr>
          <w:rFonts w:ascii="Calibri" w:hAnsi="Calibri" w:cs="Arial"/>
          <w:szCs w:val="20"/>
        </w:rPr>
        <w:t xml:space="preserve">Contribute to delivery of all aspects of the GMHBA’s overall strategic plan and objectives through </w:t>
      </w:r>
      <w:r w:rsidR="00CF4F35">
        <w:rPr>
          <w:rFonts w:ascii="Calibri" w:hAnsi="Calibri" w:cs="Arial"/>
          <w:szCs w:val="20"/>
        </w:rPr>
        <w:t xml:space="preserve">project planning, </w:t>
      </w:r>
      <w:r w:rsidR="0047132C">
        <w:rPr>
          <w:rFonts w:ascii="Calibri" w:hAnsi="Calibri" w:cs="Arial"/>
          <w:szCs w:val="20"/>
        </w:rPr>
        <w:t xml:space="preserve">prioritisation </w:t>
      </w:r>
      <w:r w:rsidR="00D4330A">
        <w:rPr>
          <w:rFonts w:ascii="Calibri" w:hAnsi="Calibri" w:cs="Arial"/>
          <w:szCs w:val="20"/>
        </w:rPr>
        <w:t xml:space="preserve">inter-dependencies, </w:t>
      </w:r>
      <w:r w:rsidR="00CF4F35">
        <w:rPr>
          <w:rFonts w:ascii="Calibri" w:hAnsi="Calibri" w:cs="Arial"/>
          <w:szCs w:val="20"/>
        </w:rPr>
        <w:t>resource and budget management.</w:t>
      </w:r>
    </w:p>
    <w:p w:rsidR="00496115" w:rsidRPr="00A520C6" w:rsidRDefault="00496115" w:rsidP="00496115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>Work on multiple concurrent projects of varying complexity and scale from concept through to post-implementation phases</w:t>
      </w:r>
      <w:r w:rsidR="00020F4A" w:rsidRPr="00A520C6">
        <w:rPr>
          <w:rFonts w:cs="Arial"/>
          <w:szCs w:val="20"/>
        </w:rPr>
        <w:t>.</w:t>
      </w:r>
    </w:p>
    <w:p w:rsidR="0012635D" w:rsidRPr="00A520C6" w:rsidRDefault="00496115" w:rsidP="0012635D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Develop business cases and associated </w:t>
      </w:r>
      <w:r w:rsidR="0012635D" w:rsidRPr="00A520C6">
        <w:rPr>
          <w:rFonts w:cs="Arial"/>
          <w:szCs w:val="20"/>
        </w:rPr>
        <w:t>financial models and analytical activities</w:t>
      </w:r>
      <w:r w:rsidRPr="00A520C6">
        <w:rPr>
          <w:rFonts w:cs="Arial"/>
          <w:szCs w:val="20"/>
        </w:rPr>
        <w:t>.</w:t>
      </w:r>
    </w:p>
    <w:p w:rsidR="00496115" w:rsidRPr="00A520C6" w:rsidRDefault="00CF4F35" w:rsidP="00496115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>
        <w:rPr>
          <w:rFonts w:cs="Arial"/>
          <w:szCs w:val="20"/>
        </w:rPr>
        <w:t>Work with SMEs and take ownership of d</w:t>
      </w:r>
      <w:r w:rsidR="00496115" w:rsidRPr="00A520C6">
        <w:rPr>
          <w:rFonts w:cs="Arial"/>
          <w:szCs w:val="20"/>
        </w:rPr>
        <w:t>evelop</w:t>
      </w:r>
      <w:r>
        <w:rPr>
          <w:rFonts w:cs="Arial"/>
          <w:szCs w:val="20"/>
        </w:rPr>
        <w:t>ing</w:t>
      </w:r>
      <w:r w:rsidR="00496115" w:rsidRPr="00A520C6">
        <w:rPr>
          <w:rFonts w:cs="Arial"/>
          <w:szCs w:val="20"/>
        </w:rPr>
        <w:t xml:space="preserve"> business process diagrams to develop process gap analysis leading into business process re-engineering</w:t>
      </w:r>
    </w:p>
    <w:p w:rsidR="0012635D" w:rsidRPr="00A520C6" w:rsidRDefault="00CF4F35" w:rsidP="0012635D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>
        <w:rPr>
          <w:rFonts w:cs="Arial"/>
          <w:szCs w:val="20"/>
        </w:rPr>
        <w:t>Work with SMEs and take ownership of d</w:t>
      </w:r>
      <w:r w:rsidR="0012635D" w:rsidRPr="00A520C6">
        <w:rPr>
          <w:rFonts w:cs="Arial"/>
          <w:szCs w:val="20"/>
        </w:rPr>
        <w:t xml:space="preserve">ocumenting business and system requirements, developing test scenarios, plans and cases and overseeing and/or executing </w:t>
      </w:r>
      <w:r w:rsidR="00496115" w:rsidRPr="00A520C6">
        <w:rPr>
          <w:rFonts w:cs="Arial"/>
          <w:szCs w:val="20"/>
        </w:rPr>
        <w:t>u</w:t>
      </w:r>
      <w:r w:rsidR="0012635D" w:rsidRPr="00A520C6">
        <w:rPr>
          <w:rFonts w:cs="Arial"/>
          <w:szCs w:val="20"/>
        </w:rPr>
        <w:t xml:space="preserve">ser </w:t>
      </w:r>
      <w:r w:rsidR="00496115" w:rsidRPr="00A520C6">
        <w:rPr>
          <w:rFonts w:cs="Arial"/>
          <w:szCs w:val="20"/>
        </w:rPr>
        <w:t>a</w:t>
      </w:r>
      <w:r w:rsidR="0012635D" w:rsidRPr="00A520C6">
        <w:rPr>
          <w:rFonts w:cs="Arial"/>
          <w:szCs w:val="20"/>
        </w:rPr>
        <w:t xml:space="preserve">cceptance </w:t>
      </w:r>
      <w:r w:rsidR="00496115" w:rsidRPr="00A520C6">
        <w:rPr>
          <w:rFonts w:cs="Arial"/>
          <w:szCs w:val="20"/>
        </w:rPr>
        <w:t>t</w:t>
      </w:r>
      <w:r w:rsidR="0012635D" w:rsidRPr="00A520C6">
        <w:rPr>
          <w:rFonts w:cs="Arial"/>
          <w:szCs w:val="20"/>
        </w:rPr>
        <w:t>esting</w:t>
      </w:r>
    </w:p>
    <w:p w:rsidR="00496115" w:rsidRDefault="0012635D" w:rsidP="0040785E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 w:rsidRPr="0040785E">
        <w:rPr>
          <w:rFonts w:cs="Arial"/>
          <w:szCs w:val="20"/>
        </w:rPr>
        <w:t>investigate work stream inter-dependencies to identify appropriate mitigation strategies</w:t>
      </w:r>
    </w:p>
    <w:p w:rsidR="002C0C15" w:rsidRPr="0040785E" w:rsidRDefault="002C0C15" w:rsidP="0040785E">
      <w:pPr>
        <w:numPr>
          <w:ilvl w:val="0"/>
          <w:numId w:val="26"/>
        </w:numPr>
        <w:spacing w:line="23" w:lineRule="atLeast"/>
        <w:rPr>
          <w:rFonts w:cs="Arial"/>
          <w:szCs w:val="20"/>
        </w:rPr>
      </w:pPr>
      <w:r>
        <w:rPr>
          <w:rFonts w:cs="Arial"/>
          <w:szCs w:val="20"/>
        </w:rPr>
        <w:t>Work with ITSG departments on work allocation, identifying critical paths, constraints and dependencies.</w:t>
      </w:r>
    </w:p>
    <w:p w:rsidR="0012635D" w:rsidRPr="00A520C6" w:rsidRDefault="0012635D" w:rsidP="0012635D">
      <w:pPr>
        <w:spacing w:line="23" w:lineRule="atLeast"/>
        <w:rPr>
          <w:rFonts w:cs="Calibri"/>
          <w:b/>
          <w:szCs w:val="20"/>
        </w:rPr>
      </w:pPr>
      <w:r w:rsidRPr="00A520C6">
        <w:rPr>
          <w:rFonts w:cs="Calibri"/>
          <w:b/>
          <w:szCs w:val="20"/>
        </w:rPr>
        <w:t>Quality, Risk and Issue Management</w:t>
      </w:r>
    </w:p>
    <w:p w:rsidR="00D4330A" w:rsidRPr="00A520C6" w:rsidRDefault="00D4330A" w:rsidP="00D4330A">
      <w:pPr>
        <w:numPr>
          <w:ilvl w:val="0"/>
          <w:numId w:val="26"/>
        </w:numPr>
        <w:spacing w:line="23" w:lineRule="atLeast"/>
        <w:rPr>
          <w:rFonts w:cs="Calibri"/>
          <w:szCs w:val="20"/>
        </w:rPr>
      </w:pPr>
      <w:r w:rsidRPr="00A520C6">
        <w:rPr>
          <w:rFonts w:cs="Calibri"/>
          <w:szCs w:val="20"/>
        </w:rPr>
        <w:t xml:space="preserve">Capture project issues, risks and decisions, including prioritisation of issues and risks and helping to develop strategies and controls to mitigate these </w:t>
      </w:r>
    </w:p>
    <w:p w:rsidR="0012635D" w:rsidRPr="00A520C6" w:rsidRDefault="0040785E" w:rsidP="0012635D">
      <w:pPr>
        <w:numPr>
          <w:ilvl w:val="0"/>
          <w:numId w:val="26"/>
        </w:numPr>
        <w:spacing w:line="23" w:lineRule="atLeast"/>
        <w:rPr>
          <w:rFonts w:cs="Calibri"/>
          <w:szCs w:val="20"/>
        </w:rPr>
      </w:pPr>
      <w:r>
        <w:rPr>
          <w:rFonts w:cs="Calibri"/>
          <w:szCs w:val="20"/>
        </w:rPr>
        <w:t>E</w:t>
      </w:r>
      <w:r w:rsidR="0012635D" w:rsidRPr="00A520C6">
        <w:rPr>
          <w:rFonts w:cs="Calibri"/>
          <w:szCs w:val="20"/>
        </w:rPr>
        <w:t>nsure the incorporation of quality checkpoints to form part of the project delivery plan and acceptance/sign-off of milestones and deliverables</w:t>
      </w:r>
    </w:p>
    <w:p w:rsidR="00F726BB" w:rsidRPr="00A520C6" w:rsidRDefault="00F726BB" w:rsidP="0012635D">
      <w:pPr>
        <w:spacing w:line="23" w:lineRule="atLeast"/>
        <w:rPr>
          <w:rFonts w:cs="Arial"/>
          <w:b/>
          <w:color w:val="002060"/>
          <w:szCs w:val="20"/>
        </w:rPr>
      </w:pPr>
    </w:p>
    <w:p w:rsidR="007A7C68" w:rsidRPr="00A520C6" w:rsidRDefault="007A7C68" w:rsidP="0012635D">
      <w:pPr>
        <w:spacing w:line="23" w:lineRule="atLeast"/>
        <w:rPr>
          <w:rFonts w:cs="Arial"/>
          <w:b/>
          <w:szCs w:val="20"/>
        </w:rPr>
      </w:pPr>
      <w:r w:rsidRPr="00A520C6">
        <w:rPr>
          <w:rFonts w:cs="Arial"/>
          <w:b/>
          <w:szCs w:val="20"/>
        </w:rPr>
        <w:t>Regulatory &amp;</w:t>
      </w:r>
      <w:r w:rsidR="0012635D" w:rsidRPr="00A520C6">
        <w:rPr>
          <w:rFonts w:cs="Arial"/>
          <w:b/>
          <w:szCs w:val="20"/>
        </w:rPr>
        <w:t xml:space="preserve"> Reporting</w:t>
      </w:r>
    </w:p>
    <w:p w:rsidR="00F72131" w:rsidRPr="00A520C6" w:rsidRDefault="00F72131" w:rsidP="0012635D">
      <w:pPr>
        <w:numPr>
          <w:ilvl w:val="0"/>
          <w:numId w:val="21"/>
        </w:numPr>
        <w:spacing w:line="23" w:lineRule="atLeast"/>
        <w:jc w:val="both"/>
        <w:rPr>
          <w:rFonts w:cs="Arial"/>
          <w:szCs w:val="20"/>
        </w:rPr>
      </w:pPr>
      <w:bookmarkStart w:id="0" w:name="_Hlk504115606"/>
      <w:r w:rsidRPr="00A520C6">
        <w:rPr>
          <w:rFonts w:cs="Arial"/>
          <w:szCs w:val="20"/>
        </w:rPr>
        <w:t xml:space="preserve">Ensure compliance with the Company’s </w:t>
      </w:r>
      <w:r w:rsidR="00496115" w:rsidRPr="00A520C6">
        <w:rPr>
          <w:rFonts w:cs="Arial"/>
          <w:szCs w:val="20"/>
        </w:rPr>
        <w:t>d</w:t>
      </w:r>
      <w:r w:rsidRPr="00A520C6">
        <w:rPr>
          <w:rFonts w:cs="Arial"/>
          <w:szCs w:val="20"/>
        </w:rPr>
        <w:t xml:space="preserve">elegated </w:t>
      </w:r>
      <w:r w:rsidR="00496115" w:rsidRPr="00A520C6">
        <w:rPr>
          <w:rFonts w:cs="Arial"/>
          <w:szCs w:val="20"/>
        </w:rPr>
        <w:t>a</w:t>
      </w:r>
      <w:r w:rsidRPr="00A520C6">
        <w:rPr>
          <w:rFonts w:cs="Arial"/>
          <w:szCs w:val="20"/>
        </w:rPr>
        <w:t xml:space="preserve">uthorities, </w:t>
      </w:r>
      <w:r w:rsidR="00496115" w:rsidRPr="00A520C6">
        <w:rPr>
          <w:rFonts w:cs="Arial"/>
          <w:szCs w:val="20"/>
        </w:rPr>
        <w:t>b</w:t>
      </w:r>
      <w:r w:rsidRPr="00A520C6">
        <w:rPr>
          <w:rFonts w:cs="Arial"/>
          <w:szCs w:val="20"/>
        </w:rPr>
        <w:t xml:space="preserve">usiness </w:t>
      </w:r>
      <w:r w:rsidR="00496115" w:rsidRPr="00A520C6">
        <w:rPr>
          <w:rFonts w:cs="Arial"/>
          <w:szCs w:val="20"/>
        </w:rPr>
        <w:t>p</w:t>
      </w:r>
      <w:r w:rsidRPr="00A520C6">
        <w:rPr>
          <w:rFonts w:cs="Arial"/>
          <w:szCs w:val="20"/>
        </w:rPr>
        <w:t xml:space="preserve">lan, </w:t>
      </w:r>
      <w:r w:rsidR="00496115" w:rsidRPr="00A520C6">
        <w:rPr>
          <w:rFonts w:cs="Arial"/>
          <w:szCs w:val="20"/>
        </w:rPr>
        <w:t>p</w:t>
      </w:r>
      <w:r w:rsidRPr="00A520C6">
        <w:rPr>
          <w:rFonts w:cs="Arial"/>
          <w:szCs w:val="20"/>
        </w:rPr>
        <w:t xml:space="preserve">olicies and </w:t>
      </w:r>
      <w:r w:rsidR="00496115" w:rsidRPr="00A520C6">
        <w:rPr>
          <w:rFonts w:cs="Arial"/>
          <w:szCs w:val="20"/>
        </w:rPr>
        <w:t>s</w:t>
      </w:r>
      <w:r w:rsidRPr="00A520C6">
        <w:rPr>
          <w:rFonts w:cs="Arial"/>
          <w:szCs w:val="20"/>
        </w:rPr>
        <w:t>tandards.</w:t>
      </w:r>
    </w:p>
    <w:p w:rsidR="00F72131" w:rsidRPr="00A520C6" w:rsidRDefault="00F72131" w:rsidP="0012635D">
      <w:pPr>
        <w:numPr>
          <w:ilvl w:val="0"/>
          <w:numId w:val="21"/>
        </w:numPr>
        <w:spacing w:line="23" w:lineRule="atLeast"/>
        <w:jc w:val="both"/>
        <w:rPr>
          <w:rFonts w:cs="Arial"/>
          <w:szCs w:val="20"/>
        </w:rPr>
      </w:pPr>
      <w:r w:rsidRPr="00A520C6">
        <w:rPr>
          <w:rFonts w:cs="Arial"/>
          <w:szCs w:val="20"/>
        </w:rPr>
        <w:t>Keep up to date with regulatory trends and changes, and ensure the company anticipates and navigates changes successfully.</w:t>
      </w:r>
    </w:p>
    <w:bookmarkEnd w:id="0"/>
    <w:p w:rsidR="007A7C68" w:rsidRPr="00A520C6" w:rsidRDefault="00F726BB" w:rsidP="0012635D">
      <w:pPr>
        <w:spacing w:line="23" w:lineRule="atLeast"/>
        <w:rPr>
          <w:rFonts w:cs="Arial"/>
          <w:b/>
          <w:szCs w:val="20"/>
        </w:rPr>
      </w:pPr>
      <w:r w:rsidRPr="00A520C6">
        <w:rPr>
          <w:rFonts w:cs="Arial"/>
          <w:b/>
          <w:szCs w:val="20"/>
        </w:rPr>
        <w:t>Stakeholders &amp; Advice</w:t>
      </w:r>
    </w:p>
    <w:p w:rsidR="0040785E" w:rsidRDefault="00A520C6" w:rsidP="00A520C6">
      <w:pPr>
        <w:numPr>
          <w:ilvl w:val="0"/>
          <w:numId w:val="21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Work with the GMHBA </w:t>
      </w:r>
      <w:r w:rsidR="0040785E">
        <w:rPr>
          <w:rFonts w:cs="Arial"/>
          <w:szCs w:val="20"/>
        </w:rPr>
        <w:t xml:space="preserve">Ways of Working / Operating Model team </w:t>
      </w:r>
      <w:r w:rsidRPr="00A520C6">
        <w:rPr>
          <w:rFonts w:cs="Arial"/>
          <w:szCs w:val="20"/>
        </w:rPr>
        <w:t xml:space="preserve">to ensure </w:t>
      </w:r>
      <w:r w:rsidR="0040785E">
        <w:rPr>
          <w:rFonts w:cs="Arial"/>
          <w:szCs w:val="20"/>
        </w:rPr>
        <w:t>consistency with the outputs being recommended</w:t>
      </w:r>
    </w:p>
    <w:p w:rsidR="00496115" w:rsidRPr="00A520C6" w:rsidRDefault="00496115" w:rsidP="00496115">
      <w:pPr>
        <w:numPr>
          <w:ilvl w:val="0"/>
          <w:numId w:val="21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>Collaborate and seek input from specialist functions and others as required, to maximise performance outcomes.</w:t>
      </w:r>
    </w:p>
    <w:p w:rsidR="00B10D3C" w:rsidRPr="00A520C6" w:rsidRDefault="00B10D3C" w:rsidP="00B10D3C">
      <w:pPr>
        <w:numPr>
          <w:ilvl w:val="0"/>
          <w:numId w:val="21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Take opportunities to maintain positive and constructive relationships with </w:t>
      </w:r>
      <w:r w:rsidR="00A520C6">
        <w:rPr>
          <w:rFonts w:cs="Arial"/>
          <w:szCs w:val="20"/>
        </w:rPr>
        <w:t>internal and</w:t>
      </w:r>
      <w:r w:rsidRPr="00A520C6">
        <w:rPr>
          <w:rFonts w:cs="Arial"/>
          <w:szCs w:val="20"/>
        </w:rPr>
        <w:t xml:space="preserve"> external stakeholders.  </w:t>
      </w:r>
    </w:p>
    <w:p w:rsidR="00F726BB" w:rsidRPr="00A520C6" w:rsidRDefault="00F726BB" w:rsidP="00F726BB">
      <w:pPr>
        <w:numPr>
          <w:ilvl w:val="0"/>
          <w:numId w:val="21"/>
        </w:numPr>
        <w:spacing w:line="23" w:lineRule="atLeast"/>
        <w:rPr>
          <w:rFonts w:cs="Calibri"/>
          <w:szCs w:val="20"/>
        </w:rPr>
      </w:pPr>
      <w:r w:rsidRPr="00A520C6">
        <w:rPr>
          <w:rFonts w:cs="Calibri"/>
          <w:szCs w:val="20"/>
        </w:rPr>
        <w:t>Demonstrate and display a personal commitment to coaching and mentoring others and role model GMHBA’s values</w:t>
      </w:r>
      <w:r w:rsidR="00B10D3C" w:rsidRPr="00A520C6">
        <w:rPr>
          <w:rFonts w:cs="Calibri"/>
          <w:szCs w:val="20"/>
        </w:rPr>
        <w:t>.</w:t>
      </w:r>
    </w:p>
    <w:p w:rsidR="007A7C68" w:rsidRPr="00A520C6" w:rsidRDefault="007A7C68" w:rsidP="0012635D">
      <w:pPr>
        <w:spacing w:line="23" w:lineRule="atLeast"/>
        <w:rPr>
          <w:rFonts w:cs="Arial"/>
          <w:b/>
          <w:szCs w:val="20"/>
        </w:rPr>
      </w:pPr>
      <w:r w:rsidRPr="00A520C6">
        <w:rPr>
          <w:rFonts w:cs="Arial"/>
          <w:b/>
          <w:szCs w:val="20"/>
        </w:rPr>
        <w:t xml:space="preserve">Other </w:t>
      </w:r>
    </w:p>
    <w:p w:rsidR="00434BBF" w:rsidRPr="000909C3" w:rsidRDefault="00434BBF" w:rsidP="00434BBF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Uphold</w:t>
      </w:r>
      <w:r w:rsidRPr="000909C3">
        <w:rPr>
          <w:rFonts w:ascii="Calibri" w:hAnsi="Calibri" w:cs="Arial"/>
          <w:szCs w:val="20"/>
        </w:rPr>
        <w:t xml:space="preserve"> the company values, cu</w:t>
      </w:r>
      <w:r>
        <w:rPr>
          <w:rFonts w:ascii="Calibri" w:hAnsi="Calibri" w:cs="Arial"/>
          <w:szCs w:val="20"/>
        </w:rPr>
        <w:t>lture and performance standards</w:t>
      </w:r>
    </w:p>
    <w:p w:rsidR="00D149D1" w:rsidRPr="00A520C6" w:rsidRDefault="00D149D1" w:rsidP="0012635D">
      <w:pPr>
        <w:numPr>
          <w:ilvl w:val="0"/>
          <w:numId w:val="22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Embrace the mindset and actively contribute towards embedding the GMHBA Way </w:t>
      </w:r>
      <w:r w:rsidR="00CD3E1E" w:rsidRPr="00A520C6">
        <w:rPr>
          <w:rFonts w:cs="Arial"/>
          <w:szCs w:val="20"/>
        </w:rPr>
        <w:t>including</w:t>
      </w:r>
      <w:r w:rsidRPr="00A520C6">
        <w:rPr>
          <w:rFonts w:cs="Arial"/>
          <w:szCs w:val="20"/>
        </w:rPr>
        <w:t xml:space="preserve"> working in an Agile environment.</w:t>
      </w:r>
    </w:p>
    <w:p w:rsidR="0065631C" w:rsidRPr="00A520C6" w:rsidRDefault="0065631C" w:rsidP="0012635D">
      <w:pPr>
        <w:numPr>
          <w:ilvl w:val="0"/>
          <w:numId w:val="22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:rsidR="002C0C15" w:rsidRPr="002C0C15" w:rsidRDefault="006F3E42" w:rsidP="002C0C15">
      <w:pPr>
        <w:numPr>
          <w:ilvl w:val="0"/>
          <w:numId w:val="22"/>
        </w:numPr>
        <w:spacing w:line="23" w:lineRule="atLeast"/>
        <w:rPr>
          <w:rFonts w:cs="Arial"/>
          <w:szCs w:val="20"/>
        </w:rPr>
      </w:pPr>
      <w:r w:rsidRPr="00A520C6">
        <w:rPr>
          <w:rFonts w:cs="Arial"/>
          <w:szCs w:val="20"/>
        </w:rPr>
        <w:t xml:space="preserve">The accountabilities described within may be altered in accordance with the changing requirements of the role.  </w:t>
      </w:r>
    </w:p>
    <w:p w:rsidR="0040785E" w:rsidRDefault="0040785E" w:rsidP="0021429C">
      <w:pPr>
        <w:spacing w:after="0"/>
        <w:rPr>
          <w:b/>
          <w:color w:val="00A6E2"/>
          <w:sz w:val="22"/>
          <w:lang w:val="en-US"/>
        </w:rPr>
      </w:pPr>
    </w:p>
    <w:p w:rsidR="0021429C" w:rsidRPr="0012635D" w:rsidRDefault="0021429C" w:rsidP="0021429C">
      <w:pPr>
        <w:spacing w:after="0"/>
        <w:rPr>
          <w:b/>
          <w:color w:val="00A6E2"/>
          <w:sz w:val="22"/>
          <w:lang w:val="en-US"/>
        </w:rPr>
      </w:pPr>
      <w:r w:rsidRPr="0012635D">
        <w:rPr>
          <w:b/>
          <w:color w:val="00A6E2"/>
          <w:sz w:val="22"/>
          <w:lang w:val="en-US"/>
        </w:rPr>
        <w:t>Key Relationships:</w:t>
      </w:r>
    </w:p>
    <w:p w:rsidR="0021429C" w:rsidRPr="0012635D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67"/>
      </w:tblGrid>
      <w:tr w:rsidR="0021429C" w:rsidRPr="0012635D" w:rsidTr="00CC512D">
        <w:tc>
          <w:tcPr>
            <w:tcW w:w="4981" w:type="dxa"/>
          </w:tcPr>
          <w:p w:rsidR="0021429C" w:rsidRPr="0012635D" w:rsidRDefault="0021429C" w:rsidP="00CC512D">
            <w:pPr>
              <w:rPr>
                <w:b/>
                <w:szCs w:val="20"/>
                <w:lang w:val="en-US"/>
              </w:rPr>
            </w:pPr>
            <w:r w:rsidRPr="0012635D">
              <w:rPr>
                <w:b/>
                <w:szCs w:val="20"/>
                <w:lang w:val="en-US"/>
              </w:rPr>
              <w:t>Internal:</w:t>
            </w:r>
          </w:p>
          <w:p w:rsidR="00F726BB" w:rsidRPr="00A520C6" w:rsidRDefault="00F726BB" w:rsidP="00A520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</w:pPr>
            <w:r w:rsidRPr="00A520C6"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Executive and Senior Level Management</w:t>
            </w:r>
          </w:p>
          <w:p w:rsidR="00F726BB" w:rsidRPr="00A520C6" w:rsidRDefault="00F726BB" w:rsidP="00A520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</w:pPr>
            <w:r w:rsidRPr="00A520C6"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All GMHBA Limited Business Units</w:t>
            </w:r>
          </w:p>
          <w:p w:rsidR="0021429C" w:rsidRPr="0040785E" w:rsidRDefault="00F726BB" w:rsidP="0040785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</w:pPr>
            <w:r w:rsidRPr="00A520C6"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health.com.au</w:t>
            </w:r>
          </w:p>
        </w:tc>
        <w:tc>
          <w:tcPr>
            <w:tcW w:w="4981" w:type="dxa"/>
          </w:tcPr>
          <w:p w:rsidR="0021429C" w:rsidRPr="0012635D" w:rsidRDefault="0021429C" w:rsidP="00CC512D">
            <w:pPr>
              <w:rPr>
                <w:b/>
                <w:szCs w:val="20"/>
                <w:lang w:val="en-US"/>
              </w:rPr>
            </w:pPr>
            <w:r w:rsidRPr="0012635D">
              <w:rPr>
                <w:b/>
                <w:szCs w:val="20"/>
                <w:lang w:val="en-US"/>
              </w:rPr>
              <w:t>External:</w:t>
            </w:r>
          </w:p>
          <w:p w:rsidR="0021429C" w:rsidRPr="0012635D" w:rsidRDefault="00F726BB" w:rsidP="00CC51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bCs/>
                <w:color w:val="0F243E" w:themeColor="text2" w:themeShade="80"/>
                <w:sz w:val="20"/>
              </w:rPr>
              <w:t>Vendors, providers, builders and related contract services</w:t>
            </w:r>
          </w:p>
          <w:p w:rsidR="0021429C" w:rsidRPr="0012635D" w:rsidRDefault="0021429C" w:rsidP="00CC512D">
            <w:pPr>
              <w:rPr>
                <w:b/>
                <w:sz w:val="22"/>
                <w:lang w:val="en-US"/>
              </w:rPr>
            </w:pPr>
          </w:p>
        </w:tc>
      </w:tr>
    </w:tbl>
    <w:p w:rsidR="0021429C" w:rsidRPr="0012635D" w:rsidRDefault="0021429C" w:rsidP="00F94D3A">
      <w:pPr>
        <w:spacing w:after="0"/>
        <w:rPr>
          <w:b/>
          <w:color w:val="00A6E2"/>
          <w:sz w:val="22"/>
          <w:lang w:val="en-US"/>
        </w:rPr>
      </w:pPr>
    </w:p>
    <w:p w:rsidR="00F94D3A" w:rsidRPr="0012635D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12635D">
        <w:rPr>
          <w:b/>
          <w:color w:val="00A6E2"/>
          <w:sz w:val="22"/>
          <w:lang w:val="en-US"/>
        </w:rPr>
        <w:t xml:space="preserve">Skills, </w:t>
      </w:r>
      <w:r w:rsidR="006F3E42" w:rsidRPr="0012635D">
        <w:rPr>
          <w:b/>
          <w:color w:val="00A6E2"/>
          <w:sz w:val="22"/>
          <w:lang w:val="en-US"/>
        </w:rPr>
        <w:t>E</w:t>
      </w:r>
      <w:r w:rsidRPr="0012635D">
        <w:rPr>
          <w:b/>
          <w:color w:val="00A6E2"/>
          <w:sz w:val="22"/>
          <w:lang w:val="en-US"/>
        </w:rPr>
        <w:t>xperience</w:t>
      </w:r>
      <w:r w:rsidR="006F3E42" w:rsidRPr="0012635D">
        <w:rPr>
          <w:b/>
          <w:color w:val="00A6E2"/>
          <w:sz w:val="22"/>
          <w:lang w:val="en-US"/>
        </w:rPr>
        <w:t xml:space="preserve"> and Q</w:t>
      </w:r>
      <w:r w:rsidRPr="0012635D">
        <w:rPr>
          <w:b/>
          <w:color w:val="00A6E2"/>
          <w:sz w:val="22"/>
          <w:lang w:val="en-US"/>
        </w:rPr>
        <w:t>ualifications:</w:t>
      </w:r>
    </w:p>
    <w:p w:rsidR="00F94D3A" w:rsidRPr="0012635D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12635D">
        <w:rPr>
          <w:b/>
          <w:bCs/>
          <w:szCs w:val="20"/>
          <w:lang w:val="en-US"/>
        </w:rPr>
        <w:t>Mandatory</w:t>
      </w:r>
    </w:p>
    <w:p w:rsidR="00F94D3A" w:rsidRPr="004D01CE" w:rsidRDefault="00F726BB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Tertiary qualification in </w:t>
      </w:r>
      <w:r w:rsidR="00434BBF">
        <w:rPr>
          <w:rFonts w:asciiTheme="minorHAnsi" w:hAnsiTheme="minorHAnsi" w:cstheme="minorHAnsi"/>
          <w:bCs/>
          <w:color w:val="0F243E" w:themeColor="text2" w:themeShade="80"/>
          <w:sz w:val="20"/>
        </w:rPr>
        <w:t>Business, I</w:t>
      </w:r>
      <w:r w:rsidR="00B10D3C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T </w:t>
      </w:r>
      <w:r w:rsidR="00434BBF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or related discipline </w:t>
      </w:r>
      <w:r w:rsidR="00B10D3C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and </w:t>
      </w:r>
      <w:r w:rsidR="00434BBF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minimum 3 years </w:t>
      </w: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equivalent experience </w:t>
      </w:r>
    </w:p>
    <w:p w:rsidR="00CF4F35" w:rsidRDefault="00CF4F35" w:rsidP="00B46519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Professional qualification in Project Management – PMBOK/Prince2/PMI </w:t>
      </w:r>
    </w:p>
    <w:p w:rsidR="00CF4F35" w:rsidRPr="00F726BB" w:rsidRDefault="00CF4F35" w:rsidP="00CF4F35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Demonstrate experience a</w:t>
      </w: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pplying project management techniques</w:t>
      </w: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, including adoption of</w:t>
      </w: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</w:t>
      </w: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W</w:t>
      </w: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aterfall and </w:t>
      </w: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A</w:t>
      </w: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gile methodologies and principles in projects</w:t>
      </w:r>
    </w:p>
    <w:p w:rsidR="00B46519" w:rsidRPr="00F726BB" w:rsidRDefault="00434BBF" w:rsidP="00B46519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Ability to develop e</w:t>
      </w:r>
      <w:r w:rsidR="00B46519"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nd-to-end project lifecycle, from project conceptualisation through to post-implementation review</w:t>
      </w:r>
    </w:p>
    <w:p w:rsidR="00F726BB" w:rsidRPr="00F726BB" w:rsidRDefault="00434BBF" w:rsidP="00F726BB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Strong</w:t>
      </w:r>
      <w:r w:rsidR="00020F4A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financial analysis, </w:t>
      </w:r>
      <w:r w:rsidR="00F726BB"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modelling</w:t>
      </w:r>
      <w:r w:rsidR="00020F4A">
        <w:rPr>
          <w:rFonts w:asciiTheme="minorHAnsi" w:hAnsiTheme="minorHAnsi" w:cstheme="minorHAnsi"/>
          <w:bCs/>
          <w:color w:val="0F243E" w:themeColor="text2" w:themeShade="80"/>
          <w:sz w:val="20"/>
        </w:rPr>
        <w:t>, business process</w:t>
      </w:r>
      <w:r w:rsidR="00B46519">
        <w:rPr>
          <w:rFonts w:asciiTheme="minorHAnsi" w:hAnsiTheme="minorHAnsi" w:cstheme="minorHAnsi"/>
          <w:bCs/>
          <w:color w:val="0F243E" w:themeColor="text2" w:themeShade="80"/>
          <w:sz w:val="20"/>
        </w:rPr>
        <w:t>, systems analysis</w:t>
      </w:r>
      <w:r w:rsidR="00020F4A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and workshop facilitation</w:t>
      </w:r>
      <w:r w:rsidR="00F726BB"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skills and experienc</w:t>
      </w:r>
      <w:r w:rsid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e</w:t>
      </w:r>
    </w:p>
    <w:p w:rsidR="00F726BB" w:rsidRPr="00F726BB" w:rsidRDefault="00F726BB" w:rsidP="00F726BB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Proven hands-on experience in working on a range of small, medium and </w:t>
      </w:r>
      <w:r w:rsidR="00A520C6"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large-scale</w:t>
      </w: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projects involving Business and Technology change</w:t>
      </w:r>
    </w:p>
    <w:p w:rsidR="00F726BB" w:rsidRPr="00F726BB" w:rsidRDefault="00F726BB" w:rsidP="00F726BB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Excellent written and verbal communication skills</w:t>
      </w:r>
    </w:p>
    <w:p w:rsidR="00F726BB" w:rsidRPr="00F726BB" w:rsidRDefault="00F726BB" w:rsidP="00F726BB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Highly astute stakeholder management </w:t>
      </w:r>
      <w:r w:rsidR="00B46519">
        <w:rPr>
          <w:rFonts w:asciiTheme="minorHAnsi" w:hAnsiTheme="minorHAnsi" w:cstheme="minorHAnsi"/>
          <w:bCs/>
          <w:color w:val="0F243E" w:themeColor="text2" w:themeShade="80"/>
          <w:sz w:val="20"/>
        </w:rPr>
        <w:t>skills and experience and ability to work with staff from across all levels of an organisation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Highly desirable</w:t>
      </w:r>
      <w:r w:rsidR="008167FE">
        <w:rPr>
          <w:b/>
          <w:bCs/>
          <w:szCs w:val="20"/>
          <w:lang w:val="en-US"/>
        </w:rPr>
        <w:t xml:space="preserve"> </w:t>
      </w:r>
    </w:p>
    <w:p w:rsidR="00B46519" w:rsidRPr="00F726BB" w:rsidRDefault="00B46519" w:rsidP="00B46519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F726BB">
        <w:rPr>
          <w:rFonts w:asciiTheme="minorHAnsi" w:hAnsiTheme="minorHAnsi" w:cstheme="minorHAnsi"/>
          <w:bCs/>
          <w:color w:val="0F243E" w:themeColor="text2" w:themeShade="80"/>
          <w:sz w:val="20"/>
        </w:rPr>
        <w:t>Experience in vendor sourcing and management</w:t>
      </w:r>
    </w:p>
    <w:p w:rsidR="00434BBF" w:rsidRDefault="00434BBF" w:rsidP="00434BBF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color w:val="0F243E" w:themeColor="text2" w:themeShade="80"/>
          <w:sz w:val="20"/>
        </w:rPr>
      </w:pPr>
      <w:r w:rsidRPr="00913D75">
        <w:rPr>
          <w:rFonts w:asciiTheme="minorHAnsi" w:hAnsiTheme="minorHAnsi" w:cstheme="minorHAnsi"/>
          <w:color w:val="0F243E" w:themeColor="text2" w:themeShade="80"/>
          <w:sz w:val="20"/>
        </w:rPr>
        <w:t xml:space="preserve">Experience working in </w:t>
      </w:r>
      <w:r>
        <w:rPr>
          <w:rFonts w:asciiTheme="minorHAnsi" w:hAnsiTheme="minorHAnsi" w:cstheme="minorHAnsi"/>
          <w:color w:val="0F243E" w:themeColor="text2" w:themeShade="80"/>
          <w:sz w:val="20"/>
        </w:rPr>
        <w:t>financial services</w:t>
      </w:r>
      <w:r w:rsidRPr="00913D75">
        <w:rPr>
          <w:rFonts w:asciiTheme="minorHAnsi" w:hAnsiTheme="minorHAnsi" w:cstheme="minorHAnsi"/>
          <w:color w:val="0F243E" w:themeColor="text2" w:themeShade="80"/>
          <w:sz w:val="20"/>
        </w:rPr>
        <w:t xml:space="preserve"> industry</w:t>
      </w:r>
      <w:r>
        <w:rPr>
          <w:rFonts w:asciiTheme="minorHAnsi" w:hAnsiTheme="minorHAnsi" w:cstheme="minorHAnsi"/>
          <w:color w:val="0F243E" w:themeColor="text2" w:themeShade="80"/>
          <w:sz w:val="20"/>
        </w:rPr>
        <w:t xml:space="preserve"> and/or </w:t>
      </w:r>
      <w:r w:rsidRPr="00913D75">
        <w:rPr>
          <w:rFonts w:asciiTheme="minorHAnsi" w:hAnsiTheme="minorHAnsi" w:cstheme="minorHAnsi"/>
          <w:color w:val="0F243E" w:themeColor="text2" w:themeShade="80"/>
          <w:sz w:val="20"/>
        </w:rPr>
        <w:t xml:space="preserve">Private Health Insurance </w:t>
      </w:r>
      <w:r>
        <w:rPr>
          <w:rFonts w:asciiTheme="minorHAnsi" w:hAnsiTheme="minorHAnsi" w:cstheme="minorHAnsi"/>
          <w:color w:val="0F243E" w:themeColor="text2" w:themeShade="80"/>
          <w:sz w:val="20"/>
        </w:rPr>
        <w:t>industry</w:t>
      </w:r>
    </w:p>
    <w:p w:rsidR="00434BBF" w:rsidRPr="00CD4E9E" w:rsidRDefault="00434BBF" w:rsidP="00434BBF">
      <w:pPr>
        <w:pStyle w:val="ListParagraph"/>
        <w:numPr>
          <w:ilvl w:val="0"/>
          <w:numId w:val="17"/>
        </w:numPr>
        <w:spacing w:line="320" w:lineRule="atLeast"/>
        <w:jc w:val="both"/>
        <w:rPr>
          <w:rFonts w:asciiTheme="minorHAnsi" w:hAnsiTheme="minorHAnsi" w:cstheme="minorHAnsi"/>
          <w:color w:val="0F243E" w:themeColor="text2" w:themeShade="80"/>
          <w:sz w:val="20"/>
        </w:rPr>
      </w:pPr>
      <w:r w:rsidRPr="00CD4E9E">
        <w:rPr>
          <w:rFonts w:asciiTheme="minorHAnsi" w:hAnsiTheme="minorHAnsi" w:cstheme="minorHAnsi"/>
          <w:color w:val="0F243E" w:themeColor="text2" w:themeShade="80"/>
          <w:sz w:val="20"/>
        </w:rPr>
        <w:t xml:space="preserve">Experience working in an </w:t>
      </w:r>
      <w:r w:rsidRPr="00CD4E9E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Agile delivery environment and </w:t>
      </w:r>
      <w:r w:rsidRPr="00CD4E9E">
        <w:rPr>
          <w:rFonts w:asciiTheme="minorHAnsi" w:hAnsiTheme="minorHAnsi" w:cstheme="minorHAnsi"/>
          <w:color w:val="0F243E" w:themeColor="text2" w:themeShade="80"/>
          <w:sz w:val="20"/>
        </w:rPr>
        <w:t>leading cross functional project teams as Scrum Master</w:t>
      </w:r>
    </w:p>
    <w:p w:rsidR="00F94D3A" w:rsidRPr="00F726BB" w:rsidRDefault="00F94D3A" w:rsidP="00F726BB">
      <w:pPr>
        <w:spacing w:line="320" w:lineRule="atLeast"/>
        <w:ind w:left="360"/>
        <w:jc w:val="both"/>
        <w:rPr>
          <w:rFonts w:cstheme="minorHAnsi"/>
          <w:bCs/>
        </w:rPr>
      </w:pPr>
    </w:p>
    <w:p w:rsidR="00F94D3A" w:rsidRDefault="00F94D3A" w:rsidP="00F94D3A">
      <w:pPr>
        <w:pStyle w:val="ListParagraph"/>
        <w:jc w:val="both"/>
        <w:rPr>
          <w:color w:val="0F243E" w:themeColor="text2" w:themeShade="80"/>
        </w:rPr>
      </w:pPr>
    </w:p>
    <w:p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8"/>
      <w:foot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20" w:rsidRDefault="00F63520" w:rsidP="00EC0D20">
      <w:pPr>
        <w:spacing w:after="0" w:line="240" w:lineRule="auto"/>
      </w:pPr>
      <w:r>
        <w:separator/>
      </w:r>
    </w:p>
  </w:endnote>
  <w:endnote w:type="continuationSeparator" w:id="0">
    <w:p w:rsidR="00F63520" w:rsidRDefault="00F63520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4" w:rsidRDefault="00B706C4">
    <w:pPr>
      <w:pStyle w:val="Footer"/>
      <w:rPr>
        <w:sz w:val="16"/>
        <w:szCs w:val="16"/>
      </w:rPr>
    </w:pPr>
  </w:p>
  <w:p w:rsidR="003521C2" w:rsidRPr="008E6CDA" w:rsidRDefault="003521C2" w:rsidP="00855DA1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855DA1">
      <w:rPr>
        <w:sz w:val="16"/>
        <w:szCs w:val="16"/>
      </w:rPr>
      <w:t>Feb 2019</w:t>
    </w:r>
  </w:p>
  <w:p w:rsidR="00EF1F2E" w:rsidRDefault="00EF1F2E" w:rsidP="0003642C">
    <w:pPr>
      <w:spacing w:after="0"/>
      <w:jc w:val="right"/>
    </w:pPr>
  </w:p>
  <w:p w:rsidR="00855DA1" w:rsidRDefault="00855DA1" w:rsidP="00855DA1">
    <w:pPr>
      <w:jc w:val="center"/>
    </w:pPr>
    <w:r>
      <w:rPr>
        <w:noProof/>
      </w:rPr>
      <w:drawing>
        <wp:inline distT="0" distB="0" distL="0" distR="0" wp14:anchorId="3E368D19" wp14:editId="4DCFCC3A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20" w:rsidRDefault="00F63520" w:rsidP="00EC0D20">
      <w:pPr>
        <w:spacing w:after="0" w:line="240" w:lineRule="auto"/>
      </w:pPr>
      <w:r>
        <w:separator/>
      </w:r>
    </w:p>
  </w:footnote>
  <w:footnote w:type="continuationSeparator" w:id="0">
    <w:p w:rsidR="00F63520" w:rsidRDefault="00F63520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596748CC" wp14:editId="6A60B178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65E8"/>
    <w:multiLevelType w:val="hybridMultilevel"/>
    <w:tmpl w:val="744E4D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695D"/>
    <w:multiLevelType w:val="hybridMultilevel"/>
    <w:tmpl w:val="DE6E9C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2754"/>
    <w:multiLevelType w:val="hybridMultilevel"/>
    <w:tmpl w:val="0226DD0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9"/>
  </w:num>
  <w:num w:numId="5">
    <w:abstractNumId w:val="5"/>
  </w:num>
  <w:num w:numId="6">
    <w:abstractNumId w:val="10"/>
  </w:num>
  <w:num w:numId="7">
    <w:abstractNumId w:val="25"/>
  </w:num>
  <w:num w:numId="8">
    <w:abstractNumId w:val="28"/>
  </w:num>
  <w:num w:numId="9">
    <w:abstractNumId w:val="20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5"/>
  </w:num>
  <w:num w:numId="15">
    <w:abstractNumId w:val="13"/>
  </w:num>
  <w:num w:numId="16">
    <w:abstractNumId w:val="27"/>
  </w:num>
  <w:num w:numId="17">
    <w:abstractNumId w:val="23"/>
  </w:num>
  <w:num w:numId="18">
    <w:abstractNumId w:val="11"/>
  </w:num>
  <w:num w:numId="19">
    <w:abstractNumId w:val="14"/>
  </w:num>
  <w:num w:numId="20">
    <w:abstractNumId w:val="12"/>
  </w:num>
  <w:num w:numId="21">
    <w:abstractNumId w:val="26"/>
  </w:num>
  <w:num w:numId="22">
    <w:abstractNumId w:val="22"/>
  </w:num>
  <w:num w:numId="23">
    <w:abstractNumId w:val="7"/>
  </w:num>
  <w:num w:numId="24">
    <w:abstractNumId w:val="8"/>
  </w:num>
  <w:num w:numId="25">
    <w:abstractNumId w:val="6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20"/>
    <w:rsid w:val="000005BA"/>
    <w:rsid w:val="000055D9"/>
    <w:rsid w:val="00020F4A"/>
    <w:rsid w:val="0003642C"/>
    <w:rsid w:val="00041946"/>
    <w:rsid w:val="00056004"/>
    <w:rsid w:val="00064A26"/>
    <w:rsid w:val="0007708B"/>
    <w:rsid w:val="00092495"/>
    <w:rsid w:val="000956A4"/>
    <w:rsid w:val="000B0C48"/>
    <w:rsid w:val="001112B6"/>
    <w:rsid w:val="001135DC"/>
    <w:rsid w:val="00113DF8"/>
    <w:rsid w:val="00114519"/>
    <w:rsid w:val="001160C7"/>
    <w:rsid w:val="001175FA"/>
    <w:rsid w:val="0012635D"/>
    <w:rsid w:val="00140C59"/>
    <w:rsid w:val="00152F22"/>
    <w:rsid w:val="00173520"/>
    <w:rsid w:val="00182034"/>
    <w:rsid w:val="001872FC"/>
    <w:rsid w:val="001A23C0"/>
    <w:rsid w:val="001A3B52"/>
    <w:rsid w:val="001C0447"/>
    <w:rsid w:val="001C0B21"/>
    <w:rsid w:val="001E3D85"/>
    <w:rsid w:val="001F267F"/>
    <w:rsid w:val="00210667"/>
    <w:rsid w:val="002110E7"/>
    <w:rsid w:val="00212C28"/>
    <w:rsid w:val="0021429C"/>
    <w:rsid w:val="002562C8"/>
    <w:rsid w:val="00263CE4"/>
    <w:rsid w:val="00290A7F"/>
    <w:rsid w:val="0029160A"/>
    <w:rsid w:val="002A42D0"/>
    <w:rsid w:val="002B31C6"/>
    <w:rsid w:val="002C0C15"/>
    <w:rsid w:val="002D3439"/>
    <w:rsid w:val="003351AA"/>
    <w:rsid w:val="00336F77"/>
    <w:rsid w:val="00350D2B"/>
    <w:rsid w:val="003521C2"/>
    <w:rsid w:val="00361923"/>
    <w:rsid w:val="003762F4"/>
    <w:rsid w:val="003773EC"/>
    <w:rsid w:val="00382D96"/>
    <w:rsid w:val="003A7627"/>
    <w:rsid w:val="003E15A8"/>
    <w:rsid w:val="003E26E6"/>
    <w:rsid w:val="003E2B84"/>
    <w:rsid w:val="0040785E"/>
    <w:rsid w:val="00410992"/>
    <w:rsid w:val="00412427"/>
    <w:rsid w:val="004273ED"/>
    <w:rsid w:val="00434BBF"/>
    <w:rsid w:val="00435D88"/>
    <w:rsid w:val="0047132C"/>
    <w:rsid w:val="004841EB"/>
    <w:rsid w:val="00491349"/>
    <w:rsid w:val="00491C84"/>
    <w:rsid w:val="00496115"/>
    <w:rsid w:val="004B2DA2"/>
    <w:rsid w:val="004B7F3F"/>
    <w:rsid w:val="004C4407"/>
    <w:rsid w:val="004C5071"/>
    <w:rsid w:val="004C5467"/>
    <w:rsid w:val="004C7C85"/>
    <w:rsid w:val="004D01CE"/>
    <w:rsid w:val="004D5526"/>
    <w:rsid w:val="004E1F88"/>
    <w:rsid w:val="005228F0"/>
    <w:rsid w:val="00526AE9"/>
    <w:rsid w:val="00536EC0"/>
    <w:rsid w:val="00555FD3"/>
    <w:rsid w:val="005847F3"/>
    <w:rsid w:val="005A53D6"/>
    <w:rsid w:val="005C5DEE"/>
    <w:rsid w:val="005D3004"/>
    <w:rsid w:val="005F1599"/>
    <w:rsid w:val="005F192C"/>
    <w:rsid w:val="005F4FE9"/>
    <w:rsid w:val="00607EC5"/>
    <w:rsid w:val="00620244"/>
    <w:rsid w:val="0065411A"/>
    <w:rsid w:val="0065631C"/>
    <w:rsid w:val="006A60C0"/>
    <w:rsid w:val="006B330C"/>
    <w:rsid w:val="006C3647"/>
    <w:rsid w:val="006D5EF7"/>
    <w:rsid w:val="006F0924"/>
    <w:rsid w:val="006F3E42"/>
    <w:rsid w:val="006F6633"/>
    <w:rsid w:val="007104EE"/>
    <w:rsid w:val="007167FA"/>
    <w:rsid w:val="007222B1"/>
    <w:rsid w:val="007227FE"/>
    <w:rsid w:val="007607F3"/>
    <w:rsid w:val="00775FB9"/>
    <w:rsid w:val="0078524E"/>
    <w:rsid w:val="007A0F90"/>
    <w:rsid w:val="007A7C68"/>
    <w:rsid w:val="007C6A05"/>
    <w:rsid w:val="007D5CF2"/>
    <w:rsid w:val="008167FE"/>
    <w:rsid w:val="00855C7E"/>
    <w:rsid w:val="00855DA1"/>
    <w:rsid w:val="008607E7"/>
    <w:rsid w:val="008627E0"/>
    <w:rsid w:val="0087151E"/>
    <w:rsid w:val="00872FE4"/>
    <w:rsid w:val="008A0B5A"/>
    <w:rsid w:val="008A365D"/>
    <w:rsid w:val="008C41AD"/>
    <w:rsid w:val="008C7AB0"/>
    <w:rsid w:val="008E2BDA"/>
    <w:rsid w:val="008E6CDA"/>
    <w:rsid w:val="008F035F"/>
    <w:rsid w:val="00910257"/>
    <w:rsid w:val="00940311"/>
    <w:rsid w:val="00943EDE"/>
    <w:rsid w:val="00945284"/>
    <w:rsid w:val="0095387D"/>
    <w:rsid w:val="00974434"/>
    <w:rsid w:val="00982249"/>
    <w:rsid w:val="00995DBA"/>
    <w:rsid w:val="009A0B07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603D"/>
    <w:rsid w:val="00A47886"/>
    <w:rsid w:val="00A520C6"/>
    <w:rsid w:val="00A63F60"/>
    <w:rsid w:val="00A663F7"/>
    <w:rsid w:val="00A71EB3"/>
    <w:rsid w:val="00A85200"/>
    <w:rsid w:val="00AB2A5E"/>
    <w:rsid w:val="00AB5901"/>
    <w:rsid w:val="00AF589A"/>
    <w:rsid w:val="00AF66F6"/>
    <w:rsid w:val="00B10D3C"/>
    <w:rsid w:val="00B148A3"/>
    <w:rsid w:val="00B16777"/>
    <w:rsid w:val="00B46519"/>
    <w:rsid w:val="00B47A89"/>
    <w:rsid w:val="00B51940"/>
    <w:rsid w:val="00B706C4"/>
    <w:rsid w:val="00B76C1D"/>
    <w:rsid w:val="00B83C1E"/>
    <w:rsid w:val="00B936F3"/>
    <w:rsid w:val="00BB15CA"/>
    <w:rsid w:val="00BC0B18"/>
    <w:rsid w:val="00BC0F89"/>
    <w:rsid w:val="00BE7BB4"/>
    <w:rsid w:val="00C061A1"/>
    <w:rsid w:val="00C06564"/>
    <w:rsid w:val="00C1088C"/>
    <w:rsid w:val="00C46E5D"/>
    <w:rsid w:val="00C5676E"/>
    <w:rsid w:val="00C66040"/>
    <w:rsid w:val="00C677B3"/>
    <w:rsid w:val="00C96327"/>
    <w:rsid w:val="00C97BC8"/>
    <w:rsid w:val="00CA295B"/>
    <w:rsid w:val="00CA5A61"/>
    <w:rsid w:val="00CB0076"/>
    <w:rsid w:val="00CD3E1E"/>
    <w:rsid w:val="00CE519A"/>
    <w:rsid w:val="00CE5A5C"/>
    <w:rsid w:val="00CF0259"/>
    <w:rsid w:val="00CF4F35"/>
    <w:rsid w:val="00D149D1"/>
    <w:rsid w:val="00D22852"/>
    <w:rsid w:val="00D25A37"/>
    <w:rsid w:val="00D4330A"/>
    <w:rsid w:val="00D51456"/>
    <w:rsid w:val="00D55D53"/>
    <w:rsid w:val="00D66CEF"/>
    <w:rsid w:val="00D71ABC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51EBC"/>
    <w:rsid w:val="00E647EB"/>
    <w:rsid w:val="00E73391"/>
    <w:rsid w:val="00E75A6A"/>
    <w:rsid w:val="00E802B5"/>
    <w:rsid w:val="00E96348"/>
    <w:rsid w:val="00EB69AD"/>
    <w:rsid w:val="00EC0D20"/>
    <w:rsid w:val="00ED33D0"/>
    <w:rsid w:val="00ED5AE2"/>
    <w:rsid w:val="00ED5D29"/>
    <w:rsid w:val="00EE34B9"/>
    <w:rsid w:val="00EF1F2E"/>
    <w:rsid w:val="00F63520"/>
    <w:rsid w:val="00F72131"/>
    <w:rsid w:val="00F726BB"/>
    <w:rsid w:val="00F72DD2"/>
    <w:rsid w:val="00F94D3A"/>
    <w:rsid w:val="00F96FF7"/>
    <w:rsid w:val="00FB1276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F1698"/>
  <w15:docId w15:val="{1CF528AA-E07E-4E49-AEBB-985B49D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81F9-7956-49EB-8151-E35EF2E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Colleen Galna</cp:lastModifiedBy>
  <cp:revision>2</cp:revision>
  <cp:lastPrinted>2018-08-06T22:15:00Z</cp:lastPrinted>
  <dcterms:created xsi:type="dcterms:W3CDTF">2019-02-25T01:20:00Z</dcterms:created>
  <dcterms:modified xsi:type="dcterms:W3CDTF">2019-02-25T01:20:00Z</dcterms:modified>
</cp:coreProperties>
</file>