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D310F" w14:textId="77777777" w:rsidR="00EC0D20" w:rsidRPr="00BC0F89" w:rsidRDefault="00EF1F2E" w:rsidP="00A36092">
      <w:pPr>
        <w:pStyle w:val="Title"/>
        <w:pBdr>
          <w:bottom w:val="single" w:sz="8" w:space="3" w:color="4F81BD" w:themeColor="accent1"/>
        </w:pBdr>
        <w:tabs>
          <w:tab w:val="left" w:pos="5175"/>
        </w:tabs>
        <w:spacing w:after="0"/>
        <w:rPr>
          <w:b/>
          <w:i/>
          <w:color w:val="00A6E2"/>
          <w:sz w:val="44"/>
          <w:szCs w:val="44"/>
          <w:u w:val="single"/>
        </w:rPr>
      </w:pPr>
      <w:r>
        <w:rPr>
          <w:b/>
          <w:color w:val="00A6E2"/>
          <w:sz w:val="44"/>
          <w:szCs w:val="44"/>
        </w:rPr>
        <w:t>POSITION DESCRIPTION</w:t>
      </w:r>
      <w:r w:rsidR="00EC0D20" w:rsidRPr="004C5071">
        <w:rPr>
          <w:b/>
          <w:color w:val="00A6E2"/>
          <w:sz w:val="44"/>
          <w:szCs w:val="44"/>
        </w:rPr>
        <w:tab/>
      </w:r>
    </w:p>
    <w:p w14:paraId="0B0FBB22" w14:textId="77777777" w:rsidR="006F0924" w:rsidRDefault="006F0924" w:rsidP="00EC0D20">
      <w:pPr>
        <w:spacing w:after="0"/>
        <w:rPr>
          <w:b/>
          <w:szCs w:val="20"/>
          <w:lang w:val="en-US"/>
        </w:rPr>
      </w:pPr>
    </w:p>
    <w:p w14:paraId="758AC10B" w14:textId="585FD657" w:rsidR="00775FB9" w:rsidRPr="005F5809" w:rsidRDefault="00EC0D20" w:rsidP="00EC0D20">
      <w:pPr>
        <w:spacing w:after="0"/>
        <w:rPr>
          <w:color w:val="auto"/>
          <w:szCs w:val="20"/>
          <w:lang w:val="en-US"/>
        </w:rPr>
      </w:pPr>
      <w:r w:rsidRPr="005F5809">
        <w:rPr>
          <w:b/>
          <w:color w:val="auto"/>
          <w:szCs w:val="20"/>
          <w:lang w:val="en-US"/>
        </w:rPr>
        <w:t>Position title:</w:t>
      </w:r>
      <w:r w:rsidRPr="005F5809">
        <w:rPr>
          <w:b/>
          <w:color w:val="auto"/>
          <w:szCs w:val="20"/>
          <w:lang w:val="en-US"/>
        </w:rPr>
        <w:tab/>
      </w:r>
      <w:r w:rsidRPr="005F5809">
        <w:rPr>
          <w:b/>
          <w:color w:val="auto"/>
          <w:szCs w:val="20"/>
          <w:lang w:val="en-US"/>
        </w:rPr>
        <w:tab/>
      </w:r>
      <w:r w:rsidR="00854A6D" w:rsidRPr="005F5809">
        <w:rPr>
          <w:b/>
          <w:color w:val="auto"/>
          <w:szCs w:val="20"/>
          <w:lang w:val="en-US"/>
        </w:rPr>
        <w:t xml:space="preserve">Lead </w:t>
      </w:r>
      <w:r w:rsidR="000337FD" w:rsidRPr="005F5809">
        <w:rPr>
          <w:b/>
          <w:color w:val="auto"/>
          <w:szCs w:val="20"/>
          <w:lang w:val="en-US"/>
        </w:rPr>
        <w:t>Dispenser</w:t>
      </w:r>
    </w:p>
    <w:p w14:paraId="671CBDF4" w14:textId="20EA730A" w:rsidR="00EC0D20" w:rsidRPr="005F5809" w:rsidRDefault="00EC0D20" w:rsidP="00EC0D20">
      <w:pPr>
        <w:spacing w:after="0"/>
        <w:rPr>
          <w:color w:val="auto"/>
          <w:szCs w:val="20"/>
          <w:lang w:val="en-US"/>
        </w:rPr>
      </w:pPr>
      <w:r w:rsidRPr="005F5809">
        <w:rPr>
          <w:b/>
          <w:color w:val="auto"/>
          <w:szCs w:val="20"/>
          <w:lang w:val="en-US"/>
        </w:rPr>
        <w:t>Location:</w:t>
      </w:r>
      <w:r w:rsidRPr="005F5809">
        <w:rPr>
          <w:b/>
          <w:color w:val="auto"/>
          <w:szCs w:val="20"/>
          <w:lang w:val="en-US"/>
        </w:rPr>
        <w:tab/>
      </w:r>
      <w:r w:rsidRPr="005F5809">
        <w:rPr>
          <w:b/>
          <w:color w:val="auto"/>
          <w:szCs w:val="20"/>
          <w:lang w:val="en-US"/>
        </w:rPr>
        <w:tab/>
      </w:r>
      <w:r w:rsidR="00DB65C4">
        <w:rPr>
          <w:b/>
          <w:color w:val="auto"/>
          <w:szCs w:val="20"/>
          <w:lang w:val="en-US"/>
        </w:rPr>
        <w:t>GMHBA Eye Care and Branch Colocations (TBC)</w:t>
      </w:r>
    </w:p>
    <w:p w14:paraId="54B01653" w14:textId="4A282C65" w:rsidR="00EC0D20" w:rsidRPr="005F5809" w:rsidRDefault="00EC0D20" w:rsidP="00EC0D20">
      <w:pPr>
        <w:spacing w:after="0"/>
        <w:rPr>
          <w:color w:val="auto"/>
          <w:szCs w:val="20"/>
          <w:lang w:val="en-US"/>
        </w:rPr>
      </w:pPr>
      <w:r w:rsidRPr="005F5809">
        <w:rPr>
          <w:b/>
          <w:color w:val="auto"/>
          <w:szCs w:val="20"/>
          <w:lang w:val="en-US"/>
        </w:rPr>
        <w:t>Reports to:</w:t>
      </w:r>
      <w:r w:rsidRPr="005F5809">
        <w:rPr>
          <w:color w:val="auto"/>
          <w:szCs w:val="20"/>
          <w:lang w:val="en-US"/>
        </w:rPr>
        <w:tab/>
      </w:r>
      <w:r w:rsidRPr="005F5809">
        <w:rPr>
          <w:color w:val="auto"/>
          <w:szCs w:val="20"/>
          <w:lang w:val="en-US"/>
        </w:rPr>
        <w:tab/>
      </w:r>
      <w:r w:rsidR="008E4A32" w:rsidRPr="005F5809">
        <w:rPr>
          <w:color w:val="auto"/>
          <w:szCs w:val="20"/>
          <w:lang w:val="en-US"/>
        </w:rPr>
        <w:t>Location Manager</w:t>
      </w:r>
    </w:p>
    <w:p w14:paraId="02556272" w14:textId="77777777" w:rsidR="001A23C0" w:rsidRPr="005F5809" w:rsidRDefault="008A0B5A" w:rsidP="00EC0D20">
      <w:pPr>
        <w:spacing w:after="0"/>
        <w:rPr>
          <w:color w:val="auto"/>
          <w:szCs w:val="20"/>
          <w:lang w:val="en-US"/>
        </w:rPr>
      </w:pPr>
      <w:r w:rsidRPr="005F5809">
        <w:rPr>
          <w:b/>
          <w:color w:val="auto"/>
          <w:szCs w:val="20"/>
          <w:lang w:val="en-US"/>
        </w:rPr>
        <w:t>Entities</w:t>
      </w:r>
      <w:r w:rsidR="00EC0D20" w:rsidRPr="005F5809">
        <w:rPr>
          <w:b/>
          <w:color w:val="auto"/>
          <w:szCs w:val="20"/>
          <w:lang w:val="en-US"/>
        </w:rPr>
        <w:t>:</w:t>
      </w:r>
      <w:r w:rsidR="00EC0D20" w:rsidRPr="005F5809">
        <w:rPr>
          <w:b/>
          <w:color w:val="auto"/>
          <w:szCs w:val="20"/>
          <w:lang w:val="en-US"/>
        </w:rPr>
        <w:tab/>
      </w:r>
      <w:r w:rsidR="00EC0D20" w:rsidRPr="005F5809">
        <w:rPr>
          <w:color w:val="auto"/>
          <w:szCs w:val="20"/>
          <w:lang w:val="en-US"/>
        </w:rPr>
        <w:tab/>
      </w:r>
      <w:r w:rsidR="005F1599" w:rsidRPr="005F5809">
        <w:rPr>
          <w:color w:val="auto"/>
          <w:szCs w:val="20"/>
          <w:lang w:val="en-US"/>
        </w:rPr>
        <w:t xml:space="preserve">                </w:t>
      </w:r>
      <w:r w:rsidR="000337FD" w:rsidRPr="005F5809">
        <w:rPr>
          <w:color w:val="auto"/>
          <w:szCs w:val="20"/>
          <w:lang w:val="en-US"/>
        </w:rPr>
        <w:t>GMHBA</w:t>
      </w:r>
    </w:p>
    <w:p w14:paraId="20AE5F4C" w14:textId="361C3298" w:rsidR="001A23C0" w:rsidRPr="005F5809" w:rsidRDefault="001A23C0" w:rsidP="00EC0D20">
      <w:pPr>
        <w:spacing w:after="0"/>
        <w:rPr>
          <w:color w:val="auto"/>
          <w:szCs w:val="20"/>
          <w:lang w:val="en-US"/>
        </w:rPr>
      </w:pPr>
      <w:r w:rsidRPr="005F5809">
        <w:rPr>
          <w:b/>
          <w:color w:val="auto"/>
          <w:szCs w:val="20"/>
          <w:lang w:val="en-US"/>
        </w:rPr>
        <w:t>Organisational level:</w:t>
      </w:r>
      <w:r w:rsidRPr="005F5809">
        <w:rPr>
          <w:color w:val="auto"/>
          <w:szCs w:val="20"/>
          <w:lang w:val="en-US"/>
        </w:rPr>
        <w:tab/>
      </w:r>
      <w:r w:rsidR="00C20DE9">
        <w:rPr>
          <w:color w:val="auto"/>
          <w:szCs w:val="20"/>
          <w:lang w:val="en-US"/>
        </w:rPr>
        <w:t>Technical Specialist (</w:t>
      </w:r>
      <w:r w:rsidR="00E96B44">
        <w:rPr>
          <w:color w:val="auto"/>
          <w:szCs w:val="20"/>
          <w:lang w:val="en-US"/>
        </w:rPr>
        <w:t>Retail Award level 5)</w:t>
      </w:r>
    </w:p>
    <w:p w14:paraId="5C8A9CB5" w14:textId="431761B2" w:rsidR="006C3647" w:rsidRPr="005F5809" w:rsidRDefault="006C3647" w:rsidP="008167FE">
      <w:pPr>
        <w:tabs>
          <w:tab w:val="left" w:pos="720"/>
          <w:tab w:val="left" w:pos="1440"/>
          <w:tab w:val="left" w:pos="2160"/>
          <w:tab w:val="left" w:pos="2880"/>
          <w:tab w:val="left" w:pos="3600"/>
          <w:tab w:val="left" w:pos="3990"/>
        </w:tabs>
        <w:spacing w:after="0"/>
        <w:rPr>
          <w:color w:val="auto"/>
          <w:szCs w:val="20"/>
          <w:lang w:val="en-US"/>
        </w:rPr>
      </w:pPr>
      <w:r w:rsidRPr="005F5809">
        <w:rPr>
          <w:b/>
          <w:color w:val="auto"/>
          <w:szCs w:val="20"/>
          <w:lang w:val="en-US"/>
        </w:rPr>
        <w:t>R</w:t>
      </w:r>
      <w:r w:rsidR="009F083F" w:rsidRPr="005F5809">
        <w:rPr>
          <w:b/>
          <w:color w:val="auto"/>
          <w:szCs w:val="20"/>
          <w:lang w:val="en-US"/>
        </w:rPr>
        <w:t>eports:</w:t>
      </w:r>
      <w:r w:rsidR="009F083F" w:rsidRPr="005F5809">
        <w:rPr>
          <w:b/>
          <w:color w:val="auto"/>
          <w:szCs w:val="20"/>
          <w:lang w:val="en-US"/>
        </w:rPr>
        <w:tab/>
      </w:r>
      <w:r w:rsidRPr="005F5809">
        <w:rPr>
          <w:color w:val="auto"/>
          <w:szCs w:val="20"/>
          <w:lang w:val="en-US"/>
        </w:rPr>
        <w:tab/>
      </w:r>
      <w:r w:rsidRPr="005F5809">
        <w:rPr>
          <w:color w:val="auto"/>
          <w:szCs w:val="20"/>
          <w:lang w:val="en-US"/>
        </w:rPr>
        <w:tab/>
      </w:r>
      <w:r w:rsidR="00403286">
        <w:rPr>
          <w:color w:val="auto"/>
          <w:szCs w:val="20"/>
          <w:lang w:val="en-US"/>
        </w:rPr>
        <w:t>Nil direct reports</w:t>
      </w:r>
      <w:r w:rsidR="006D4524" w:rsidRPr="005F5809">
        <w:rPr>
          <w:color w:val="auto"/>
          <w:szCs w:val="20"/>
          <w:lang w:val="en-US"/>
        </w:rPr>
        <w:t xml:space="preserve"> </w:t>
      </w:r>
      <w:r w:rsidRPr="005F5809">
        <w:rPr>
          <w:color w:val="auto"/>
          <w:szCs w:val="20"/>
          <w:lang w:val="en-US"/>
        </w:rPr>
        <w:tab/>
      </w:r>
      <w:r w:rsidRPr="005F5809">
        <w:rPr>
          <w:color w:val="auto"/>
          <w:szCs w:val="20"/>
          <w:lang w:val="en-US"/>
        </w:rPr>
        <w:tab/>
      </w:r>
      <w:r w:rsidR="000337FD" w:rsidRPr="005F5809">
        <w:rPr>
          <w:color w:val="auto"/>
          <w:szCs w:val="20"/>
          <w:lang w:val="en-US"/>
        </w:rPr>
        <w:tab/>
      </w:r>
      <w:r w:rsidR="000337FD" w:rsidRPr="005F5809">
        <w:rPr>
          <w:color w:val="auto"/>
          <w:szCs w:val="20"/>
          <w:lang w:val="en-US"/>
        </w:rPr>
        <w:tab/>
      </w:r>
      <w:r w:rsidRPr="005F5809">
        <w:rPr>
          <w:color w:val="auto"/>
          <w:szCs w:val="20"/>
          <w:lang w:val="en-US"/>
        </w:rPr>
        <w:tab/>
      </w:r>
    </w:p>
    <w:p w14:paraId="4CAAC224" w14:textId="77777777" w:rsidR="009F083F" w:rsidRPr="005F5809" w:rsidRDefault="00DE63C3" w:rsidP="00B51940">
      <w:pPr>
        <w:tabs>
          <w:tab w:val="left" w:pos="720"/>
          <w:tab w:val="left" w:pos="1440"/>
          <w:tab w:val="left" w:pos="2160"/>
          <w:tab w:val="left" w:pos="2880"/>
          <w:tab w:val="left" w:pos="3600"/>
          <w:tab w:val="left" w:pos="3990"/>
        </w:tabs>
        <w:spacing w:after="0"/>
        <w:rPr>
          <w:color w:val="auto"/>
          <w:szCs w:val="20"/>
          <w:lang w:val="en-US"/>
        </w:rPr>
      </w:pPr>
      <w:r w:rsidRPr="005F5809">
        <w:rPr>
          <w:color w:val="auto"/>
          <w:szCs w:val="20"/>
          <w:lang w:val="en-US"/>
        </w:rPr>
        <w:tab/>
      </w:r>
      <w:r w:rsidRPr="005F5809">
        <w:rPr>
          <w:color w:val="auto"/>
          <w:szCs w:val="20"/>
          <w:lang w:val="en-US"/>
        </w:rPr>
        <w:tab/>
      </w:r>
      <w:r w:rsidRPr="005F5809">
        <w:rPr>
          <w:color w:val="auto"/>
          <w:szCs w:val="20"/>
          <w:lang w:val="en-US"/>
        </w:rPr>
        <w:tab/>
      </w:r>
    </w:p>
    <w:p w14:paraId="4DE6B89E" w14:textId="77777777" w:rsidR="00A36092" w:rsidRPr="00DA57DF" w:rsidRDefault="00A36092" w:rsidP="00A36092">
      <w:pPr>
        <w:pStyle w:val="Title"/>
        <w:pBdr>
          <w:bottom w:val="single" w:sz="8" w:space="3" w:color="4F81BD" w:themeColor="accent1"/>
        </w:pBdr>
        <w:tabs>
          <w:tab w:val="left" w:pos="5175"/>
        </w:tabs>
        <w:spacing w:after="0"/>
        <w:rPr>
          <w:b/>
          <w:sz w:val="20"/>
          <w:szCs w:val="20"/>
        </w:rPr>
      </w:pPr>
    </w:p>
    <w:p w14:paraId="27456190" w14:textId="77777777" w:rsidR="00F72DD2" w:rsidRDefault="00F72DD2" w:rsidP="00A36092">
      <w:pPr>
        <w:spacing w:after="0"/>
        <w:rPr>
          <w:b/>
          <w:szCs w:val="20"/>
          <w:lang w:val="en-US"/>
        </w:rPr>
      </w:pPr>
    </w:p>
    <w:p w14:paraId="2BBC94D3" w14:textId="77777777" w:rsidR="00EB69AD" w:rsidRPr="00C96327" w:rsidRDefault="007A7C68" w:rsidP="00EB69AD">
      <w:pPr>
        <w:spacing w:after="0"/>
        <w:rPr>
          <w:b/>
          <w:color w:val="00A6E2"/>
          <w:sz w:val="22"/>
          <w:lang w:val="en-US"/>
        </w:rPr>
      </w:pPr>
      <w:r>
        <w:rPr>
          <w:b/>
          <w:color w:val="00A6E2"/>
          <w:sz w:val="22"/>
          <w:lang w:val="en-US"/>
        </w:rPr>
        <w:t xml:space="preserve">Job </w:t>
      </w:r>
      <w:r w:rsidR="00EB69AD" w:rsidRPr="00C96327">
        <w:rPr>
          <w:b/>
          <w:color w:val="00A6E2"/>
          <w:sz w:val="22"/>
          <w:lang w:val="en-US"/>
        </w:rPr>
        <w:t>Purpose:</w:t>
      </w:r>
      <w:r w:rsidR="00EB69AD" w:rsidRPr="00C96327">
        <w:rPr>
          <w:b/>
          <w:color w:val="00A6E2"/>
          <w:sz w:val="22"/>
          <w:lang w:val="en-US"/>
        </w:rPr>
        <w:tab/>
      </w:r>
    </w:p>
    <w:p w14:paraId="7CA62F60" w14:textId="4623EC59" w:rsidR="00EB69AD" w:rsidRPr="00C52C96" w:rsidRDefault="006D2B65" w:rsidP="00CF0259">
      <w:pPr>
        <w:jc w:val="both"/>
        <w:rPr>
          <w:rFonts w:cstheme="minorHAnsi"/>
          <w:color w:val="auto"/>
          <w:szCs w:val="20"/>
        </w:rPr>
      </w:pPr>
      <w:r w:rsidRPr="00C52C96">
        <w:rPr>
          <w:rFonts w:cstheme="minorHAnsi"/>
          <w:color w:val="auto"/>
          <w:szCs w:val="20"/>
        </w:rPr>
        <w:t>To</w:t>
      </w:r>
      <w:r w:rsidR="000337FD" w:rsidRPr="00C52C96">
        <w:rPr>
          <w:rFonts w:cstheme="minorHAnsi"/>
          <w:color w:val="auto"/>
          <w:szCs w:val="20"/>
        </w:rPr>
        <w:t xml:space="preserve"> </w:t>
      </w:r>
      <w:r w:rsidR="00B76C99">
        <w:rPr>
          <w:rFonts w:cstheme="minorHAnsi"/>
          <w:color w:val="auto"/>
        </w:rPr>
        <w:t xml:space="preserve">support </w:t>
      </w:r>
      <w:r w:rsidR="00854A6D" w:rsidRPr="00C52C96">
        <w:rPr>
          <w:rFonts w:cstheme="minorHAnsi"/>
          <w:color w:val="auto"/>
        </w:rPr>
        <w:t xml:space="preserve">the </w:t>
      </w:r>
      <w:r w:rsidR="004359C4">
        <w:rPr>
          <w:rFonts w:cstheme="minorHAnsi"/>
          <w:color w:val="auto"/>
        </w:rPr>
        <w:t>Location Manager</w:t>
      </w:r>
      <w:r w:rsidR="007848A7">
        <w:rPr>
          <w:rFonts w:cstheme="minorHAnsi"/>
          <w:color w:val="auto"/>
        </w:rPr>
        <w:t xml:space="preserve"> in </w:t>
      </w:r>
      <w:r w:rsidR="007D582D">
        <w:rPr>
          <w:rFonts w:cstheme="minorHAnsi"/>
          <w:color w:val="auto"/>
        </w:rPr>
        <w:t xml:space="preserve">providing </w:t>
      </w:r>
      <w:r w:rsidR="007848A7">
        <w:rPr>
          <w:rFonts w:cstheme="minorHAnsi"/>
          <w:color w:val="auto"/>
        </w:rPr>
        <w:t xml:space="preserve">day to day </w:t>
      </w:r>
      <w:r w:rsidR="007D582D">
        <w:rPr>
          <w:rFonts w:cstheme="minorHAnsi"/>
          <w:color w:val="auto"/>
        </w:rPr>
        <w:t xml:space="preserve">operational leadership of the </w:t>
      </w:r>
      <w:r w:rsidR="006D0CDB">
        <w:rPr>
          <w:rFonts w:cstheme="minorHAnsi"/>
          <w:color w:val="auto"/>
        </w:rPr>
        <w:t>Eye Care team</w:t>
      </w:r>
      <w:r w:rsidR="00AF473B">
        <w:rPr>
          <w:rFonts w:cstheme="minorHAnsi"/>
          <w:color w:val="auto"/>
        </w:rPr>
        <w:t xml:space="preserve"> and in delivering an exceptional customer experience</w:t>
      </w:r>
      <w:r w:rsidR="008E4A32">
        <w:rPr>
          <w:rFonts w:cstheme="minorHAnsi"/>
          <w:color w:val="auto"/>
        </w:rPr>
        <w:t>.</w:t>
      </w:r>
      <w:r w:rsidR="007D582D">
        <w:rPr>
          <w:rFonts w:cstheme="minorHAnsi"/>
          <w:color w:val="auto"/>
        </w:rPr>
        <w:t xml:space="preserve">  </w:t>
      </w:r>
      <w:r w:rsidR="008A0801">
        <w:rPr>
          <w:rFonts w:cstheme="minorHAnsi"/>
          <w:color w:val="auto"/>
        </w:rPr>
        <w:t xml:space="preserve">To assist in the </w:t>
      </w:r>
      <w:r w:rsidR="00781499">
        <w:rPr>
          <w:rFonts w:cstheme="minorHAnsi"/>
          <w:color w:val="auto"/>
        </w:rPr>
        <w:t>administration of Eye Care products and services</w:t>
      </w:r>
      <w:r w:rsidR="00E01450">
        <w:rPr>
          <w:rFonts w:cstheme="minorHAnsi"/>
          <w:color w:val="auto"/>
        </w:rPr>
        <w:t xml:space="preserve">.  </w:t>
      </w:r>
      <w:r w:rsidR="003F32BA">
        <w:rPr>
          <w:rFonts w:cstheme="minorHAnsi"/>
          <w:color w:val="auto"/>
        </w:rPr>
        <w:t>To p</w:t>
      </w:r>
      <w:r w:rsidR="005E7AAF">
        <w:rPr>
          <w:rFonts w:cstheme="minorHAnsi"/>
          <w:color w:val="auto"/>
        </w:rPr>
        <w:t>rovide</w:t>
      </w:r>
      <w:r w:rsidR="005E7AAF" w:rsidRPr="00242DB3">
        <w:rPr>
          <w:color w:val="auto"/>
          <w:lang w:val="en-US"/>
        </w:rPr>
        <w:t xml:space="preserve"> specialist technical advice and support, through individual coaching and support for team members</w:t>
      </w:r>
      <w:r w:rsidR="00073AC4">
        <w:rPr>
          <w:rFonts w:cstheme="minorHAnsi"/>
          <w:color w:val="auto"/>
        </w:rPr>
        <w:t>.</w:t>
      </w:r>
    </w:p>
    <w:p w14:paraId="0E747615" w14:textId="77777777" w:rsidR="006B330C" w:rsidRPr="00C96327" w:rsidRDefault="0007708B" w:rsidP="006B330C">
      <w:pPr>
        <w:spacing w:after="0"/>
        <w:rPr>
          <w:b/>
          <w:color w:val="00A6E2"/>
          <w:sz w:val="22"/>
          <w:lang w:val="en-US"/>
        </w:rPr>
      </w:pPr>
      <w:r>
        <w:rPr>
          <w:b/>
          <w:color w:val="00A6E2"/>
          <w:sz w:val="22"/>
          <w:lang w:val="en-US"/>
        </w:rPr>
        <w:t>A</w:t>
      </w:r>
      <w:r w:rsidR="007167FA" w:rsidRPr="00C96327">
        <w:rPr>
          <w:b/>
          <w:color w:val="00A6E2"/>
          <w:sz w:val="22"/>
          <w:lang w:val="en-US"/>
        </w:rPr>
        <w:t>ccountabilities:</w:t>
      </w:r>
      <w:r w:rsidR="00CB0076" w:rsidRPr="00C96327">
        <w:rPr>
          <w:b/>
          <w:color w:val="00A6E2"/>
          <w:sz w:val="22"/>
          <w:lang w:val="en-US"/>
        </w:rPr>
        <w:t xml:space="preserve"> </w:t>
      </w:r>
    </w:p>
    <w:p w14:paraId="24E2AF04" w14:textId="77777777" w:rsidR="00910257" w:rsidRPr="009A4A17" w:rsidRDefault="00910257" w:rsidP="00910257">
      <w:pPr>
        <w:spacing w:after="0"/>
        <w:rPr>
          <w:b/>
          <w:szCs w:val="20"/>
          <w:lang w:val="en-US"/>
        </w:rPr>
      </w:pPr>
    </w:p>
    <w:p w14:paraId="736F1744" w14:textId="77777777" w:rsidR="008273F8" w:rsidRPr="00453BB6" w:rsidRDefault="008273F8" w:rsidP="008273F8">
      <w:pPr>
        <w:spacing w:line="23" w:lineRule="atLeast"/>
        <w:jc w:val="both"/>
        <w:rPr>
          <w:rFonts w:ascii="Calibri" w:hAnsi="Calibri" w:cs="Arial"/>
          <w:b/>
          <w:color w:val="auto"/>
          <w:szCs w:val="20"/>
        </w:rPr>
      </w:pPr>
      <w:r w:rsidRPr="00453BB6">
        <w:rPr>
          <w:rFonts w:ascii="Calibri" w:hAnsi="Calibri" w:cs="Arial"/>
          <w:b/>
          <w:color w:val="auto"/>
          <w:szCs w:val="20"/>
        </w:rPr>
        <w:t>Planning and Implementation</w:t>
      </w:r>
    </w:p>
    <w:p w14:paraId="07DC91E8" w14:textId="2D887B05" w:rsidR="008273F8" w:rsidRPr="00453BB6" w:rsidRDefault="008273F8" w:rsidP="008273F8">
      <w:pPr>
        <w:numPr>
          <w:ilvl w:val="0"/>
          <w:numId w:val="21"/>
        </w:numPr>
        <w:spacing w:line="23" w:lineRule="atLeast"/>
        <w:rPr>
          <w:rFonts w:ascii="Calibri" w:hAnsi="Calibri" w:cs="Arial"/>
          <w:color w:val="auto"/>
          <w:szCs w:val="20"/>
        </w:rPr>
      </w:pPr>
      <w:r w:rsidRPr="00453BB6">
        <w:rPr>
          <w:rFonts w:ascii="Calibri" w:hAnsi="Calibri" w:cs="Arial"/>
          <w:color w:val="auto"/>
          <w:szCs w:val="20"/>
        </w:rPr>
        <w:t>Contribute to delivery of all aspects of the GMHBA’s overall strategic plan and objectives through planning own work and timely attendance to all delegated tasks and functions</w:t>
      </w:r>
      <w:r w:rsidR="00DE35FF">
        <w:rPr>
          <w:rFonts w:ascii="Calibri" w:hAnsi="Calibri" w:cs="Arial"/>
          <w:color w:val="auto"/>
          <w:szCs w:val="20"/>
        </w:rPr>
        <w:t>.</w:t>
      </w:r>
    </w:p>
    <w:p w14:paraId="33D6219C" w14:textId="51AC7813" w:rsidR="008273F8" w:rsidRPr="00453BB6" w:rsidRDefault="008273F8" w:rsidP="008273F8">
      <w:pPr>
        <w:numPr>
          <w:ilvl w:val="0"/>
          <w:numId w:val="21"/>
        </w:numPr>
        <w:spacing w:line="23" w:lineRule="atLeast"/>
        <w:rPr>
          <w:rFonts w:ascii="Calibri" w:hAnsi="Calibri" w:cs="Arial"/>
          <w:color w:val="auto"/>
          <w:szCs w:val="20"/>
        </w:rPr>
      </w:pPr>
      <w:r w:rsidRPr="00453BB6">
        <w:rPr>
          <w:rFonts w:ascii="Calibri" w:hAnsi="Calibri" w:cs="Arial"/>
          <w:color w:val="auto"/>
          <w:szCs w:val="20"/>
        </w:rPr>
        <w:t>Consider problems or issues that may arise and use lateral thinking to resolve or recommend solutions</w:t>
      </w:r>
      <w:r w:rsidR="00DE35FF">
        <w:rPr>
          <w:rFonts w:ascii="Calibri" w:hAnsi="Calibri" w:cs="Arial"/>
          <w:color w:val="auto"/>
          <w:szCs w:val="20"/>
        </w:rPr>
        <w:t>.</w:t>
      </w:r>
      <w:r w:rsidRPr="00453BB6">
        <w:rPr>
          <w:rFonts w:ascii="Calibri" w:hAnsi="Calibri" w:cs="Arial"/>
          <w:color w:val="auto"/>
          <w:szCs w:val="20"/>
        </w:rPr>
        <w:t xml:space="preserve"> </w:t>
      </w:r>
    </w:p>
    <w:p w14:paraId="38D43D95" w14:textId="608745A5" w:rsidR="008273F8" w:rsidRPr="00453BB6" w:rsidRDefault="008273F8" w:rsidP="008273F8">
      <w:pPr>
        <w:numPr>
          <w:ilvl w:val="0"/>
          <w:numId w:val="21"/>
        </w:numPr>
        <w:spacing w:line="23" w:lineRule="atLeast"/>
        <w:rPr>
          <w:rFonts w:ascii="Calibri" w:hAnsi="Calibri" w:cs="Arial"/>
          <w:color w:val="auto"/>
          <w:szCs w:val="20"/>
        </w:rPr>
      </w:pPr>
      <w:r w:rsidRPr="00453BB6">
        <w:rPr>
          <w:rFonts w:ascii="Calibri" w:hAnsi="Calibri" w:cs="Arial"/>
          <w:color w:val="auto"/>
          <w:szCs w:val="20"/>
        </w:rPr>
        <w:t>Bring to the attention of your team leader/manager risks and issues that may need to be escalated from time to time</w:t>
      </w:r>
      <w:r w:rsidR="00DE35FF">
        <w:rPr>
          <w:rFonts w:ascii="Calibri" w:hAnsi="Calibri" w:cs="Arial"/>
          <w:color w:val="auto"/>
          <w:szCs w:val="20"/>
        </w:rPr>
        <w:t>.</w:t>
      </w:r>
      <w:r w:rsidRPr="00453BB6">
        <w:rPr>
          <w:rFonts w:ascii="Calibri" w:hAnsi="Calibri" w:cs="Arial"/>
          <w:color w:val="auto"/>
          <w:szCs w:val="20"/>
        </w:rPr>
        <w:t xml:space="preserve"> </w:t>
      </w:r>
    </w:p>
    <w:p w14:paraId="414B43C9" w14:textId="4087B57D" w:rsidR="008273F8" w:rsidRPr="00453BB6" w:rsidRDefault="008273F8" w:rsidP="008273F8">
      <w:pPr>
        <w:numPr>
          <w:ilvl w:val="0"/>
          <w:numId w:val="21"/>
        </w:numPr>
        <w:spacing w:line="23" w:lineRule="atLeast"/>
        <w:rPr>
          <w:rFonts w:ascii="Calibri" w:hAnsi="Calibri" w:cs="Arial"/>
          <w:color w:val="auto"/>
          <w:szCs w:val="20"/>
        </w:rPr>
      </w:pPr>
      <w:r w:rsidRPr="00453BB6">
        <w:rPr>
          <w:rFonts w:ascii="Calibri" w:hAnsi="Calibri" w:cs="Arial"/>
          <w:color w:val="auto"/>
          <w:szCs w:val="20"/>
        </w:rPr>
        <w:t>Actively participate in all business activities such as team meetings, training and development opportunities, information sessions and committee meetings</w:t>
      </w:r>
      <w:r w:rsidR="00DE35FF">
        <w:rPr>
          <w:rFonts w:ascii="Calibri" w:hAnsi="Calibri" w:cs="Arial"/>
          <w:color w:val="auto"/>
          <w:szCs w:val="20"/>
        </w:rPr>
        <w:t>.</w:t>
      </w:r>
    </w:p>
    <w:p w14:paraId="7F745ADF" w14:textId="314A617D" w:rsidR="008273F8" w:rsidRPr="00453BB6" w:rsidRDefault="008273F8" w:rsidP="008273F8">
      <w:pPr>
        <w:numPr>
          <w:ilvl w:val="0"/>
          <w:numId w:val="21"/>
        </w:numPr>
        <w:spacing w:line="23" w:lineRule="atLeast"/>
        <w:rPr>
          <w:rFonts w:ascii="Calibri" w:hAnsi="Calibri" w:cs="Arial"/>
          <w:color w:val="auto"/>
          <w:szCs w:val="20"/>
        </w:rPr>
      </w:pPr>
      <w:r w:rsidRPr="00453BB6">
        <w:rPr>
          <w:rFonts w:ascii="Calibri" w:hAnsi="Calibri" w:cs="Arial"/>
          <w:color w:val="auto"/>
          <w:szCs w:val="20"/>
        </w:rPr>
        <w:t>Collaborate and seek input from team members, specialist functions and others as required, to maximise performance outcomes</w:t>
      </w:r>
      <w:r w:rsidR="00DE35FF">
        <w:rPr>
          <w:rFonts w:ascii="Calibri" w:hAnsi="Calibri" w:cs="Arial"/>
          <w:color w:val="auto"/>
          <w:szCs w:val="20"/>
        </w:rPr>
        <w:t>.</w:t>
      </w:r>
    </w:p>
    <w:p w14:paraId="3305A913" w14:textId="3B29B630" w:rsidR="00582C99" w:rsidRPr="00582C99" w:rsidRDefault="001A0544" w:rsidP="00582C99">
      <w:pPr>
        <w:spacing w:after="100" w:afterAutospacing="1" w:line="360" w:lineRule="atLeast"/>
        <w:jc w:val="both"/>
        <w:rPr>
          <w:rFonts w:cstheme="minorHAnsi"/>
          <w:b/>
          <w:color w:val="auto"/>
          <w:szCs w:val="20"/>
        </w:rPr>
      </w:pPr>
      <w:r>
        <w:rPr>
          <w:rFonts w:cstheme="minorHAnsi"/>
          <w:b/>
          <w:color w:val="auto"/>
          <w:szCs w:val="20"/>
        </w:rPr>
        <w:t>Coaching and Development</w:t>
      </w:r>
    </w:p>
    <w:p w14:paraId="107B560F" w14:textId="6CC12B06" w:rsidR="00D335EB" w:rsidRPr="00D335EB" w:rsidRDefault="00453D90" w:rsidP="005B33C7">
      <w:pPr>
        <w:numPr>
          <w:ilvl w:val="0"/>
          <w:numId w:val="32"/>
        </w:numPr>
        <w:tabs>
          <w:tab w:val="num" w:pos="360"/>
        </w:tabs>
        <w:spacing w:line="23" w:lineRule="atLeast"/>
        <w:ind w:left="360"/>
        <w:jc w:val="both"/>
        <w:rPr>
          <w:rFonts w:ascii="Calibri" w:hAnsi="Calibri" w:cs="Arial"/>
          <w:color w:val="auto"/>
          <w:szCs w:val="20"/>
        </w:rPr>
      </w:pPr>
      <w:r w:rsidRPr="00D335EB">
        <w:rPr>
          <w:rFonts w:ascii="Calibri" w:hAnsi="Calibri" w:cs="Arial"/>
          <w:color w:val="auto"/>
          <w:szCs w:val="20"/>
        </w:rPr>
        <w:t xml:space="preserve">Promote a culture of customer centred care/service and continuous improvement. </w:t>
      </w:r>
      <w:r w:rsidR="00D335EB" w:rsidRPr="00D335EB">
        <w:rPr>
          <w:rFonts w:ascii="Calibri" w:hAnsi="Calibri" w:cs="Arial"/>
          <w:color w:val="auto"/>
          <w:szCs w:val="20"/>
        </w:rPr>
        <w:t xml:space="preserve"> Identify opportunities for continuous improvement and make recommendations to the Location Manager.</w:t>
      </w:r>
    </w:p>
    <w:p w14:paraId="36BA5E1F" w14:textId="54A7DC33" w:rsidR="00614A08" w:rsidRPr="00E41F41" w:rsidRDefault="00614A08" w:rsidP="00614A08">
      <w:pPr>
        <w:numPr>
          <w:ilvl w:val="0"/>
          <w:numId w:val="32"/>
        </w:numPr>
        <w:tabs>
          <w:tab w:val="clear" w:pos="720"/>
          <w:tab w:val="num" w:pos="360"/>
        </w:tabs>
        <w:spacing w:line="23" w:lineRule="atLeast"/>
        <w:ind w:left="360"/>
        <w:jc w:val="both"/>
        <w:rPr>
          <w:rFonts w:ascii="Calibri" w:hAnsi="Calibri" w:cs="Arial"/>
          <w:color w:val="auto"/>
          <w:szCs w:val="20"/>
        </w:rPr>
      </w:pPr>
      <w:r w:rsidRPr="00E41F41">
        <w:rPr>
          <w:rFonts w:ascii="Calibri" w:hAnsi="Calibri" w:cs="Arial"/>
          <w:color w:val="auto"/>
          <w:szCs w:val="20"/>
        </w:rPr>
        <w:t xml:space="preserve">Provide support, guidance and coaching to other team members as a subject matter expert within the </w:t>
      </w:r>
      <w:r>
        <w:rPr>
          <w:rFonts w:ascii="Calibri" w:hAnsi="Calibri" w:cs="Arial"/>
          <w:color w:val="auto"/>
          <w:szCs w:val="20"/>
        </w:rPr>
        <w:t>Colocation.</w:t>
      </w:r>
    </w:p>
    <w:p w14:paraId="691D1004" w14:textId="77777777" w:rsidR="00C60B1B" w:rsidRPr="00E41F41" w:rsidRDefault="00C60B1B" w:rsidP="00C60B1B">
      <w:pPr>
        <w:numPr>
          <w:ilvl w:val="0"/>
          <w:numId w:val="32"/>
        </w:numPr>
        <w:tabs>
          <w:tab w:val="clear" w:pos="720"/>
          <w:tab w:val="num" w:pos="360"/>
        </w:tabs>
        <w:spacing w:line="23" w:lineRule="atLeast"/>
        <w:ind w:left="360"/>
        <w:jc w:val="both"/>
        <w:rPr>
          <w:rFonts w:ascii="Calibri" w:hAnsi="Calibri" w:cs="Arial"/>
          <w:color w:val="auto"/>
          <w:szCs w:val="20"/>
        </w:rPr>
      </w:pPr>
      <w:r w:rsidRPr="00E41F41">
        <w:rPr>
          <w:rFonts w:ascii="Calibri" w:hAnsi="Calibri" w:cs="Arial"/>
          <w:color w:val="auto"/>
          <w:szCs w:val="20"/>
        </w:rPr>
        <w:t>Conduct coaching with team members based on observation</w:t>
      </w:r>
      <w:r>
        <w:rPr>
          <w:rFonts w:ascii="Calibri" w:hAnsi="Calibri" w:cs="Arial"/>
          <w:color w:val="auto"/>
          <w:szCs w:val="20"/>
        </w:rPr>
        <w:t xml:space="preserve"> and/or</w:t>
      </w:r>
      <w:r w:rsidRPr="00E41F41">
        <w:rPr>
          <w:rFonts w:ascii="Calibri" w:hAnsi="Calibri" w:cs="Arial"/>
          <w:color w:val="auto"/>
          <w:szCs w:val="20"/>
        </w:rPr>
        <w:t xml:space="preserve"> performance metrics as agreed to with </w:t>
      </w:r>
      <w:r>
        <w:rPr>
          <w:rFonts w:ascii="Calibri" w:hAnsi="Calibri" w:cs="Arial"/>
          <w:color w:val="auto"/>
          <w:szCs w:val="20"/>
        </w:rPr>
        <w:t xml:space="preserve">Location </w:t>
      </w:r>
      <w:r w:rsidRPr="00E41F41">
        <w:rPr>
          <w:rFonts w:ascii="Calibri" w:hAnsi="Calibri" w:cs="Arial"/>
          <w:color w:val="auto"/>
          <w:szCs w:val="20"/>
        </w:rPr>
        <w:t>Manager</w:t>
      </w:r>
      <w:r>
        <w:rPr>
          <w:rFonts w:ascii="Calibri" w:hAnsi="Calibri" w:cs="Arial"/>
          <w:color w:val="auto"/>
          <w:szCs w:val="20"/>
        </w:rPr>
        <w:t>.</w:t>
      </w:r>
    </w:p>
    <w:p w14:paraId="5C51132B" w14:textId="77777777" w:rsidR="001C3D0B" w:rsidRPr="00E41F41" w:rsidRDefault="001C3D0B" w:rsidP="001C3D0B">
      <w:pPr>
        <w:numPr>
          <w:ilvl w:val="0"/>
          <w:numId w:val="32"/>
        </w:numPr>
        <w:tabs>
          <w:tab w:val="clear" w:pos="720"/>
          <w:tab w:val="num" w:pos="360"/>
        </w:tabs>
        <w:spacing w:line="23" w:lineRule="atLeast"/>
        <w:ind w:left="360"/>
        <w:jc w:val="both"/>
        <w:rPr>
          <w:rFonts w:ascii="Calibri" w:hAnsi="Calibri" w:cs="Arial"/>
          <w:color w:val="auto"/>
          <w:szCs w:val="20"/>
        </w:rPr>
      </w:pPr>
      <w:r w:rsidRPr="00E41F41">
        <w:rPr>
          <w:rFonts w:ascii="Calibri" w:hAnsi="Calibri" w:cs="Arial"/>
          <w:color w:val="auto"/>
          <w:szCs w:val="20"/>
        </w:rPr>
        <w:t xml:space="preserve">Identify common training issues and </w:t>
      </w:r>
      <w:r>
        <w:rPr>
          <w:rFonts w:ascii="Calibri" w:hAnsi="Calibri" w:cs="Arial"/>
          <w:color w:val="auto"/>
          <w:szCs w:val="20"/>
        </w:rPr>
        <w:t xml:space="preserve">provide feedback </w:t>
      </w:r>
      <w:r w:rsidRPr="00E41F41">
        <w:rPr>
          <w:rFonts w:ascii="Calibri" w:hAnsi="Calibri" w:cs="Arial"/>
          <w:color w:val="auto"/>
          <w:szCs w:val="20"/>
        </w:rPr>
        <w:t xml:space="preserve">to the </w:t>
      </w:r>
      <w:r>
        <w:rPr>
          <w:rFonts w:ascii="Calibri" w:hAnsi="Calibri" w:cs="Arial"/>
          <w:color w:val="auto"/>
          <w:szCs w:val="20"/>
        </w:rPr>
        <w:t xml:space="preserve">Location </w:t>
      </w:r>
      <w:r w:rsidRPr="00E41F41">
        <w:rPr>
          <w:rFonts w:ascii="Calibri" w:hAnsi="Calibri" w:cs="Arial"/>
          <w:color w:val="auto"/>
          <w:szCs w:val="20"/>
        </w:rPr>
        <w:t xml:space="preserve">Manager for training purposes. </w:t>
      </w:r>
    </w:p>
    <w:p w14:paraId="6B0EB1B4" w14:textId="77777777" w:rsidR="003338F0" w:rsidRDefault="003338F0" w:rsidP="005B0064">
      <w:pPr>
        <w:numPr>
          <w:ilvl w:val="0"/>
          <w:numId w:val="21"/>
        </w:numPr>
        <w:spacing w:line="23" w:lineRule="atLeast"/>
        <w:jc w:val="both"/>
        <w:rPr>
          <w:rFonts w:ascii="Calibri" w:hAnsi="Calibri" w:cs="Arial"/>
          <w:color w:val="auto"/>
          <w:szCs w:val="20"/>
        </w:rPr>
      </w:pPr>
      <w:r w:rsidRPr="00486235">
        <w:rPr>
          <w:rFonts w:ascii="Calibri" w:hAnsi="Calibri" w:cs="Arial"/>
          <w:color w:val="auto"/>
          <w:szCs w:val="20"/>
        </w:rPr>
        <w:t xml:space="preserve">Support the </w:t>
      </w:r>
      <w:r>
        <w:rPr>
          <w:rFonts w:ascii="Calibri" w:hAnsi="Calibri" w:cs="Arial"/>
          <w:color w:val="auto"/>
          <w:szCs w:val="20"/>
        </w:rPr>
        <w:t xml:space="preserve">Location </w:t>
      </w:r>
      <w:r w:rsidRPr="00486235">
        <w:rPr>
          <w:rFonts w:ascii="Calibri" w:hAnsi="Calibri" w:cs="Arial"/>
          <w:color w:val="auto"/>
          <w:szCs w:val="20"/>
        </w:rPr>
        <w:t>Manager with training and continuous improvement initiatives</w:t>
      </w:r>
      <w:r>
        <w:rPr>
          <w:rFonts w:ascii="Calibri" w:hAnsi="Calibri" w:cs="Arial"/>
          <w:color w:val="auto"/>
          <w:szCs w:val="20"/>
        </w:rPr>
        <w:t xml:space="preserve"> as required.</w:t>
      </w:r>
    </w:p>
    <w:p w14:paraId="1E8FD483" w14:textId="77777777" w:rsidR="003A0498" w:rsidRDefault="009A2D0C" w:rsidP="00BC5FE2">
      <w:pPr>
        <w:numPr>
          <w:ilvl w:val="0"/>
          <w:numId w:val="21"/>
        </w:numPr>
        <w:spacing w:line="23" w:lineRule="atLeast"/>
        <w:jc w:val="both"/>
        <w:rPr>
          <w:rFonts w:ascii="Calibri" w:hAnsi="Calibri" w:cs="Arial"/>
          <w:color w:val="auto"/>
          <w:szCs w:val="20"/>
        </w:rPr>
      </w:pPr>
      <w:r w:rsidRPr="003A0498">
        <w:rPr>
          <w:rFonts w:ascii="Calibri" w:hAnsi="Calibri" w:cs="Arial"/>
          <w:color w:val="auto"/>
          <w:szCs w:val="20"/>
        </w:rPr>
        <w:t xml:space="preserve">Support </w:t>
      </w:r>
      <w:r w:rsidR="00582C99" w:rsidRPr="003A0498">
        <w:rPr>
          <w:rFonts w:ascii="Calibri" w:hAnsi="Calibri" w:cs="Arial"/>
          <w:color w:val="auto"/>
          <w:szCs w:val="20"/>
        </w:rPr>
        <w:t xml:space="preserve">the efficient flow of communication between </w:t>
      </w:r>
      <w:r w:rsidR="006B51D9" w:rsidRPr="003A0498">
        <w:rPr>
          <w:rFonts w:ascii="Calibri" w:hAnsi="Calibri" w:cs="Arial"/>
          <w:color w:val="auto"/>
          <w:szCs w:val="20"/>
        </w:rPr>
        <w:t xml:space="preserve">team members </w:t>
      </w:r>
      <w:r w:rsidR="00582C99" w:rsidRPr="003A0498">
        <w:rPr>
          <w:rFonts w:ascii="Calibri" w:hAnsi="Calibri" w:cs="Arial"/>
          <w:color w:val="auto"/>
          <w:szCs w:val="20"/>
        </w:rPr>
        <w:t xml:space="preserve">and </w:t>
      </w:r>
      <w:r w:rsidRPr="003A0498">
        <w:rPr>
          <w:rFonts w:ascii="Calibri" w:hAnsi="Calibri" w:cs="Arial"/>
          <w:color w:val="auto"/>
          <w:szCs w:val="20"/>
        </w:rPr>
        <w:t>leadership</w:t>
      </w:r>
      <w:r w:rsidR="003A0498">
        <w:rPr>
          <w:rFonts w:ascii="Calibri" w:hAnsi="Calibri" w:cs="Arial"/>
          <w:color w:val="auto"/>
          <w:szCs w:val="20"/>
        </w:rPr>
        <w:t>, including ensuring any daily operational communications are understood by team members.</w:t>
      </w:r>
    </w:p>
    <w:p w14:paraId="5CC60D24" w14:textId="06567D5A" w:rsidR="00582C99" w:rsidRPr="003A0498" w:rsidRDefault="00582C99" w:rsidP="00BC5FE2">
      <w:pPr>
        <w:numPr>
          <w:ilvl w:val="0"/>
          <w:numId w:val="21"/>
        </w:numPr>
        <w:spacing w:line="23" w:lineRule="atLeast"/>
        <w:jc w:val="both"/>
        <w:rPr>
          <w:rFonts w:ascii="Calibri" w:hAnsi="Calibri" w:cs="Arial"/>
          <w:color w:val="auto"/>
          <w:szCs w:val="20"/>
        </w:rPr>
      </w:pPr>
      <w:r w:rsidRPr="003A0498">
        <w:rPr>
          <w:rFonts w:ascii="Calibri" w:hAnsi="Calibri" w:cs="Arial"/>
          <w:color w:val="auto"/>
          <w:szCs w:val="20"/>
        </w:rPr>
        <w:lastRenderedPageBreak/>
        <w:t>Monitor appointment books to ensure they reflect current rosters and communicate staffing requirements</w:t>
      </w:r>
      <w:r w:rsidR="009B2FA4">
        <w:rPr>
          <w:rFonts w:ascii="Calibri" w:hAnsi="Calibri" w:cs="Arial"/>
          <w:color w:val="auto"/>
          <w:szCs w:val="20"/>
        </w:rPr>
        <w:t xml:space="preserve"> to the Location Manager as required.</w:t>
      </w:r>
    </w:p>
    <w:p w14:paraId="34F30A5A" w14:textId="27FBA447" w:rsidR="00582C99" w:rsidRPr="00112644" w:rsidRDefault="004F36C5" w:rsidP="00582C99">
      <w:pPr>
        <w:numPr>
          <w:ilvl w:val="0"/>
          <w:numId w:val="21"/>
        </w:numPr>
        <w:spacing w:line="23" w:lineRule="atLeast"/>
        <w:jc w:val="both"/>
        <w:rPr>
          <w:rFonts w:ascii="Calibri" w:hAnsi="Calibri" w:cs="Arial"/>
          <w:color w:val="auto"/>
          <w:szCs w:val="20"/>
        </w:rPr>
      </w:pPr>
      <w:r>
        <w:rPr>
          <w:rFonts w:ascii="Calibri" w:hAnsi="Calibri" w:cs="Arial"/>
          <w:color w:val="auto"/>
          <w:szCs w:val="20"/>
        </w:rPr>
        <w:t xml:space="preserve">Communicate </w:t>
      </w:r>
      <w:r w:rsidR="00582C99" w:rsidRPr="00112644">
        <w:rPr>
          <w:rFonts w:ascii="Calibri" w:hAnsi="Calibri" w:cs="Arial"/>
          <w:color w:val="auto"/>
          <w:szCs w:val="20"/>
        </w:rPr>
        <w:t>with the</w:t>
      </w:r>
      <w:r w:rsidR="008E4A32" w:rsidRPr="00112644">
        <w:rPr>
          <w:rFonts w:ascii="Calibri" w:hAnsi="Calibri" w:cs="Arial"/>
          <w:color w:val="auto"/>
          <w:szCs w:val="20"/>
        </w:rPr>
        <w:t xml:space="preserve"> Location Manager </w:t>
      </w:r>
      <w:r>
        <w:rPr>
          <w:rFonts w:ascii="Calibri" w:hAnsi="Calibri" w:cs="Arial"/>
          <w:color w:val="auto"/>
          <w:szCs w:val="20"/>
        </w:rPr>
        <w:t xml:space="preserve">regarding </w:t>
      </w:r>
      <w:r w:rsidR="00582C99" w:rsidRPr="00112644">
        <w:rPr>
          <w:rFonts w:ascii="Calibri" w:hAnsi="Calibri" w:cs="Arial"/>
          <w:color w:val="auto"/>
          <w:szCs w:val="20"/>
        </w:rPr>
        <w:t>any matters affecting employee relations, performance or operational concerns</w:t>
      </w:r>
      <w:r>
        <w:rPr>
          <w:rFonts w:ascii="Calibri" w:hAnsi="Calibri" w:cs="Arial"/>
          <w:color w:val="auto"/>
          <w:szCs w:val="20"/>
        </w:rPr>
        <w:t>.</w:t>
      </w:r>
    </w:p>
    <w:p w14:paraId="50A0747D" w14:textId="358D0222" w:rsidR="00582C99" w:rsidRPr="00582C99" w:rsidRDefault="00582C99" w:rsidP="00582C99">
      <w:pPr>
        <w:numPr>
          <w:ilvl w:val="0"/>
          <w:numId w:val="21"/>
        </w:numPr>
        <w:spacing w:line="23" w:lineRule="atLeast"/>
        <w:jc w:val="both"/>
        <w:rPr>
          <w:rFonts w:ascii="Calibri" w:hAnsi="Calibri" w:cs="Arial"/>
          <w:color w:val="auto"/>
          <w:szCs w:val="20"/>
        </w:rPr>
      </w:pPr>
      <w:r w:rsidRPr="00112644">
        <w:rPr>
          <w:rFonts w:ascii="Calibri" w:hAnsi="Calibri" w:cs="Arial"/>
          <w:color w:val="auto"/>
          <w:szCs w:val="20"/>
        </w:rPr>
        <w:t>Lead and support</w:t>
      </w:r>
      <w:r w:rsidRPr="00582C99">
        <w:rPr>
          <w:rFonts w:ascii="Calibri" w:hAnsi="Calibri" w:cs="Arial"/>
          <w:color w:val="auto"/>
          <w:szCs w:val="20"/>
        </w:rPr>
        <w:t xml:space="preserve"> induction of new team members</w:t>
      </w:r>
      <w:r w:rsidR="00513AD9">
        <w:rPr>
          <w:rFonts w:ascii="Calibri" w:hAnsi="Calibri" w:cs="Arial"/>
          <w:color w:val="auto"/>
          <w:szCs w:val="20"/>
        </w:rPr>
        <w:t>.</w:t>
      </w:r>
    </w:p>
    <w:p w14:paraId="75E21732" w14:textId="66CEAE22" w:rsidR="00811521" w:rsidRPr="00811521" w:rsidRDefault="00531850" w:rsidP="00760DC9">
      <w:pPr>
        <w:spacing w:after="100" w:afterAutospacing="1" w:line="360" w:lineRule="atLeast"/>
        <w:jc w:val="both"/>
        <w:rPr>
          <w:rFonts w:ascii="Calibri" w:eastAsia="Calibri" w:hAnsi="Calibri" w:cs="Calibri"/>
          <w:b/>
          <w:color w:val="auto"/>
          <w:szCs w:val="20"/>
        </w:rPr>
      </w:pPr>
      <w:r>
        <w:rPr>
          <w:rFonts w:ascii="Calibri" w:eastAsia="Calibri" w:hAnsi="Calibri" w:cs="Calibri"/>
          <w:b/>
          <w:color w:val="auto"/>
          <w:szCs w:val="20"/>
        </w:rPr>
        <w:t xml:space="preserve">Optical Dispensing </w:t>
      </w:r>
    </w:p>
    <w:p w14:paraId="7DA0C26F" w14:textId="0C423223" w:rsidR="00811521" w:rsidRPr="00811521" w:rsidRDefault="00811521" w:rsidP="003C501A">
      <w:pPr>
        <w:numPr>
          <w:ilvl w:val="0"/>
          <w:numId w:val="21"/>
        </w:numPr>
        <w:spacing w:line="23" w:lineRule="atLeast"/>
        <w:jc w:val="both"/>
        <w:rPr>
          <w:rFonts w:ascii="Calibri" w:hAnsi="Calibri" w:cs="Arial"/>
          <w:color w:val="auto"/>
          <w:szCs w:val="20"/>
        </w:rPr>
      </w:pPr>
      <w:r w:rsidRPr="00811521">
        <w:rPr>
          <w:rFonts w:ascii="Calibri" w:hAnsi="Calibri" w:cs="Arial"/>
          <w:color w:val="auto"/>
          <w:szCs w:val="20"/>
        </w:rPr>
        <w:t>Assist patients with selection and education on the lens options and choices recommended by the prescribing Optometrist</w:t>
      </w:r>
      <w:r w:rsidR="00D052CF">
        <w:rPr>
          <w:rFonts w:ascii="Calibri" w:hAnsi="Calibri" w:cs="Arial"/>
          <w:color w:val="auto"/>
          <w:szCs w:val="20"/>
        </w:rPr>
        <w:t>.</w:t>
      </w:r>
    </w:p>
    <w:p w14:paraId="1B502479" w14:textId="628A227C" w:rsidR="00811521" w:rsidRPr="00811521" w:rsidRDefault="00811521" w:rsidP="003C501A">
      <w:pPr>
        <w:numPr>
          <w:ilvl w:val="0"/>
          <w:numId w:val="21"/>
        </w:numPr>
        <w:spacing w:line="23" w:lineRule="atLeast"/>
        <w:jc w:val="both"/>
        <w:rPr>
          <w:rFonts w:ascii="Calibri" w:hAnsi="Calibri" w:cs="Arial"/>
          <w:color w:val="auto"/>
          <w:szCs w:val="20"/>
        </w:rPr>
      </w:pPr>
      <w:r w:rsidRPr="00811521">
        <w:rPr>
          <w:rFonts w:ascii="Calibri" w:hAnsi="Calibri" w:cs="Arial"/>
          <w:color w:val="auto"/>
          <w:szCs w:val="20"/>
        </w:rPr>
        <w:t>Assist patients and customers in the purchasing of spectacle frames, sunglasses, magnifiers and sundry items</w:t>
      </w:r>
      <w:r w:rsidR="00D052CF">
        <w:rPr>
          <w:rFonts w:ascii="Calibri" w:hAnsi="Calibri" w:cs="Arial"/>
          <w:color w:val="auto"/>
          <w:szCs w:val="20"/>
        </w:rPr>
        <w:t>.</w:t>
      </w:r>
    </w:p>
    <w:p w14:paraId="6C93EB14" w14:textId="6859CA9B" w:rsidR="00811521" w:rsidRPr="00811521" w:rsidRDefault="00811521" w:rsidP="003C501A">
      <w:pPr>
        <w:numPr>
          <w:ilvl w:val="0"/>
          <w:numId w:val="21"/>
        </w:numPr>
        <w:spacing w:line="23" w:lineRule="atLeast"/>
        <w:jc w:val="both"/>
        <w:rPr>
          <w:rFonts w:ascii="Calibri" w:hAnsi="Calibri" w:cs="Arial"/>
          <w:color w:val="auto"/>
          <w:szCs w:val="20"/>
        </w:rPr>
      </w:pPr>
      <w:r w:rsidRPr="00811521">
        <w:rPr>
          <w:rFonts w:ascii="Calibri" w:hAnsi="Calibri" w:cs="Arial"/>
          <w:color w:val="auto"/>
          <w:szCs w:val="20"/>
        </w:rPr>
        <w:t>Measure clients' bridge and eye size, temple length, vertex distance, pupillary distance, and optical centres of</w:t>
      </w:r>
      <w:r w:rsidR="00760DC9">
        <w:rPr>
          <w:rFonts w:ascii="Calibri" w:hAnsi="Calibri" w:cs="Arial"/>
          <w:color w:val="auto"/>
          <w:szCs w:val="20"/>
        </w:rPr>
        <w:t xml:space="preserve"> eyes, using measuring devices</w:t>
      </w:r>
      <w:r w:rsidR="00D052CF">
        <w:rPr>
          <w:rFonts w:ascii="Calibri" w:hAnsi="Calibri" w:cs="Arial"/>
          <w:color w:val="auto"/>
          <w:szCs w:val="20"/>
        </w:rPr>
        <w:t>.</w:t>
      </w:r>
    </w:p>
    <w:p w14:paraId="01AE5628" w14:textId="57BE9B29" w:rsidR="00811521" w:rsidRPr="00811521" w:rsidRDefault="00811521" w:rsidP="003C501A">
      <w:pPr>
        <w:numPr>
          <w:ilvl w:val="0"/>
          <w:numId w:val="21"/>
        </w:numPr>
        <w:spacing w:line="23" w:lineRule="atLeast"/>
        <w:jc w:val="both"/>
        <w:rPr>
          <w:rFonts w:ascii="Calibri" w:hAnsi="Calibri" w:cs="Arial"/>
          <w:color w:val="auto"/>
          <w:szCs w:val="20"/>
        </w:rPr>
      </w:pPr>
      <w:r w:rsidRPr="00811521">
        <w:rPr>
          <w:rFonts w:ascii="Calibri" w:hAnsi="Calibri" w:cs="Arial"/>
          <w:color w:val="auto"/>
          <w:szCs w:val="20"/>
        </w:rPr>
        <w:t>Advise the patient on the most suitable spectacle frame for the patient needs considering the lens prescription, fashion, facial characteristics, lifestyle, occupational n</w:t>
      </w:r>
      <w:r w:rsidR="00760DC9">
        <w:rPr>
          <w:rFonts w:ascii="Calibri" w:hAnsi="Calibri" w:cs="Arial"/>
          <w:color w:val="auto"/>
          <w:szCs w:val="20"/>
        </w:rPr>
        <w:t>eeds and other relevant factors</w:t>
      </w:r>
      <w:r w:rsidR="00D052CF">
        <w:rPr>
          <w:rFonts w:ascii="Calibri" w:hAnsi="Calibri" w:cs="Arial"/>
          <w:color w:val="auto"/>
          <w:szCs w:val="20"/>
        </w:rPr>
        <w:t>.</w:t>
      </w:r>
    </w:p>
    <w:p w14:paraId="182BE1A0" w14:textId="46536197" w:rsidR="00811521" w:rsidRPr="00811521" w:rsidRDefault="00811521" w:rsidP="003C501A">
      <w:pPr>
        <w:numPr>
          <w:ilvl w:val="0"/>
          <w:numId w:val="21"/>
        </w:numPr>
        <w:spacing w:line="23" w:lineRule="atLeast"/>
        <w:jc w:val="both"/>
        <w:rPr>
          <w:rFonts w:ascii="Calibri" w:hAnsi="Calibri" w:cs="Arial"/>
          <w:color w:val="auto"/>
          <w:szCs w:val="20"/>
        </w:rPr>
      </w:pPr>
      <w:r w:rsidRPr="00811521">
        <w:rPr>
          <w:rFonts w:ascii="Calibri" w:hAnsi="Calibri" w:cs="Arial"/>
          <w:color w:val="auto"/>
          <w:szCs w:val="20"/>
        </w:rPr>
        <w:t>Ensure the correct lens order is sent and finished lenses are received back from the lens suppliers and are verified to be correct within the expected lead times</w:t>
      </w:r>
      <w:r w:rsidR="00D052CF">
        <w:rPr>
          <w:rFonts w:ascii="Calibri" w:hAnsi="Calibri" w:cs="Arial"/>
          <w:color w:val="auto"/>
          <w:szCs w:val="20"/>
        </w:rPr>
        <w:t>.</w:t>
      </w:r>
    </w:p>
    <w:p w14:paraId="667B673B" w14:textId="07D3B4B3" w:rsidR="00811521" w:rsidRPr="00811521" w:rsidRDefault="00811521" w:rsidP="003C501A">
      <w:pPr>
        <w:numPr>
          <w:ilvl w:val="0"/>
          <w:numId w:val="21"/>
        </w:numPr>
        <w:spacing w:line="23" w:lineRule="atLeast"/>
        <w:jc w:val="both"/>
        <w:rPr>
          <w:rFonts w:ascii="Calibri" w:hAnsi="Calibri" w:cs="Arial"/>
          <w:color w:val="auto"/>
          <w:szCs w:val="20"/>
        </w:rPr>
      </w:pPr>
      <w:r w:rsidRPr="00811521">
        <w:rPr>
          <w:rFonts w:ascii="Calibri" w:hAnsi="Calibri" w:cs="Arial"/>
          <w:color w:val="auto"/>
          <w:szCs w:val="20"/>
        </w:rPr>
        <w:t>Ensure the completed spectacles are checked to comply with 100% accuracy with the Optometrist prescription</w:t>
      </w:r>
      <w:r w:rsidR="00D052CF">
        <w:rPr>
          <w:rFonts w:ascii="Calibri" w:hAnsi="Calibri" w:cs="Arial"/>
          <w:color w:val="auto"/>
          <w:szCs w:val="20"/>
        </w:rPr>
        <w:t>.</w:t>
      </w:r>
    </w:p>
    <w:p w14:paraId="27342471" w14:textId="5FC7FE82" w:rsidR="00811521" w:rsidRPr="00811521" w:rsidRDefault="00811521" w:rsidP="003C501A">
      <w:pPr>
        <w:numPr>
          <w:ilvl w:val="0"/>
          <w:numId w:val="21"/>
        </w:numPr>
        <w:spacing w:line="23" w:lineRule="atLeast"/>
        <w:jc w:val="both"/>
        <w:rPr>
          <w:rFonts w:ascii="Calibri" w:hAnsi="Calibri" w:cs="Arial"/>
          <w:color w:val="auto"/>
          <w:szCs w:val="20"/>
        </w:rPr>
      </w:pPr>
      <w:r w:rsidRPr="00811521">
        <w:rPr>
          <w:rFonts w:ascii="Calibri" w:hAnsi="Calibri" w:cs="Arial"/>
          <w:color w:val="auto"/>
          <w:szCs w:val="20"/>
        </w:rPr>
        <w:t>Ensure the completed spectacles are delivered to the patient with the correct fitting adjustments made, explanation of how to use the optical appliance, spectacle case and cleaning cloth provided, direction on when the next eye examination is required and final payment fo</w:t>
      </w:r>
      <w:r w:rsidR="00760DC9">
        <w:rPr>
          <w:rFonts w:ascii="Calibri" w:hAnsi="Calibri" w:cs="Arial"/>
          <w:color w:val="auto"/>
          <w:szCs w:val="20"/>
        </w:rPr>
        <w:t>r the optical appliance is made</w:t>
      </w:r>
      <w:r w:rsidR="00D052CF">
        <w:rPr>
          <w:rFonts w:ascii="Calibri" w:hAnsi="Calibri" w:cs="Arial"/>
          <w:color w:val="auto"/>
          <w:szCs w:val="20"/>
        </w:rPr>
        <w:t>.</w:t>
      </w:r>
    </w:p>
    <w:p w14:paraId="1666CD02" w14:textId="167BA602" w:rsidR="00811521" w:rsidRPr="00811521" w:rsidRDefault="00811521" w:rsidP="003C501A">
      <w:pPr>
        <w:numPr>
          <w:ilvl w:val="0"/>
          <w:numId w:val="21"/>
        </w:numPr>
        <w:spacing w:line="23" w:lineRule="atLeast"/>
        <w:jc w:val="both"/>
        <w:rPr>
          <w:rFonts w:ascii="Calibri" w:hAnsi="Calibri" w:cs="Arial"/>
          <w:color w:val="auto"/>
          <w:szCs w:val="20"/>
        </w:rPr>
      </w:pPr>
      <w:r w:rsidRPr="00811521">
        <w:rPr>
          <w:rFonts w:ascii="Calibri" w:hAnsi="Calibri" w:cs="Arial"/>
          <w:color w:val="auto"/>
          <w:szCs w:val="20"/>
        </w:rPr>
        <w:t>Undertake frame adjustments and repairs as required</w:t>
      </w:r>
      <w:r w:rsidR="00D052CF">
        <w:rPr>
          <w:rFonts w:ascii="Calibri" w:hAnsi="Calibri" w:cs="Arial"/>
          <w:color w:val="auto"/>
          <w:szCs w:val="20"/>
        </w:rPr>
        <w:t>.</w:t>
      </w:r>
    </w:p>
    <w:p w14:paraId="0779EF69" w14:textId="77777777" w:rsidR="00014DF8" w:rsidRDefault="00811521" w:rsidP="00014DF8">
      <w:pPr>
        <w:numPr>
          <w:ilvl w:val="0"/>
          <w:numId w:val="21"/>
        </w:numPr>
        <w:spacing w:line="23" w:lineRule="atLeast"/>
        <w:jc w:val="both"/>
        <w:rPr>
          <w:rFonts w:ascii="Calibri" w:hAnsi="Calibri" w:cs="Arial"/>
          <w:color w:val="auto"/>
          <w:szCs w:val="20"/>
        </w:rPr>
      </w:pPr>
      <w:r w:rsidRPr="00811521">
        <w:rPr>
          <w:rFonts w:ascii="Calibri" w:eastAsia="Calibri" w:hAnsi="Calibri" w:cs="Calibri"/>
          <w:color w:val="auto"/>
          <w:szCs w:val="20"/>
        </w:rPr>
        <w:t>Arrange and maintain displays of optical merchandise</w:t>
      </w:r>
      <w:r w:rsidR="00D052CF">
        <w:rPr>
          <w:rFonts w:ascii="Calibri" w:eastAsia="Calibri" w:hAnsi="Calibri" w:cs="Calibri"/>
          <w:color w:val="auto"/>
          <w:szCs w:val="20"/>
        </w:rPr>
        <w:t>.</w:t>
      </w:r>
      <w:r w:rsidR="00014DF8" w:rsidRPr="00014DF8">
        <w:rPr>
          <w:rFonts w:ascii="Calibri" w:hAnsi="Calibri" w:cs="Arial"/>
          <w:color w:val="auto"/>
          <w:szCs w:val="20"/>
        </w:rPr>
        <w:t xml:space="preserve"> </w:t>
      </w:r>
    </w:p>
    <w:p w14:paraId="74A96CFE" w14:textId="254948C8" w:rsidR="00014DF8" w:rsidRPr="006C4F27" w:rsidRDefault="00014DF8" w:rsidP="00014DF8">
      <w:pPr>
        <w:numPr>
          <w:ilvl w:val="0"/>
          <w:numId w:val="21"/>
        </w:numPr>
        <w:spacing w:line="23" w:lineRule="atLeast"/>
        <w:jc w:val="both"/>
        <w:rPr>
          <w:rFonts w:ascii="Calibri" w:hAnsi="Calibri" w:cs="Arial"/>
          <w:color w:val="auto"/>
          <w:szCs w:val="20"/>
        </w:rPr>
      </w:pPr>
      <w:r w:rsidRPr="006C4F27">
        <w:rPr>
          <w:rFonts w:ascii="Calibri" w:hAnsi="Calibri" w:cs="Arial"/>
          <w:color w:val="auto"/>
          <w:szCs w:val="20"/>
        </w:rPr>
        <w:t>Use practice software to make and reschedule appointments, submit patient insurance information, to maintain records of customer prescriptions, work orders, payments and assist with general bookkeeping and reporting</w:t>
      </w:r>
    </w:p>
    <w:p w14:paraId="22C73E51" w14:textId="77777777" w:rsidR="00014DF8" w:rsidRPr="006C4F27" w:rsidRDefault="00014DF8" w:rsidP="00014DF8">
      <w:pPr>
        <w:numPr>
          <w:ilvl w:val="0"/>
          <w:numId w:val="21"/>
        </w:numPr>
        <w:spacing w:line="23" w:lineRule="atLeast"/>
        <w:jc w:val="both"/>
        <w:rPr>
          <w:rFonts w:ascii="Calibri" w:hAnsi="Calibri" w:cs="Arial"/>
          <w:color w:val="auto"/>
          <w:szCs w:val="20"/>
        </w:rPr>
      </w:pPr>
      <w:r w:rsidRPr="006C4F27">
        <w:rPr>
          <w:rFonts w:ascii="Calibri" w:hAnsi="Calibri" w:cs="Arial"/>
          <w:color w:val="auto"/>
          <w:szCs w:val="20"/>
        </w:rPr>
        <w:t>General cleaning of the Practice to ensure work area is clean and tidy</w:t>
      </w:r>
    </w:p>
    <w:p w14:paraId="4D789F12" w14:textId="77777777" w:rsidR="00811521" w:rsidRPr="00584274" w:rsidRDefault="00811521" w:rsidP="00760DC9">
      <w:pPr>
        <w:spacing w:after="100" w:afterAutospacing="1" w:line="360" w:lineRule="atLeast"/>
        <w:jc w:val="both"/>
        <w:rPr>
          <w:rFonts w:ascii="Calibri" w:eastAsia="Calibri" w:hAnsi="Calibri" w:cs="Calibri"/>
          <w:b/>
          <w:color w:val="auto"/>
          <w:szCs w:val="20"/>
        </w:rPr>
      </w:pPr>
      <w:r w:rsidRPr="00584274">
        <w:rPr>
          <w:rFonts w:ascii="Calibri" w:eastAsia="Calibri" w:hAnsi="Calibri" w:cs="Calibri"/>
          <w:b/>
          <w:color w:val="auto"/>
          <w:szCs w:val="20"/>
        </w:rPr>
        <w:t>Optical administration</w:t>
      </w:r>
    </w:p>
    <w:p w14:paraId="277B4112" w14:textId="675FBF66" w:rsidR="00760DC9" w:rsidRPr="00584274" w:rsidRDefault="00811521" w:rsidP="003C501A">
      <w:pPr>
        <w:numPr>
          <w:ilvl w:val="0"/>
          <w:numId w:val="21"/>
        </w:numPr>
        <w:spacing w:line="23" w:lineRule="atLeast"/>
        <w:jc w:val="both"/>
        <w:rPr>
          <w:rFonts w:ascii="Calibri" w:hAnsi="Calibri" w:cs="Arial"/>
          <w:color w:val="auto"/>
          <w:szCs w:val="20"/>
        </w:rPr>
      </w:pPr>
      <w:r w:rsidRPr="00584274">
        <w:rPr>
          <w:rFonts w:ascii="Calibri" w:hAnsi="Calibri" w:cs="Arial"/>
          <w:color w:val="auto"/>
          <w:szCs w:val="20"/>
        </w:rPr>
        <w:t>Maintain and assist in the management of the required stock levels of spectacle frames, sunglasses, magnifiers, contact lens trial lens fitting sets and sundry items</w:t>
      </w:r>
      <w:r w:rsidR="00DB4B74">
        <w:rPr>
          <w:rFonts w:ascii="Calibri" w:hAnsi="Calibri" w:cs="Arial"/>
          <w:color w:val="auto"/>
          <w:szCs w:val="20"/>
        </w:rPr>
        <w:t>.</w:t>
      </w:r>
    </w:p>
    <w:p w14:paraId="3E7C1213" w14:textId="5F3EAB95" w:rsidR="00811521" w:rsidRPr="00584274" w:rsidRDefault="00760DC9" w:rsidP="003C501A">
      <w:pPr>
        <w:numPr>
          <w:ilvl w:val="0"/>
          <w:numId w:val="21"/>
        </w:numPr>
        <w:spacing w:line="23" w:lineRule="atLeast"/>
        <w:jc w:val="both"/>
        <w:rPr>
          <w:rFonts w:ascii="Calibri" w:hAnsi="Calibri" w:cs="Arial"/>
          <w:color w:val="auto"/>
          <w:szCs w:val="20"/>
        </w:rPr>
      </w:pPr>
      <w:r w:rsidRPr="00584274">
        <w:rPr>
          <w:rFonts w:ascii="Calibri" w:hAnsi="Calibri" w:cs="Arial"/>
          <w:color w:val="auto"/>
          <w:szCs w:val="20"/>
        </w:rPr>
        <w:t>Conduct stock takes as required</w:t>
      </w:r>
      <w:r w:rsidR="00DB4B74">
        <w:rPr>
          <w:rFonts w:ascii="Calibri" w:hAnsi="Calibri" w:cs="Arial"/>
          <w:color w:val="auto"/>
          <w:szCs w:val="20"/>
        </w:rPr>
        <w:t>.</w:t>
      </w:r>
    </w:p>
    <w:p w14:paraId="38CE4822" w14:textId="541653E0" w:rsidR="00811521" w:rsidRPr="00584274" w:rsidRDefault="00811521" w:rsidP="003C501A">
      <w:pPr>
        <w:numPr>
          <w:ilvl w:val="0"/>
          <w:numId w:val="21"/>
        </w:numPr>
        <w:spacing w:line="23" w:lineRule="atLeast"/>
        <w:jc w:val="both"/>
        <w:rPr>
          <w:rFonts w:ascii="Calibri" w:hAnsi="Calibri" w:cs="Arial"/>
          <w:color w:val="auto"/>
          <w:szCs w:val="20"/>
        </w:rPr>
      </w:pPr>
      <w:r w:rsidRPr="00584274">
        <w:rPr>
          <w:rFonts w:ascii="Calibri" w:hAnsi="Calibri" w:cs="Arial"/>
          <w:color w:val="auto"/>
          <w:szCs w:val="20"/>
        </w:rPr>
        <w:t>Keep track of age of stock and returning stock that is not appropriate and ensuring that the appropriate credi</w:t>
      </w:r>
      <w:r w:rsidR="00760DC9" w:rsidRPr="00584274">
        <w:rPr>
          <w:rFonts w:ascii="Calibri" w:hAnsi="Calibri" w:cs="Arial"/>
          <w:color w:val="auto"/>
          <w:szCs w:val="20"/>
        </w:rPr>
        <w:t>ts are received by the Practice</w:t>
      </w:r>
      <w:r w:rsidR="006C4F27">
        <w:rPr>
          <w:rFonts w:ascii="Calibri" w:hAnsi="Calibri" w:cs="Arial"/>
          <w:color w:val="auto"/>
          <w:szCs w:val="20"/>
        </w:rPr>
        <w:t>.</w:t>
      </w:r>
    </w:p>
    <w:p w14:paraId="5CB20309" w14:textId="779CA910" w:rsidR="00811521" w:rsidRPr="00584274" w:rsidRDefault="00811521" w:rsidP="003C501A">
      <w:pPr>
        <w:numPr>
          <w:ilvl w:val="0"/>
          <w:numId w:val="21"/>
        </w:numPr>
        <w:spacing w:line="23" w:lineRule="atLeast"/>
        <w:jc w:val="both"/>
        <w:rPr>
          <w:rFonts w:ascii="Calibri" w:hAnsi="Calibri" w:cs="Arial"/>
          <w:color w:val="auto"/>
          <w:szCs w:val="20"/>
        </w:rPr>
      </w:pPr>
      <w:r w:rsidRPr="00584274">
        <w:rPr>
          <w:rFonts w:ascii="Calibri" w:hAnsi="Calibri" w:cs="Arial"/>
          <w:color w:val="auto"/>
          <w:szCs w:val="20"/>
        </w:rPr>
        <w:t>Maintain regular contact with representatives from the frame and lens suppliers to ensure product knowledge is current</w:t>
      </w:r>
      <w:r w:rsidR="006C4F27">
        <w:rPr>
          <w:rFonts w:ascii="Calibri" w:hAnsi="Calibri" w:cs="Arial"/>
          <w:color w:val="auto"/>
          <w:szCs w:val="20"/>
        </w:rPr>
        <w:t>.</w:t>
      </w:r>
      <w:r w:rsidRPr="00584274">
        <w:rPr>
          <w:rFonts w:ascii="Calibri" w:hAnsi="Calibri" w:cs="Arial"/>
          <w:color w:val="auto"/>
          <w:szCs w:val="20"/>
        </w:rPr>
        <w:t xml:space="preserve"> </w:t>
      </w:r>
    </w:p>
    <w:p w14:paraId="342B636F" w14:textId="500ED235" w:rsidR="00811521" w:rsidRPr="00584274" w:rsidRDefault="00811521" w:rsidP="003C501A">
      <w:pPr>
        <w:numPr>
          <w:ilvl w:val="0"/>
          <w:numId w:val="21"/>
        </w:numPr>
        <w:spacing w:line="23" w:lineRule="atLeast"/>
        <w:jc w:val="both"/>
        <w:rPr>
          <w:rFonts w:ascii="Calibri" w:hAnsi="Calibri" w:cs="Arial"/>
          <w:color w:val="auto"/>
          <w:szCs w:val="20"/>
        </w:rPr>
      </w:pPr>
      <w:r w:rsidRPr="00584274">
        <w:rPr>
          <w:rFonts w:ascii="Calibri" w:hAnsi="Calibri" w:cs="Arial"/>
          <w:color w:val="auto"/>
          <w:szCs w:val="20"/>
        </w:rPr>
        <w:t>Batch, receive and adjust Medicare and Department of Veteran Affairs billing</w:t>
      </w:r>
      <w:r w:rsidR="006C4F27">
        <w:rPr>
          <w:rFonts w:ascii="Calibri" w:hAnsi="Calibri" w:cs="Arial"/>
          <w:color w:val="auto"/>
          <w:szCs w:val="20"/>
        </w:rPr>
        <w:t>.</w:t>
      </w:r>
      <w:r w:rsidRPr="00584274">
        <w:rPr>
          <w:rFonts w:ascii="Calibri" w:hAnsi="Calibri" w:cs="Arial"/>
          <w:color w:val="auto"/>
          <w:szCs w:val="20"/>
        </w:rPr>
        <w:t xml:space="preserve"> </w:t>
      </w:r>
    </w:p>
    <w:p w14:paraId="742EE157" w14:textId="77777777" w:rsidR="007A7C68" w:rsidRPr="00F96842" w:rsidRDefault="007A7C68" w:rsidP="00760DC9">
      <w:pPr>
        <w:spacing w:after="100" w:afterAutospacing="1" w:line="360" w:lineRule="atLeast"/>
        <w:jc w:val="both"/>
        <w:rPr>
          <w:rFonts w:ascii="Calibri" w:hAnsi="Calibri" w:cs="Arial"/>
          <w:b/>
          <w:color w:val="auto"/>
          <w:szCs w:val="20"/>
        </w:rPr>
      </w:pPr>
      <w:r w:rsidRPr="00760DC9">
        <w:rPr>
          <w:rFonts w:ascii="Calibri" w:eastAsia="Calibri" w:hAnsi="Calibri" w:cs="Calibri"/>
          <w:b/>
          <w:color w:val="auto"/>
          <w:szCs w:val="20"/>
        </w:rPr>
        <w:lastRenderedPageBreak/>
        <w:t>Regulatory</w:t>
      </w:r>
      <w:r w:rsidRPr="00F96842">
        <w:rPr>
          <w:rFonts w:ascii="Calibri" w:hAnsi="Calibri" w:cs="Arial"/>
          <w:b/>
          <w:color w:val="auto"/>
          <w:szCs w:val="20"/>
        </w:rPr>
        <w:t xml:space="preserve"> &amp; </w:t>
      </w:r>
      <w:r w:rsidR="003C261B" w:rsidRPr="00F96842">
        <w:rPr>
          <w:rFonts w:ascii="Calibri" w:hAnsi="Calibri" w:cs="Arial"/>
          <w:b/>
          <w:color w:val="auto"/>
          <w:szCs w:val="20"/>
        </w:rPr>
        <w:t>Reporting</w:t>
      </w:r>
    </w:p>
    <w:p w14:paraId="4587C921" w14:textId="77777777" w:rsidR="00F72131" w:rsidRPr="00F96842" w:rsidRDefault="00F72131" w:rsidP="006C329E">
      <w:pPr>
        <w:numPr>
          <w:ilvl w:val="0"/>
          <w:numId w:val="21"/>
        </w:numPr>
        <w:spacing w:line="23" w:lineRule="atLeast"/>
        <w:jc w:val="both"/>
        <w:rPr>
          <w:rFonts w:ascii="Calibri" w:hAnsi="Calibri" w:cs="Arial"/>
          <w:color w:val="auto"/>
          <w:szCs w:val="20"/>
        </w:rPr>
      </w:pPr>
      <w:bookmarkStart w:id="0" w:name="_Hlk504115606"/>
      <w:r w:rsidRPr="00F96842">
        <w:rPr>
          <w:rFonts w:ascii="Calibri" w:hAnsi="Calibri" w:cs="Arial"/>
          <w:color w:val="auto"/>
          <w:szCs w:val="20"/>
        </w:rPr>
        <w:t>Ensure compliance with the Company’s Delegated Authorities, Busine</w:t>
      </w:r>
      <w:r w:rsidR="00480C02" w:rsidRPr="00F96842">
        <w:rPr>
          <w:rFonts w:ascii="Calibri" w:hAnsi="Calibri" w:cs="Arial"/>
          <w:color w:val="auto"/>
          <w:szCs w:val="20"/>
        </w:rPr>
        <w:t>ss Plan, Policies and Standards</w:t>
      </w:r>
    </w:p>
    <w:p w14:paraId="053BE104" w14:textId="77777777" w:rsidR="00F72131" w:rsidRPr="00F96842" w:rsidRDefault="00480C02" w:rsidP="006C329E">
      <w:pPr>
        <w:numPr>
          <w:ilvl w:val="0"/>
          <w:numId w:val="21"/>
        </w:numPr>
        <w:spacing w:line="23" w:lineRule="atLeast"/>
        <w:jc w:val="both"/>
        <w:rPr>
          <w:rFonts w:ascii="Calibri" w:hAnsi="Calibri" w:cs="Arial"/>
          <w:color w:val="auto"/>
          <w:szCs w:val="20"/>
        </w:rPr>
      </w:pPr>
      <w:r w:rsidRPr="00F96842">
        <w:rPr>
          <w:rFonts w:ascii="Calibri" w:hAnsi="Calibri" w:cs="Arial"/>
          <w:color w:val="auto"/>
          <w:szCs w:val="20"/>
        </w:rPr>
        <w:t>Support</w:t>
      </w:r>
      <w:r w:rsidR="00F72131" w:rsidRPr="00F96842">
        <w:rPr>
          <w:rFonts w:ascii="Calibri" w:hAnsi="Calibri" w:cs="Arial"/>
          <w:color w:val="auto"/>
          <w:szCs w:val="20"/>
        </w:rPr>
        <w:t xml:space="preserve"> company audit processes and m</w:t>
      </w:r>
      <w:r w:rsidRPr="00F96842">
        <w:rPr>
          <w:rFonts w:ascii="Calibri" w:hAnsi="Calibri" w:cs="Arial"/>
          <w:color w:val="auto"/>
          <w:szCs w:val="20"/>
        </w:rPr>
        <w:t>ake recommendations as required</w:t>
      </w:r>
    </w:p>
    <w:p w14:paraId="65340AC0" w14:textId="77777777" w:rsidR="00480C02" w:rsidRPr="00F96842" w:rsidRDefault="00F72131" w:rsidP="00190056">
      <w:pPr>
        <w:numPr>
          <w:ilvl w:val="0"/>
          <w:numId w:val="21"/>
        </w:numPr>
        <w:spacing w:line="23" w:lineRule="atLeast"/>
        <w:jc w:val="both"/>
        <w:rPr>
          <w:rFonts w:ascii="Calibri" w:hAnsi="Calibri" w:cs="Arial"/>
          <w:color w:val="auto"/>
          <w:szCs w:val="20"/>
        </w:rPr>
      </w:pPr>
      <w:r w:rsidRPr="00F96842">
        <w:rPr>
          <w:rFonts w:ascii="Calibri" w:hAnsi="Calibri" w:cs="Arial"/>
          <w:color w:val="auto"/>
          <w:szCs w:val="20"/>
        </w:rPr>
        <w:t>Keep up to date with reg</w:t>
      </w:r>
      <w:r w:rsidR="00480C02" w:rsidRPr="00F96842">
        <w:rPr>
          <w:rFonts w:ascii="Calibri" w:hAnsi="Calibri" w:cs="Arial"/>
          <w:color w:val="auto"/>
          <w:szCs w:val="20"/>
        </w:rPr>
        <w:t>ulatory trends and changes and actively participate in training and update type activities</w:t>
      </w:r>
    </w:p>
    <w:p w14:paraId="188D5FB7" w14:textId="77777777" w:rsidR="00F72131" w:rsidRPr="00F96842" w:rsidRDefault="00F72131" w:rsidP="00190056">
      <w:pPr>
        <w:numPr>
          <w:ilvl w:val="0"/>
          <w:numId w:val="21"/>
        </w:numPr>
        <w:spacing w:line="23" w:lineRule="atLeast"/>
        <w:jc w:val="both"/>
        <w:rPr>
          <w:rFonts w:ascii="Calibri" w:hAnsi="Calibri" w:cs="Arial"/>
          <w:color w:val="auto"/>
          <w:szCs w:val="20"/>
        </w:rPr>
      </w:pPr>
      <w:r w:rsidRPr="00F96842">
        <w:rPr>
          <w:rFonts w:ascii="Calibri" w:hAnsi="Calibri" w:cs="Arial"/>
          <w:color w:val="auto"/>
          <w:szCs w:val="20"/>
        </w:rPr>
        <w:t xml:space="preserve">Prepare </w:t>
      </w:r>
      <w:r w:rsidR="00480C02" w:rsidRPr="00F96842">
        <w:rPr>
          <w:rFonts w:ascii="Calibri" w:hAnsi="Calibri" w:cs="Arial"/>
          <w:color w:val="auto"/>
          <w:szCs w:val="20"/>
        </w:rPr>
        <w:t xml:space="preserve">information and </w:t>
      </w:r>
      <w:r w:rsidRPr="00F96842">
        <w:rPr>
          <w:rFonts w:ascii="Calibri" w:hAnsi="Calibri" w:cs="Arial"/>
          <w:color w:val="auto"/>
          <w:szCs w:val="20"/>
        </w:rPr>
        <w:t xml:space="preserve">reports for </w:t>
      </w:r>
      <w:r w:rsidR="00480C02" w:rsidRPr="00F96842">
        <w:rPr>
          <w:rFonts w:ascii="Calibri" w:hAnsi="Calibri" w:cs="Arial"/>
          <w:color w:val="auto"/>
          <w:szCs w:val="20"/>
        </w:rPr>
        <w:t>management</w:t>
      </w:r>
      <w:r w:rsidRPr="00F96842">
        <w:rPr>
          <w:rFonts w:ascii="Calibri" w:hAnsi="Calibri" w:cs="Arial"/>
          <w:color w:val="auto"/>
          <w:szCs w:val="20"/>
        </w:rPr>
        <w:t xml:space="preserve"> as required.</w:t>
      </w:r>
    </w:p>
    <w:bookmarkEnd w:id="0"/>
    <w:p w14:paraId="34A50287" w14:textId="77777777" w:rsidR="007E18FE" w:rsidRDefault="007E18FE" w:rsidP="007E18FE">
      <w:pPr>
        <w:spacing w:after="0" w:line="23" w:lineRule="atLeast"/>
        <w:jc w:val="both"/>
        <w:rPr>
          <w:rFonts w:ascii="Calibri" w:hAnsi="Calibri" w:cs="Arial"/>
          <w:b/>
          <w:color w:val="auto"/>
          <w:szCs w:val="20"/>
        </w:rPr>
      </w:pPr>
    </w:p>
    <w:p w14:paraId="79F65986" w14:textId="6603A385" w:rsidR="007E18FE" w:rsidRPr="008E464F" w:rsidRDefault="007E18FE" w:rsidP="007E18FE">
      <w:pPr>
        <w:spacing w:line="23" w:lineRule="atLeast"/>
        <w:jc w:val="both"/>
        <w:rPr>
          <w:rFonts w:ascii="Calibri" w:hAnsi="Calibri" w:cs="Arial"/>
          <w:b/>
          <w:color w:val="auto"/>
          <w:szCs w:val="20"/>
        </w:rPr>
      </w:pPr>
      <w:r w:rsidRPr="008E464F">
        <w:rPr>
          <w:rFonts w:ascii="Calibri" w:hAnsi="Calibri" w:cs="Arial"/>
          <w:b/>
          <w:color w:val="auto"/>
          <w:szCs w:val="20"/>
        </w:rPr>
        <w:t>Stakeholders &amp; Advice</w:t>
      </w:r>
    </w:p>
    <w:p w14:paraId="7AD56994" w14:textId="77777777" w:rsidR="007E18FE" w:rsidRPr="00E20C5E" w:rsidRDefault="007E18FE" w:rsidP="007E18FE">
      <w:pPr>
        <w:numPr>
          <w:ilvl w:val="0"/>
          <w:numId w:val="32"/>
        </w:numPr>
        <w:tabs>
          <w:tab w:val="clear" w:pos="720"/>
          <w:tab w:val="num" w:pos="360"/>
        </w:tabs>
        <w:spacing w:line="23" w:lineRule="atLeast"/>
        <w:ind w:left="360"/>
        <w:jc w:val="both"/>
        <w:rPr>
          <w:rFonts w:ascii="Calibri" w:hAnsi="Calibri" w:cs="Arial"/>
          <w:color w:val="auto"/>
          <w:szCs w:val="20"/>
        </w:rPr>
      </w:pPr>
      <w:r w:rsidRPr="00E20C5E">
        <w:rPr>
          <w:rFonts w:ascii="Calibri" w:hAnsi="Calibri" w:cs="Arial"/>
          <w:color w:val="auto"/>
          <w:szCs w:val="20"/>
        </w:rPr>
        <w:t>Provide advice, share knowledge and identified solutions/wins with others to facilitate strong team performance</w:t>
      </w:r>
    </w:p>
    <w:p w14:paraId="6840555D" w14:textId="77777777" w:rsidR="007E18FE" w:rsidRPr="00E20C5E" w:rsidRDefault="007E18FE" w:rsidP="007E18FE">
      <w:pPr>
        <w:numPr>
          <w:ilvl w:val="0"/>
          <w:numId w:val="32"/>
        </w:numPr>
        <w:tabs>
          <w:tab w:val="clear" w:pos="720"/>
          <w:tab w:val="num" w:pos="360"/>
        </w:tabs>
        <w:spacing w:line="23" w:lineRule="atLeast"/>
        <w:ind w:left="360"/>
        <w:jc w:val="both"/>
        <w:rPr>
          <w:rFonts w:ascii="Calibri" w:hAnsi="Calibri" w:cs="Arial"/>
          <w:color w:val="auto"/>
          <w:szCs w:val="20"/>
        </w:rPr>
      </w:pPr>
      <w:r w:rsidRPr="00E20C5E">
        <w:rPr>
          <w:rFonts w:ascii="Calibri" w:hAnsi="Calibri" w:cs="Arial"/>
          <w:color w:val="auto"/>
          <w:szCs w:val="20"/>
        </w:rPr>
        <w:t xml:space="preserve">Maintain positive and constructive relationships with internal and external stakeholders.  </w:t>
      </w:r>
    </w:p>
    <w:p w14:paraId="029D9B8B" w14:textId="77777777" w:rsidR="007A7C68" w:rsidRPr="00F96842" w:rsidRDefault="007A7C68" w:rsidP="00760DC9">
      <w:pPr>
        <w:spacing w:after="100" w:afterAutospacing="1" w:line="360" w:lineRule="atLeast"/>
        <w:jc w:val="both"/>
        <w:rPr>
          <w:rFonts w:ascii="Calibri" w:hAnsi="Calibri" w:cs="Arial"/>
          <w:b/>
          <w:color w:val="auto"/>
          <w:szCs w:val="20"/>
        </w:rPr>
      </w:pPr>
      <w:r w:rsidRPr="00760DC9">
        <w:rPr>
          <w:rFonts w:ascii="Calibri" w:eastAsia="Calibri" w:hAnsi="Calibri" w:cs="Calibri"/>
          <w:b/>
          <w:color w:val="auto"/>
          <w:szCs w:val="20"/>
        </w:rPr>
        <w:t>Other</w:t>
      </w:r>
      <w:r w:rsidRPr="00F96842">
        <w:rPr>
          <w:rFonts w:ascii="Calibri" w:hAnsi="Calibri" w:cs="Arial"/>
          <w:b/>
          <w:color w:val="auto"/>
          <w:szCs w:val="20"/>
        </w:rPr>
        <w:t xml:space="preserve"> </w:t>
      </w:r>
    </w:p>
    <w:p w14:paraId="7364CF7A" w14:textId="56D7507C" w:rsidR="008849BC" w:rsidRPr="00F96842" w:rsidRDefault="008849BC" w:rsidP="008849BC">
      <w:pPr>
        <w:numPr>
          <w:ilvl w:val="0"/>
          <w:numId w:val="22"/>
        </w:numPr>
        <w:spacing w:line="23" w:lineRule="atLeast"/>
        <w:rPr>
          <w:rFonts w:ascii="Calibri" w:hAnsi="Calibri" w:cs="Arial"/>
          <w:color w:val="auto"/>
          <w:szCs w:val="20"/>
        </w:rPr>
      </w:pPr>
      <w:r w:rsidRPr="00F96842">
        <w:rPr>
          <w:rFonts w:ascii="Calibri" w:hAnsi="Calibri" w:cs="Arial"/>
          <w:color w:val="auto"/>
          <w:szCs w:val="20"/>
        </w:rPr>
        <w:t>Uphold the company values, culture and performance standards</w:t>
      </w:r>
      <w:r w:rsidR="00CC267C">
        <w:rPr>
          <w:rFonts w:ascii="Calibri" w:hAnsi="Calibri" w:cs="Arial"/>
          <w:color w:val="auto"/>
          <w:szCs w:val="20"/>
        </w:rPr>
        <w:t>.</w:t>
      </w:r>
    </w:p>
    <w:p w14:paraId="7D786D0F" w14:textId="1D3777C5" w:rsidR="007A7C68" w:rsidRPr="00F96842" w:rsidRDefault="007A7C68" w:rsidP="006C329E">
      <w:pPr>
        <w:numPr>
          <w:ilvl w:val="0"/>
          <w:numId w:val="22"/>
        </w:numPr>
        <w:spacing w:line="23" w:lineRule="atLeast"/>
        <w:rPr>
          <w:rFonts w:ascii="Calibri" w:hAnsi="Calibri" w:cs="Arial"/>
          <w:color w:val="auto"/>
          <w:szCs w:val="20"/>
        </w:rPr>
      </w:pPr>
      <w:r w:rsidRPr="00F96842">
        <w:rPr>
          <w:rFonts w:ascii="Calibri" w:hAnsi="Calibri" w:cs="Arial"/>
          <w:color w:val="auto"/>
          <w:szCs w:val="20"/>
        </w:rPr>
        <w:t>Participate</w:t>
      </w:r>
      <w:r w:rsidR="001A48B3" w:rsidRPr="00F96842">
        <w:rPr>
          <w:rFonts w:ascii="Calibri" w:hAnsi="Calibri" w:cs="Arial"/>
          <w:color w:val="auto"/>
          <w:szCs w:val="20"/>
        </w:rPr>
        <w:t xml:space="preserve"> in the</w:t>
      </w:r>
      <w:r w:rsidRPr="00F96842">
        <w:rPr>
          <w:rFonts w:ascii="Calibri" w:hAnsi="Calibri" w:cs="Arial"/>
          <w:color w:val="auto"/>
          <w:szCs w:val="20"/>
        </w:rPr>
        <w:t xml:space="preserve"> roll-out of business change programs designed to strengthen </w:t>
      </w:r>
      <w:r w:rsidR="0065631C" w:rsidRPr="00F96842">
        <w:rPr>
          <w:rFonts w:ascii="Calibri" w:hAnsi="Calibri" w:cs="Arial"/>
          <w:color w:val="auto"/>
          <w:szCs w:val="20"/>
        </w:rPr>
        <w:t>GMHBA’s</w:t>
      </w:r>
      <w:r w:rsidRPr="00F96842">
        <w:rPr>
          <w:rFonts w:ascii="Calibri" w:hAnsi="Calibri" w:cs="Arial"/>
          <w:color w:val="auto"/>
          <w:szCs w:val="20"/>
        </w:rPr>
        <w:t xml:space="preserve"> </w:t>
      </w:r>
      <w:r w:rsidR="0065631C" w:rsidRPr="00F96842">
        <w:rPr>
          <w:rFonts w:ascii="Calibri" w:hAnsi="Calibri" w:cs="Arial"/>
          <w:color w:val="auto"/>
          <w:szCs w:val="20"/>
        </w:rPr>
        <w:t>performance</w:t>
      </w:r>
      <w:r w:rsidR="00CC267C">
        <w:rPr>
          <w:rFonts w:ascii="Calibri" w:hAnsi="Calibri" w:cs="Arial"/>
          <w:color w:val="auto"/>
          <w:szCs w:val="20"/>
        </w:rPr>
        <w:t>.</w:t>
      </w:r>
    </w:p>
    <w:p w14:paraId="3D46A620" w14:textId="73FA886B" w:rsidR="00CC267C" w:rsidRPr="004973D9" w:rsidRDefault="00CC267C" w:rsidP="00CC267C">
      <w:pPr>
        <w:numPr>
          <w:ilvl w:val="0"/>
          <w:numId w:val="22"/>
        </w:numPr>
        <w:spacing w:line="23" w:lineRule="atLeast"/>
        <w:jc w:val="both"/>
        <w:rPr>
          <w:rFonts w:ascii="Calibri" w:hAnsi="Calibri" w:cs="Arial"/>
          <w:color w:val="auto"/>
          <w:szCs w:val="20"/>
        </w:rPr>
      </w:pPr>
      <w:r w:rsidRPr="004973D9">
        <w:rPr>
          <w:rFonts w:ascii="Calibri" w:hAnsi="Calibri" w:cs="Arial"/>
          <w:color w:val="auto"/>
          <w:szCs w:val="20"/>
        </w:rPr>
        <w:t>Perform 1st Line of Defence duties by identifying operational risks, assist in investigating their root causes and provide support to mitigate risk through understanding control effectiveness and recommending risk improvement</w:t>
      </w:r>
      <w:r>
        <w:rPr>
          <w:rFonts w:ascii="Calibri" w:hAnsi="Calibri" w:cs="Arial"/>
          <w:color w:val="auto"/>
          <w:szCs w:val="20"/>
        </w:rPr>
        <w:t>.</w:t>
      </w:r>
    </w:p>
    <w:p w14:paraId="73F8FA6D" w14:textId="77777777" w:rsidR="0065631C" w:rsidRPr="00F96842" w:rsidRDefault="0065631C" w:rsidP="006C329E">
      <w:pPr>
        <w:numPr>
          <w:ilvl w:val="0"/>
          <w:numId w:val="22"/>
        </w:numPr>
        <w:spacing w:line="23" w:lineRule="atLeast"/>
        <w:rPr>
          <w:rFonts w:ascii="Calibri" w:hAnsi="Calibri" w:cs="Arial"/>
          <w:color w:val="auto"/>
          <w:szCs w:val="20"/>
        </w:rPr>
      </w:pPr>
      <w:r w:rsidRPr="00F96842">
        <w:rPr>
          <w:rFonts w:ascii="Calibri" w:hAnsi="Calibri" w:cs="Arial"/>
          <w:color w:val="auto"/>
          <w:szCs w:val="20"/>
        </w:rPr>
        <w:t xml:space="preserve">It is not the intention of this position description to limit the scope or accountabilities of the position but to highlight the most important aspects of the position.  </w:t>
      </w:r>
    </w:p>
    <w:p w14:paraId="31AC2448" w14:textId="77777777" w:rsidR="006F3E42" w:rsidRPr="00F96842" w:rsidRDefault="006F3E42" w:rsidP="006C329E">
      <w:pPr>
        <w:numPr>
          <w:ilvl w:val="0"/>
          <w:numId w:val="22"/>
        </w:numPr>
        <w:spacing w:line="23" w:lineRule="atLeast"/>
        <w:rPr>
          <w:rFonts w:ascii="Calibri" w:hAnsi="Calibri" w:cs="Arial"/>
          <w:color w:val="auto"/>
          <w:szCs w:val="20"/>
        </w:rPr>
      </w:pPr>
      <w:r w:rsidRPr="00F96842">
        <w:rPr>
          <w:rFonts w:ascii="Calibri" w:hAnsi="Calibri" w:cs="Arial"/>
          <w:color w:val="auto"/>
          <w:szCs w:val="20"/>
        </w:rPr>
        <w:t xml:space="preserve">The accountabilities described within may be altered in accordance with the changing requirements of the role.  </w:t>
      </w:r>
    </w:p>
    <w:p w14:paraId="33F89B39" w14:textId="77777777" w:rsidR="007A7C68" w:rsidRDefault="007A7C68" w:rsidP="0021429C">
      <w:pPr>
        <w:spacing w:after="0"/>
        <w:rPr>
          <w:b/>
          <w:color w:val="auto"/>
          <w:sz w:val="22"/>
          <w:lang w:val="en-US"/>
        </w:rPr>
      </w:pPr>
    </w:p>
    <w:p w14:paraId="6367B4F8" w14:textId="77777777" w:rsidR="0021429C" w:rsidRPr="00B6358B" w:rsidRDefault="0021429C" w:rsidP="0021429C">
      <w:pPr>
        <w:spacing w:after="0"/>
        <w:rPr>
          <w:b/>
          <w:color w:val="00A6E2"/>
          <w:sz w:val="22"/>
          <w:lang w:val="en-US"/>
        </w:rPr>
      </w:pPr>
      <w:r w:rsidRPr="00B6358B">
        <w:rPr>
          <w:b/>
          <w:color w:val="00A6E2"/>
          <w:sz w:val="22"/>
          <w:lang w:val="en-US"/>
        </w:rPr>
        <w:t>Key Relationships:</w:t>
      </w:r>
    </w:p>
    <w:p w14:paraId="1C967114" w14:textId="77777777" w:rsidR="0021429C" w:rsidRPr="00F96842" w:rsidRDefault="0021429C" w:rsidP="0021429C">
      <w:pPr>
        <w:spacing w:after="0"/>
        <w:rPr>
          <w:b/>
          <w:color w:val="auto"/>
          <w:sz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57"/>
      </w:tblGrid>
      <w:tr w:rsidR="00F96842" w:rsidRPr="00F96842" w14:paraId="0437EEEB" w14:textId="77777777" w:rsidTr="00CC512D">
        <w:tc>
          <w:tcPr>
            <w:tcW w:w="4981" w:type="dxa"/>
          </w:tcPr>
          <w:p w14:paraId="527CBDB8" w14:textId="77777777" w:rsidR="0021429C" w:rsidRPr="00F96842" w:rsidRDefault="0021429C" w:rsidP="00CC512D">
            <w:pPr>
              <w:rPr>
                <w:b/>
                <w:color w:val="auto"/>
                <w:szCs w:val="20"/>
                <w:lang w:val="en-US"/>
              </w:rPr>
            </w:pPr>
            <w:r w:rsidRPr="00F96842">
              <w:rPr>
                <w:b/>
                <w:color w:val="auto"/>
                <w:szCs w:val="20"/>
                <w:lang w:val="en-US"/>
              </w:rPr>
              <w:t>Internal:</w:t>
            </w:r>
          </w:p>
          <w:p w14:paraId="16871131" w14:textId="77777777" w:rsidR="003C261B" w:rsidRPr="00F96842" w:rsidRDefault="00811521" w:rsidP="00CC512D">
            <w:pPr>
              <w:pStyle w:val="ListParagraph"/>
              <w:numPr>
                <w:ilvl w:val="0"/>
                <w:numId w:val="2"/>
              </w:numPr>
              <w:ind w:left="770"/>
              <w:rPr>
                <w:rFonts w:asciiTheme="minorHAnsi" w:eastAsiaTheme="minorHAnsi" w:hAnsiTheme="minorHAnsi"/>
                <w:sz w:val="20"/>
              </w:rPr>
            </w:pPr>
            <w:r w:rsidRPr="00F96842">
              <w:rPr>
                <w:rFonts w:asciiTheme="minorHAnsi" w:eastAsiaTheme="minorHAnsi" w:hAnsiTheme="minorHAnsi" w:cstheme="minorHAnsi"/>
                <w:sz w:val="20"/>
                <w:lang w:val="en-AU"/>
              </w:rPr>
              <w:t>Optometrists</w:t>
            </w:r>
          </w:p>
          <w:p w14:paraId="56AB3401" w14:textId="77777777" w:rsidR="00811521" w:rsidRPr="00F96842" w:rsidRDefault="007318B3" w:rsidP="00CC512D">
            <w:pPr>
              <w:pStyle w:val="ListParagraph"/>
              <w:numPr>
                <w:ilvl w:val="0"/>
                <w:numId w:val="2"/>
              </w:numPr>
              <w:ind w:left="770"/>
              <w:rPr>
                <w:rFonts w:asciiTheme="minorHAnsi" w:eastAsiaTheme="minorHAnsi" w:hAnsiTheme="minorHAnsi"/>
                <w:sz w:val="20"/>
              </w:rPr>
            </w:pPr>
            <w:r>
              <w:rPr>
                <w:rFonts w:asciiTheme="minorHAnsi" w:eastAsiaTheme="minorHAnsi" w:hAnsiTheme="minorHAnsi" w:cstheme="minorHAnsi"/>
                <w:sz w:val="20"/>
                <w:lang w:val="en-AU"/>
              </w:rPr>
              <w:t>Optical</w:t>
            </w:r>
            <w:r w:rsidR="00811521" w:rsidRPr="00F96842">
              <w:rPr>
                <w:rFonts w:asciiTheme="minorHAnsi" w:eastAsiaTheme="minorHAnsi" w:hAnsiTheme="minorHAnsi" w:cstheme="minorHAnsi"/>
                <w:sz w:val="20"/>
                <w:lang w:val="en-AU"/>
              </w:rPr>
              <w:t xml:space="preserve"> Dispensers</w:t>
            </w:r>
            <w:r>
              <w:rPr>
                <w:rFonts w:asciiTheme="minorHAnsi" w:eastAsiaTheme="minorHAnsi" w:hAnsiTheme="minorHAnsi" w:cstheme="minorHAnsi"/>
                <w:sz w:val="20"/>
                <w:lang w:val="en-AU"/>
              </w:rPr>
              <w:t>/receptionists</w:t>
            </w:r>
          </w:p>
          <w:p w14:paraId="4603F16E" w14:textId="77777777" w:rsidR="007318B3" w:rsidRPr="00F96842" w:rsidRDefault="007318B3" w:rsidP="007318B3">
            <w:pPr>
              <w:pStyle w:val="ListParagraph"/>
              <w:ind w:left="770"/>
              <w:rPr>
                <w:rFonts w:asciiTheme="minorHAnsi" w:eastAsiaTheme="minorHAnsi" w:hAnsiTheme="minorHAnsi"/>
                <w:sz w:val="20"/>
              </w:rPr>
            </w:pPr>
          </w:p>
          <w:p w14:paraId="2051E922" w14:textId="77777777" w:rsidR="0021429C" w:rsidRPr="00F96842" w:rsidRDefault="0021429C" w:rsidP="00CC512D">
            <w:pPr>
              <w:pStyle w:val="ListParagraph"/>
              <w:spacing w:after="120"/>
              <w:ind w:left="771"/>
              <w:rPr>
                <w:b/>
                <w:sz w:val="22"/>
              </w:rPr>
            </w:pPr>
          </w:p>
        </w:tc>
        <w:tc>
          <w:tcPr>
            <w:tcW w:w="4981" w:type="dxa"/>
          </w:tcPr>
          <w:p w14:paraId="0169892F" w14:textId="77777777" w:rsidR="0021429C" w:rsidRPr="00F96842" w:rsidRDefault="0021429C" w:rsidP="00CC512D">
            <w:pPr>
              <w:rPr>
                <w:b/>
                <w:color w:val="auto"/>
                <w:szCs w:val="20"/>
                <w:lang w:val="en-US"/>
              </w:rPr>
            </w:pPr>
            <w:r w:rsidRPr="00F96842">
              <w:rPr>
                <w:b/>
                <w:color w:val="auto"/>
                <w:szCs w:val="20"/>
                <w:lang w:val="en-US"/>
              </w:rPr>
              <w:t>External:</w:t>
            </w:r>
          </w:p>
          <w:p w14:paraId="48C07CA8" w14:textId="77777777" w:rsidR="003C261B" w:rsidRPr="00F96842" w:rsidRDefault="00811521" w:rsidP="003C261B">
            <w:pPr>
              <w:pStyle w:val="ListParagraph"/>
              <w:numPr>
                <w:ilvl w:val="0"/>
                <w:numId w:val="2"/>
              </w:numPr>
              <w:spacing w:line="276" w:lineRule="auto"/>
              <w:ind w:left="567" w:hanging="425"/>
              <w:contextualSpacing/>
              <w:rPr>
                <w:rFonts w:asciiTheme="minorHAnsi" w:hAnsiTheme="minorHAnsi"/>
                <w:bCs/>
                <w:i/>
                <w:sz w:val="20"/>
              </w:rPr>
            </w:pPr>
            <w:r w:rsidRPr="00F96842">
              <w:rPr>
                <w:rFonts w:asciiTheme="minorHAnsi" w:hAnsiTheme="minorHAnsi"/>
                <w:bCs/>
                <w:sz w:val="20"/>
              </w:rPr>
              <w:t>Patients</w:t>
            </w:r>
            <w:r w:rsidR="007318B3">
              <w:rPr>
                <w:rFonts w:asciiTheme="minorHAnsi" w:hAnsiTheme="minorHAnsi"/>
                <w:bCs/>
                <w:sz w:val="20"/>
              </w:rPr>
              <w:t>/members</w:t>
            </w:r>
          </w:p>
          <w:p w14:paraId="1B7B15CC" w14:textId="77777777" w:rsidR="00811521" w:rsidRPr="00F96842" w:rsidRDefault="00811521" w:rsidP="003C261B">
            <w:pPr>
              <w:pStyle w:val="ListParagraph"/>
              <w:numPr>
                <w:ilvl w:val="0"/>
                <w:numId w:val="2"/>
              </w:numPr>
              <w:spacing w:line="276" w:lineRule="auto"/>
              <w:ind w:left="567" w:hanging="425"/>
              <w:contextualSpacing/>
              <w:rPr>
                <w:rFonts w:asciiTheme="minorHAnsi" w:hAnsiTheme="minorHAnsi"/>
                <w:bCs/>
                <w:i/>
                <w:sz w:val="20"/>
              </w:rPr>
            </w:pPr>
            <w:r w:rsidRPr="00F96842">
              <w:rPr>
                <w:rFonts w:asciiTheme="minorHAnsi" w:hAnsiTheme="minorHAnsi"/>
                <w:bCs/>
                <w:sz w:val="20"/>
              </w:rPr>
              <w:t>Suppliers of lenses, frames and contact lenses</w:t>
            </w:r>
          </w:p>
          <w:p w14:paraId="5BFFED1A" w14:textId="77777777" w:rsidR="0021429C" w:rsidRPr="00F96842" w:rsidRDefault="0021429C" w:rsidP="00CC512D">
            <w:pPr>
              <w:rPr>
                <w:b/>
                <w:color w:val="auto"/>
                <w:sz w:val="22"/>
                <w:lang w:val="en-US"/>
              </w:rPr>
            </w:pPr>
          </w:p>
        </w:tc>
      </w:tr>
    </w:tbl>
    <w:p w14:paraId="70D55322" w14:textId="77777777" w:rsidR="00F94D3A" w:rsidRPr="00C96327" w:rsidRDefault="00F94D3A" w:rsidP="00F94D3A">
      <w:pPr>
        <w:spacing w:after="0"/>
        <w:rPr>
          <w:b/>
          <w:color w:val="00A6E2"/>
          <w:sz w:val="22"/>
          <w:lang w:val="en-US"/>
        </w:rPr>
      </w:pPr>
      <w:r w:rsidRPr="00C96327">
        <w:rPr>
          <w:b/>
          <w:color w:val="00A6E2"/>
          <w:sz w:val="22"/>
          <w:lang w:val="en-US"/>
        </w:rPr>
        <w:t>Skills</w:t>
      </w:r>
      <w:r>
        <w:rPr>
          <w:b/>
          <w:color w:val="00A6E2"/>
          <w:sz w:val="22"/>
          <w:lang w:val="en-US"/>
        </w:rPr>
        <w:t xml:space="preserve">, </w:t>
      </w:r>
      <w:r w:rsidR="006F3E42">
        <w:rPr>
          <w:b/>
          <w:color w:val="00A6E2"/>
          <w:sz w:val="22"/>
          <w:lang w:val="en-US"/>
        </w:rPr>
        <w:t>E</w:t>
      </w:r>
      <w:r w:rsidRPr="00C96327">
        <w:rPr>
          <w:b/>
          <w:color w:val="00A6E2"/>
          <w:sz w:val="22"/>
          <w:lang w:val="en-US"/>
        </w:rPr>
        <w:t>xperience</w:t>
      </w:r>
      <w:r w:rsidR="006F3E42">
        <w:rPr>
          <w:b/>
          <w:color w:val="00A6E2"/>
          <w:sz w:val="22"/>
          <w:lang w:val="en-US"/>
        </w:rPr>
        <w:t xml:space="preserve"> and Q</w:t>
      </w:r>
      <w:r>
        <w:rPr>
          <w:b/>
          <w:color w:val="00A6E2"/>
          <w:sz w:val="22"/>
          <w:lang w:val="en-US"/>
        </w:rPr>
        <w:t>ualifications</w:t>
      </w:r>
      <w:r w:rsidRPr="00C96327">
        <w:rPr>
          <w:b/>
          <w:color w:val="00A6E2"/>
          <w:sz w:val="22"/>
          <w:lang w:val="en-US"/>
        </w:rPr>
        <w:t>:</w:t>
      </w:r>
    </w:p>
    <w:p w14:paraId="42E32E2C" w14:textId="77777777" w:rsidR="00F94D3A" w:rsidRDefault="00F94D3A" w:rsidP="00F94D3A">
      <w:pPr>
        <w:spacing w:before="240" w:after="0"/>
        <w:rPr>
          <w:b/>
          <w:bCs/>
          <w:szCs w:val="20"/>
          <w:lang w:val="en-US"/>
        </w:rPr>
      </w:pPr>
      <w:r w:rsidRPr="00AC1930">
        <w:rPr>
          <w:b/>
          <w:bCs/>
          <w:szCs w:val="20"/>
          <w:lang w:val="en-US"/>
        </w:rPr>
        <w:t>Mandatory</w:t>
      </w:r>
    </w:p>
    <w:p w14:paraId="6152329A" w14:textId="77777777" w:rsidR="007318B3" w:rsidRPr="0036772B" w:rsidRDefault="007318B3" w:rsidP="0036772B">
      <w:pPr>
        <w:numPr>
          <w:ilvl w:val="0"/>
          <w:numId w:val="22"/>
        </w:numPr>
        <w:spacing w:before="60" w:after="60" w:line="240" w:lineRule="auto"/>
        <w:textAlignment w:val="center"/>
        <w:rPr>
          <w:rFonts w:cstheme="minorHAnsi"/>
          <w:color w:val="auto"/>
          <w:lang w:eastAsia="en-AU"/>
        </w:rPr>
      </w:pPr>
      <w:r w:rsidRPr="0036772B">
        <w:rPr>
          <w:rFonts w:cstheme="minorHAnsi"/>
          <w:color w:val="auto"/>
          <w:lang w:eastAsia="en-AU"/>
        </w:rPr>
        <w:t>Optical Dispensing qualification or equivalent industry experience</w:t>
      </w:r>
    </w:p>
    <w:p w14:paraId="1C7A4FCD" w14:textId="77777777" w:rsidR="00436E80" w:rsidRPr="0036772B" w:rsidRDefault="007318B3" w:rsidP="0036772B">
      <w:pPr>
        <w:numPr>
          <w:ilvl w:val="0"/>
          <w:numId w:val="22"/>
        </w:numPr>
        <w:spacing w:before="60" w:after="60" w:line="240" w:lineRule="auto"/>
        <w:textAlignment w:val="center"/>
        <w:rPr>
          <w:rFonts w:cstheme="minorHAnsi"/>
          <w:color w:val="auto"/>
          <w:lang w:eastAsia="en-AU"/>
        </w:rPr>
      </w:pPr>
      <w:r w:rsidRPr="0036772B">
        <w:rPr>
          <w:rFonts w:cstheme="minorHAnsi"/>
          <w:color w:val="auto"/>
          <w:lang w:eastAsia="en-AU"/>
        </w:rPr>
        <w:t xml:space="preserve">Previous practice experience in Optics </w:t>
      </w:r>
    </w:p>
    <w:p w14:paraId="7CD21475" w14:textId="77777777" w:rsidR="00AC1930" w:rsidRPr="00B76DA4" w:rsidRDefault="00AC1930" w:rsidP="00AC1930">
      <w:pPr>
        <w:numPr>
          <w:ilvl w:val="0"/>
          <w:numId w:val="22"/>
        </w:numPr>
        <w:spacing w:before="60" w:after="60" w:line="240" w:lineRule="auto"/>
        <w:textAlignment w:val="center"/>
        <w:rPr>
          <w:rFonts w:cstheme="minorHAnsi"/>
          <w:color w:val="auto"/>
          <w:lang w:eastAsia="en-AU"/>
        </w:rPr>
      </w:pPr>
      <w:r w:rsidRPr="00B76DA4">
        <w:rPr>
          <w:rFonts w:cstheme="minorHAnsi"/>
          <w:color w:val="auto"/>
          <w:lang w:eastAsia="en-AU"/>
        </w:rPr>
        <w:t xml:space="preserve">Demonstrated experience in </w:t>
      </w:r>
      <w:r>
        <w:rPr>
          <w:rFonts w:cstheme="minorHAnsi"/>
          <w:color w:val="auto"/>
          <w:lang w:eastAsia="en-AU"/>
        </w:rPr>
        <w:t xml:space="preserve">a busy customer service and team-based environment </w:t>
      </w:r>
    </w:p>
    <w:p w14:paraId="2267D434" w14:textId="77777777" w:rsidR="00AC1930" w:rsidRPr="00B76DA4" w:rsidRDefault="00AC1930" w:rsidP="00AC1930">
      <w:pPr>
        <w:numPr>
          <w:ilvl w:val="0"/>
          <w:numId w:val="22"/>
        </w:numPr>
        <w:spacing w:before="60" w:after="60" w:line="240" w:lineRule="auto"/>
        <w:textAlignment w:val="center"/>
        <w:rPr>
          <w:rFonts w:cstheme="minorHAnsi"/>
          <w:color w:val="auto"/>
          <w:lang w:eastAsia="en-AU"/>
        </w:rPr>
      </w:pPr>
      <w:r w:rsidRPr="00B76DA4">
        <w:rPr>
          <w:rFonts w:cstheme="minorHAnsi"/>
          <w:color w:val="auto"/>
          <w:lang w:eastAsia="en-AU"/>
        </w:rPr>
        <w:t xml:space="preserve">Strong focus on delivering </w:t>
      </w:r>
      <w:r>
        <w:rPr>
          <w:rFonts w:cstheme="minorHAnsi"/>
          <w:color w:val="auto"/>
          <w:lang w:eastAsia="en-AU"/>
        </w:rPr>
        <w:t xml:space="preserve">excellent service and </w:t>
      </w:r>
      <w:r w:rsidRPr="00B76DA4">
        <w:rPr>
          <w:rFonts w:cstheme="minorHAnsi"/>
          <w:color w:val="auto"/>
          <w:lang w:eastAsia="en-AU"/>
        </w:rPr>
        <w:t xml:space="preserve">quality outcomes for </w:t>
      </w:r>
      <w:r>
        <w:rPr>
          <w:rFonts w:cstheme="minorHAnsi"/>
          <w:color w:val="auto"/>
          <w:lang w:eastAsia="en-AU"/>
        </w:rPr>
        <w:t>customers</w:t>
      </w:r>
    </w:p>
    <w:p w14:paraId="04448092" w14:textId="77777777" w:rsidR="00AC1930" w:rsidRPr="00B76DA4" w:rsidRDefault="00AC1930" w:rsidP="00AC1930">
      <w:pPr>
        <w:numPr>
          <w:ilvl w:val="0"/>
          <w:numId w:val="22"/>
        </w:numPr>
        <w:spacing w:before="60" w:after="60" w:line="240" w:lineRule="auto"/>
        <w:textAlignment w:val="center"/>
        <w:rPr>
          <w:rFonts w:cstheme="minorHAnsi"/>
          <w:color w:val="auto"/>
          <w:lang w:eastAsia="en-AU"/>
        </w:rPr>
      </w:pPr>
      <w:r>
        <w:rPr>
          <w:rFonts w:cstheme="minorHAnsi"/>
          <w:color w:val="auto"/>
          <w:lang w:eastAsia="en-AU"/>
        </w:rPr>
        <w:t>Well-developed</w:t>
      </w:r>
      <w:r w:rsidRPr="00B76DA4">
        <w:rPr>
          <w:rFonts w:cstheme="minorHAnsi"/>
          <w:color w:val="auto"/>
          <w:lang w:eastAsia="en-AU"/>
        </w:rPr>
        <w:t xml:space="preserve"> communication skills</w:t>
      </w:r>
      <w:r>
        <w:rPr>
          <w:rFonts w:cstheme="minorHAnsi"/>
          <w:color w:val="auto"/>
          <w:lang w:eastAsia="en-AU"/>
        </w:rPr>
        <w:t xml:space="preserve"> (written and spoken)</w:t>
      </w:r>
    </w:p>
    <w:p w14:paraId="530524EC" w14:textId="77777777" w:rsidR="00AC1930" w:rsidRDefault="00AC1930" w:rsidP="00AC1930">
      <w:pPr>
        <w:numPr>
          <w:ilvl w:val="0"/>
          <w:numId w:val="22"/>
        </w:numPr>
        <w:spacing w:before="60" w:after="60" w:line="240" w:lineRule="auto"/>
        <w:textAlignment w:val="center"/>
        <w:rPr>
          <w:rFonts w:cstheme="minorHAnsi"/>
          <w:color w:val="auto"/>
          <w:lang w:eastAsia="en-AU"/>
        </w:rPr>
      </w:pPr>
      <w:r>
        <w:rPr>
          <w:rFonts w:cstheme="minorHAnsi"/>
          <w:color w:val="auto"/>
          <w:lang w:eastAsia="en-AU"/>
        </w:rPr>
        <w:t>The ability to build positive relationships with both internal and external stakeholders</w:t>
      </w:r>
      <w:r w:rsidRPr="00711B0D">
        <w:rPr>
          <w:rFonts w:cstheme="minorHAnsi"/>
          <w:color w:val="auto"/>
          <w:lang w:eastAsia="en-AU"/>
        </w:rPr>
        <w:t xml:space="preserve"> </w:t>
      </w:r>
    </w:p>
    <w:p w14:paraId="0766614E" w14:textId="77777777" w:rsidR="00AC1930" w:rsidRPr="00B76DA4" w:rsidRDefault="00AC1930" w:rsidP="00AC1930">
      <w:pPr>
        <w:numPr>
          <w:ilvl w:val="0"/>
          <w:numId w:val="22"/>
        </w:numPr>
        <w:spacing w:before="60" w:after="60" w:line="240" w:lineRule="auto"/>
        <w:textAlignment w:val="center"/>
        <w:rPr>
          <w:rFonts w:cstheme="minorHAnsi"/>
          <w:color w:val="auto"/>
          <w:lang w:eastAsia="en-AU"/>
        </w:rPr>
      </w:pPr>
      <w:r w:rsidRPr="00B76DA4">
        <w:rPr>
          <w:rFonts w:cstheme="minorHAnsi"/>
          <w:color w:val="auto"/>
          <w:lang w:eastAsia="en-AU"/>
        </w:rPr>
        <w:t>Proactive, self-motivated and works on own initiative</w:t>
      </w:r>
    </w:p>
    <w:p w14:paraId="7DAFB291" w14:textId="77777777" w:rsidR="00AC1930" w:rsidRPr="00B76DA4" w:rsidRDefault="00AC1930" w:rsidP="00AC1930">
      <w:pPr>
        <w:numPr>
          <w:ilvl w:val="0"/>
          <w:numId w:val="22"/>
        </w:numPr>
        <w:spacing w:before="60" w:after="60" w:line="240" w:lineRule="auto"/>
        <w:textAlignment w:val="center"/>
        <w:rPr>
          <w:rFonts w:cstheme="minorHAnsi"/>
          <w:color w:val="auto"/>
          <w:lang w:eastAsia="en-AU"/>
        </w:rPr>
      </w:pPr>
      <w:r w:rsidRPr="00B76DA4">
        <w:rPr>
          <w:rFonts w:cstheme="minorHAnsi"/>
          <w:color w:val="auto"/>
          <w:lang w:eastAsia="en-AU"/>
        </w:rPr>
        <w:t>Basic computer literacy including</w:t>
      </w:r>
      <w:r>
        <w:rPr>
          <w:rFonts w:cstheme="minorHAnsi"/>
          <w:color w:val="auto"/>
          <w:lang w:eastAsia="en-AU"/>
        </w:rPr>
        <w:t xml:space="preserve"> competent use of Microsoft Office and</w:t>
      </w:r>
      <w:r w:rsidRPr="00B76DA4">
        <w:rPr>
          <w:rFonts w:cstheme="minorHAnsi"/>
          <w:color w:val="auto"/>
          <w:lang w:eastAsia="en-AU"/>
        </w:rPr>
        <w:t xml:space="preserve"> customer databases</w:t>
      </w:r>
    </w:p>
    <w:p w14:paraId="58625E95" w14:textId="77777777" w:rsidR="00AC1930" w:rsidRPr="00B76DA4" w:rsidRDefault="00AC1930" w:rsidP="00AC1930">
      <w:pPr>
        <w:numPr>
          <w:ilvl w:val="0"/>
          <w:numId w:val="22"/>
        </w:numPr>
        <w:spacing w:before="60" w:after="60" w:line="240" w:lineRule="auto"/>
        <w:textAlignment w:val="center"/>
        <w:rPr>
          <w:rFonts w:cstheme="minorHAnsi"/>
          <w:color w:val="auto"/>
          <w:lang w:eastAsia="en-AU"/>
        </w:rPr>
      </w:pPr>
      <w:r w:rsidRPr="00B76DA4">
        <w:rPr>
          <w:rFonts w:cstheme="minorHAnsi"/>
          <w:color w:val="auto"/>
          <w:lang w:eastAsia="en-AU"/>
        </w:rPr>
        <w:lastRenderedPageBreak/>
        <w:t>A proven ability to prioritise your workload with a strong attention to detail</w:t>
      </w:r>
    </w:p>
    <w:p w14:paraId="50D36859" w14:textId="77777777" w:rsidR="00AC1930" w:rsidRPr="00B76DA4" w:rsidRDefault="00AC1930" w:rsidP="00AC1930">
      <w:pPr>
        <w:numPr>
          <w:ilvl w:val="0"/>
          <w:numId w:val="22"/>
        </w:numPr>
        <w:spacing w:before="60" w:after="60" w:line="240" w:lineRule="auto"/>
        <w:textAlignment w:val="center"/>
        <w:rPr>
          <w:rFonts w:cstheme="minorHAnsi"/>
          <w:color w:val="auto"/>
          <w:lang w:eastAsia="en-AU"/>
        </w:rPr>
      </w:pPr>
      <w:r w:rsidRPr="00B76DA4">
        <w:rPr>
          <w:rFonts w:cstheme="minorHAnsi"/>
          <w:color w:val="auto"/>
          <w:lang w:eastAsia="en-AU"/>
        </w:rPr>
        <w:t>Committed to continuous improvement</w:t>
      </w:r>
    </w:p>
    <w:p w14:paraId="4205BC2F" w14:textId="77777777" w:rsidR="00DD3FD3" w:rsidRPr="00B63B42" w:rsidRDefault="00F94D3A" w:rsidP="00F94D3A">
      <w:pPr>
        <w:spacing w:before="240" w:after="0"/>
        <w:rPr>
          <w:b/>
          <w:bCs/>
          <w:color w:val="auto"/>
          <w:szCs w:val="20"/>
          <w:lang w:val="en-US"/>
        </w:rPr>
      </w:pPr>
      <w:r w:rsidRPr="009A02E4">
        <w:rPr>
          <w:b/>
          <w:bCs/>
          <w:color w:val="auto"/>
          <w:szCs w:val="20"/>
          <w:lang w:val="en-US"/>
        </w:rPr>
        <w:t>Highly desirable</w:t>
      </w:r>
    </w:p>
    <w:p w14:paraId="382B74C1" w14:textId="77777777" w:rsidR="009A02E4" w:rsidRPr="009476B3" w:rsidRDefault="009A02E4" w:rsidP="009A02E4">
      <w:pPr>
        <w:numPr>
          <w:ilvl w:val="0"/>
          <w:numId w:val="22"/>
        </w:numPr>
        <w:spacing w:before="60" w:after="60" w:line="240" w:lineRule="auto"/>
        <w:textAlignment w:val="center"/>
        <w:rPr>
          <w:rFonts w:cstheme="minorHAnsi"/>
          <w:color w:val="auto"/>
          <w:lang w:eastAsia="en-AU"/>
        </w:rPr>
      </w:pPr>
      <w:r w:rsidRPr="009476B3">
        <w:rPr>
          <w:rFonts w:cstheme="minorHAnsi"/>
          <w:color w:val="auto"/>
          <w:lang w:eastAsia="en-AU"/>
        </w:rPr>
        <w:t xml:space="preserve">Experience </w:t>
      </w:r>
      <w:r>
        <w:rPr>
          <w:rFonts w:cstheme="minorHAnsi"/>
          <w:color w:val="auto"/>
          <w:lang w:eastAsia="en-AU"/>
        </w:rPr>
        <w:t>in</w:t>
      </w:r>
      <w:r w:rsidRPr="009476B3">
        <w:rPr>
          <w:rFonts w:cstheme="minorHAnsi"/>
          <w:color w:val="auto"/>
          <w:lang w:eastAsia="en-AU"/>
        </w:rPr>
        <w:t xml:space="preserve"> coach</w:t>
      </w:r>
      <w:r>
        <w:rPr>
          <w:rFonts w:cstheme="minorHAnsi"/>
          <w:color w:val="auto"/>
          <w:lang w:eastAsia="en-AU"/>
        </w:rPr>
        <w:t>ing</w:t>
      </w:r>
      <w:r w:rsidRPr="009476B3">
        <w:rPr>
          <w:rFonts w:cstheme="minorHAnsi"/>
          <w:color w:val="auto"/>
          <w:lang w:eastAsia="en-AU"/>
        </w:rPr>
        <w:t xml:space="preserve"> and develop</w:t>
      </w:r>
      <w:r>
        <w:rPr>
          <w:rFonts w:cstheme="minorHAnsi"/>
          <w:color w:val="auto"/>
          <w:lang w:eastAsia="en-AU"/>
        </w:rPr>
        <w:t xml:space="preserve">ment of </w:t>
      </w:r>
      <w:r w:rsidRPr="009476B3">
        <w:rPr>
          <w:rFonts w:cstheme="minorHAnsi"/>
          <w:color w:val="auto"/>
          <w:lang w:eastAsia="en-AU"/>
        </w:rPr>
        <w:t>team members</w:t>
      </w:r>
    </w:p>
    <w:p w14:paraId="3DD2F88E" w14:textId="2CD9B6C2" w:rsidR="007318B3" w:rsidRPr="00AC1930" w:rsidRDefault="007318B3" w:rsidP="00AC1930">
      <w:pPr>
        <w:numPr>
          <w:ilvl w:val="0"/>
          <w:numId w:val="22"/>
        </w:numPr>
        <w:spacing w:before="60" w:after="60" w:line="240" w:lineRule="auto"/>
        <w:textAlignment w:val="center"/>
        <w:rPr>
          <w:rFonts w:cstheme="minorHAnsi"/>
          <w:color w:val="auto"/>
          <w:lang w:eastAsia="en-AU"/>
        </w:rPr>
      </w:pPr>
      <w:r w:rsidRPr="00AC1930">
        <w:rPr>
          <w:rFonts w:cstheme="minorHAnsi"/>
          <w:color w:val="auto"/>
          <w:lang w:eastAsia="en-AU"/>
        </w:rPr>
        <w:t>Supervisory experience in Optics</w:t>
      </w:r>
    </w:p>
    <w:p w14:paraId="61964483" w14:textId="77777777" w:rsidR="007318B3" w:rsidRPr="00AC1930" w:rsidRDefault="007318B3" w:rsidP="00AC1930">
      <w:pPr>
        <w:numPr>
          <w:ilvl w:val="0"/>
          <w:numId w:val="22"/>
        </w:numPr>
        <w:spacing w:before="60" w:after="60" w:line="240" w:lineRule="auto"/>
        <w:textAlignment w:val="center"/>
        <w:rPr>
          <w:rFonts w:cstheme="minorHAnsi"/>
          <w:color w:val="auto"/>
          <w:lang w:eastAsia="en-AU"/>
        </w:rPr>
      </w:pPr>
      <w:r w:rsidRPr="00AC1930">
        <w:rPr>
          <w:rFonts w:cstheme="minorHAnsi"/>
          <w:color w:val="auto"/>
          <w:lang w:eastAsia="en-AU"/>
        </w:rPr>
        <w:t xml:space="preserve">Demonstrated experience in a customer service background </w:t>
      </w:r>
    </w:p>
    <w:p w14:paraId="5CCF4921" w14:textId="77777777" w:rsidR="003C261B" w:rsidRPr="003C261B" w:rsidRDefault="003C261B" w:rsidP="00DD3FD3">
      <w:pPr>
        <w:spacing w:line="23" w:lineRule="atLeast"/>
        <w:rPr>
          <w:rFonts w:ascii="Calibri" w:hAnsi="Calibri" w:cs="Arial"/>
          <w:szCs w:val="20"/>
        </w:rPr>
      </w:pPr>
    </w:p>
    <w:p w14:paraId="17355447" w14:textId="77777777" w:rsidR="00F94D3A" w:rsidRDefault="00F94D3A" w:rsidP="00F94D3A">
      <w:pPr>
        <w:pStyle w:val="ListParagraph"/>
        <w:jc w:val="both"/>
        <w:rPr>
          <w:color w:val="0F243E" w:themeColor="text2" w:themeShade="80"/>
        </w:rPr>
      </w:pPr>
    </w:p>
    <w:p w14:paraId="73EEE0BC" w14:textId="77777777" w:rsidR="008167FE" w:rsidRPr="004D01CE" w:rsidRDefault="008167FE" w:rsidP="00F94D3A">
      <w:pPr>
        <w:pStyle w:val="ListParagraph"/>
        <w:jc w:val="both"/>
        <w:rPr>
          <w:color w:val="0F243E" w:themeColor="text2" w:themeShade="80"/>
        </w:rPr>
      </w:pPr>
    </w:p>
    <w:p w14:paraId="2E308E4D" w14:textId="77777777" w:rsidR="001112B6" w:rsidRDefault="001112B6">
      <w:pPr>
        <w:rPr>
          <w:b/>
          <w:color w:val="00A6E2"/>
          <w:sz w:val="22"/>
          <w:lang w:val="en-US"/>
        </w:rPr>
      </w:pPr>
    </w:p>
    <w:sectPr w:rsidR="001112B6" w:rsidSect="0065411A">
      <w:headerReference w:type="default" r:id="rId11"/>
      <w:footerReference w:type="default" r:id="rId12"/>
      <w:pgSz w:w="11906" w:h="16838"/>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ABFBF" w14:textId="77777777" w:rsidR="004D7B3B" w:rsidRDefault="004D7B3B" w:rsidP="00EC0D20">
      <w:pPr>
        <w:spacing w:after="0" w:line="240" w:lineRule="auto"/>
      </w:pPr>
      <w:r>
        <w:separator/>
      </w:r>
    </w:p>
  </w:endnote>
  <w:endnote w:type="continuationSeparator" w:id="0">
    <w:p w14:paraId="7E410315" w14:textId="77777777" w:rsidR="004D7B3B" w:rsidRDefault="004D7B3B" w:rsidP="00EC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ri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E040" w14:textId="77777777" w:rsidR="00B706C4" w:rsidRDefault="00B706C4">
    <w:pPr>
      <w:pStyle w:val="Footer"/>
      <w:rPr>
        <w:sz w:val="16"/>
        <w:szCs w:val="16"/>
      </w:rPr>
    </w:pPr>
  </w:p>
  <w:p w14:paraId="0EDCF9DA" w14:textId="03897654" w:rsidR="008E6CDA" w:rsidRDefault="003521C2">
    <w:pPr>
      <w:pStyle w:val="Footer"/>
      <w:rPr>
        <w:sz w:val="16"/>
        <w:szCs w:val="16"/>
      </w:rPr>
    </w:pPr>
    <w:r>
      <w:rPr>
        <w:sz w:val="16"/>
        <w:szCs w:val="16"/>
      </w:rPr>
      <w:t xml:space="preserve">Review </w:t>
    </w:r>
    <w:r w:rsidR="008E6CDA" w:rsidRPr="008E6CDA">
      <w:rPr>
        <w:sz w:val="16"/>
        <w:szCs w:val="16"/>
      </w:rPr>
      <w:t xml:space="preserve">date: </w:t>
    </w:r>
    <w:r w:rsidR="00BF72D1">
      <w:rPr>
        <w:sz w:val="16"/>
        <w:szCs w:val="16"/>
      </w:rPr>
      <w:t>1</w:t>
    </w:r>
    <w:r w:rsidR="005F7C68">
      <w:rPr>
        <w:sz w:val="16"/>
        <w:szCs w:val="16"/>
      </w:rPr>
      <w:t>6/06/2023</w:t>
    </w:r>
  </w:p>
  <w:p w14:paraId="4E69EAC0" w14:textId="6D3785A3" w:rsidR="003521C2" w:rsidRPr="008E6CDA" w:rsidRDefault="003521C2">
    <w:pPr>
      <w:pStyle w:val="Footer"/>
      <w:rPr>
        <w:sz w:val="16"/>
        <w:szCs w:val="16"/>
      </w:rPr>
    </w:pPr>
    <w:r>
      <w:rPr>
        <w:sz w:val="16"/>
        <w:szCs w:val="16"/>
      </w:rPr>
      <w:t xml:space="preserve">Approved by </w:t>
    </w:r>
    <w:r w:rsidR="005F7C68">
      <w:rPr>
        <w:sz w:val="16"/>
        <w:szCs w:val="16"/>
      </w:rPr>
      <w:t>P&amp;C Manager</w:t>
    </w:r>
  </w:p>
  <w:p w14:paraId="505F9753" w14:textId="77777777" w:rsidR="00DB106D" w:rsidRPr="008E6CDA" w:rsidRDefault="00DB106D" w:rsidP="00DB106D">
    <w:pPr>
      <w:pStyle w:val="Footer"/>
      <w:jc w:val="center"/>
      <w:rPr>
        <w:sz w:val="16"/>
        <w:szCs w:val="16"/>
      </w:rPr>
    </w:pPr>
    <w:r>
      <w:rPr>
        <w:noProof/>
      </w:rPr>
      <w:drawing>
        <wp:inline distT="0" distB="0" distL="0" distR="0" wp14:anchorId="3F694A6C" wp14:editId="4558DBF0">
          <wp:extent cx="3486150" cy="49642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9774" cy="519722"/>
                  </a:xfrm>
                  <a:prstGeom prst="rect">
                    <a:avLst/>
                  </a:prstGeom>
                  <a:noFill/>
                  <a:ln>
                    <a:noFill/>
                  </a:ln>
                </pic:spPr>
              </pic:pic>
            </a:graphicData>
          </a:graphic>
        </wp:inline>
      </w:drawing>
    </w:r>
  </w:p>
  <w:p w14:paraId="7E3D213E" w14:textId="77777777" w:rsidR="00EF1F2E" w:rsidRDefault="00EF1F2E" w:rsidP="00DB106D">
    <w:pPr>
      <w:spacing w:after="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C4B84" w14:textId="77777777" w:rsidR="004D7B3B" w:rsidRDefault="004D7B3B" w:rsidP="00EC0D20">
      <w:pPr>
        <w:spacing w:after="0" w:line="240" w:lineRule="auto"/>
      </w:pPr>
      <w:r>
        <w:separator/>
      </w:r>
    </w:p>
  </w:footnote>
  <w:footnote w:type="continuationSeparator" w:id="0">
    <w:p w14:paraId="6EE4983E" w14:textId="77777777" w:rsidR="004D7B3B" w:rsidRDefault="004D7B3B" w:rsidP="00EC0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0441" w14:textId="77777777" w:rsidR="00EC0D20" w:rsidRDefault="00A07A2A" w:rsidP="00EC0D20">
    <w:pPr>
      <w:pStyle w:val="Header"/>
      <w:jc w:val="right"/>
    </w:pPr>
    <w:r>
      <w:rPr>
        <w:rFonts w:ascii="Times New Roman"/>
        <w:noProof/>
        <w:lang w:eastAsia="en-AU"/>
      </w:rPr>
      <w:drawing>
        <wp:anchor distT="0" distB="0" distL="114300" distR="114300" simplePos="0" relativeHeight="251657216" behindDoc="0" locked="0" layoutInCell="1" allowOverlap="1" wp14:anchorId="1F35BFF0" wp14:editId="6C110EA3">
          <wp:simplePos x="0" y="0"/>
          <wp:positionH relativeFrom="column">
            <wp:posOffset>4119245</wp:posOffset>
          </wp:positionH>
          <wp:positionV relativeFrom="paragraph">
            <wp:posOffset>74295</wp:posOffset>
          </wp:positionV>
          <wp:extent cx="2231390" cy="34734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1390" cy="347345"/>
                  </a:xfrm>
                  <a:prstGeom prst="rect">
                    <a:avLst/>
                  </a:prstGeom>
                </pic:spPr>
              </pic:pic>
            </a:graphicData>
          </a:graphic>
          <wp14:sizeRelH relativeFrom="page">
            <wp14:pctWidth>0</wp14:pctWidth>
          </wp14:sizeRelH>
          <wp14:sizeRelV relativeFrom="page">
            <wp14:pctHeight>0</wp14:pctHeight>
          </wp14:sizeRelV>
        </wp:anchor>
      </w:drawing>
    </w:r>
  </w:p>
  <w:p w14:paraId="16B324A2" w14:textId="77777777" w:rsidR="00EC0D20" w:rsidRDefault="00EC0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D35"/>
    <w:multiLevelType w:val="hybridMultilevel"/>
    <w:tmpl w:val="CE1E1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54791"/>
    <w:multiLevelType w:val="hybridMultilevel"/>
    <w:tmpl w:val="B67C4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2B447F"/>
    <w:multiLevelType w:val="hybridMultilevel"/>
    <w:tmpl w:val="EB7ED6E6"/>
    <w:lvl w:ilvl="0" w:tplc="0B88CB5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B6D6E"/>
    <w:multiLevelType w:val="hybridMultilevel"/>
    <w:tmpl w:val="ABDC95AA"/>
    <w:lvl w:ilvl="0" w:tplc="0B88CB5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B135B5"/>
    <w:multiLevelType w:val="hybridMultilevel"/>
    <w:tmpl w:val="39DAA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7C3BA2"/>
    <w:multiLevelType w:val="hybridMultilevel"/>
    <w:tmpl w:val="C6A89684"/>
    <w:lvl w:ilvl="0" w:tplc="9A52B88E">
      <w:start w:val="1"/>
      <w:numFmt w:val="bullet"/>
      <w:lvlText w:val=""/>
      <w:lvlJc w:val="left"/>
      <w:pPr>
        <w:ind w:left="360" w:hanging="360"/>
      </w:pPr>
      <w:rPr>
        <w:rFonts w:ascii="Symbol" w:hAnsi="Symbol" w:hint="default"/>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47710D"/>
    <w:multiLevelType w:val="hybridMultilevel"/>
    <w:tmpl w:val="8266E9A8"/>
    <w:lvl w:ilvl="0" w:tplc="0C090001">
      <w:start w:val="1"/>
      <w:numFmt w:val="bullet"/>
      <w:lvlText w:val=""/>
      <w:lvlJc w:val="left"/>
      <w:pPr>
        <w:ind w:left="486" w:hanging="360"/>
      </w:pPr>
      <w:rPr>
        <w:rFonts w:ascii="Symbol" w:hAnsi="Symbol" w:hint="default"/>
      </w:rPr>
    </w:lvl>
    <w:lvl w:ilvl="1" w:tplc="0C090003">
      <w:start w:val="1"/>
      <w:numFmt w:val="bullet"/>
      <w:lvlText w:val="o"/>
      <w:lvlJc w:val="left"/>
      <w:pPr>
        <w:ind w:left="1206" w:hanging="360"/>
      </w:pPr>
      <w:rPr>
        <w:rFonts w:ascii="Courier New" w:hAnsi="Courier New" w:cs="Courier New" w:hint="default"/>
      </w:rPr>
    </w:lvl>
    <w:lvl w:ilvl="2" w:tplc="0C090005" w:tentative="1">
      <w:start w:val="1"/>
      <w:numFmt w:val="bullet"/>
      <w:lvlText w:val=""/>
      <w:lvlJc w:val="left"/>
      <w:pPr>
        <w:ind w:left="1926" w:hanging="360"/>
      </w:pPr>
      <w:rPr>
        <w:rFonts w:ascii="Wingdings" w:hAnsi="Wingdings" w:hint="default"/>
      </w:rPr>
    </w:lvl>
    <w:lvl w:ilvl="3" w:tplc="0C090001" w:tentative="1">
      <w:start w:val="1"/>
      <w:numFmt w:val="bullet"/>
      <w:lvlText w:val=""/>
      <w:lvlJc w:val="left"/>
      <w:pPr>
        <w:ind w:left="2646" w:hanging="360"/>
      </w:pPr>
      <w:rPr>
        <w:rFonts w:ascii="Symbol" w:hAnsi="Symbol" w:hint="default"/>
      </w:rPr>
    </w:lvl>
    <w:lvl w:ilvl="4" w:tplc="0C090003" w:tentative="1">
      <w:start w:val="1"/>
      <w:numFmt w:val="bullet"/>
      <w:lvlText w:val="o"/>
      <w:lvlJc w:val="left"/>
      <w:pPr>
        <w:ind w:left="3366" w:hanging="360"/>
      </w:pPr>
      <w:rPr>
        <w:rFonts w:ascii="Courier New" w:hAnsi="Courier New" w:cs="Courier New" w:hint="default"/>
      </w:rPr>
    </w:lvl>
    <w:lvl w:ilvl="5" w:tplc="0C090005" w:tentative="1">
      <w:start w:val="1"/>
      <w:numFmt w:val="bullet"/>
      <w:lvlText w:val=""/>
      <w:lvlJc w:val="left"/>
      <w:pPr>
        <w:ind w:left="4086" w:hanging="360"/>
      </w:pPr>
      <w:rPr>
        <w:rFonts w:ascii="Wingdings" w:hAnsi="Wingdings" w:hint="default"/>
      </w:rPr>
    </w:lvl>
    <w:lvl w:ilvl="6" w:tplc="0C090001" w:tentative="1">
      <w:start w:val="1"/>
      <w:numFmt w:val="bullet"/>
      <w:lvlText w:val=""/>
      <w:lvlJc w:val="left"/>
      <w:pPr>
        <w:ind w:left="4806" w:hanging="360"/>
      </w:pPr>
      <w:rPr>
        <w:rFonts w:ascii="Symbol" w:hAnsi="Symbol" w:hint="default"/>
      </w:rPr>
    </w:lvl>
    <w:lvl w:ilvl="7" w:tplc="0C090003" w:tentative="1">
      <w:start w:val="1"/>
      <w:numFmt w:val="bullet"/>
      <w:lvlText w:val="o"/>
      <w:lvlJc w:val="left"/>
      <w:pPr>
        <w:ind w:left="5526" w:hanging="360"/>
      </w:pPr>
      <w:rPr>
        <w:rFonts w:ascii="Courier New" w:hAnsi="Courier New" w:cs="Courier New" w:hint="default"/>
      </w:rPr>
    </w:lvl>
    <w:lvl w:ilvl="8" w:tplc="0C090005" w:tentative="1">
      <w:start w:val="1"/>
      <w:numFmt w:val="bullet"/>
      <w:lvlText w:val=""/>
      <w:lvlJc w:val="left"/>
      <w:pPr>
        <w:ind w:left="6246" w:hanging="360"/>
      </w:pPr>
      <w:rPr>
        <w:rFonts w:ascii="Wingdings" w:hAnsi="Wingdings" w:hint="default"/>
      </w:rPr>
    </w:lvl>
  </w:abstractNum>
  <w:abstractNum w:abstractNumId="7" w15:restartNumberingAfterBreak="0">
    <w:nsid w:val="14A95E0F"/>
    <w:multiLevelType w:val="hybridMultilevel"/>
    <w:tmpl w:val="6AE43112"/>
    <w:lvl w:ilvl="0" w:tplc="A1DCDF0C">
      <w:start w:val="2"/>
      <w:numFmt w:val="bullet"/>
      <w:lvlText w:val="•"/>
      <w:lvlJc w:val="left"/>
      <w:pPr>
        <w:ind w:left="786"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384F9E"/>
    <w:multiLevelType w:val="hybridMultilevel"/>
    <w:tmpl w:val="FCCA7C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1222FE"/>
    <w:multiLevelType w:val="hybridMultilevel"/>
    <w:tmpl w:val="318C3D2A"/>
    <w:lvl w:ilvl="0" w:tplc="0C090001">
      <w:start w:val="1"/>
      <w:numFmt w:val="bullet"/>
      <w:lvlText w:val=""/>
      <w:lvlJc w:val="left"/>
      <w:pPr>
        <w:tabs>
          <w:tab w:val="num" w:pos="360"/>
        </w:tabs>
        <w:ind w:left="360" w:hanging="360"/>
      </w:pPr>
      <w:rPr>
        <w:rFonts w:ascii="Symbol" w:hAnsi="Symbol" w:hint="default"/>
      </w:rPr>
    </w:lvl>
    <w:lvl w:ilvl="1" w:tplc="CE842252" w:tentative="1">
      <w:start w:val="1"/>
      <w:numFmt w:val="bullet"/>
      <w:lvlText w:val="-"/>
      <w:lvlJc w:val="left"/>
      <w:pPr>
        <w:tabs>
          <w:tab w:val="num" w:pos="1080"/>
        </w:tabs>
        <w:ind w:left="1080" w:hanging="360"/>
      </w:pPr>
      <w:rPr>
        <w:rFonts w:ascii="Times New Roman" w:hAnsi="Times New Roman" w:hint="default"/>
      </w:rPr>
    </w:lvl>
    <w:lvl w:ilvl="2" w:tplc="FF2AAADA" w:tentative="1">
      <w:start w:val="1"/>
      <w:numFmt w:val="bullet"/>
      <w:lvlText w:val="-"/>
      <w:lvlJc w:val="left"/>
      <w:pPr>
        <w:tabs>
          <w:tab w:val="num" w:pos="1800"/>
        </w:tabs>
        <w:ind w:left="1800" w:hanging="360"/>
      </w:pPr>
      <w:rPr>
        <w:rFonts w:ascii="Times New Roman" w:hAnsi="Times New Roman" w:hint="default"/>
      </w:rPr>
    </w:lvl>
    <w:lvl w:ilvl="3" w:tplc="158041CC" w:tentative="1">
      <w:start w:val="1"/>
      <w:numFmt w:val="bullet"/>
      <w:lvlText w:val="-"/>
      <w:lvlJc w:val="left"/>
      <w:pPr>
        <w:tabs>
          <w:tab w:val="num" w:pos="2520"/>
        </w:tabs>
        <w:ind w:left="2520" w:hanging="360"/>
      </w:pPr>
      <w:rPr>
        <w:rFonts w:ascii="Times New Roman" w:hAnsi="Times New Roman" w:hint="default"/>
      </w:rPr>
    </w:lvl>
    <w:lvl w:ilvl="4" w:tplc="AAF4DF0A" w:tentative="1">
      <w:start w:val="1"/>
      <w:numFmt w:val="bullet"/>
      <w:lvlText w:val="-"/>
      <w:lvlJc w:val="left"/>
      <w:pPr>
        <w:tabs>
          <w:tab w:val="num" w:pos="3240"/>
        </w:tabs>
        <w:ind w:left="3240" w:hanging="360"/>
      </w:pPr>
      <w:rPr>
        <w:rFonts w:ascii="Times New Roman" w:hAnsi="Times New Roman" w:hint="default"/>
      </w:rPr>
    </w:lvl>
    <w:lvl w:ilvl="5" w:tplc="3C04E3B0" w:tentative="1">
      <w:start w:val="1"/>
      <w:numFmt w:val="bullet"/>
      <w:lvlText w:val="-"/>
      <w:lvlJc w:val="left"/>
      <w:pPr>
        <w:tabs>
          <w:tab w:val="num" w:pos="3960"/>
        </w:tabs>
        <w:ind w:left="3960" w:hanging="360"/>
      </w:pPr>
      <w:rPr>
        <w:rFonts w:ascii="Times New Roman" w:hAnsi="Times New Roman" w:hint="default"/>
      </w:rPr>
    </w:lvl>
    <w:lvl w:ilvl="6" w:tplc="629689C6" w:tentative="1">
      <w:start w:val="1"/>
      <w:numFmt w:val="bullet"/>
      <w:lvlText w:val="-"/>
      <w:lvlJc w:val="left"/>
      <w:pPr>
        <w:tabs>
          <w:tab w:val="num" w:pos="4680"/>
        </w:tabs>
        <w:ind w:left="4680" w:hanging="360"/>
      </w:pPr>
      <w:rPr>
        <w:rFonts w:ascii="Times New Roman" w:hAnsi="Times New Roman" w:hint="default"/>
      </w:rPr>
    </w:lvl>
    <w:lvl w:ilvl="7" w:tplc="13CCFF24" w:tentative="1">
      <w:start w:val="1"/>
      <w:numFmt w:val="bullet"/>
      <w:lvlText w:val="-"/>
      <w:lvlJc w:val="left"/>
      <w:pPr>
        <w:tabs>
          <w:tab w:val="num" w:pos="5400"/>
        </w:tabs>
        <w:ind w:left="5400" w:hanging="360"/>
      </w:pPr>
      <w:rPr>
        <w:rFonts w:ascii="Times New Roman" w:hAnsi="Times New Roman" w:hint="default"/>
      </w:rPr>
    </w:lvl>
    <w:lvl w:ilvl="8" w:tplc="95182952"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23727CA7"/>
    <w:multiLevelType w:val="hybridMultilevel"/>
    <w:tmpl w:val="D098F154"/>
    <w:lvl w:ilvl="0" w:tplc="0C090001">
      <w:start w:val="1"/>
      <w:numFmt w:val="bullet"/>
      <w:lvlText w:val=""/>
      <w:lvlJc w:val="left"/>
      <w:pPr>
        <w:tabs>
          <w:tab w:val="num" w:pos="360"/>
        </w:tabs>
        <w:ind w:left="360" w:hanging="360"/>
      </w:pPr>
      <w:rPr>
        <w:rFonts w:ascii="Symbol" w:hAnsi="Symbol" w:hint="default"/>
      </w:rPr>
    </w:lvl>
    <w:lvl w:ilvl="1" w:tplc="8B8279A4" w:tentative="1">
      <w:start w:val="1"/>
      <w:numFmt w:val="bullet"/>
      <w:lvlText w:val="-"/>
      <w:lvlJc w:val="left"/>
      <w:pPr>
        <w:tabs>
          <w:tab w:val="num" w:pos="1080"/>
        </w:tabs>
        <w:ind w:left="1080" w:hanging="360"/>
      </w:pPr>
      <w:rPr>
        <w:rFonts w:ascii="Times New Roman" w:hAnsi="Times New Roman" w:hint="default"/>
      </w:rPr>
    </w:lvl>
    <w:lvl w:ilvl="2" w:tplc="07302B70" w:tentative="1">
      <w:start w:val="1"/>
      <w:numFmt w:val="bullet"/>
      <w:lvlText w:val="-"/>
      <w:lvlJc w:val="left"/>
      <w:pPr>
        <w:tabs>
          <w:tab w:val="num" w:pos="1800"/>
        </w:tabs>
        <w:ind w:left="1800" w:hanging="360"/>
      </w:pPr>
      <w:rPr>
        <w:rFonts w:ascii="Times New Roman" w:hAnsi="Times New Roman" w:hint="default"/>
      </w:rPr>
    </w:lvl>
    <w:lvl w:ilvl="3" w:tplc="C3C87F4A" w:tentative="1">
      <w:start w:val="1"/>
      <w:numFmt w:val="bullet"/>
      <w:lvlText w:val="-"/>
      <w:lvlJc w:val="left"/>
      <w:pPr>
        <w:tabs>
          <w:tab w:val="num" w:pos="2520"/>
        </w:tabs>
        <w:ind w:left="2520" w:hanging="360"/>
      </w:pPr>
      <w:rPr>
        <w:rFonts w:ascii="Times New Roman" w:hAnsi="Times New Roman" w:hint="default"/>
      </w:rPr>
    </w:lvl>
    <w:lvl w:ilvl="4" w:tplc="CF02FA42" w:tentative="1">
      <w:start w:val="1"/>
      <w:numFmt w:val="bullet"/>
      <w:lvlText w:val="-"/>
      <w:lvlJc w:val="left"/>
      <w:pPr>
        <w:tabs>
          <w:tab w:val="num" w:pos="3240"/>
        </w:tabs>
        <w:ind w:left="3240" w:hanging="360"/>
      </w:pPr>
      <w:rPr>
        <w:rFonts w:ascii="Times New Roman" w:hAnsi="Times New Roman" w:hint="default"/>
      </w:rPr>
    </w:lvl>
    <w:lvl w:ilvl="5" w:tplc="58D0A088" w:tentative="1">
      <w:start w:val="1"/>
      <w:numFmt w:val="bullet"/>
      <w:lvlText w:val="-"/>
      <w:lvlJc w:val="left"/>
      <w:pPr>
        <w:tabs>
          <w:tab w:val="num" w:pos="3960"/>
        </w:tabs>
        <w:ind w:left="3960" w:hanging="360"/>
      </w:pPr>
      <w:rPr>
        <w:rFonts w:ascii="Times New Roman" w:hAnsi="Times New Roman" w:hint="default"/>
      </w:rPr>
    </w:lvl>
    <w:lvl w:ilvl="6" w:tplc="03845A0E" w:tentative="1">
      <w:start w:val="1"/>
      <w:numFmt w:val="bullet"/>
      <w:lvlText w:val="-"/>
      <w:lvlJc w:val="left"/>
      <w:pPr>
        <w:tabs>
          <w:tab w:val="num" w:pos="4680"/>
        </w:tabs>
        <w:ind w:left="4680" w:hanging="360"/>
      </w:pPr>
      <w:rPr>
        <w:rFonts w:ascii="Times New Roman" w:hAnsi="Times New Roman" w:hint="default"/>
      </w:rPr>
    </w:lvl>
    <w:lvl w:ilvl="7" w:tplc="4C26DEE0" w:tentative="1">
      <w:start w:val="1"/>
      <w:numFmt w:val="bullet"/>
      <w:lvlText w:val="-"/>
      <w:lvlJc w:val="left"/>
      <w:pPr>
        <w:tabs>
          <w:tab w:val="num" w:pos="5400"/>
        </w:tabs>
        <w:ind w:left="5400" w:hanging="360"/>
      </w:pPr>
      <w:rPr>
        <w:rFonts w:ascii="Times New Roman" w:hAnsi="Times New Roman" w:hint="default"/>
      </w:rPr>
    </w:lvl>
    <w:lvl w:ilvl="8" w:tplc="E8B275AC"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2FF92265"/>
    <w:multiLevelType w:val="hybridMultilevel"/>
    <w:tmpl w:val="735A9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D77DE7"/>
    <w:multiLevelType w:val="hybridMultilevel"/>
    <w:tmpl w:val="AB34559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15:restartNumberingAfterBreak="0">
    <w:nsid w:val="3ACD0CC3"/>
    <w:multiLevelType w:val="hybridMultilevel"/>
    <w:tmpl w:val="75B2B03C"/>
    <w:lvl w:ilvl="0" w:tplc="0B88CB5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697A6E"/>
    <w:multiLevelType w:val="hybridMultilevel"/>
    <w:tmpl w:val="D2C8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11FE5"/>
    <w:multiLevelType w:val="multilevel"/>
    <w:tmpl w:val="9962B8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136D61"/>
    <w:multiLevelType w:val="hybridMultilevel"/>
    <w:tmpl w:val="C878501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7E85785"/>
    <w:multiLevelType w:val="hybridMultilevel"/>
    <w:tmpl w:val="BBA8A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8D1928"/>
    <w:multiLevelType w:val="hybridMultilevel"/>
    <w:tmpl w:val="9EDE1BD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B356BA"/>
    <w:multiLevelType w:val="hybridMultilevel"/>
    <w:tmpl w:val="F2B00648"/>
    <w:lvl w:ilvl="0" w:tplc="0B88CB5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F93FC9"/>
    <w:multiLevelType w:val="hybridMultilevel"/>
    <w:tmpl w:val="CE620E14"/>
    <w:lvl w:ilvl="0" w:tplc="0B88CB5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2A5C08"/>
    <w:multiLevelType w:val="hybridMultilevel"/>
    <w:tmpl w:val="AC001E50"/>
    <w:lvl w:ilvl="0" w:tplc="34E472F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BA3725"/>
    <w:multiLevelType w:val="hybridMultilevel"/>
    <w:tmpl w:val="F5D237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4851AB"/>
    <w:multiLevelType w:val="hybridMultilevel"/>
    <w:tmpl w:val="8C74A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BB2FFE"/>
    <w:multiLevelType w:val="hybridMultilevel"/>
    <w:tmpl w:val="C2FCD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3B4A0A"/>
    <w:multiLevelType w:val="hybridMultilevel"/>
    <w:tmpl w:val="8D183A8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25A6383"/>
    <w:multiLevelType w:val="hybridMultilevel"/>
    <w:tmpl w:val="C3C63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D82686"/>
    <w:multiLevelType w:val="hybridMultilevel"/>
    <w:tmpl w:val="CC7C61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95E0BA9"/>
    <w:multiLevelType w:val="hybridMultilevel"/>
    <w:tmpl w:val="13A4E9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48E44A8"/>
    <w:multiLevelType w:val="hybridMultilevel"/>
    <w:tmpl w:val="0352D568"/>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555AEB"/>
    <w:multiLevelType w:val="hybridMultilevel"/>
    <w:tmpl w:val="70BE8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AEC0FDB"/>
    <w:multiLevelType w:val="hybridMultilevel"/>
    <w:tmpl w:val="10E0C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5744BF"/>
    <w:multiLevelType w:val="hybridMultilevel"/>
    <w:tmpl w:val="2BF018C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16cid:durableId="1592203405">
    <w:abstractNumId w:val="27"/>
  </w:num>
  <w:num w:numId="2" w16cid:durableId="1315527592">
    <w:abstractNumId w:val="6"/>
  </w:num>
  <w:num w:numId="3" w16cid:durableId="848720019">
    <w:abstractNumId w:val="5"/>
  </w:num>
  <w:num w:numId="4" w16cid:durableId="1041519647">
    <w:abstractNumId w:val="22"/>
  </w:num>
  <w:num w:numId="5" w16cid:durableId="1744449260">
    <w:abstractNumId w:val="7"/>
  </w:num>
  <w:num w:numId="6" w16cid:durableId="132525452">
    <w:abstractNumId w:val="14"/>
  </w:num>
  <w:num w:numId="7" w16cid:durableId="472718191">
    <w:abstractNumId w:val="28"/>
  </w:num>
  <w:num w:numId="8" w16cid:durableId="248580761">
    <w:abstractNumId w:val="32"/>
  </w:num>
  <w:num w:numId="9" w16cid:durableId="140662936">
    <w:abstractNumId w:val="23"/>
  </w:num>
  <w:num w:numId="10" w16cid:durableId="508132758">
    <w:abstractNumId w:val="2"/>
  </w:num>
  <w:num w:numId="11" w16cid:durableId="1949652277">
    <w:abstractNumId w:val="13"/>
  </w:num>
  <w:num w:numId="12" w16cid:durableId="1076631648">
    <w:abstractNumId w:val="20"/>
  </w:num>
  <w:num w:numId="13" w16cid:durableId="636303444">
    <w:abstractNumId w:val="3"/>
  </w:num>
  <w:num w:numId="14" w16cid:durableId="280722938">
    <w:abstractNumId w:val="19"/>
  </w:num>
  <w:num w:numId="15" w16cid:durableId="882519989">
    <w:abstractNumId w:val="17"/>
  </w:num>
  <w:num w:numId="16" w16cid:durableId="912082141">
    <w:abstractNumId w:val="30"/>
  </w:num>
  <w:num w:numId="17" w16cid:durableId="2100368458">
    <w:abstractNumId w:val="26"/>
  </w:num>
  <w:num w:numId="18" w16cid:durableId="1093358800">
    <w:abstractNumId w:val="15"/>
  </w:num>
  <w:num w:numId="19" w16cid:durableId="1614288500">
    <w:abstractNumId w:val="18"/>
  </w:num>
  <w:num w:numId="20" w16cid:durableId="1021517483">
    <w:abstractNumId w:val="16"/>
  </w:num>
  <w:num w:numId="21" w16cid:durableId="1962807364">
    <w:abstractNumId w:val="29"/>
  </w:num>
  <w:num w:numId="22" w16cid:durableId="365639414">
    <w:abstractNumId w:val="25"/>
  </w:num>
  <w:num w:numId="23" w16cid:durableId="1473601194">
    <w:abstractNumId w:val="9"/>
  </w:num>
  <w:num w:numId="24" w16cid:durableId="1715501999">
    <w:abstractNumId w:val="10"/>
  </w:num>
  <w:num w:numId="25" w16cid:durableId="1380933386">
    <w:abstractNumId w:val="8"/>
  </w:num>
  <w:num w:numId="26" w16cid:durableId="119421081">
    <w:abstractNumId w:val="0"/>
  </w:num>
  <w:num w:numId="27" w16cid:durableId="1388457621">
    <w:abstractNumId w:val="31"/>
  </w:num>
  <w:num w:numId="28" w16cid:durableId="1229918066">
    <w:abstractNumId w:val="24"/>
  </w:num>
  <w:num w:numId="29" w16cid:durableId="114371567">
    <w:abstractNumId w:val="1"/>
  </w:num>
  <w:num w:numId="30" w16cid:durableId="624040812">
    <w:abstractNumId w:val="11"/>
  </w:num>
  <w:num w:numId="31" w16cid:durableId="1833833548">
    <w:abstractNumId w:val="21"/>
  </w:num>
  <w:num w:numId="32" w16cid:durableId="996307197">
    <w:abstractNumId w:val="4"/>
  </w:num>
  <w:num w:numId="33" w16cid:durableId="17839208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D20"/>
    <w:rsid w:val="000028BC"/>
    <w:rsid w:val="000055D9"/>
    <w:rsid w:val="00014DF8"/>
    <w:rsid w:val="00026A57"/>
    <w:rsid w:val="00027885"/>
    <w:rsid w:val="000337FD"/>
    <w:rsid w:val="0003642C"/>
    <w:rsid w:val="00041946"/>
    <w:rsid w:val="00056004"/>
    <w:rsid w:val="000620D0"/>
    <w:rsid w:val="00064A26"/>
    <w:rsid w:val="00073AC4"/>
    <w:rsid w:val="0007708B"/>
    <w:rsid w:val="000909C3"/>
    <w:rsid w:val="000A2505"/>
    <w:rsid w:val="000B0C48"/>
    <w:rsid w:val="000C2831"/>
    <w:rsid w:val="000E48AA"/>
    <w:rsid w:val="000F60DC"/>
    <w:rsid w:val="001112B6"/>
    <w:rsid w:val="00112644"/>
    <w:rsid w:val="00114519"/>
    <w:rsid w:val="001160C7"/>
    <w:rsid w:val="001175FA"/>
    <w:rsid w:val="00132D5E"/>
    <w:rsid w:val="001872FC"/>
    <w:rsid w:val="001A0544"/>
    <w:rsid w:val="001A23C0"/>
    <w:rsid w:val="001A3B52"/>
    <w:rsid w:val="001A48B3"/>
    <w:rsid w:val="001C0447"/>
    <w:rsid w:val="001C0B21"/>
    <w:rsid w:val="001C3D0B"/>
    <w:rsid w:val="001E3D85"/>
    <w:rsid w:val="0020494C"/>
    <w:rsid w:val="00210667"/>
    <w:rsid w:val="002110E7"/>
    <w:rsid w:val="00212C28"/>
    <w:rsid w:val="00213669"/>
    <w:rsid w:val="0021429C"/>
    <w:rsid w:val="002562C8"/>
    <w:rsid w:val="00263CE4"/>
    <w:rsid w:val="00276173"/>
    <w:rsid w:val="00290A7F"/>
    <w:rsid w:val="0029160A"/>
    <w:rsid w:val="002A42D0"/>
    <w:rsid w:val="002B31C6"/>
    <w:rsid w:val="002D3439"/>
    <w:rsid w:val="002E7B0F"/>
    <w:rsid w:val="003338F0"/>
    <w:rsid w:val="003351AA"/>
    <w:rsid w:val="00336F77"/>
    <w:rsid w:val="00350D2B"/>
    <w:rsid w:val="003521C2"/>
    <w:rsid w:val="00361923"/>
    <w:rsid w:val="0036772B"/>
    <w:rsid w:val="00372E79"/>
    <w:rsid w:val="00375590"/>
    <w:rsid w:val="003762F4"/>
    <w:rsid w:val="003773EC"/>
    <w:rsid w:val="00382D96"/>
    <w:rsid w:val="003A0498"/>
    <w:rsid w:val="003A7627"/>
    <w:rsid w:val="003C261B"/>
    <w:rsid w:val="003C501A"/>
    <w:rsid w:val="003D7096"/>
    <w:rsid w:val="003E15A8"/>
    <w:rsid w:val="003E26E6"/>
    <w:rsid w:val="003E2B84"/>
    <w:rsid w:val="003F32BA"/>
    <w:rsid w:val="00403286"/>
    <w:rsid w:val="00412427"/>
    <w:rsid w:val="00434A1E"/>
    <w:rsid w:val="004359C4"/>
    <w:rsid w:val="00435D88"/>
    <w:rsid w:val="00436E80"/>
    <w:rsid w:val="00453D90"/>
    <w:rsid w:val="00480C02"/>
    <w:rsid w:val="004841EB"/>
    <w:rsid w:val="00491349"/>
    <w:rsid w:val="00491C84"/>
    <w:rsid w:val="004B2DA2"/>
    <w:rsid w:val="004C4407"/>
    <w:rsid w:val="004C5071"/>
    <w:rsid w:val="004C5467"/>
    <w:rsid w:val="004C7C85"/>
    <w:rsid w:val="004D01CE"/>
    <w:rsid w:val="004D7B3B"/>
    <w:rsid w:val="004E1F88"/>
    <w:rsid w:val="004F36C5"/>
    <w:rsid w:val="00513AD9"/>
    <w:rsid w:val="005228F0"/>
    <w:rsid w:val="00526AE9"/>
    <w:rsid w:val="00531850"/>
    <w:rsid w:val="00555FD3"/>
    <w:rsid w:val="00582C99"/>
    <w:rsid w:val="00584274"/>
    <w:rsid w:val="005847F3"/>
    <w:rsid w:val="005A53D6"/>
    <w:rsid w:val="005D3004"/>
    <w:rsid w:val="005E7AAF"/>
    <w:rsid w:val="005F1599"/>
    <w:rsid w:val="005F4FE9"/>
    <w:rsid w:val="005F5809"/>
    <w:rsid w:val="005F7C68"/>
    <w:rsid w:val="00607EC5"/>
    <w:rsid w:val="00614A08"/>
    <w:rsid w:val="00620244"/>
    <w:rsid w:val="0065411A"/>
    <w:rsid w:val="0065631C"/>
    <w:rsid w:val="006A60C0"/>
    <w:rsid w:val="006A70A0"/>
    <w:rsid w:val="006B330C"/>
    <w:rsid w:val="006B51D9"/>
    <w:rsid w:val="006C329E"/>
    <w:rsid w:val="006C3647"/>
    <w:rsid w:val="006C4F27"/>
    <w:rsid w:val="006D0CDB"/>
    <w:rsid w:val="006D2B65"/>
    <w:rsid w:val="006D4524"/>
    <w:rsid w:val="006E31FD"/>
    <w:rsid w:val="006F0924"/>
    <w:rsid w:val="006F3E42"/>
    <w:rsid w:val="006F6633"/>
    <w:rsid w:val="007011AF"/>
    <w:rsid w:val="007167FA"/>
    <w:rsid w:val="007222B1"/>
    <w:rsid w:val="007227FE"/>
    <w:rsid w:val="007318B3"/>
    <w:rsid w:val="007607F3"/>
    <w:rsid w:val="00760DC9"/>
    <w:rsid w:val="00775FB9"/>
    <w:rsid w:val="00781499"/>
    <w:rsid w:val="007848A7"/>
    <w:rsid w:val="0078524E"/>
    <w:rsid w:val="007A0F90"/>
    <w:rsid w:val="007A7C68"/>
    <w:rsid w:val="007C6A05"/>
    <w:rsid w:val="007D582D"/>
    <w:rsid w:val="007E18FE"/>
    <w:rsid w:val="00811521"/>
    <w:rsid w:val="008167FE"/>
    <w:rsid w:val="00825E83"/>
    <w:rsid w:val="008273F8"/>
    <w:rsid w:val="00854A6D"/>
    <w:rsid w:val="00855C7E"/>
    <w:rsid w:val="008607E7"/>
    <w:rsid w:val="008627E0"/>
    <w:rsid w:val="00867C2E"/>
    <w:rsid w:val="0087151E"/>
    <w:rsid w:val="00872FE4"/>
    <w:rsid w:val="008849BC"/>
    <w:rsid w:val="008A0801"/>
    <w:rsid w:val="008A0B5A"/>
    <w:rsid w:val="008A365D"/>
    <w:rsid w:val="008C41AD"/>
    <w:rsid w:val="008C7AB0"/>
    <w:rsid w:val="008E2BDA"/>
    <w:rsid w:val="008E4A32"/>
    <w:rsid w:val="008E6CDA"/>
    <w:rsid w:val="008F035F"/>
    <w:rsid w:val="008F7C35"/>
    <w:rsid w:val="0090685D"/>
    <w:rsid w:val="00910257"/>
    <w:rsid w:val="00940311"/>
    <w:rsid w:val="00945284"/>
    <w:rsid w:val="0095387D"/>
    <w:rsid w:val="00974434"/>
    <w:rsid w:val="00982249"/>
    <w:rsid w:val="00991C63"/>
    <w:rsid w:val="00995DBA"/>
    <w:rsid w:val="009A02E4"/>
    <w:rsid w:val="009A0B07"/>
    <w:rsid w:val="009A2D0C"/>
    <w:rsid w:val="009A4A17"/>
    <w:rsid w:val="009B2FA4"/>
    <w:rsid w:val="009B54D5"/>
    <w:rsid w:val="009D1F30"/>
    <w:rsid w:val="009E3C7F"/>
    <w:rsid w:val="009E5DA2"/>
    <w:rsid w:val="009F083F"/>
    <w:rsid w:val="009F3C58"/>
    <w:rsid w:val="00A04097"/>
    <w:rsid w:val="00A07A2A"/>
    <w:rsid w:val="00A10D4C"/>
    <w:rsid w:val="00A12CF5"/>
    <w:rsid w:val="00A36092"/>
    <w:rsid w:val="00A4152B"/>
    <w:rsid w:val="00A4603D"/>
    <w:rsid w:val="00A47886"/>
    <w:rsid w:val="00A63F60"/>
    <w:rsid w:val="00A663F7"/>
    <w:rsid w:val="00A71EB3"/>
    <w:rsid w:val="00A85200"/>
    <w:rsid w:val="00AB2A5E"/>
    <w:rsid w:val="00AB5901"/>
    <w:rsid w:val="00AC1930"/>
    <w:rsid w:val="00AF473B"/>
    <w:rsid w:val="00AF589A"/>
    <w:rsid w:val="00AF66F6"/>
    <w:rsid w:val="00B1114A"/>
    <w:rsid w:val="00B148A3"/>
    <w:rsid w:val="00B16777"/>
    <w:rsid w:val="00B22056"/>
    <w:rsid w:val="00B433F7"/>
    <w:rsid w:val="00B47A89"/>
    <w:rsid w:val="00B51940"/>
    <w:rsid w:val="00B6358B"/>
    <w:rsid w:val="00B63B42"/>
    <w:rsid w:val="00B706C4"/>
    <w:rsid w:val="00B76C1D"/>
    <w:rsid w:val="00B76C99"/>
    <w:rsid w:val="00B83C1E"/>
    <w:rsid w:val="00B936F3"/>
    <w:rsid w:val="00BB15CA"/>
    <w:rsid w:val="00BC0ABA"/>
    <w:rsid w:val="00BC0B18"/>
    <w:rsid w:val="00BC0F89"/>
    <w:rsid w:val="00BE7BB4"/>
    <w:rsid w:val="00BF72D1"/>
    <w:rsid w:val="00C061A1"/>
    <w:rsid w:val="00C06564"/>
    <w:rsid w:val="00C1088C"/>
    <w:rsid w:val="00C20DE9"/>
    <w:rsid w:val="00C46E5D"/>
    <w:rsid w:val="00C52C96"/>
    <w:rsid w:val="00C5676E"/>
    <w:rsid w:val="00C60B1B"/>
    <w:rsid w:val="00C66040"/>
    <w:rsid w:val="00C677B3"/>
    <w:rsid w:val="00C96327"/>
    <w:rsid w:val="00C97BC8"/>
    <w:rsid w:val="00CA295B"/>
    <w:rsid w:val="00CB0076"/>
    <w:rsid w:val="00CC267C"/>
    <w:rsid w:val="00CD3E1E"/>
    <w:rsid w:val="00CE519A"/>
    <w:rsid w:val="00CF0259"/>
    <w:rsid w:val="00D052CF"/>
    <w:rsid w:val="00D149D1"/>
    <w:rsid w:val="00D22852"/>
    <w:rsid w:val="00D25A37"/>
    <w:rsid w:val="00D335EB"/>
    <w:rsid w:val="00D51456"/>
    <w:rsid w:val="00D55D53"/>
    <w:rsid w:val="00D607F3"/>
    <w:rsid w:val="00D66CEF"/>
    <w:rsid w:val="00D71ABC"/>
    <w:rsid w:val="00D837F0"/>
    <w:rsid w:val="00D9095F"/>
    <w:rsid w:val="00DA3675"/>
    <w:rsid w:val="00DA57DF"/>
    <w:rsid w:val="00DB106D"/>
    <w:rsid w:val="00DB1A36"/>
    <w:rsid w:val="00DB4B74"/>
    <w:rsid w:val="00DB65C4"/>
    <w:rsid w:val="00DB6FE2"/>
    <w:rsid w:val="00DC4ECB"/>
    <w:rsid w:val="00DD0958"/>
    <w:rsid w:val="00DD3FD3"/>
    <w:rsid w:val="00DE35FF"/>
    <w:rsid w:val="00DE63C3"/>
    <w:rsid w:val="00DF7166"/>
    <w:rsid w:val="00E01450"/>
    <w:rsid w:val="00E01AED"/>
    <w:rsid w:val="00E40735"/>
    <w:rsid w:val="00E51EBC"/>
    <w:rsid w:val="00E73391"/>
    <w:rsid w:val="00E75A6A"/>
    <w:rsid w:val="00E802B5"/>
    <w:rsid w:val="00E8638A"/>
    <w:rsid w:val="00E96348"/>
    <w:rsid w:val="00E96B44"/>
    <w:rsid w:val="00EB69AD"/>
    <w:rsid w:val="00EC0D20"/>
    <w:rsid w:val="00ED33D0"/>
    <w:rsid w:val="00ED5AE2"/>
    <w:rsid w:val="00ED5D29"/>
    <w:rsid w:val="00EE34B9"/>
    <w:rsid w:val="00EF1F2E"/>
    <w:rsid w:val="00F613BC"/>
    <w:rsid w:val="00F72131"/>
    <w:rsid w:val="00F72DD2"/>
    <w:rsid w:val="00F94D3A"/>
    <w:rsid w:val="00F96842"/>
    <w:rsid w:val="00F96FF7"/>
    <w:rsid w:val="00FB0239"/>
    <w:rsid w:val="00FB1276"/>
    <w:rsid w:val="00FF13A9"/>
    <w:rsid w:val="00FF22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26217"/>
  <w15:docId w15:val="{603D3695-2928-469E-B06B-43377F19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D20"/>
    <w:rPr>
      <w:color w:val="0F243E" w:themeColor="text2" w:themeShade="80"/>
      <w:sz w:val="20"/>
    </w:rPr>
  </w:style>
  <w:style w:type="paragraph" w:styleId="Heading1">
    <w:name w:val="heading 1"/>
    <w:basedOn w:val="Normal"/>
    <w:next w:val="Normal"/>
    <w:link w:val="Heading1Char"/>
    <w:uiPriority w:val="9"/>
    <w:qFormat/>
    <w:rsid w:val="00F72D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B1276"/>
    <w:pPr>
      <w:keepNext/>
      <w:keepLines/>
      <w:spacing w:before="200" w:after="0"/>
      <w:outlineLvl w:val="1"/>
    </w:pPr>
    <w:rPr>
      <w:rFonts w:ascii="Calibri" w:eastAsiaTheme="majorEastAsia" w:hAnsi="Calibri"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D20"/>
  </w:style>
  <w:style w:type="paragraph" w:styleId="Footer">
    <w:name w:val="footer"/>
    <w:basedOn w:val="Normal"/>
    <w:link w:val="FooterChar"/>
    <w:uiPriority w:val="99"/>
    <w:unhideWhenUsed/>
    <w:rsid w:val="00EC0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D20"/>
  </w:style>
  <w:style w:type="paragraph" w:styleId="BalloonText">
    <w:name w:val="Balloon Text"/>
    <w:basedOn w:val="Normal"/>
    <w:link w:val="BalloonTextChar"/>
    <w:uiPriority w:val="99"/>
    <w:semiHidden/>
    <w:unhideWhenUsed/>
    <w:rsid w:val="00EC0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D20"/>
    <w:rPr>
      <w:rFonts w:ascii="Tahoma" w:hAnsi="Tahoma" w:cs="Tahoma"/>
      <w:sz w:val="16"/>
      <w:szCs w:val="16"/>
    </w:rPr>
  </w:style>
  <w:style w:type="paragraph" w:styleId="Title">
    <w:name w:val="Title"/>
    <w:basedOn w:val="Normal"/>
    <w:next w:val="Normal"/>
    <w:link w:val="TitleChar"/>
    <w:uiPriority w:val="10"/>
    <w:qFormat/>
    <w:rsid w:val="00EC0D20"/>
    <w:pPr>
      <w:pBdr>
        <w:bottom w:val="single" w:sz="8" w:space="4" w:color="4F81BD" w:themeColor="accent1"/>
      </w:pBdr>
      <w:spacing w:after="300" w:line="240" w:lineRule="auto"/>
      <w:contextualSpacing/>
    </w:pPr>
    <w:rPr>
      <w:rFonts w:ascii="Calibri" w:eastAsiaTheme="majorEastAsia" w:hAnsi="Calibri" w:cstheme="majorBidi"/>
      <w:color w:val="1F497D" w:themeColor="text2"/>
      <w:spacing w:val="5"/>
      <w:kern w:val="28"/>
      <w:sz w:val="52"/>
      <w:szCs w:val="52"/>
    </w:rPr>
  </w:style>
  <w:style w:type="character" w:customStyle="1" w:styleId="TitleChar">
    <w:name w:val="Title Char"/>
    <w:basedOn w:val="DefaultParagraphFont"/>
    <w:link w:val="Title"/>
    <w:uiPriority w:val="10"/>
    <w:rsid w:val="00EC0D20"/>
    <w:rPr>
      <w:rFonts w:ascii="Calibri" w:eastAsiaTheme="majorEastAsia" w:hAnsi="Calibri" w:cstheme="majorBidi"/>
      <w:color w:val="1F497D" w:themeColor="text2"/>
      <w:spacing w:val="5"/>
      <w:kern w:val="28"/>
      <w:sz w:val="52"/>
      <w:szCs w:val="52"/>
    </w:rPr>
  </w:style>
  <w:style w:type="paragraph" w:styleId="ListParagraph">
    <w:name w:val="List Paragraph"/>
    <w:basedOn w:val="Normal"/>
    <w:uiPriority w:val="34"/>
    <w:qFormat/>
    <w:rsid w:val="006B330C"/>
    <w:pPr>
      <w:spacing w:after="0" w:line="240" w:lineRule="auto"/>
      <w:ind w:left="720"/>
    </w:pPr>
    <w:rPr>
      <w:rFonts w:ascii="Erie" w:eastAsia="Times New Roman" w:hAnsi="Erie" w:cs="Times New Roman"/>
      <w:color w:val="auto"/>
      <w:sz w:val="24"/>
      <w:szCs w:val="20"/>
      <w:lang w:val="en-US"/>
    </w:rPr>
  </w:style>
  <w:style w:type="character" w:customStyle="1" w:styleId="Heading2Char">
    <w:name w:val="Heading 2 Char"/>
    <w:basedOn w:val="DefaultParagraphFont"/>
    <w:link w:val="Heading2"/>
    <w:uiPriority w:val="9"/>
    <w:rsid w:val="00FB1276"/>
    <w:rPr>
      <w:rFonts w:ascii="Calibri" w:eastAsiaTheme="majorEastAsia" w:hAnsi="Calibri" w:cstheme="majorBidi"/>
      <w:b/>
      <w:bCs/>
      <w:color w:val="4F81BD" w:themeColor="accent1"/>
      <w:sz w:val="28"/>
      <w:szCs w:val="26"/>
    </w:rPr>
  </w:style>
  <w:style w:type="character" w:customStyle="1" w:styleId="Heading1Char">
    <w:name w:val="Heading 1 Char"/>
    <w:basedOn w:val="DefaultParagraphFont"/>
    <w:link w:val="Heading1"/>
    <w:uiPriority w:val="9"/>
    <w:rsid w:val="00F72DD2"/>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unhideWhenUsed/>
    <w:rsid w:val="00F72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4FE9"/>
    <w:rPr>
      <w:sz w:val="16"/>
      <w:szCs w:val="16"/>
    </w:rPr>
  </w:style>
  <w:style w:type="paragraph" w:styleId="CommentText">
    <w:name w:val="annotation text"/>
    <w:basedOn w:val="Normal"/>
    <w:link w:val="CommentTextChar"/>
    <w:uiPriority w:val="99"/>
    <w:semiHidden/>
    <w:unhideWhenUsed/>
    <w:rsid w:val="005F4FE9"/>
    <w:pPr>
      <w:spacing w:line="240" w:lineRule="auto"/>
    </w:pPr>
    <w:rPr>
      <w:szCs w:val="20"/>
    </w:rPr>
  </w:style>
  <w:style w:type="character" w:customStyle="1" w:styleId="CommentTextChar">
    <w:name w:val="Comment Text Char"/>
    <w:basedOn w:val="DefaultParagraphFont"/>
    <w:link w:val="CommentText"/>
    <w:uiPriority w:val="99"/>
    <w:semiHidden/>
    <w:rsid w:val="005F4FE9"/>
    <w:rPr>
      <w:color w:val="0F243E" w:themeColor="text2" w:themeShade="80"/>
      <w:sz w:val="20"/>
      <w:szCs w:val="20"/>
    </w:rPr>
  </w:style>
  <w:style w:type="paragraph" w:styleId="CommentSubject">
    <w:name w:val="annotation subject"/>
    <w:basedOn w:val="CommentText"/>
    <w:next w:val="CommentText"/>
    <w:link w:val="CommentSubjectChar"/>
    <w:uiPriority w:val="99"/>
    <w:semiHidden/>
    <w:unhideWhenUsed/>
    <w:rsid w:val="005F4FE9"/>
    <w:rPr>
      <w:b/>
      <w:bCs/>
    </w:rPr>
  </w:style>
  <w:style w:type="character" w:customStyle="1" w:styleId="CommentSubjectChar">
    <w:name w:val="Comment Subject Char"/>
    <w:basedOn w:val="CommentTextChar"/>
    <w:link w:val="CommentSubject"/>
    <w:uiPriority w:val="99"/>
    <w:semiHidden/>
    <w:rsid w:val="005F4FE9"/>
    <w:rPr>
      <w:b/>
      <w:bCs/>
      <w:color w:val="0F243E" w:themeColor="text2" w:themeShade="80"/>
      <w:sz w:val="20"/>
      <w:szCs w:val="20"/>
    </w:rPr>
  </w:style>
  <w:style w:type="paragraph" w:customStyle="1" w:styleId="Default">
    <w:name w:val="Default"/>
    <w:rsid w:val="00B5194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7A7C68"/>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Revision">
    <w:name w:val="Revision"/>
    <w:hidden/>
    <w:uiPriority w:val="99"/>
    <w:semiHidden/>
    <w:rsid w:val="004359C4"/>
    <w:pPr>
      <w:spacing w:after="0" w:line="240" w:lineRule="auto"/>
    </w:pPr>
    <w:rPr>
      <w:color w:val="0F243E" w:themeColor="text2" w:themeShade="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90071">
      <w:bodyDiv w:val="1"/>
      <w:marLeft w:val="0"/>
      <w:marRight w:val="0"/>
      <w:marTop w:val="0"/>
      <w:marBottom w:val="0"/>
      <w:divBdr>
        <w:top w:val="none" w:sz="0" w:space="0" w:color="auto"/>
        <w:left w:val="none" w:sz="0" w:space="0" w:color="auto"/>
        <w:bottom w:val="none" w:sz="0" w:space="0" w:color="auto"/>
        <w:right w:val="none" w:sz="0" w:space="0" w:color="auto"/>
      </w:divBdr>
    </w:div>
    <w:div w:id="555817187">
      <w:bodyDiv w:val="1"/>
      <w:marLeft w:val="0"/>
      <w:marRight w:val="0"/>
      <w:marTop w:val="0"/>
      <w:marBottom w:val="0"/>
      <w:divBdr>
        <w:top w:val="none" w:sz="0" w:space="0" w:color="auto"/>
        <w:left w:val="none" w:sz="0" w:space="0" w:color="auto"/>
        <w:bottom w:val="none" w:sz="0" w:space="0" w:color="auto"/>
        <w:right w:val="none" w:sz="0" w:space="0" w:color="auto"/>
      </w:divBdr>
    </w:div>
    <w:div w:id="637884792">
      <w:bodyDiv w:val="1"/>
      <w:marLeft w:val="0"/>
      <w:marRight w:val="0"/>
      <w:marTop w:val="0"/>
      <w:marBottom w:val="0"/>
      <w:divBdr>
        <w:top w:val="none" w:sz="0" w:space="0" w:color="auto"/>
        <w:left w:val="none" w:sz="0" w:space="0" w:color="auto"/>
        <w:bottom w:val="none" w:sz="0" w:space="0" w:color="auto"/>
        <w:right w:val="none" w:sz="0" w:space="0" w:color="auto"/>
      </w:divBdr>
    </w:div>
    <w:div w:id="914820609">
      <w:bodyDiv w:val="1"/>
      <w:marLeft w:val="0"/>
      <w:marRight w:val="0"/>
      <w:marTop w:val="0"/>
      <w:marBottom w:val="0"/>
      <w:divBdr>
        <w:top w:val="none" w:sz="0" w:space="0" w:color="auto"/>
        <w:left w:val="none" w:sz="0" w:space="0" w:color="auto"/>
        <w:bottom w:val="none" w:sz="0" w:space="0" w:color="auto"/>
        <w:right w:val="none" w:sz="0" w:space="0" w:color="auto"/>
      </w:divBdr>
    </w:div>
    <w:div w:id="1213227517">
      <w:bodyDiv w:val="1"/>
      <w:marLeft w:val="0"/>
      <w:marRight w:val="0"/>
      <w:marTop w:val="0"/>
      <w:marBottom w:val="0"/>
      <w:divBdr>
        <w:top w:val="none" w:sz="0" w:space="0" w:color="auto"/>
        <w:left w:val="none" w:sz="0" w:space="0" w:color="auto"/>
        <w:bottom w:val="none" w:sz="0" w:space="0" w:color="auto"/>
        <w:right w:val="none" w:sz="0" w:space="0" w:color="auto"/>
      </w:divBdr>
    </w:div>
    <w:div w:id="16629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DE3106BAE01D47A5DAB44F52093FAA" ma:contentTypeVersion="22" ma:contentTypeDescription="Create a new document." ma:contentTypeScope="" ma:versionID="54698c71c8fd9979bf7b418c198c8e07">
  <xsd:schema xmlns:xsd="http://www.w3.org/2001/XMLSchema" xmlns:xs="http://www.w3.org/2001/XMLSchema" xmlns:p="http://schemas.microsoft.com/office/2006/metadata/properties" xmlns:ns2="fff5bb07-1d1c-421e-903c-9c11e591e9c0" xmlns:ns3="e0d0cb25-1151-4656-8ecd-29dddd34e9fb" targetNamespace="http://schemas.microsoft.com/office/2006/metadata/properties" ma:root="true" ma:fieldsID="1756fb9c498211b1e3788bb36b8fad0a" ns2:_="" ns3:_="">
    <xsd:import namespace="fff5bb07-1d1c-421e-903c-9c11e591e9c0"/>
    <xsd:import namespace="e0d0cb25-1151-4656-8ecd-29dddd34e9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ocf039cd3f6542b7bacfd47519249af4" minOccurs="0"/>
                <xsd:element ref="ns3:TaxCatchAll" minOccurs="0"/>
                <xsd:element ref="ns3:NavigatorClassifi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5bb07-1d1c-421e-903c-9c11e591e9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d0cb25-1151-4656-8ecd-29dddd34e9fb" elementFormDefault="qualified">
    <xsd:import namespace="http://schemas.microsoft.com/office/2006/documentManagement/types"/>
    <xsd:import namespace="http://schemas.microsoft.com/office/infopath/2007/PartnerControls"/>
    <xsd:element name="ocf039cd3f6542b7bacfd47519249af4" ma:index="17" nillable="true" ma:taxonomy="true" ma:internalName="ocf039cd3f6542b7bacfd47519249af4" ma:taxonomyFieldName="gmDepartment" ma:displayName="Department" ma:readOnly="false" ma:default="1;#People and culture|c003daa8-98d6-4139-8b3f-0e95c17a9dc5" ma:fieldId="{8cf039cd-3f65-42b7-bacf-d47519249af4}" ma:sspId="2d5b131e-a74b-4a04-9207-2dd462ffced6" ma:termSetId="0b0ece2c-3ece-4a3b-8dee-5789ef7072ac"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9bc6d30d-379c-4783-8e60-ecc231285d9c}" ma:internalName="TaxCatchAll" ma:showField="CatchAllData" ma:web="e0d0cb25-1151-4656-8ecd-29dddd34e9fb">
      <xsd:complexType>
        <xsd:complexContent>
          <xsd:extension base="dms:MultiChoiceLookup">
            <xsd:sequence>
              <xsd:element name="Value" type="dms:Lookup" maxOccurs="unbounded" minOccurs="0" nillable="true"/>
            </xsd:sequence>
          </xsd:extension>
        </xsd:complexContent>
      </xsd:complexType>
    </xsd:element>
    <xsd:element name="NavigatorClassification" ma:index="19" nillable="true" ma:displayName="Site Classification" ma:default="Business Unit" ma:internalName="NavigatorClassification" ma:readOnly="fals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0d0cb25-1151-4656-8ecd-29dddd34e9fb" xsi:nil="true"/>
    <lcf76f155ced4ddcb4097134ff3c332f xmlns="fff5bb07-1d1c-421e-903c-9c11e591e9c0">
      <Terms xmlns="http://schemas.microsoft.com/office/infopath/2007/PartnerControls"/>
    </lcf76f155ced4ddcb4097134ff3c332f>
    <ocf039cd3f6542b7bacfd47519249af4 xmlns="e0d0cb25-1151-4656-8ecd-29dddd34e9f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c003daa8-98d6-4139-8b3f-0e95c17a9dc5</TermId>
        </TermInfo>
      </Terms>
    </ocf039cd3f6542b7bacfd47519249af4>
    <NavigatorClassification xmlns="e0d0cb25-1151-4656-8ecd-29dddd34e9fb">Business Unit</NavigatorClassification>
  </documentManagement>
</p:properties>
</file>

<file path=customXml/itemProps1.xml><?xml version="1.0" encoding="utf-8"?>
<ds:datastoreItem xmlns:ds="http://schemas.openxmlformats.org/officeDocument/2006/customXml" ds:itemID="{C0FFEB8C-069F-42B1-BE73-5859779649B2}">
  <ds:schemaRefs>
    <ds:schemaRef ds:uri="http://schemas.openxmlformats.org/officeDocument/2006/bibliography"/>
  </ds:schemaRefs>
</ds:datastoreItem>
</file>

<file path=customXml/itemProps2.xml><?xml version="1.0" encoding="utf-8"?>
<ds:datastoreItem xmlns:ds="http://schemas.openxmlformats.org/officeDocument/2006/customXml" ds:itemID="{123E1BFB-3A6B-47AF-9906-EB9CE338ECA5}"/>
</file>

<file path=customXml/itemProps3.xml><?xml version="1.0" encoding="utf-8"?>
<ds:datastoreItem xmlns:ds="http://schemas.openxmlformats.org/officeDocument/2006/customXml" ds:itemID="{DB62813A-D0ED-4CB8-8DA6-D249120A710E}">
  <ds:schemaRefs>
    <ds:schemaRef ds:uri="http://schemas.microsoft.com/sharepoint/v3/contenttype/forms"/>
  </ds:schemaRefs>
</ds:datastoreItem>
</file>

<file path=customXml/itemProps4.xml><?xml version="1.0" encoding="utf-8"?>
<ds:datastoreItem xmlns:ds="http://schemas.openxmlformats.org/officeDocument/2006/customXml" ds:itemID="{1FA8BC2A-A906-4720-84FF-8FD529859C53}">
  <ds:schemaRefs>
    <ds:schemaRef ds:uri="http://schemas.microsoft.com/office/2006/metadata/properties"/>
    <ds:schemaRef ds:uri="http://schemas.microsoft.com/office/infopath/2007/PartnerControls"/>
    <ds:schemaRef ds:uri="e0d0cb25-1151-4656-8ecd-29dddd34e9fb"/>
    <ds:schemaRef ds:uri="fff5bb07-1d1c-421e-903c-9c11e591e9c0"/>
    <ds:schemaRef ds:uri="89f7bdd4-e8fc-41f4-944c-cd4f772c48e3"/>
    <ds:schemaRef ds:uri="4ea475f0-a4c5-4b52-8c21-c0caade8a3f6"/>
  </ds:schemaRefs>
</ds:datastoreItem>
</file>

<file path=docMetadata/LabelInfo.xml><?xml version="1.0" encoding="utf-8"?>
<clbl:labelList xmlns:clbl="http://schemas.microsoft.com/office/2020/mipLabelMetadata">
  <clbl:label id="{408a5905-1679-4815-9dd5-dba2a5702b30}" enabled="0" method="" siteId="{408a5905-1679-4815-9dd5-dba2a5702b30}"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 Jones</dc:creator>
  <cp:lastModifiedBy>Leah Jenkinson</cp:lastModifiedBy>
  <cp:revision>2</cp:revision>
  <cp:lastPrinted>2017-11-12T23:16:00Z</cp:lastPrinted>
  <dcterms:created xsi:type="dcterms:W3CDTF">2023-07-17T00:47:00Z</dcterms:created>
  <dcterms:modified xsi:type="dcterms:W3CDTF">2023-07-17T00:47:00Z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0x010100D99EC090C5B4544E8F93A2ABF6F9F49D</vt:lpwstr>
  </property>
  <property fmtid="{D5CDD505-2E9C-101B-9397-08002B2CF9AE}" pid="3" name="Order">
    <vt:r8>100</vt:r8>
  </property>
  <property fmtid="{D5CDD505-2E9C-101B-9397-08002B2CF9AE}" pid="4" name="gmCapabilityDomain">
    <vt:lpwstr>1;#Technology enablers|7e1a7355-3230-4c2a-934e-ef5c037a4b97</vt:lpwstr>
  </property>
  <property fmtid="{D5CDD505-2E9C-101B-9397-08002B2CF9AE}" pid="5" name="_ExtendedDescription">
    <vt:lpwstr/>
  </property>
  <property fmtid="{D5CDD505-2E9C-101B-9397-08002B2CF9AE}" pid="6" name="gmDepartment">
    <vt:lpwstr>1;#People and culture|c003daa8-98d6-4139-8b3f-0e95c17a9dc5</vt:lpwstr>
  </property>
  <property fmtid="{D5CDD505-2E9C-101B-9397-08002B2CF9AE}" pid="7" name="MediaServiceImageTags">
    <vt:lpwstr/>
  </property>
</Properties>
</file>