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71" w:rsidRPr="00FA4564" w:rsidRDefault="00103C71" w:rsidP="00FD0B3F">
      <w:pPr>
        <w:pStyle w:val="Header"/>
        <w:tabs>
          <w:tab w:val="left" w:pos="0"/>
        </w:tabs>
        <w:rPr>
          <w:rFonts w:asciiTheme="minorHAnsi" w:hAnsiTheme="minorHAnsi"/>
          <w:b/>
          <w:color w:val="002060"/>
          <w:sz w:val="72"/>
          <w:szCs w:val="32"/>
        </w:rPr>
      </w:pPr>
      <w:r w:rsidRPr="00FA4564">
        <w:rPr>
          <w:rFonts w:asciiTheme="minorHAnsi" w:hAnsiTheme="minorHAnsi"/>
          <w:b/>
          <w:color w:val="002060"/>
          <w:sz w:val="72"/>
          <w:szCs w:val="32"/>
        </w:rPr>
        <w:t>Position Description</w:t>
      </w:r>
    </w:p>
    <w:p w:rsidR="00103C71" w:rsidRPr="00FA4564" w:rsidRDefault="00103C71" w:rsidP="00103C71">
      <w:pPr>
        <w:spacing w:after="0" w:line="240" w:lineRule="auto"/>
        <w:rPr>
          <w:sz w:val="20"/>
          <w:szCs w:val="20"/>
        </w:rPr>
      </w:pPr>
    </w:p>
    <w:tbl>
      <w:tblPr>
        <w:tblStyle w:val="TableGrid"/>
        <w:tblW w:w="10207" w:type="dxa"/>
        <w:tblInd w:w="-176" w:type="dxa"/>
        <w:tblLook w:val="04A0" w:firstRow="1" w:lastRow="0" w:firstColumn="1" w:lastColumn="0" w:noHBand="0" w:noVBand="1"/>
      </w:tblPr>
      <w:tblGrid>
        <w:gridCol w:w="2836"/>
        <w:gridCol w:w="7371"/>
      </w:tblGrid>
      <w:tr w:rsidR="00FD0B3F" w:rsidRPr="00FA4564" w:rsidTr="004B52F1">
        <w:tc>
          <w:tcPr>
            <w:tcW w:w="10207" w:type="dxa"/>
            <w:gridSpan w:val="2"/>
            <w:shd w:val="clear" w:color="auto" w:fill="002060"/>
          </w:tcPr>
          <w:p w:rsidR="00FD0B3F" w:rsidRPr="00FA4564" w:rsidRDefault="00FD0B3F" w:rsidP="00103C71">
            <w:pPr>
              <w:rPr>
                <w:b/>
                <w:color w:val="FFFFFF" w:themeColor="background1"/>
                <w:sz w:val="20"/>
                <w:szCs w:val="20"/>
              </w:rPr>
            </w:pPr>
            <w:r w:rsidRPr="00FA4564">
              <w:rPr>
                <w:b/>
                <w:color w:val="FFFFFF" w:themeColor="background1"/>
                <w:sz w:val="20"/>
                <w:szCs w:val="20"/>
              </w:rPr>
              <w:t>POSITION DETAILS</w:t>
            </w:r>
          </w:p>
        </w:tc>
      </w:tr>
      <w:tr w:rsidR="00FD0B3F" w:rsidRPr="00FA4564" w:rsidTr="004B52F1">
        <w:tc>
          <w:tcPr>
            <w:tcW w:w="2836" w:type="dxa"/>
          </w:tcPr>
          <w:p w:rsidR="00FD0B3F" w:rsidRPr="00FA4564" w:rsidRDefault="00FD0B3F" w:rsidP="00FD0B3F">
            <w:pPr>
              <w:spacing w:before="40" w:after="40"/>
              <w:rPr>
                <w:b/>
                <w:sz w:val="20"/>
                <w:szCs w:val="20"/>
              </w:rPr>
            </w:pPr>
            <w:r w:rsidRPr="00FA4564">
              <w:rPr>
                <w:b/>
                <w:sz w:val="20"/>
                <w:szCs w:val="20"/>
              </w:rPr>
              <w:t>TITLE</w:t>
            </w:r>
          </w:p>
        </w:tc>
        <w:tc>
          <w:tcPr>
            <w:tcW w:w="7371" w:type="dxa"/>
          </w:tcPr>
          <w:p w:rsidR="00FD0B3F" w:rsidRPr="00FA4564" w:rsidRDefault="00091592" w:rsidP="004F0235">
            <w:pPr>
              <w:spacing w:before="40" w:after="40"/>
              <w:rPr>
                <w:sz w:val="20"/>
                <w:szCs w:val="20"/>
              </w:rPr>
            </w:pPr>
            <w:r w:rsidRPr="00FA4564">
              <w:rPr>
                <w:sz w:val="20"/>
                <w:szCs w:val="20"/>
              </w:rPr>
              <w:t>COMMUNICATIONS OFFICER</w:t>
            </w:r>
            <w:r w:rsidR="00AB5847" w:rsidRPr="00FA4564">
              <w:rPr>
                <w:sz w:val="20"/>
                <w:szCs w:val="20"/>
              </w:rPr>
              <w:t xml:space="preserve"> (</w:t>
            </w:r>
            <w:r w:rsidR="004F0235">
              <w:rPr>
                <w:sz w:val="20"/>
                <w:szCs w:val="20"/>
              </w:rPr>
              <w:t>Media</w:t>
            </w:r>
            <w:r w:rsidR="00AB5847" w:rsidRPr="00FA4564">
              <w:rPr>
                <w:sz w:val="20"/>
                <w:szCs w:val="20"/>
              </w:rPr>
              <w:t xml:space="preserve">, </w:t>
            </w:r>
            <w:r w:rsidR="004F0235">
              <w:rPr>
                <w:sz w:val="20"/>
                <w:szCs w:val="20"/>
              </w:rPr>
              <w:t>Communications</w:t>
            </w:r>
            <w:r w:rsidR="004F0235" w:rsidRPr="00FA4564">
              <w:rPr>
                <w:sz w:val="20"/>
                <w:szCs w:val="20"/>
              </w:rPr>
              <w:t xml:space="preserve"> </w:t>
            </w:r>
            <w:r w:rsidR="00AB5847" w:rsidRPr="00FA4564">
              <w:rPr>
                <w:sz w:val="20"/>
                <w:szCs w:val="20"/>
              </w:rPr>
              <w:t>and Web)</w:t>
            </w:r>
          </w:p>
        </w:tc>
      </w:tr>
      <w:tr w:rsidR="00FD0B3F" w:rsidRPr="00FA4564" w:rsidTr="004B52F1">
        <w:tc>
          <w:tcPr>
            <w:tcW w:w="2836" w:type="dxa"/>
          </w:tcPr>
          <w:p w:rsidR="00FD0B3F" w:rsidRPr="00FA4564" w:rsidRDefault="00FD0B3F" w:rsidP="00FD0B3F">
            <w:pPr>
              <w:spacing w:before="40" w:after="40"/>
              <w:rPr>
                <w:b/>
                <w:sz w:val="20"/>
                <w:szCs w:val="20"/>
              </w:rPr>
            </w:pPr>
            <w:r w:rsidRPr="00FA4564">
              <w:rPr>
                <w:b/>
                <w:sz w:val="20"/>
                <w:szCs w:val="20"/>
              </w:rPr>
              <w:t>DIRECTORATE</w:t>
            </w:r>
          </w:p>
        </w:tc>
        <w:tc>
          <w:tcPr>
            <w:tcW w:w="7371" w:type="dxa"/>
          </w:tcPr>
          <w:p w:rsidR="00FD0B3F" w:rsidRPr="00FA4564" w:rsidRDefault="00D45520" w:rsidP="000474FD">
            <w:pPr>
              <w:spacing w:before="40" w:after="40"/>
              <w:rPr>
                <w:sz w:val="20"/>
                <w:szCs w:val="20"/>
              </w:rPr>
            </w:pPr>
            <w:r w:rsidRPr="00FA4564">
              <w:rPr>
                <w:sz w:val="20"/>
                <w:szCs w:val="20"/>
              </w:rPr>
              <w:t>C</w:t>
            </w:r>
            <w:r w:rsidR="000474FD" w:rsidRPr="00FA4564">
              <w:rPr>
                <w:sz w:val="20"/>
                <w:szCs w:val="20"/>
              </w:rPr>
              <w:t>ORPORATE AND COMMUNITY SERVICES</w:t>
            </w:r>
          </w:p>
        </w:tc>
      </w:tr>
      <w:tr w:rsidR="00FD0B3F" w:rsidRPr="00FA4564" w:rsidTr="004B52F1">
        <w:tc>
          <w:tcPr>
            <w:tcW w:w="2836" w:type="dxa"/>
          </w:tcPr>
          <w:p w:rsidR="00FD0B3F" w:rsidRPr="00FA4564" w:rsidRDefault="00FD0B3F" w:rsidP="00FD0B3F">
            <w:pPr>
              <w:spacing w:before="40" w:after="40"/>
              <w:rPr>
                <w:b/>
                <w:sz w:val="20"/>
                <w:szCs w:val="20"/>
              </w:rPr>
            </w:pPr>
            <w:r w:rsidRPr="00FA4564">
              <w:rPr>
                <w:b/>
                <w:sz w:val="20"/>
                <w:szCs w:val="20"/>
              </w:rPr>
              <w:t>LOCATION</w:t>
            </w:r>
          </w:p>
        </w:tc>
        <w:tc>
          <w:tcPr>
            <w:tcW w:w="7371" w:type="dxa"/>
          </w:tcPr>
          <w:p w:rsidR="00FD0B3F" w:rsidRPr="00FA4564" w:rsidRDefault="009D2D11" w:rsidP="009D2D11">
            <w:pPr>
              <w:spacing w:before="40" w:after="40"/>
              <w:rPr>
                <w:sz w:val="20"/>
                <w:szCs w:val="20"/>
              </w:rPr>
            </w:pPr>
            <w:r w:rsidRPr="00FA4564">
              <w:rPr>
                <w:sz w:val="20"/>
                <w:szCs w:val="20"/>
              </w:rPr>
              <w:t>ADMINISTRATION BUILDING, 63 ELGIN STREET</w:t>
            </w:r>
          </w:p>
        </w:tc>
      </w:tr>
      <w:tr w:rsidR="00FD0B3F" w:rsidRPr="00FA4564" w:rsidTr="004B52F1">
        <w:tc>
          <w:tcPr>
            <w:tcW w:w="2836" w:type="dxa"/>
          </w:tcPr>
          <w:p w:rsidR="00FD0B3F" w:rsidRPr="00FA4564" w:rsidRDefault="00FD0B3F" w:rsidP="00FD0B3F">
            <w:pPr>
              <w:spacing w:before="40" w:after="40"/>
              <w:rPr>
                <w:b/>
                <w:sz w:val="20"/>
                <w:szCs w:val="20"/>
              </w:rPr>
            </w:pPr>
            <w:r w:rsidRPr="00FA4564">
              <w:rPr>
                <w:b/>
                <w:sz w:val="20"/>
                <w:szCs w:val="20"/>
              </w:rPr>
              <w:t>AWARD BAND AND LEVEL</w:t>
            </w:r>
          </w:p>
        </w:tc>
        <w:tc>
          <w:tcPr>
            <w:tcW w:w="7371" w:type="dxa"/>
          </w:tcPr>
          <w:p w:rsidR="00FD0B3F" w:rsidRPr="00FA4564" w:rsidRDefault="00091592" w:rsidP="00091592">
            <w:pPr>
              <w:spacing w:before="40" w:after="40"/>
              <w:rPr>
                <w:sz w:val="20"/>
                <w:szCs w:val="20"/>
              </w:rPr>
            </w:pPr>
            <w:r w:rsidRPr="00FA4564">
              <w:rPr>
                <w:sz w:val="20"/>
                <w:szCs w:val="20"/>
              </w:rPr>
              <w:t>B</w:t>
            </w:r>
            <w:r w:rsidR="009D2D11" w:rsidRPr="00FA4564">
              <w:rPr>
                <w:sz w:val="20"/>
                <w:szCs w:val="20"/>
              </w:rPr>
              <w:t xml:space="preserve">AND </w:t>
            </w:r>
            <w:r w:rsidRPr="00FA4564">
              <w:rPr>
                <w:sz w:val="20"/>
                <w:szCs w:val="20"/>
              </w:rPr>
              <w:t>2</w:t>
            </w:r>
            <w:r w:rsidR="009D2D11" w:rsidRPr="00FA4564">
              <w:rPr>
                <w:sz w:val="20"/>
                <w:szCs w:val="20"/>
              </w:rPr>
              <w:t xml:space="preserve"> </w:t>
            </w:r>
            <w:r w:rsidRPr="00FA4564">
              <w:rPr>
                <w:sz w:val="20"/>
                <w:szCs w:val="20"/>
              </w:rPr>
              <w:t>L</w:t>
            </w:r>
            <w:r w:rsidR="009D2D11" w:rsidRPr="00FA4564">
              <w:rPr>
                <w:sz w:val="20"/>
                <w:szCs w:val="20"/>
              </w:rPr>
              <w:t xml:space="preserve">EVEL </w:t>
            </w:r>
            <w:r w:rsidR="000474FD" w:rsidRPr="00FA4564">
              <w:rPr>
                <w:sz w:val="20"/>
                <w:szCs w:val="20"/>
              </w:rPr>
              <w:t>3</w:t>
            </w:r>
            <w:r w:rsidRPr="00FA4564">
              <w:rPr>
                <w:sz w:val="20"/>
                <w:szCs w:val="20"/>
              </w:rPr>
              <w:t>/B</w:t>
            </w:r>
            <w:r w:rsidR="009D2D11" w:rsidRPr="00FA4564">
              <w:rPr>
                <w:sz w:val="20"/>
                <w:szCs w:val="20"/>
              </w:rPr>
              <w:t xml:space="preserve">AND </w:t>
            </w:r>
            <w:r w:rsidRPr="00FA4564">
              <w:rPr>
                <w:sz w:val="20"/>
                <w:szCs w:val="20"/>
              </w:rPr>
              <w:t>3</w:t>
            </w:r>
            <w:r w:rsidR="009D2D11" w:rsidRPr="00FA4564">
              <w:rPr>
                <w:sz w:val="20"/>
                <w:szCs w:val="20"/>
              </w:rPr>
              <w:t xml:space="preserve"> </w:t>
            </w:r>
            <w:r w:rsidRPr="00FA4564">
              <w:rPr>
                <w:sz w:val="20"/>
                <w:szCs w:val="20"/>
              </w:rPr>
              <w:t>L</w:t>
            </w:r>
            <w:r w:rsidR="009D2D11" w:rsidRPr="00FA4564">
              <w:rPr>
                <w:sz w:val="20"/>
                <w:szCs w:val="20"/>
              </w:rPr>
              <w:t xml:space="preserve">EVEL </w:t>
            </w:r>
            <w:r w:rsidR="000474FD" w:rsidRPr="00FA4564">
              <w:rPr>
                <w:sz w:val="20"/>
                <w:szCs w:val="20"/>
              </w:rPr>
              <w:t>2</w:t>
            </w:r>
          </w:p>
        </w:tc>
      </w:tr>
      <w:tr w:rsidR="00FD0B3F" w:rsidRPr="00FA4564" w:rsidTr="004B52F1">
        <w:tc>
          <w:tcPr>
            <w:tcW w:w="2836" w:type="dxa"/>
          </w:tcPr>
          <w:p w:rsidR="00FD0B3F" w:rsidRPr="00FA4564" w:rsidRDefault="00FD0B3F" w:rsidP="00FD0B3F">
            <w:pPr>
              <w:spacing w:before="40" w:after="40"/>
              <w:rPr>
                <w:b/>
                <w:sz w:val="20"/>
                <w:szCs w:val="20"/>
              </w:rPr>
            </w:pPr>
            <w:r w:rsidRPr="00FA4564">
              <w:rPr>
                <w:b/>
                <w:sz w:val="20"/>
                <w:szCs w:val="20"/>
              </w:rPr>
              <w:t>GRADE</w:t>
            </w:r>
          </w:p>
        </w:tc>
        <w:tc>
          <w:tcPr>
            <w:tcW w:w="7371" w:type="dxa"/>
          </w:tcPr>
          <w:p w:rsidR="00FD0B3F" w:rsidRPr="00FA4564" w:rsidRDefault="000474FD" w:rsidP="00091592">
            <w:pPr>
              <w:spacing w:before="40" w:after="40"/>
              <w:rPr>
                <w:sz w:val="20"/>
                <w:szCs w:val="20"/>
              </w:rPr>
            </w:pPr>
            <w:r w:rsidRPr="00FA4564">
              <w:rPr>
                <w:sz w:val="20"/>
                <w:szCs w:val="20"/>
              </w:rPr>
              <w:t>GRADE 14</w:t>
            </w:r>
          </w:p>
        </w:tc>
      </w:tr>
    </w:tbl>
    <w:p w:rsidR="00FD0B3F" w:rsidRPr="00FA4564" w:rsidRDefault="00FD0B3F" w:rsidP="00103C71">
      <w:pPr>
        <w:spacing w:after="0" w:line="240" w:lineRule="auto"/>
        <w:rPr>
          <w:sz w:val="20"/>
          <w:szCs w:val="20"/>
        </w:rPr>
      </w:pPr>
    </w:p>
    <w:tbl>
      <w:tblPr>
        <w:tblStyle w:val="TableGrid"/>
        <w:tblW w:w="10207" w:type="dxa"/>
        <w:tblInd w:w="-176" w:type="dxa"/>
        <w:tblLook w:val="04A0" w:firstRow="1" w:lastRow="0" w:firstColumn="1" w:lastColumn="0" w:noHBand="0" w:noVBand="1"/>
      </w:tblPr>
      <w:tblGrid>
        <w:gridCol w:w="2836"/>
        <w:gridCol w:w="7371"/>
      </w:tblGrid>
      <w:tr w:rsidR="00FD0B3F" w:rsidRPr="00FA4564" w:rsidTr="004B52F1">
        <w:tc>
          <w:tcPr>
            <w:tcW w:w="10207" w:type="dxa"/>
            <w:gridSpan w:val="2"/>
            <w:shd w:val="clear" w:color="auto" w:fill="002060"/>
          </w:tcPr>
          <w:p w:rsidR="00FD0B3F" w:rsidRPr="00FA4564" w:rsidRDefault="00FD0B3F" w:rsidP="00FD0B3F">
            <w:pPr>
              <w:spacing w:before="40" w:after="40"/>
              <w:rPr>
                <w:b/>
                <w:sz w:val="20"/>
                <w:szCs w:val="20"/>
              </w:rPr>
            </w:pPr>
            <w:r w:rsidRPr="00FA4564">
              <w:rPr>
                <w:b/>
                <w:sz w:val="20"/>
                <w:szCs w:val="20"/>
              </w:rPr>
              <w:t>RELATIONSHIP AND STAKEHOLDERS</w:t>
            </w:r>
          </w:p>
        </w:tc>
      </w:tr>
      <w:tr w:rsidR="00FD0B3F" w:rsidRPr="00FA4564" w:rsidTr="004B52F1">
        <w:tc>
          <w:tcPr>
            <w:tcW w:w="2836" w:type="dxa"/>
          </w:tcPr>
          <w:p w:rsidR="00FD0B3F" w:rsidRPr="00FA4564" w:rsidRDefault="00FD0B3F" w:rsidP="00FD0B3F">
            <w:pPr>
              <w:spacing w:before="40" w:after="40"/>
              <w:rPr>
                <w:b/>
                <w:sz w:val="20"/>
                <w:szCs w:val="20"/>
              </w:rPr>
            </w:pPr>
            <w:r w:rsidRPr="00FA4564">
              <w:rPr>
                <w:b/>
                <w:sz w:val="20"/>
                <w:szCs w:val="20"/>
              </w:rPr>
              <w:t>REPORTS TO</w:t>
            </w:r>
          </w:p>
        </w:tc>
        <w:tc>
          <w:tcPr>
            <w:tcW w:w="7371" w:type="dxa"/>
          </w:tcPr>
          <w:p w:rsidR="00FD0B3F" w:rsidRPr="00FA4564" w:rsidRDefault="0003474C" w:rsidP="00091592">
            <w:pPr>
              <w:spacing w:before="40" w:after="40"/>
              <w:rPr>
                <w:sz w:val="20"/>
                <w:szCs w:val="20"/>
              </w:rPr>
            </w:pPr>
            <w:r>
              <w:rPr>
                <w:sz w:val="20"/>
                <w:szCs w:val="20"/>
              </w:rPr>
              <w:t xml:space="preserve">Team Leader </w:t>
            </w:r>
            <w:r w:rsidR="0072561C">
              <w:rPr>
                <w:sz w:val="20"/>
                <w:szCs w:val="20"/>
              </w:rPr>
              <w:t>Communications</w:t>
            </w:r>
            <w:bookmarkStart w:id="0" w:name="_GoBack"/>
            <w:bookmarkEnd w:id="0"/>
          </w:p>
        </w:tc>
      </w:tr>
      <w:tr w:rsidR="00FD0B3F" w:rsidRPr="00FA4564" w:rsidTr="004B52F1">
        <w:tc>
          <w:tcPr>
            <w:tcW w:w="2836" w:type="dxa"/>
          </w:tcPr>
          <w:p w:rsidR="00FD0B3F" w:rsidRPr="00FA4564" w:rsidRDefault="00FD0B3F" w:rsidP="00FD0B3F">
            <w:pPr>
              <w:spacing w:before="40" w:after="40"/>
              <w:rPr>
                <w:b/>
                <w:sz w:val="20"/>
                <w:szCs w:val="20"/>
              </w:rPr>
            </w:pPr>
            <w:r w:rsidRPr="00FA4564">
              <w:rPr>
                <w:b/>
                <w:sz w:val="20"/>
                <w:szCs w:val="20"/>
              </w:rPr>
              <w:t>DIRECT REPORTS</w:t>
            </w:r>
          </w:p>
        </w:tc>
        <w:tc>
          <w:tcPr>
            <w:tcW w:w="7371" w:type="dxa"/>
          </w:tcPr>
          <w:p w:rsidR="00FD0B3F" w:rsidRPr="00FA4564" w:rsidRDefault="00091592" w:rsidP="00091592">
            <w:pPr>
              <w:spacing w:before="40" w:after="40"/>
              <w:rPr>
                <w:sz w:val="20"/>
                <w:szCs w:val="20"/>
              </w:rPr>
            </w:pPr>
            <w:r w:rsidRPr="00FA4564">
              <w:rPr>
                <w:sz w:val="20"/>
                <w:szCs w:val="20"/>
              </w:rPr>
              <w:t>Nil</w:t>
            </w:r>
          </w:p>
        </w:tc>
      </w:tr>
      <w:tr w:rsidR="00FD0B3F" w:rsidRPr="00FA4564" w:rsidTr="004B52F1">
        <w:tc>
          <w:tcPr>
            <w:tcW w:w="2836" w:type="dxa"/>
          </w:tcPr>
          <w:p w:rsidR="00FD0B3F" w:rsidRPr="00FA4564" w:rsidRDefault="00FD0B3F" w:rsidP="00FD0B3F">
            <w:pPr>
              <w:spacing w:before="40" w:after="40"/>
              <w:rPr>
                <w:b/>
                <w:sz w:val="20"/>
                <w:szCs w:val="20"/>
              </w:rPr>
            </w:pPr>
            <w:r w:rsidRPr="00FA4564">
              <w:rPr>
                <w:b/>
                <w:sz w:val="20"/>
                <w:szCs w:val="20"/>
              </w:rPr>
              <w:t>NUMBER OF EMPLOYEES</w:t>
            </w:r>
          </w:p>
        </w:tc>
        <w:tc>
          <w:tcPr>
            <w:tcW w:w="7371" w:type="dxa"/>
          </w:tcPr>
          <w:p w:rsidR="00FD0B3F" w:rsidRPr="00FA4564" w:rsidRDefault="00D45520" w:rsidP="00FD0B3F">
            <w:pPr>
              <w:spacing w:before="40" w:after="40"/>
              <w:rPr>
                <w:sz w:val="20"/>
                <w:szCs w:val="20"/>
              </w:rPr>
            </w:pPr>
            <w:r w:rsidRPr="00FA4564">
              <w:rPr>
                <w:sz w:val="20"/>
                <w:szCs w:val="20"/>
              </w:rPr>
              <w:t>Nil</w:t>
            </w:r>
          </w:p>
        </w:tc>
      </w:tr>
      <w:tr w:rsidR="00FD0B3F" w:rsidRPr="00FA4564" w:rsidTr="004B52F1">
        <w:tc>
          <w:tcPr>
            <w:tcW w:w="2836" w:type="dxa"/>
          </w:tcPr>
          <w:p w:rsidR="00FD0B3F" w:rsidRPr="00FA4564" w:rsidRDefault="00FD0B3F" w:rsidP="00FD0B3F">
            <w:pPr>
              <w:spacing w:before="40" w:after="40"/>
              <w:rPr>
                <w:b/>
                <w:sz w:val="20"/>
                <w:szCs w:val="20"/>
              </w:rPr>
            </w:pPr>
            <w:r w:rsidRPr="00FA4564">
              <w:rPr>
                <w:b/>
                <w:sz w:val="20"/>
                <w:szCs w:val="20"/>
              </w:rPr>
              <w:t>KEY INTERNAL RELATIONSHIPS</w:t>
            </w:r>
          </w:p>
        </w:tc>
        <w:tc>
          <w:tcPr>
            <w:tcW w:w="7371" w:type="dxa"/>
          </w:tcPr>
          <w:p w:rsidR="00C367AD" w:rsidRPr="00FA4564" w:rsidRDefault="00C367AD" w:rsidP="00FD0B3F">
            <w:pPr>
              <w:pStyle w:val="ListParagraph"/>
              <w:numPr>
                <w:ilvl w:val="0"/>
                <w:numId w:val="8"/>
              </w:numPr>
              <w:spacing w:before="40" w:after="40"/>
              <w:ind w:left="459"/>
              <w:rPr>
                <w:sz w:val="20"/>
                <w:szCs w:val="20"/>
              </w:rPr>
            </w:pPr>
            <w:r w:rsidRPr="00FA4564">
              <w:rPr>
                <w:sz w:val="20"/>
                <w:szCs w:val="20"/>
              </w:rPr>
              <w:t xml:space="preserve">All staff </w:t>
            </w:r>
          </w:p>
          <w:p w:rsidR="003B7B2D" w:rsidRPr="00FA4564" w:rsidRDefault="003B7B2D" w:rsidP="00FD0B3F">
            <w:pPr>
              <w:pStyle w:val="ListParagraph"/>
              <w:numPr>
                <w:ilvl w:val="0"/>
                <w:numId w:val="8"/>
              </w:numPr>
              <w:spacing w:before="40" w:after="40"/>
              <w:ind w:left="459"/>
              <w:rPr>
                <w:sz w:val="20"/>
                <w:szCs w:val="20"/>
              </w:rPr>
            </w:pPr>
            <w:r w:rsidRPr="00FA4564">
              <w:rPr>
                <w:sz w:val="20"/>
                <w:szCs w:val="20"/>
              </w:rPr>
              <w:t>Councillors</w:t>
            </w:r>
          </w:p>
          <w:p w:rsidR="00C367AD" w:rsidRPr="00FA4564" w:rsidRDefault="00091592" w:rsidP="00FD0B3F">
            <w:pPr>
              <w:pStyle w:val="ListParagraph"/>
              <w:numPr>
                <w:ilvl w:val="0"/>
                <w:numId w:val="8"/>
              </w:numPr>
              <w:spacing w:before="40" w:after="40"/>
              <w:ind w:left="459"/>
              <w:rPr>
                <w:sz w:val="20"/>
                <w:szCs w:val="20"/>
              </w:rPr>
            </w:pPr>
            <w:r w:rsidRPr="00FA4564">
              <w:rPr>
                <w:sz w:val="20"/>
                <w:szCs w:val="20"/>
              </w:rPr>
              <w:t>General Manager</w:t>
            </w:r>
          </w:p>
          <w:p w:rsidR="00FD0B3F" w:rsidRPr="00FA4564" w:rsidRDefault="00091592" w:rsidP="00C367AD">
            <w:pPr>
              <w:pStyle w:val="ListParagraph"/>
              <w:numPr>
                <w:ilvl w:val="0"/>
                <w:numId w:val="8"/>
              </w:numPr>
              <w:spacing w:before="40" w:after="40"/>
              <w:ind w:left="459"/>
              <w:rPr>
                <w:sz w:val="20"/>
                <w:szCs w:val="20"/>
              </w:rPr>
            </w:pPr>
            <w:r w:rsidRPr="00FA4564">
              <w:rPr>
                <w:sz w:val="20"/>
                <w:szCs w:val="20"/>
              </w:rPr>
              <w:t>Directors</w:t>
            </w:r>
          </w:p>
          <w:p w:rsidR="00091592" w:rsidRPr="00FA4564" w:rsidRDefault="00091592" w:rsidP="00C367AD">
            <w:pPr>
              <w:pStyle w:val="ListParagraph"/>
              <w:numPr>
                <w:ilvl w:val="0"/>
                <w:numId w:val="8"/>
              </w:numPr>
              <w:spacing w:before="40" w:after="40"/>
              <w:ind w:left="459"/>
              <w:rPr>
                <w:sz w:val="20"/>
                <w:szCs w:val="20"/>
              </w:rPr>
            </w:pPr>
            <w:r w:rsidRPr="00FA4564">
              <w:rPr>
                <w:sz w:val="20"/>
                <w:szCs w:val="20"/>
              </w:rPr>
              <w:t>Managers</w:t>
            </w:r>
          </w:p>
        </w:tc>
      </w:tr>
      <w:tr w:rsidR="00FD0B3F" w:rsidRPr="00FA4564" w:rsidTr="004B52F1">
        <w:tc>
          <w:tcPr>
            <w:tcW w:w="2836" w:type="dxa"/>
          </w:tcPr>
          <w:p w:rsidR="00FD0B3F" w:rsidRPr="00FA4564" w:rsidRDefault="00091592" w:rsidP="00FD0B3F">
            <w:pPr>
              <w:spacing w:before="40" w:after="40"/>
              <w:rPr>
                <w:b/>
                <w:sz w:val="20"/>
                <w:szCs w:val="20"/>
              </w:rPr>
            </w:pPr>
            <w:r w:rsidRPr="00FA4564">
              <w:rPr>
                <w:b/>
                <w:sz w:val="20"/>
                <w:szCs w:val="20"/>
              </w:rPr>
              <w:t>KEY EXTERNAL STAKE</w:t>
            </w:r>
            <w:r w:rsidR="00FD0B3F" w:rsidRPr="00FA4564">
              <w:rPr>
                <w:b/>
                <w:sz w:val="20"/>
                <w:szCs w:val="20"/>
              </w:rPr>
              <w:t>HOLDERS</w:t>
            </w:r>
          </w:p>
        </w:tc>
        <w:tc>
          <w:tcPr>
            <w:tcW w:w="7371" w:type="dxa"/>
          </w:tcPr>
          <w:p w:rsidR="00183058" w:rsidRPr="00FA4564" w:rsidRDefault="00183058" w:rsidP="00091592">
            <w:pPr>
              <w:pStyle w:val="ListParagraph"/>
              <w:numPr>
                <w:ilvl w:val="0"/>
                <w:numId w:val="9"/>
              </w:numPr>
              <w:spacing w:before="40" w:after="40"/>
              <w:ind w:left="459"/>
              <w:rPr>
                <w:sz w:val="20"/>
                <w:szCs w:val="20"/>
              </w:rPr>
            </w:pPr>
            <w:r w:rsidRPr="00FA4564">
              <w:rPr>
                <w:sz w:val="20"/>
                <w:szCs w:val="20"/>
              </w:rPr>
              <w:t>Media</w:t>
            </w:r>
          </w:p>
          <w:p w:rsidR="00FD0B3F" w:rsidRPr="00FA4564" w:rsidRDefault="00091592" w:rsidP="00091592">
            <w:pPr>
              <w:pStyle w:val="ListParagraph"/>
              <w:numPr>
                <w:ilvl w:val="0"/>
                <w:numId w:val="9"/>
              </w:numPr>
              <w:spacing w:before="40" w:after="40"/>
              <w:ind w:left="459"/>
              <w:rPr>
                <w:sz w:val="20"/>
                <w:szCs w:val="20"/>
              </w:rPr>
            </w:pPr>
            <w:r w:rsidRPr="00FA4564">
              <w:rPr>
                <w:sz w:val="20"/>
                <w:szCs w:val="20"/>
              </w:rPr>
              <w:t>Gunnedah Community</w:t>
            </w:r>
          </w:p>
          <w:p w:rsidR="00091592" w:rsidRPr="00FA4564" w:rsidRDefault="00091592" w:rsidP="00091592">
            <w:pPr>
              <w:pStyle w:val="ListParagraph"/>
              <w:numPr>
                <w:ilvl w:val="0"/>
                <w:numId w:val="9"/>
              </w:numPr>
              <w:spacing w:before="40" w:after="40"/>
              <w:ind w:left="459"/>
              <w:rPr>
                <w:sz w:val="20"/>
                <w:szCs w:val="20"/>
              </w:rPr>
            </w:pPr>
            <w:r w:rsidRPr="00FA4564">
              <w:rPr>
                <w:sz w:val="20"/>
                <w:szCs w:val="20"/>
              </w:rPr>
              <w:t>Customers of Gunnedah Shire Council</w:t>
            </w:r>
          </w:p>
          <w:p w:rsidR="00091592" w:rsidRPr="00FA4564" w:rsidRDefault="00091592" w:rsidP="00091592">
            <w:pPr>
              <w:pStyle w:val="ListParagraph"/>
              <w:numPr>
                <w:ilvl w:val="0"/>
                <w:numId w:val="9"/>
              </w:numPr>
              <w:spacing w:before="40" w:after="40"/>
              <w:ind w:left="459"/>
              <w:rPr>
                <w:sz w:val="20"/>
                <w:szCs w:val="20"/>
              </w:rPr>
            </w:pPr>
            <w:r w:rsidRPr="00FA4564">
              <w:rPr>
                <w:sz w:val="20"/>
                <w:szCs w:val="20"/>
              </w:rPr>
              <w:t>Visiting public</w:t>
            </w:r>
          </w:p>
          <w:p w:rsidR="00091592" w:rsidRPr="00FA4564" w:rsidRDefault="00091592" w:rsidP="00091592">
            <w:pPr>
              <w:pStyle w:val="ListParagraph"/>
              <w:numPr>
                <w:ilvl w:val="0"/>
                <w:numId w:val="9"/>
              </w:numPr>
              <w:spacing w:before="40" w:after="40"/>
              <w:ind w:left="459"/>
              <w:rPr>
                <w:sz w:val="20"/>
                <w:szCs w:val="20"/>
              </w:rPr>
            </w:pPr>
            <w:r w:rsidRPr="00FA4564">
              <w:rPr>
                <w:sz w:val="20"/>
                <w:szCs w:val="20"/>
              </w:rPr>
              <w:t>Business partners including suppliers</w:t>
            </w:r>
          </w:p>
          <w:p w:rsidR="00091592" w:rsidRPr="00FA4564" w:rsidRDefault="00091592" w:rsidP="00091592">
            <w:pPr>
              <w:pStyle w:val="ListParagraph"/>
              <w:numPr>
                <w:ilvl w:val="0"/>
                <w:numId w:val="9"/>
              </w:numPr>
              <w:spacing w:before="40" w:after="40"/>
              <w:ind w:left="459"/>
              <w:rPr>
                <w:sz w:val="20"/>
                <w:szCs w:val="20"/>
              </w:rPr>
            </w:pPr>
            <w:r w:rsidRPr="00FA4564">
              <w:rPr>
                <w:sz w:val="20"/>
                <w:szCs w:val="20"/>
              </w:rPr>
              <w:t>Industry representatives and stakeholders</w:t>
            </w:r>
          </w:p>
          <w:p w:rsidR="00091592" w:rsidRPr="00FA4564" w:rsidRDefault="00091592" w:rsidP="00091592">
            <w:pPr>
              <w:pStyle w:val="ListParagraph"/>
              <w:numPr>
                <w:ilvl w:val="0"/>
                <w:numId w:val="9"/>
              </w:numPr>
              <w:spacing w:before="40" w:after="40"/>
              <w:ind w:left="459"/>
              <w:rPr>
                <w:sz w:val="20"/>
                <w:szCs w:val="20"/>
              </w:rPr>
            </w:pPr>
            <w:r w:rsidRPr="00FA4564">
              <w:rPr>
                <w:sz w:val="20"/>
                <w:szCs w:val="20"/>
              </w:rPr>
              <w:t>Any other person or group engaging in business with Council</w:t>
            </w:r>
          </w:p>
        </w:tc>
      </w:tr>
    </w:tbl>
    <w:p w:rsidR="00FD0B3F" w:rsidRPr="00FA4564" w:rsidRDefault="00FD0B3F" w:rsidP="00103C71">
      <w:pPr>
        <w:spacing w:after="0" w:line="240" w:lineRule="auto"/>
        <w:rPr>
          <w:sz w:val="20"/>
          <w:szCs w:val="20"/>
        </w:rPr>
      </w:pPr>
    </w:p>
    <w:tbl>
      <w:tblPr>
        <w:tblStyle w:val="TableGrid"/>
        <w:tblW w:w="10207" w:type="dxa"/>
        <w:tblInd w:w="-176" w:type="dxa"/>
        <w:tblLook w:val="04A0" w:firstRow="1" w:lastRow="0" w:firstColumn="1" w:lastColumn="0" w:noHBand="0" w:noVBand="1"/>
      </w:tblPr>
      <w:tblGrid>
        <w:gridCol w:w="10207"/>
      </w:tblGrid>
      <w:tr w:rsidR="002324E2" w:rsidRPr="00FA4564" w:rsidTr="004B52F1">
        <w:tc>
          <w:tcPr>
            <w:tcW w:w="10207" w:type="dxa"/>
            <w:shd w:val="clear" w:color="auto" w:fill="002060"/>
          </w:tcPr>
          <w:p w:rsidR="002324E2" w:rsidRPr="00FA4564" w:rsidRDefault="002324E2" w:rsidP="00753A11">
            <w:pPr>
              <w:spacing w:before="40" w:after="40"/>
              <w:rPr>
                <w:b/>
                <w:color w:val="FFFFFF" w:themeColor="background1"/>
                <w:sz w:val="20"/>
                <w:szCs w:val="20"/>
              </w:rPr>
            </w:pPr>
            <w:r w:rsidRPr="00FA4564">
              <w:rPr>
                <w:b/>
                <w:color w:val="FFFFFF" w:themeColor="background1"/>
                <w:sz w:val="20"/>
                <w:szCs w:val="20"/>
              </w:rPr>
              <w:t>THE WAY THIS POSITION SUPPORTS COUNCIL:</w:t>
            </w:r>
          </w:p>
        </w:tc>
      </w:tr>
      <w:tr w:rsidR="002324E2" w:rsidRPr="00FA4564" w:rsidTr="004B52F1">
        <w:tc>
          <w:tcPr>
            <w:tcW w:w="10207" w:type="dxa"/>
          </w:tcPr>
          <w:p w:rsidR="002324E2" w:rsidRPr="00FA4564" w:rsidRDefault="002324E2" w:rsidP="00753A11">
            <w:pPr>
              <w:tabs>
                <w:tab w:val="left" w:pos="460"/>
              </w:tabs>
              <w:spacing w:before="40" w:after="40"/>
              <w:ind w:right="-23"/>
              <w:rPr>
                <w:rFonts w:ascii="Calibri" w:eastAsia="Arial Narrow" w:hAnsi="Calibri" w:cs="Arial Narrow"/>
                <w:sz w:val="20"/>
                <w:szCs w:val="20"/>
              </w:rPr>
            </w:pPr>
            <w:r w:rsidRPr="00FA4564">
              <w:rPr>
                <w:rFonts w:ascii="Calibri" w:eastAsia="Arial Narrow" w:hAnsi="Calibri" w:cs="Arial Narrow"/>
                <w:sz w:val="20"/>
                <w:szCs w:val="20"/>
              </w:rPr>
              <w:t>Gunnedah Shire’s community is a vibrant regional hub supporting a diverse range of industries and economic development.  Gunnedah Shire Council partners with our community to promote, encourage and support sustainable regional development opportunities designed to enhance our Shire’s identity and quality lifestyle.  By partnering with our community in this diverse way we show our commitment to providing them with excellent customer service</w:t>
            </w:r>
            <w:r w:rsidR="001505E5" w:rsidRPr="00FA4564">
              <w:rPr>
                <w:rFonts w:ascii="Calibri" w:eastAsia="Arial Narrow" w:hAnsi="Calibri" w:cs="Arial Narrow"/>
                <w:sz w:val="20"/>
                <w:szCs w:val="20"/>
              </w:rPr>
              <w:t xml:space="preserve"> and demonstrating how we integrate our core values of:</w:t>
            </w:r>
          </w:p>
          <w:p w:rsidR="001505E5" w:rsidRPr="00FA4564" w:rsidRDefault="001505E5" w:rsidP="001505E5">
            <w:pPr>
              <w:pStyle w:val="ListParagraph"/>
              <w:numPr>
                <w:ilvl w:val="0"/>
                <w:numId w:val="19"/>
              </w:numPr>
              <w:tabs>
                <w:tab w:val="left" w:pos="460"/>
              </w:tabs>
              <w:spacing w:before="40" w:after="40"/>
              <w:ind w:right="-23"/>
              <w:rPr>
                <w:rFonts w:ascii="Calibri" w:eastAsia="Arial Narrow" w:hAnsi="Calibri" w:cs="Arial Narrow"/>
                <w:sz w:val="20"/>
                <w:szCs w:val="20"/>
              </w:rPr>
            </w:pPr>
            <w:r w:rsidRPr="00FA4564">
              <w:rPr>
                <w:rFonts w:ascii="Calibri" w:eastAsia="Arial Narrow" w:hAnsi="Calibri" w:cs="Arial Narrow"/>
                <w:sz w:val="20"/>
                <w:szCs w:val="20"/>
              </w:rPr>
              <w:t>Equity</w:t>
            </w:r>
          </w:p>
          <w:p w:rsidR="001505E5" w:rsidRPr="00FA4564" w:rsidRDefault="001505E5" w:rsidP="001505E5">
            <w:pPr>
              <w:pStyle w:val="ListParagraph"/>
              <w:numPr>
                <w:ilvl w:val="0"/>
                <w:numId w:val="19"/>
              </w:numPr>
              <w:tabs>
                <w:tab w:val="left" w:pos="460"/>
              </w:tabs>
              <w:spacing w:before="40" w:after="40"/>
              <w:ind w:right="-23"/>
              <w:rPr>
                <w:rFonts w:ascii="Calibri" w:eastAsia="Arial Narrow" w:hAnsi="Calibri" w:cs="Arial Narrow"/>
                <w:sz w:val="20"/>
                <w:szCs w:val="20"/>
              </w:rPr>
            </w:pPr>
            <w:r w:rsidRPr="00FA4564">
              <w:rPr>
                <w:rFonts w:ascii="Calibri" w:eastAsia="Arial Narrow" w:hAnsi="Calibri" w:cs="Arial Narrow"/>
                <w:sz w:val="20"/>
                <w:szCs w:val="20"/>
              </w:rPr>
              <w:t>Leadership</w:t>
            </w:r>
          </w:p>
          <w:p w:rsidR="001505E5" w:rsidRPr="00FA4564" w:rsidRDefault="001505E5" w:rsidP="001505E5">
            <w:pPr>
              <w:pStyle w:val="ListParagraph"/>
              <w:numPr>
                <w:ilvl w:val="0"/>
                <w:numId w:val="19"/>
              </w:numPr>
              <w:tabs>
                <w:tab w:val="left" w:pos="460"/>
              </w:tabs>
              <w:spacing w:before="40" w:after="40"/>
              <w:ind w:right="-23"/>
              <w:rPr>
                <w:rFonts w:ascii="Calibri" w:eastAsia="Arial Narrow" w:hAnsi="Calibri" w:cs="Arial Narrow"/>
                <w:sz w:val="20"/>
                <w:szCs w:val="20"/>
              </w:rPr>
            </w:pPr>
            <w:r w:rsidRPr="00FA4564">
              <w:rPr>
                <w:rFonts w:ascii="Calibri" w:eastAsia="Arial Narrow" w:hAnsi="Calibri" w:cs="Arial Narrow"/>
                <w:sz w:val="20"/>
                <w:szCs w:val="20"/>
              </w:rPr>
              <w:t>Efficient &amp; Effective use of resources</w:t>
            </w:r>
          </w:p>
          <w:p w:rsidR="001505E5" w:rsidRPr="00FA4564" w:rsidRDefault="001505E5" w:rsidP="001505E5">
            <w:pPr>
              <w:pStyle w:val="ListParagraph"/>
              <w:numPr>
                <w:ilvl w:val="0"/>
                <w:numId w:val="19"/>
              </w:numPr>
              <w:tabs>
                <w:tab w:val="left" w:pos="460"/>
              </w:tabs>
              <w:spacing w:before="40" w:after="40"/>
              <w:ind w:right="-23"/>
              <w:rPr>
                <w:rFonts w:ascii="Calibri" w:eastAsia="Arial Narrow" w:hAnsi="Calibri" w:cs="Arial Narrow"/>
                <w:sz w:val="20"/>
                <w:szCs w:val="20"/>
              </w:rPr>
            </w:pPr>
            <w:r w:rsidRPr="00FA4564">
              <w:rPr>
                <w:rFonts w:ascii="Calibri" w:eastAsia="Arial Narrow" w:hAnsi="Calibri" w:cs="Arial Narrow"/>
                <w:sz w:val="20"/>
                <w:szCs w:val="20"/>
              </w:rPr>
              <w:t>Integrity</w:t>
            </w:r>
          </w:p>
          <w:p w:rsidR="001505E5" w:rsidRPr="00FA4564" w:rsidRDefault="001505E5" w:rsidP="001505E5">
            <w:pPr>
              <w:pStyle w:val="ListParagraph"/>
              <w:numPr>
                <w:ilvl w:val="0"/>
                <w:numId w:val="19"/>
              </w:numPr>
              <w:tabs>
                <w:tab w:val="left" w:pos="460"/>
              </w:tabs>
              <w:spacing w:before="40" w:after="40"/>
              <w:ind w:right="-23"/>
              <w:rPr>
                <w:rFonts w:ascii="Calibri" w:eastAsia="Arial Narrow" w:hAnsi="Calibri" w:cs="Arial Narrow"/>
                <w:sz w:val="20"/>
                <w:szCs w:val="20"/>
              </w:rPr>
            </w:pPr>
            <w:r w:rsidRPr="00FA4564">
              <w:rPr>
                <w:rFonts w:ascii="Calibri" w:eastAsia="Arial Narrow" w:hAnsi="Calibri" w:cs="Arial Narrow"/>
                <w:sz w:val="20"/>
                <w:szCs w:val="20"/>
              </w:rPr>
              <w:t>Openness and accountability and</w:t>
            </w:r>
          </w:p>
          <w:p w:rsidR="001505E5" w:rsidRPr="00FA4564" w:rsidRDefault="001505E5" w:rsidP="001505E5">
            <w:pPr>
              <w:pStyle w:val="ListParagraph"/>
              <w:numPr>
                <w:ilvl w:val="0"/>
                <w:numId w:val="19"/>
              </w:numPr>
              <w:tabs>
                <w:tab w:val="left" w:pos="460"/>
              </w:tabs>
              <w:spacing w:before="40" w:after="40"/>
              <w:ind w:right="-23"/>
              <w:rPr>
                <w:rFonts w:ascii="Calibri" w:eastAsia="Arial Narrow" w:hAnsi="Calibri" w:cs="Arial Narrow"/>
                <w:sz w:val="20"/>
                <w:szCs w:val="20"/>
              </w:rPr>
            </w:pPr>
            <w:r w:rsidRPr="00FA4564">
              <w:rPr>
                <w:rFonts w:ascii="Calibri" w:eastAsia="Arial Narrow" w:hAnsi="Calibri" w:cs="Arial Narrow"/>
                <w:sz w:val="20"/>
                <w:szCs w:val="20"/>
              </w:rPr>
              <w:t>Our commitment to providing safe and accessible spaces for our community</w:t>
            </w:r>
          </w:p>
          <w:p w:rsidR="002324E2" w:rsidRPr="00FA4564" w:rsidRDefault="002324E2" w:rsidP="00753A11">
            <w:pPr>
              <w:tabs>
                <w:tab w:val="left" w:pos="460"/>
              </w:tabs>
              <w:spacing w:before="40" w:after="40"/>
              <w:ind w:right="-23"/>
              <w:rPr>
                <w:rFonts w:ascii="Calibri" w:hAnsi="Calibri" w:cs="Arial"/>
                <w:color w:val="333333"/>
                <w:sz w:val="20"/>
                <w:szCs w:val="20"/>
                <w:lang w:eastAsia="en-AU"/>
              </w:rPr>
            </w:pPr>
          </w:p>
          <w:p w:rsidR="002324E2" w:rsidRPr="00FA4564" w:rsidRDefault="00091592" w:rsidP="00753A11">
            <w:pPr>
              <w:tabs>
                <w:tab w:val="left" w:pos="460"/>
              </w:tabs>
              <w:spacing w:before="40" w:after="40"/>
              <w:ind w:right="-23"/>
              <w:rPr>
                <w:rFonts w:ascii="Calibri" w:eastAsia="Arial Narrow" w:hAnsi="Calibri" w:cs="Arial Narrow"/>
                <w:sz w:val="20"/>
                <w:szCs w:val="20"/>
              </w:rPr>
            </w:pPr>
            <w:r w:rsidRPr="00FA4564">
              <w:rPr>
                <w:rFonts w:ascii="Calibri" w:eastAsia="Arial Narrow" w:hAnsi="Calibri" w:cs="Arial Narrow"/>
                <w:sz w:val="20"/>
                <w:szCs w:val="20"/>
              </w:rPr>
              <w:t>The role of Communications Officer</w:t>
            </w:r>
            <w:r w:rsidR="001505E5" w:rsidRPr="00FA4564">
              <w:rPr>
                <w:rFonts w:ascii="Calibri" w:eastAsia="Arial Narrow" w:hAnsi="Calibri" w:cs="Arial Narrow"/>
                <w:sz w:val="20"/>
                <w:szCs w:val="20"/>
              </w:rPr>
              <w:t xml:space="preserve"> is an integral part of our team and supports the commitment we make to our community in providing efficient, responsive, open and accessible service</w:t>
            </w:r>
            <w:r w:rsidR="00F534B8" w:rsidRPr="00FA4564">
              <w:rPr>
                <w:rFonts w:ascii="Calibri" w:eastAsia="Arial Narrow" w:hAnsi="Calibri" w:cs="Arial Narrow"/>
                <w:sz w:val="20"/>
                <w:szCs w:val="20"/>
              </w:rPr>
              <w:t xml:space="preserve"> to them in the following ways:</w:t>
            </w:r>
          </w:p>
          <w:p w:rsidR="00724077" w:rsidRPr="00FA4564" w:rsidRDefault="00724077" w:rsidP="00724077">
            <w:pPr>
              <w:pStyle w:val="ListParagraph"/>
              <w:numPr>
                <w:ilvl w:val="0"/>
                <w:numId w:val="20"/>
              </w:numPr>
              <w:tabs>
                <w:tab w:val="left" w:pos="460"/>
              </w:tabs>
              <w:spacing w:before="40" w:after="40"/>
              <w:ind w:right="-23"/>
              <w:rPr>
                <w:rFonts w:ascii="Calibri" w:eastAsia="Arial Narrow" w:hAnsi="Calibri" w:cs="Arial Narrow"/>
                <w:sz w:val="20"/>
                <w:szCs w:val="20"/>
              </w:rPr>
            </w:pPr>
            <w:r w:rsidRPr="00FA4564">
              <w:rPr>
                <w:rFonts w:ascii="Calibri" w:eastAsia="Arial Narrow" w:hAnsi="Calibri" w:cs="Arial Narrow"/>
                <w:sz w:val="20"/>
                <w:szCs w:val="20"/>
              </w:rPr>
              <w:t>Clear and effective communications</w:t>
            </w:r>
          </w:p>
          <w:p w:rsidR="00724077" w:rsidRPr="00FA4564" w:rsidRDefault="001127E9" w:rsidP="00724077">
            <w:pPr>
              <w:pStyle w:val="ListParagraph"/>
              <w:numPr>
                <w:ilvl w:val="0"/>
                <w:numId w:val="20"/>
              </w:numPr>
              <w:tabs>
                <w:tab w:val="left" w:pos="460"/>
              </w:tabs>
              <w:spacing w:before="40" w:after="40"/>
              <w:ind w:right="-23"/>
              <w:rPr>
                <w:rFonts w:ascii="Calibri" w:eastAsia="Arial Narrow" w:hAnsi="Calibri" w:cs="Arial Narrow"/>
                <w:sz w:val="20"/>
                <w:szCs w:val="20"/>
              </w:rPr>
            </w:pPr>
            <w:r w:rsidRPr="00FA4564">
              <w:rPr>
                <w:rFonts w:ascii="Calibri" w:eastAsia="Arial Narrow" w:hAnsi="Calibri" w:cs="Arial Narrow"/>
                <w:sz w:val="20"/>
                <w:szCs w:val="20"/>
              </w:rPr>
              <w:t>Build</w:t>
            </w:r>
            <w:r w:rsidR="009B0833" w:rsidRPr="00FA4564">
              <w:rPr>
                <w:rFonts w:ascii="Calibri" w:eastAsia="Arial Narrow" w:hAnsi="Calibri" w:cs="Arial Narrow"/>
                <w:sz w:val="20"/>
                <w:szCs w:val="20"/>
              </w:rPr>
              <w:t>ing</w:t>
            </w:r>
            <w:r w:rsidRPr="00FA4564">
              <w:rPr>
                <w:rFonts w:ascii="Calibri" w:eastAsia="Arial Narrow" w:hAnsi="Calibri" w:cs="Arial Narrow"/>
                <w:sz w:val="20"/>
                <w:szCs w:val="20"/>
              </w:rPr>
              <w:t xml:space="preserve"> positive stakeholder relationships</w:t>
            </w:r>
          </w:p>
          <w:p w:rsidR="001127E9" w:rsidRPr="00FA4564" w:rsidRDefault="001127E9" w:rsidP="00724077">
            <w:pPr>
              <w:pStyle w:val="ListParagraph"/>
              <w:numPr>
                <w:ilvl w:val="0"/>
                <w:numId w:val="20"/>
              </w:numPr>
              <w:tabs>
                <w:tab w:val="left" w:pos="460"/>
              </w:tabs>
              <w:spacing w:before="40" w:after="40"/>
              <w:ind w:right="-23"/>
              <w:rPr>
                <w:rFonts w:ascii="Calibri" w:eastAsia="Arial Narrow" w:hAnsi="Calibri" w:cs="Arial Narrow"/>
                <w:sz w:val="20"/>
                <w:szCs w:val="20"/>
              </w:rPr>
            </w:pPr>
            <w:r w:rsidRPr="00FA4564">
              <w:rPr>
                <w:rFonts w:ascii="Calibri" w:eastAsia="Arial Narrow" w:hAnsi="Calibri" w:cs="Arial Narrow"/>
                <w:sz w:val="20"/>
                <w:szCs w:val="20"/>
              </w:rPr>
              <w:t>Support</w:t>
            </w:r>
            <w:r w:rsidR="009B0833" w:rsidRPr="00FA4564">
              <w:rPr>
                <w:rFonts w:ascii="Calibri" w:eastAsia="Arial Narrow" w:hAnsi="Calibri" w:cs="Arial Narrow"/>
                <w:sz w:val="20"/>
                <w:szCs w:val="20"/>
              </w:rPr>
              <w:t>ing</w:t>
            </w:r>
            <w:r w:rsidRPr="00FA4564">
              <w:rPr>
                <w:rFonts w:ascii="Calibri" w:eastAsia="Arial Narrow" w:hAnsi="Calibri" w:cs="Arial Narrow"/>
                <w:sz w:val="20"/>
                <w:szCs w:val="20"/>
              </w:rPr>
              <w:t xml:space="preserve"> Council </w:t>
            </w:r>
            <w:r w:rsidR="009B0833" w:rsidRPr="00FA4564">
              <w:rPr>
                <w:rFonts w:ascii="Calibri" w:eastAsia="Arial Narrow" w:hAnsi="Calibri" w:cs="Arial Narrow"/>
                <w:sz w:val="20"/>
                <w:szCs w:val="20"/>
              </w:rPr>
              <w:t>by ensuring the public image is enhanced and protected</w:t>
            </w:r>
          </w:p>
          <w:p w:rsidR="004134FB" w:rsidRPr="00FA4564" w:rsidRDefault="004134FB" w:rsidP="004134FB">
            <w:pPr>
              <w:tabs>
                <w:tab w:val="left" w:pos="460"/>
              </w:tabs>
              <w:spacing w:before="40" w:after="40"/>
              <w:ind w:right="-23"/>
              <w:rPr>
                <w:rFonts w:ascii="Calibri" w:eastAsia="Arial Narrow" w:hAnsi="Calibri" w:cs="Arial Narrow"/>
                <w:sz w:val="20"/>
                <w:szCs w:val="20"/>
              </w:rPr>
            </w:pPr>
          </w:p>
          <w:p w:rsidR="00724077" w:rsidRPr="00FA4564" w:rsidRDefault="009B0833" w:rsidP="00753A11">
            <w:pPr>
              <w:tabs>
                <w:tab w:val="left" w:pos="460"/>
              </w:tabs>
              <w:spacing w:before="40" w:after="40"/>
              <w:ind w:right="-23"/>
              <w:rPr>
                <w:rFonts w:ascii="Calibri" w:eastAsia="Arial Narrow" w:hAnsi="Calibri" w:cs="Arial Narrow"/>
                <w:sz w:val="20"/>
                <w:szCs w:val="20"/>
              </w:rPr>
            </w:pPr>
            <w:r w:rsidRPr="00FA4564">
              <w:rPr>
                <w:rFonts w:ascii="Calibri" w:eastAsia="Arial Narrow" w:hAnsi="Calibri" w:cs="Arial Narrow"/>
                <w:sz w:val="20"/>
                <w:szCs w:val="20"/>
              </w:rPr>
              <w:t>Council</w:t>
            </w:r>
            <w:r w:rsidR="00724077" w:rsidRPr="00FA4564">
              <w:rPr>
                <w:rFonts w:ascii="Calibri" w:eastAsia="Arial Narrow" w:hAnsi="Calibri" w:cs="Arial Narrow"/>
                <w:sz w:val="20"/>
                <w:szCs w:val="20"/>
              </w:rPr>
              <w:t xml:space="preserve"> Vision is to be:</w:t>
            </w:r>
          </w:p>
          <w:p w:rsidR="002324E2" w:rsidRPr="00FA4564" w:rsidRDefault="00724077" w:rsidP="009B0833">
            <w:pPr>
              <w:tabs>
                <w:tab w:val="left" w:pos="426"/>
                <w:tab w:val="left" w:pos="460"/>
              </w:tabs>
              <w:spacing w:before="40" w:after="40"/>
              <w:ind w:right="-23"/>
              <w:rPr>
                <w:rFonts w:ascii="Calibri" w:eastAsia="Arial Narrow" w:hAnsi="Calibri" w:cs="Arial Narrow"/>
                <w:sz w:val="20"/>
                <w:szCs w:val="20"/>
              </w:rPr>
            </w:pPr>
            <w:r w:rsidRPr="00FA4564">
              <w:rPr>
                <w:rFonts w:ascii="Calibri" w:eastAsia="Arial Narrow" w:hAnsi="Calibri" w:cs="Arial Narrow"/>
                <w:sz w:val="20"/>
                <w:szCs w:val="20"/>
              </w:rPr>
              <w:t>“A prosperous, caring and proud community reflected in the achievements and aspirations of the people.”</w:t>
            </w:r>
          </w:p>
        </w:tc>
      </w:tr>
    </w:tbl>
    <w:p w:rsidR="002324E2" w:rsidRPr="00FA4564" w:rsidRDefault="002324E2" w:rsidP="00103C71">
      <w:pPr>
        <w:spacing w:after="0" w:line="240" w:lineRule="auto"/>
        <w:rPr>
          <w:sz w:val="20"/>
          <w:szCs w:val="20"/>
        </w:rPr>
      </w:pPr>
    </w:p>
    <w:tbl>
      <w:tblPr>
        <w:tblStyle w:val="TableGrid"/>
        <w:tblW w:w="10207" w:type="dxa"/>
        <w:tblInd w:w="-176" w:type="dxa"/>
        <w:tblLook w:val="04A0" w:firstRow="1" w:lastRow="0" w:firstColumn="1" w:lastColumn="0" w:noHBand="0" w:noVBand="1"/>
      </w:tblPr>
      <w:tblGrid>
        <w:gridCol w:w="10207"/>
      </w:tblGrid>
      <w:tr w:rsidR="00FD0B3F" w:rsidRPr="00FA4564" w:rsidTr="004B52F1">
        <w:tc>
          <w:tcPr>
            <w:tcW w:w="10207" w:type="dxa"/>
            <w:shd w:val="clear" w:color="auto" w:fill="002060"/>
          </w:tcPr>
          <w:p w:rsidR="00FD0B3F" w:rsidRPr="00FA4564" w:rsidRDefault="00FD0B3F" w:rsidP="00FD0B3F">
            <w:pPr>
              <w:spacing w:before="40" w:after="40"/>
              <w:rPr>
                <w:b/>
                <w:color w:val="FFFFFF" w:themeColor="background1"/>
                <w:sz w:val="20"/>
                <w:szCs w:val="20"/>
              </w:rPr>
            </w:pPr>
            <w:r w:rsidRPr="00FA4564">
              <w:rPr>
                <w:b/>
                <w:color w:val="FFFFFF" w:themeColor="background1"/>
                <w:sz w:val="20"/>
                <w:szCs w:val="20"/>
              </w:rPr>
              <w:lastRenderedPageBreak/>
              <w:t>THE PURPOSE OF THIS POSITION IS TO:</w:t>
            </w:r>
          </w:p>
        </w:tc>
      </w:tr>
      <w:tr w:rsidR="00FD0B3F" w:rsidRPr="00FA4564" w:rsidTr="004B52F1">
        <w:tc>
          <w:tcPr>
            <w:tcW w:w="10207" w:type="dxa"/>
          </w:tcPr>
          <w:p w:rsidR="009B0833" w:rsidRDefault="00CB0672" w:rsidP="00FD0B3F">
            <w:pPr>
              <w:tabs>
                <w:tab w:val="left" w:pos="460"/>
              </w:tabs>
              <w:spacing w:before="40" w:after="40"/>
              <w:ind w:right="-23"/>
              <w:rPr>
                <w:rFonts w:ascii="Calibri" w:eastAsia="Arial Narrow" w:hAnsi="Calibri" w:cs="Arial Narrow"/>
                <w:sz w:val="20"/>
                <w:szCs w:val="20"/>
              </w:rPr>
            </w:pPr>
            <w:r w:rsidRPr="00FA4564">
              <w:rPr>
                <w:rFonts w:ascii="Calibri" w:eastAsia="Arial Narrow" w:hAnsi="Calibri" w:cs="Arial Narrow"/>
                <w:sz w:val="20"/>
                <w:szCs w:val="20"/>
              </w:rPr>
              <w:t>As team of the Communications team, t</w:t>
            </w:r>
            <w:r w:rsidR="00FD0B3F" w:rsidRPr="00FA4564">
              <w:rPr>
                <w:rFonts w:ascii="Calibri" w:eastAsia="Arial Narrow" w:hAnsi="Calibri" w:cs="Arial Narrow"/>
                <w:sz w:val="20"/>
                <w:szCs w:val="20"/>
              </w:rPr>
              <w:t>his r</w:t>
            </w:r>
            <w:r w:rsidR="00183058" w:rsidRPr="00FA4564">
              <w:rPr>
                <w:rFonts w:ascii="Calibri" w:eastAsia="Arial Narrow" w:hAnsi="Calibri" w:cs="Arial Narrow"/>
                <w:sz w:val="20"/>
                <w:szCs w:val="20"/>
              </w:rPr>
              <w:t xml:space="preserve">ole is </w:t>
            </w:r>
            <w:r w:rsidRPr="00FA4564">
              <w:rPr>
                <w:rFonts w:ascii="Calibri" w:eastAsia="Arial Narrow" w:hAnsi="Calibri" w:cs="Arial Narrow"/>
                <w:sz w:val="20"/>
                <w:szCs w:val="20"/>
              </w:rPr>
              <w:t xml:space="preserve">ensure </w:t>
            </w:r>
            <w:r w:rsidR="00183058" w:rsidRPr="00FA4564">
              <w:rPr>
                <w:rFonts w:ascii="Calibri" w:eastAsia="Arial Narrow" w:hAnsi="Calibri" w:cs="Arial Narrow"/>
                <w:sz w:val="20"/>
                <w:szCs w:val="20"/>
              </w:rPr>
              <w:t>the public image of Gunnedah Shire Council</w:t>
            </w:r>
            <w:r w:rsidRPr="00FA4564">
              <w:rPr>
                <w:rFonts w:ascii="Calibri" w:eastAsia="Arial Narrow" w:hAnsi="Calibri" w:cs="Arial Narrow"/>
                <w:sz w:val="20"/>
                <w:szCs w:val="20"/>
              </w:rPr>
              <w:t xml:space="preserve"> both internally and externally is enhanced and protected through a range of communication mediums. </w:t>
            </w:r>
            <w:r w:rsidR="009B0833" w:rsidRPr="00FA4564">
              <w:rPr>
                <w:rFonts w:ascii="Calibri" w:eastAsia="Arial Narrow" w:hAnsi="Calibri" w:cs="Arial Narrow"/>
                <w:sz w:val="20"/>
                <w:szCs w:val="20"/>
              </w:rPr>
              <w:t xml:space="preserve">The Communications Officer will assist in the development and delivery of communication and media strategies, campaigns and initiatives and coordinate proactive opportunities and reactive media enquiries. </w:t>
            </w:r>
          </w:p>
          <w:p w:rsidR="0057241C" w:rsidRPr="00FA4564" w:rsidRDefault="0057241C" w:rsidP="00FD0B3F">
            <w:pPr>
              <w:tabs>
                <w:tab w:val="left" w:pos="460"/>
              </w:tabs>
              <w:spacing w:before="40" w:after="40"/>
              <w:ind w:right="-23"/>
              <w:rPr>
                <w:rFonts w:ascii="Calibri" w:eastAsia="Arial Narrow" w:hAnsi="Calibri" w:cs="Arial Narrow"/>
                <w:sz w:val="20"/>
                <w:szCs w:val="20"/>
              </w:rPr>
            </w:pPr>
          </w:p>
          <w:p w:rsidR="00402E87" w:rsidRPr="00FA4564" w:rsidRDefault="00CB0672" w:rsidP="004B52F1">
            <w:pPr>
              <w:tabs>
                <w:tab w:val="left" w:pos="460"/>
              </w:tabs>
              <w:spacing w:before="40" w:after="40"/>
              <w:ind w:right="-23"/>
              <w:rPr>
                <w:rFonts w:ascii="Calibri" w:eastAsia="Arial Narrow" w:hAnsi="Calibri" w:cs="Arial Narrow"/>
                <w:sz w:val="20"/>
                <w:szCs w:val="20"/>
              </w:rPr>
            </w:pPr>
            <w:r w:rsidRPr="00FA4564">
              <w:rPr>
                <w:rFonts w:ascii="Calibri" w:eastAsia="Arial Narrow" w:hAnsi="Calibri" w:cs="Arial Narrow"/>
                <w:sz w:val="20"/>
                <w:szCs w:val="20"/>
              </w:rPr>
              <w:t xml:space="preserve">The Communications team works closely with the Customer Service team to ensure </w:t>
            </w:r>
            <w:r w:rsidR="00724077" w:rsidRPr="00FA4564">
              <w:rPr>
                <w:rFonts w:ascii="Calibri" w:eastAsia="Arial Narrow" w:hAnsi="Calibri" w:cs="Arial Narrow"/>
                <w:sz w:val="20"/>
                <w:szCs w:val="20"/>
              </w:rPr>
              <w:t>that the customer interactions with Council are to the highest possible standard.</w:t>
            </w:r>
          </w:p>
          <w:p w:rsidR="0057241C" w:rsidRDefault="0057241C" w:rsidP="00402E87">
            <w:pPr>
              <w:tabs>
                <w:tab w:val="left" w:pos="426"/>
              </w:tabs>
              <w:spacing w:before="40" w:after="40"/>
              <w:ind w:left="66" w:right="-23"/>
              <w:rPr>
                <w:rFonts w:ascii="Calibri" w:eastAsia="Arial Narrow" w:hAnsi="Calibri" w:cs="Arial Narrow"/>
                <w:b/>
                <w:sz w:val="20"/>
                <w:szCs w:val="20"/>
              </w:rPr>
            </w:pPr>
          </w:p>
          <w:p w:rsidR="00402E87" w:rsidRPr="00FA4564" w:rsidRDefault="00402E87" w:rsidP="00402E87">
            <w:pPr>
              <w:tabs>
                <w:tab w:val="left" w:pos="426"/>
              </w:tabs>
              <w:spacing w:before="40" w:after="40"/>
              <w:ind w:left="66" w:right="-23"/>
              <w:rPr>
                <w:rFonts w:ascii="Calibri" w:eastAsia="Arial Narrow" w:hAnsi="Calibri" w:cs="Arial Narrow"/>
                <w:b/>
                <w:sz w:val="20"/>
                <w:szCs w:val="20"/>
              </w:rPr>
            </w:pPr>
            <w:r w:rsidRPr="00FA4564">
              <w:rPr>
                <w:rFonts w:ascii="Calibri" w:eastAsia="Arial Narrow" w:hAnsi="Calibri" w:cs="Arial Narrow"/>
                <w:b/>
                <w:sz w:val="20"/>
                <w:szCs w:val="20"/>
              </w:rPr>
              <w:t>TASKS</w:t>
            </w:r>
          </w:p>
          <w:p w:rsidR="00402E87" w:rsidRPr="00FA4564" w:rsidRDefault="00402E87" w:rsidP="00402E87">
            <w:pPr>
              <w:tabs>
                <w:tab w:val="left" w:pos="426"/>
              </w:tabs>
              <w:spacing w:before="40" w:after="40"/>
              <w:ind w:left="66" w:right="-23"/>
              <w:rPr>
                <w:rFonts w:ascii="Calibri" w:eastAsia="Arial Narrow" w:hAnsi="Calibri" w:cs="Arial Narrow"/>
                <w:sz w:val="20"/>
                <w:szCs w:val="20"/>
              </w:rPr>
            </w:pPr>
            <w:r w:rsidRPr="00FA4564">
              <w:rPr>
                <w:rFonts w:ascii="Calibri" w:eastAsia="Arial Narrow" w:hAnsi="Calibri" w:cs="Arial Narrow"/>
                <w:b/>
                <w:sz w:val="20"/>
                <w:szCs w:val="20"/>
              </w:rPr>
              <w:t>Communication</w:t>
            </w:r>
          </w:p>
          <w:p w:rsidR="001127E9" w:rsidRPr="00FA4564" w:rsidRDefault="001127E9" w:rsidP="001127E9">
            <w:pPr>
              <w:pStyle w:val="ListParagraph"/>
              <w:numPr>
                <w:ilvl w:val="0"/>
                <w:numId w:val="10"/>
              </w:numPr>
              <w:tabs>
                <w:tab w:val="left" w:pos="426"/>
              </w:tabs>
              <w:spacing w:before="40" w:after="40"/>
              <w:ind w:left="426" w:right="-23"/>
              <w:rPr>
                <w:rFonts w:ascii="Calibri" w:eastAsia="Arial Narrow" w:hAnsi="Calibri" w:cs="Arial Narrow"/>
                <w:sz w:val="20"/>
                <w:szCs w:val="20"/>
              </w:rPr>
            </w:pPr>
            <w:r w:rsidRPr="00FA4564">
              <w:rPr>
                <w:rFonts w:ascii="Calibri" w:eastAsia="Arial Narrow" w:hAnsi="Calibri" w:cs="Arial Narrow"/>
                <w:sz w:val="20"/>
                <w:szCs w:val="20"/>
              </w:rPr>
              <w:t xml:space="preserve">Assess and prepare responses for all reactive media requests incoming to the branch, coordinate approvals, proactive media opportunities and edit all other outgoing media, web and editorial communications items for the </w:t>
            </w:r>
            <w:r w:rsidR="003B7B2D" w:rsidRPr="00FA4564">
              <w:rPr>
                <w:rFonts w:ascii="Calibri" w:eastAsia="Arial Narrow" w:hAnsi="Calibri" w:cs="Arial Narrow"/>
                <w:sz w:val="20"/>
                <w:szCs w:val="20"/>
              </w:rPr>
              <w:t>organisation.</w:t>
            </w:r>
          </w:p>
          <w:p w:rsidR="00892B52" w:rsidRPr="00FA4564" w:rsidRDefault="00892B52" w:rsidP="00892B52">
            <w:pPr>
              <w:pStyle w:val="ListParagraph"/>
              <w:numPr>
                <w:ilvl w:val="0"/>
                <w:numId w:val="10"/>
              </w:numPr>
              <w:tabs>
                <w:tab w:val="left" w:pos="426"/>
              </w:tabs>
              <w:spacing w:before="40" w:after="40"/>
              <w:ind w:left="426" w:right="-23"/>
              <w:rPr>
                <w:rFonts w:ascii="Calibri" w:eastAsia="Arial Narrow" w:hAnsi="Calibri" w:cs="Arial Narrow"/>
                <w:sz w:val="20"/>
                <w:szCs w:val="20"/>
              </w:rPr>
            </w:pPr>
            <w:r w:rsidRPr="00FA4564">
              <w:rPr>
                <w:rFonts w:ascii="Calibri" w:eastAsia="Arial Narrow" w:hAnsi="Calibri" w:cs="Arial Narrow"/>
                <w:sz w:val="20"/>
                <w:szCs w:val="20"/>
              </w:rPr>
              <w:t>Monitor the social and traditional media environment and advise key staff and stakeholders of emerging issues with potential impacts for Council.</w:t>
            </w:r>
          </w:p>
          <w:p w:rsidR="00402E87" w:rsidRPr="00FA4564" w:rsidRDefault="00402E87" w:rsidP="00C367AD">
            <w:pPr>
              <w:pStyle w:val="ListParagraph"/>
              <w:numPr>
                <w:ilvl w:val="0"/>
                <w:numId w:val="10"/>
              </w:numPr>
              <w:tabs>
                <w:tab w:val="left" w:pos="426"/>
              </w:tabs>
              <w:spacing w:before="40" w:after="40"/>
              <w:ind w:left="426" w:right="-23"/>
              <w:rPr>
                <w:rFonts w:ascii="Calibri" w:eastAsia="Arial Narrow" w:hAnsi="Calibri" w:cs="Arial Narrow"/>
                <w:sz w:val="20"/>
                <w:szCs w:val="20"/>
              </w:rPr>
            </w:pPr>
            <w:r w:rsidRPr="00FA4564">
              <w:rPr>
                <w:rFonts w:ascii="Calibri" w:eastAsia="Arial Narrow" w:hAnsi="Calibri" w:cs="Arial Narrow"/>
                <w:sz w:val="20"/>
                <w:szCs w:val="20"/>
              </w:rPr>
              <w:t xml:space="preserve">Ensure the effective communication of information relevant to the achievement of Council’s objectives across the organisation, including the use of Council’s internet, Intranet and </w:t>
            </w:r>
            <w:r w:rsidR="003B7B2D" w:rsidRPr="00FA4564">
              <w:rPr>
                <w:rFonts w:ascii="Calibri" w:eastAsia="Arial Narrow" w:hAnsi="Calibri" w:cs="Arial Narrow"/>
                <w:sz w:val="20"/>
                <w:szCs w:val="20"/>
              </w:rPr>
              <w:t>social media and all other relevant channels</w:t>
            </w:r>
            <w:r w:rsidRPr="00FA4564">
              <w:rPr>
                <w:rFonts w:ascii="Calibri" w:eastAsia="Arial Narrow" w:hAnsi="Calibri" w:cs="Arial Narrow"/>
                <w:sz w:val="20"/>
                <w:szCs w:val="20"/>
              </w:rPr>
              <w:t>.</w:t>
            </w:r>
          </w:p>
          <w:p w:rsidR="00F03971" w:rsidRPr="00FA4564" w:rsidRDefault="00F03971" w:rsidP="00F03971">
            <w:pPr>
              <w:pStyle w:val="ListParagraph"/>
              <w:numPr>
                <w:ilvl w:val="0"/>
                <w:numId w:val="10"/>
              </w:numPr>
              <w:tabs>
                <w:tab w:val="left" w:pos="426"/>
              </w:tabs>
              <w:spacing w:before="40" w:after="40"/>
              <w:ind w:left="426" w:right="-23"/>
              <w:rPr>
                <w:rFonts w:ascii="Calibri" w:eastAsia="Arial Narrow" w:hAnsi="Calibri" w:cs="Arial Narrow"/>
                <w:sz w:val="20"/>
                <w:szCs w:val="20"/>
              </w:rPr>
            </w:pPr>
            <w:r w:rsidRPr="00FA4564">
              <w:rPr>
                <w:rFonts w:ascii="Calibri" w:eastAsia="Arial Narrow" w:hAnsi="Calibri" w:cs="Arial Narrow"/>
                <w:sz w:val="20"/>
                <w:szCs w:val="20"/>
              </w:rPr>
              <w:t>Demonstrate a high level of stakeholder and community engagement and understanding of Council’s vision, values, strategies and narrative.</w:t>
            </w:r>
          </w:p>
          <w:p w:rsidR="00F03971" w:rsidRPr="00FA4564" w:rsidRDefault="00F03971" w:rsidP="00F03971">
            <w:pPr>
              <w:pStyle w:val="ListParagraph"/>
              <w:numPr>
                <w:ilvl w:val="0"/>
                <w:numId w:val="10"/>
              </w:numPr>
              <w:tabs>
                <w:tab w:val="left" w:pos="426"/>
              </w:tabs>
              <w:spacing w:before="40" w:after="40"/>
              <w:ind w:left="426" w:right="-23"/>
              <w:rPr>
                <w:rFonts w:ascii="Calibri" w:eastAsia="Arial Narrow" w:hAnsi="Calibri" w:cs="Arial Narrow"/>
                <w:sz w:val="20"/>
                <w:szCs w:val="20"/>
              </w:rPr>
            </w:pPr>
            <w:r w:rsidRPr="00FA4564">
              <w:rPr>
                <w:rFonts w:ascii="Calibri" w:eastAsia="Arial Narrow" w:hAnsi="Calibri" w:cs="Arial Narrow"/>
                <w:sz w:val="20"/>
                <w:szCs w:val="20"/>
              </w:rPr>
              <w:t>Assist and provide advice to business units in preparation of Community Engagement and Communication Plans</w:t>
            </w:r>
          </w:p>
          <w:p w:rsidR="00402E87" w:rsidRPr="00FA4564" w:rsidRDefault="00402E87" w:rsidP="00C367AD">
            <w:pPr>
              <w:pStyle w:val="ListParagraph"/>
              <w:numPr>
                <w:ilvl w:val="0"/>
                <w:numId w:val="10"/>
              </w:numPr>
              <w:tabs>
                <w:tab w:val="left" w:pos="426"/>
              </w:tabs>
              <w:spacing w:before="40" w:after="40"/>
              <w:ind w:left="426" w:right="-23"/>
              <w:rPr>
                <w:rFonts w:ascii="Calibri" w:eastAsia="Arial Narrow" w:hAnsi="Calibri" w:cs="Arial Narrow"/>
                <w:sz w:val="20"/>
                <w:szCs w:val="20"/>
              </w:rPr>
            </w:pPr>
            <w:r w:rsidRPr="00FA4564">
              <w:rPr>
                <w:rFonts w:ascii="Calibri" w:eastAsia="Arial Narrow" w:hAnsi="Calibri" w:cs="Arial Narrow"/>
                <w:sz w:val="20"/>
                <w:szCs w:val="20"/>
              </w:rPr>
              <w:t>Implement appropriate communica</w:t>
            </w:r>
            <w:r w:rsidR="00E12D64" w:rsidRPr="00FA4564">
              <w:rPr>
                <w:rFonts w:ascii="Calibri" w:eastAsia="Arial Narrow" w:hAnsi="Calibri" w:cs="Arial Narrow"/>
                <w:sz w:val="20"/>
                <w:szCs w:val="20"/>
              </w:rPr>
              <w:t xml:space="preserve">tion systems, framework, policy, </w:t>
            </w:r>
            <w:r w:rsidRPr="00FA4564">
              <w:rPr>
                <w:rFonts w:ascii="Calibri" w:eastAsia="Arial Narrow" w:hAnsi="Calibri" w:cs="Arial Narrow"/>
                <w:sz w:val="20"/>
                <w:szCs w:val="20"/>
              </w:rPr>
              <w:t>practice and implementation on an operational level.</w:t>
            </w:r>
          </w:p>
          <w:p w:rsidR="00F03971" w:rsidRPr="00FA4564" w:rsidRDefault="00F03971" w:rsidP="00F03971">
            <w:pPr>
              <w:pStyle w:val="ListParagraph"/>
              <w:numPr>
                <w:ilvl w:val="0"/>
                <w:numId w:val="10"/>
              </w:numPr>
              <w:tabs>
                <w:tab w:val="left" w:pos="426"/>
              </w:tabs>
              <w:spacing w:before="40" w:after="40"/>
              <w:ind w:left="426" w:right="-23"/>
              <w:rPr>
                <w:rFonts w:ascii="Calibri" w:eastAsia="Arial Narrow" w:hAnsi="Calibri" w:cs="Arial Narrow"/>
                <w:sz w:val="20"/>
                <w:szCs w:val="20"/>
              </w:rPr>
            </w:pPr>
            <w:r w:rsidRPr="00FA4564">
              <w:rPr>
                <w:rFonts w:ascii="Calibri" w:eastAsia="Arial Narrow" w:hAnsi="Calibri" w:cs="Arial Narrow"/>
                <w:sz w:val="20"/>
                <w:szCs w:val="20"/>
              </w:rPr>
              <w:t>Identify and implement proactive opportunities to increase positive coverage of Council</w:t>
            </w:r>
          </w:p>
          <w:p w:rsidR="00F03971" w:rsidRPr="00FA4564" w:rsidRDefault="00F03971" w:rsidP="00F03971">
            <w:pPr>
              <w:pStyle w:val="ListParagraph"/>
              <w:numPr>
                <w:ilvl w:val="0"/>
                <w:numId w:val="10"/>
              </w:numPr>
              <w:tabs>
                <w:tab w:val="left" w:pos="426"/>
              </w:tabs>
              <w:spacing w:before="40" w:after="40"/>
              <w:ind w:left="426" w:right="-23"/>
              <w:rPr>
                <w:rFonts w:ascii="Calibri" w:eastAsia="Arial Narrow" w:hAnsi="Calibri" w:cs="Arial Narrow"/>
                <w:sz w:val="20"/>
                <w:szCs w:val="20"/>
              </w:rPr>
            </w:pPr>
            <w:r w:rsidRPr="00FA4564">
              <w:rPr>
                <w:rFonts w:ascii="Calibri" w:eastAsia="Arial Narrow" w:hAnsi="Calibri" w:cs="Arial Narrow"/>
                <w:sz w:val="20"/>
                <w:szCs w:val="20"/>
              </w:rPr>
              <w:t>Provide comprehensive issues management and crisis communications advice if and when required</w:t>
            </w:r>
          </w:p>
          <w:p w:rsidR="003B7B2D" w:rsidRPr="00FA4564" w:rsidRDefault="003B7B2D" w:rsidP="00F03971">
            <w:pPr>
              <w:pStyle w:val="ListParagraph"/>
              <w:numPr>
                <w:ilvl w:val="0"/>
                <w:numId w:val="10"/>
              </w:numPr>
              <w:tabs>
                <w:tab w:val="left" w:pos="426"/>
              </w:tabs>
              <w:spacing w:before="40" w:after="40"/>
              <w:ind w:left="426" w:right="-23" w:hanging="426"/>
              <w:rPr>
                <w:rFonts w:ascii="Calibri" w:eastAsia="Arial Narrow" w:hAnsi="Calibri" w:cs="Arial Narrow"/>
                <w:sz w:val="20"/>
                <w:szCs w:val="20"/>
              </w:rPr>
            </w:pPr>
            <w:r w:rsidRPr="00FA4564">
              <w:rPr>
                <w:rFonts w:ascii="Calibri" w:eastAsia="Arial Narrow" w:hAnsi="Calibri" w:cs="Arial Narrow"/>
                <w:sz w:val="20"/>
                <w:szCs w:val="20"/>
              </w:rPr>
              <w:t xml:space="preserve">Take </w:t>
            </w:r>
            <w:r w:rsidR="00F03971" w:rsidRPr="00FA4564">
              <w:rPr>
                <w:rFonts w:ascii="Calibri" w:eastAsia="Arial Narrow" w:hAnsi="Calibri" w:cs="Arial Narrow"/>
                <w:sz w:val="20"/>
                <w:szCs w:val="20"/>
              </w:rPr>
              <w:t>lead on</w:t>
            </w:r>
            <w:r w:rsidRPr="00FA4564">
              <w:rPr>
                <w:rFonts w:ascii="Calibri" w:eastAsia="Arial Narrow" w:hAnsi="Calibri" w:cs="Arial Narrow"/>
                <w:sz w:val="20"/>
                <w:szCs w:val="20"/>
              </w:rPr>
              <w:t xml:space="preserve"> the crafting, development, writing, editing, proofing, sourcing of quotes, production and budgeting of relevant pieces of collateral, for a variety of audiences, required as part of these campaigns and strategies.</w:t>
            </w:r>
          </w:p>
          <w:p w:rsidR="004134FB" w:rsidRPr="00FA4564" w:rsidRDefault="00402E87" w:rsidP="004134FB">
            <w:pPr>
              <w:pStyle w:val="ListParagraph"/>
              <w:numPr>
                <w:ilvl w:val="0"/>
                <w:numId w:val="10"/>
              </w:numPr>
              <w:tabs>
                <w:tab w:val="left" w:pos="426"/>
              </w:tabs>
              <w:spacing w:before="40" w:after="40"/>
              <w:ind w:left="426" w:right="-23"/>
              <w:rPr>
                <w:rFonts w:ascii="Calibri" w:eastAsia="Arial Narrow" w:hAnsi="Calibri" w:cs="Arial Narrow"/>
                <w:sz w:val="20"/>
                <w:szCs w:val="20"/>
              </w:rPr>
            </w:pPr>
            <w:r w:rsidRPr="00FA4564">
              <w:rPr>
                <w:rFonts w:ascii="Calibri" w:eastAsia="Arial Narrow" w:hAnsi="Calibri" w:cs="Arial Narrow"/>
                <w:sz w:val="20"/>
                <w:szCs w:val="20"/>
              </w:rPr>
              <w:t>Act as a conduit between the Department’s staff, other departments and managements to ensure effective communication.</w:t>
            </w:r>
          </w:p>
          <w:p w:rsidR="00402E87" w:rsidRPr="00FA4564" w:rsidRDefault="003B7B2D" w:rsidP="004134FB">
            <w:pPr>
              <w:pStyle w:val="ListParagraph"/>
              <w:numPr>
                <w:ilvl w:val="0"/>
                <w:numId w:val="10"/>
              </w:numPr>
              <w:tabs>
                <w:tab w:val="left" w:pos="426"/>
              </w:tabs>
              <w:spacing w:before="40" w:after="40"/>
              <w:ind w:left="426" w:right="-23"/>
              <w:rPr>
                <w:rFonts w:ascii="Calibri" w:eastAsia="Arial Narrow" w:hAnsi="Calibri" w:cs="Arial Narrow"/>
                <w:sz w:val="20"/>
                <w:szCs w:val="20"/>
              </w:rPr>
            </w:pPr>
            <w:r w:rsidRPr="00FA4564">
              <w:rPr>
                <w:rFonts w:ascii="Calibri" w:eastAsia="Arial Narrow" w:hAnsi="Calibri" w:cs="Arial Narrow"/>
                <w:sz w:val="20"/>
                <w:szCs w:val="20"/>
              </w:rPr>
              <w:t xml:space="preserve">Deliver communication advice and activities in line with Council’s guidelines, policies and processes, including branding, approvals processes and corporate style guide. </w:t>
            </w:r>
          </w:p>
          <w:p w:rsidR="00AB5847" w:rsidRPr="00FA4564" w:rsidRDefault="00AB5847" w:rsidP="004134FB">
            <w:pPr>
              <w:pStyle w:val="ListParagraph"/>
              <w:numPr>
                <w:ilvl w:val="0"/>
                <w:numId w:val="10"/>
              </w:numPr>
              <w:tabs>
                <w:tab w:val="left" w:pos="426"/>
              </w:tabs>
              <w:spacing w:before="40" w:after="40"/>
              <w:ind w:left="426" w:right="-23"/>
              <w:rPr>
                <w:rFonts w:ascii="Calibri" w:eastAsia="Arial Narrow" w:hAnsi="Calibri" w:cs="Arial Narrow"/>
                <w:sz w:val="20"/>
                <w:szCs w:val="20"/>
              </w:rPr>
            </w:pPr>
            <w:r w:rsidRPr="00FA4564">
              <w:rPr>
                <w:rFonts w:ascii="Calibri" w:eastAsia="Arial Narrow" w:hAnsi="Calibri" w:cs="Arial Narrow"/>
                <w:sz w:val="20"/>
                <w:szCs w:val="20"/>
              </w:rPr>
              <w:t>Design Council collateral including by not limited to key documents, posters, flyers, social media graphics</w:t>
            </w:r>
          </w:p>
          <w:p w:rsidR="00AB5847" w:rsidRPr="00FA4564" w:rsidRDefault="00AB5847" w:rsidP="004134FB">
            <w:pPr>
              <w:pStyle w:val="ListParagraph"/>
              <w:numPr>
                <w:ilvl w:val="0"/>
                <w:numId w:val="10"/>
              </w:numPr>
              <w:tabs>
                <w:tab w:val="left" w:pos="426"/>
              </w:tabs>
              <w:spacing w:before="40" w:after="40"/>
              <w:ind w:left="426" w:right="-23"/>
              <w:rPr>
                <w:rFonts w:ascii="Calibri" w:eastAsia="Arial Narrow" w:hAnsi="Calibri" w:cs="Arial Narrow"/>
                <w:sz w:val="20"/>
                <w:szCs w:val="20"/>
              </w:rPr>
            </w:pPr>
            <w:r w:rsidRPr="00FA4564">
              <w:rPr>
                <w:rFonts w:ascii="Calibri" w:eastAsia="Arial Narrow" w:hAnsi="Calibri" w:cs="Arial Narrow"/>
                <w:sz w:val="20"/>
                <w:szCs w:val="20"/>
              </w:rPr>
              <w:t>Proactively maintain Councils websites including ensuring content is relevant and up to date and recommend improvements to access to information</w:t>
            </w:r>
          </w:p>
          <w:p w:rsidR="00AB5847" w:rsidRPr="00FA4564" w:rsidRDefault="00AB5847" w:rsidP="00AB5847">
            <w:pPr>
              <w:pStyle w:val="ListParagraph"/>
              <w:numPr>
                <w:ilvl w:val="0"/>
                <w:numId w:val="10"/>
              </w:numPr>
              <w:tabs>
                <w:tab w:val="left" w:pos="426"/>
              </w:tabs>
              <w:spacing w:before="40" w:after="40"/>
              <w:ind w:left="426" w:right="-23"/>
              <w:rPr>
                <w:rFonts w:ascii="Calibri" w:eastAsia="Arial Narrow" w:hAnsi="Calibri" w:cs="Arial Narrow"/>
                <w:sz w:val="20"/>
                <w:szCs w:val="20"/>
              </w:rPr>
            </w:pPr>
            <w:r w:rsidRPr="00FA4564">
              <w:rPr>
                <w:rFonts w:ascii="Calibri" w:eastAsia="Arial Narrow" w:hAnsi="Calibri" w:cs="Arial Narrow"/>
                <w:sz w:val="20"/>
                <w:szCs w:val="20"/>
              </w:rPr>
              <w:t>Identify and implement proactive opportunities for internal communications within Council</w:t>
            </w:r>
          </w:p>
          <w:p w:rsidR="0057241C" w:rsidRDefault="0057241C" w:rsidP="00402E87">
            <w:pPr>
              <w:tabs>
                <w:tab w:val="left" w:pos="426"/>
              </w:tabs>
              <w:spacing w:before="40" w:after="40"/>
              <w:ind w:left="66" w:right="-23"/>
              <w:rPr>
                <w:rFonts w:ascii="Calibri" w:eastAsia="Arial Narrow" w:hAnsi="Calibri" w:cs="Arial Narrow"/>
                <w:b/>
                <w:sz w:val="20"/>
                <w:szCs w:val="20"/>
              </w:rPr>
            </w:pPr>
          </w:p>
          <w:p w:rsidR="00402E87" w:rsidRPr="00FA4564" w:rsidRDefault="00402E87" w:rsidP="00402E87">
            <w:pPr>
              <w:tabs>
                <w:tab w:val="left" w:pos="426"/>
              </w:tabs>
              <w:spacing w:before="40" w:after="40"/>
              <w:ind w:left="66" w:right="-23"/>
              <w:rPr>
                <w:rFonts w:ascii="Calibri" w:eastAsia="Arial Narrow" w:hAnsi="Calibri" w:cs="Arial Narrow"/>
                <w:b/>
                <w:sz w:val="20"/>
                <w:szCs w:val="20"/>
              </w:rPr>
            </w:pPr>
            <w:r w:rsidRPr="00FA4564">
              <w:rPr>
                <w:rFonts w:ascii="Calibri" w:eastAsia="Arial Narrow" w:hAnsi="Calibri" w:cs="Arial Narrow"/>
                <w:b/>
                <w:sz w:val="20"/>
                <w:szCs w:val="20"/>
              </w:rPr>
              <w:t>Corporate</w:t>
            </w:r>
          </w:p>
          <w:p w:rsidR="00402E87" w:rsidRPr="00FA4564" w:rsidRDefault="00402E87" w:rsidP="00402E87">
            <w:pPr>
              <w:pStyle w:val="ListParagraph"/>
              <w:numPr>
                <w:ilvl w:val="0"/>
                <w:numId w:val="10"/>
              </w:numPr>
              <w:tabs>
                <w:tab w:val="left" w:pos="426"/>
              </w:tabs>
              <w:spacing w:before="40" w:after="40"/>
              <w:ind w:left="426" w:right="-23"/>
              <w:rPr>
                <w:rFonts w:ascii="Calibri" w:eastAsia="Arial Narrow" w:hAnsi="Calibri" w:cs="Arial Narrow"/>
                <w:sz w:val="20"/>
                <w:szCs w:val="20"/>
              </w:rPr>
            </w:pPr>
            <w:r w:rsidRPr="00FA4564">
              <w:rPr>
                <w:rFonts w:ascii="Calibri" w:eastAsia="Arial Narrow" w:hAnsi="Calibri" w:cs="Arial Narrow"/>
                <w:sz w:val="20"/>
                <w:szCs w:val="20"/>
              </w:rPr>
              <w:t>Assist with the preparation of quality written reports on projects and other activities.</w:t>
            </w:r>
          </w:p>
          <w:p w:rsidR="00402E87" w:rsidRPr="00FA4564" w:rsidRDefault="00402E87" w:rsidP="00402E87">
            <w:pPr>
              <w:pStyle w:val="ListParagraph"/>
              <w:numPr>
                <w:ilvl w:val="0"/>
                <w:numId w:val="10"/>
              </w:numPr>
              <w:tabs>
                <w:tab w:val="left" w:pos="426"/>
              </w:tabs>
              <w:spacing w:before="40" w:after="40"/>
              <w:ind w:left="426" w:right="-23"/>
              <w:rPr>
                <w:rFonts w:ascii="Calibri" w:eastAsia="Arial Narrow" w:hAnsi="Calibri" w:cs="Arial Narrow"/>
                <w:sz w:val="20"/>
                <w:szCs w:val="20"/>
              </w:rPr>
            </w:pPr>
            <w:r w:rsidRPr="00FA4564">
              <w:rPr>
                <w:rFonts w:ascii="Calibri" w:eastAsia="Arial Narrow" w:hAnsi="Calibri" w:cs="Arial Narrow"/>
                <w:sz w:val="20"/>
                <w:szCs w:val="20"/>
              </w:rPr>
              <w:t>Undertake necessary personal professional development in line with the present and future needs of the position.</w:t>
            </w:r>
          </w:p>
          <w:p w:rsidR="00402E87" w:rsidRPr="00FA4564" w:rsidRDefault="00402E87" w:rsidP="00402E87">
            <w:pPr>
              <w:pStyle w:val="ListParagraph"/>
              <w:numPr>
                <w:ilvl w:val="0"/>
                <w:numId w:val="10"/>
              </w:numPr>
              <w:tabs>
                <w:tab w:val="left" w:pos="426"/>
              </w:tabs>
              <w:spacing w:before="40" w:after="40"/>
              <w:ind w:left="426" w:right="-23"/>
              <w:rPr>
                <w:rFonts w:ascii="Calibri" w:eastAsia="Arial Narrow" w:hAnsi="Calibri" w:cs="Arial Narrow"/>
                <w:sz w:val="20"/>
                <w:szCs w:val="20"/>
              </w:rPr>
            </w:pPr>
            <w:r w:rsidRPr="00FA4564">
              <w:rPr>
                <w:rFonts w:ascii="Calibri" w:eastAsia="Arial Narrow" w:hAnsi="Calibri" w:cs="Arial Narrow"/>
                <w:sz w:val="20"/>
                <w:szCs w:val="20"/>
              </w:rPr>
              <w:t>Maintain standards and ensure compliance with WHS and risk Management systems.</w:t>
            </w:r>
          </w:p>
          <w:p w:rsidR="00402E87" w:rsidRPr="00FA4564" w:rsidRDefault="00402E87" w:rsidP="004134FB">
            <w:pPr>
              <w:pStyle w:val="ListParagraph"/>
              <w:numPr>
                <w:ilvl w:val="0"/>
                <w:numId w:val="10"/>
              </w:numPr>
              <w:tabs>
                <w:tab w:val="left" w:pos="426"/>
              </w:tabs>
              <w:spacing w:before="40" w:after="40"/>
              <w:ind w:left="426" w:right="-23"/>
              <w:rPr>
                <w:rFonts w:ascii="Calibri" w:eastAsia="Arial Narrow" w:hAnsi="Calibri" w:cs="Arial Narrow"/>
                <w:sz w:val="20"/>
                <w:szCs w:val="20"/>
              </w:rPr>
            </w:pPr>
            <w:r w:rsidRPr="00FA4564">
              <w:rPr>
                <w:rFonts w:ascii="Calibri" w:eastAsia="Arial Narrow" w:hAnsi="Calibri" w:cs="Arial Narrow"/>
                <w:sz w:val="20"/>
                <w:szCs w:val="20"/>
              </w:rPr>
              <w:t xml:space="preserve">Ensure all Equal Employment Opportunity obligations are met and workplace is kept free of all forms of harassment. </w:t>
            </w:r>
          </w:p>
          <w:p w:rsidR="0057241C" w:rsidRDefault="0057241C" w:rsidP="00402E87">
            <w:pPr>
              <w:tabs>
                <w:tab w:val="left" w:pos="426"/>
              </w:tabs>
              <w:spacing w:before="40" w:after="40"/>
              <w:ind w:left="66" w:right="-23"/>
              <w:rPr>
                <w:rFonts w:ascii="Calibri" w:eastAsia="Arial Narrow" w:hAnsi="Calibri" w:cs="Arial Narrow"/>
                <w:b/>
                <w:sz w:val="20"/>
                <w:szCs w:val="20"/>
              </w:rPr>
            </w:pPr>
          </w:p>
          <w:p w:rsidR="00402E87" w:rsidRPr="00FA4564" w:rsidRDefault="00402E87" w:rsidP="00402E87">
            <w:pPr>
              <w:tabs>
                <w:tab w:val="left" w:pos="426"/>
              </w:tabs>
              <w:spacing w:before="40" w:after="40"/>
              <w:ind w:left="66" w:right="-23"/>
              <w:rPr>
                <w:rFonts w:ascii="Calibri" w:eastAsia="Arial Narrow" w:hAnsi="Calibri" w:cs="Arial Narrow"/>
                <w:b/>
                <w:sz w:val="20"/>
                <w:szCs w:val="20"/>
              </w:rPr>
            </w:pPr>
            <w:r w:rsidRPr="00FA4564">
              <w:rPr>
                <w:rFonts w:ascii="Calibri" w:eastAsia="Arial Narrow" w:hAnsi="Calibri" w:cs="Arial Narrow"/>
                <w:b/>
                <w:sz w:val="20"/>
                <w:szCs w:val="20"/>
              </w:rPr>
              <w:t>Records Management</w:t>
            </w:r>
          </w:p>
          <w:p w:rsidR="00402E87" w:rsidRPr="00FA4564" w:rsidRDefault="00402E87" w:rsidP="00402E87">
            <w:pPr>
              <w:pStyle w:val="ListParagraph"/>
              <w:numPr>
                <w:ilvl w:val="0"/>
                <w:numId w:val="10"/>
              </w:numPr>
              <w:tabs>
                <w:tab w:val="left" w:pos="426"/>
              </w:tabs>
              <w:spacing w:before="40" w:after="40"/>
              <w:ind w:left="426" w:right="-23"/>
              <w:rPr>
                <w:rFonts w:ascii="Calibri" w:eastAsia="Arial Narrow" w:hAnsi="Calibri" w:cs="Arial Narrow"/>
                <w:sz w:val="20"/>
                <w:szCs w:val="20"/>
              </w:rPr>
            </w:pPr>
            <w:r w:rsidRPr="00FA4564">
              <w:rPr>
                <w:rFonts w:ascii="Calibri" w:eastAsia="Arial Narrow" w:hAnsi="Calibri" w:cs="Arial Narrow"/>
                <w:sz w:val="20"/>
                <w:szCs w:val="20"/>
              </w:rPr>
              <w:t>Promote and support the operation and development of Council’s electronic records management system (Dataworks).</w:t>
            </w:r>
          </w:p>
          <w:p w:rsidR="00E12D64" w:rsidRPr="00FA4564" w:rsidRDefault="00402E87" w:rsidP="00E12D64">
            <w:pPr>
              <w:pStyle w:val="ListParagraph"/>
              <w:numPr>
                <w:ilvl w:val="0"/>
                <w:numId w:val="10"/>
              </w:numPr>
              <w:tabs>
                <w:tab w:val="left" w:pos="426"/>
              </w:tabs>
              <w:spacing w:before="40" w:after="40"/>
              <w:ind w:left="426" w:right="-23"/>
              <w:rPr>
                <w:rFonts w:ascii="Calibri" w:eastAsia="Arial Narrow" w:hAnsi="Calibri" w:cs="Arial Narrow"/>
                <w:sz w:val="20"/>
                <w:szCs w:val="20"/>
              </w:rPr>
            </w:pPr>
            <w:r w:rsidRPr="00FA4564">
              <w:rPr>
                <w:rFonts w:ascii="Calibri" w:eastAsia="Arial Narrow" w:hAnsi="Calibri" w:cs="Arial Narrow"/>
                <w:sz w:val="20"/>
                <w:szCs w:val="20"/>
              </w:rPr>
              <w:t xml:space="preserve">Ensure correct registration of all corporate records into </w:t>
            </w:r>
            <w:r w:rsidR="00E12D64" w:rsidRPr="00FA4564">
              <w:rPr>
                <w:rFonts w:ascii="Calibri" w:eastAsia="Arial Narrow" w:hAnsi="Calibri" w:cs="Arial Narrow"/>
                <w:sz w:val="20"/>
                <w:szCs w:val="20"/>
              </w:rPr>
              <w:t>Dataworks</w:t>
            </w:r>
            <w:r w:rsidRPr="00FA4564">
              <w:rPr>
                <w:rFonts w:ascii="Calibri" w:eastAsia="Arial Narrow" w:hAnsi="Calibri" w:cs="Arial Narrow"/>
                <w:sz w:val="20"/>
                <w:szCs w:val="20"/>
              </w:rPr>
              <w:t>.</w:t>
            </w:r>
          </w:p>
          <w:p w:rsidR="0057241C" w:rsidRDefault="0057241C" w:rsidP="00402E87">
            <w:pPr>
              <w:tabs>
                <w:tab w:val="left" w:pos="426"/>
              </w:tabs>
              <w:spacing w:before="40" w:after="40"/>
              <w:ind w:left="66" w:right="-23"/>
              <w:rPr>
                <w:rFonts w:ascii="Calibri" w:eastAsia="Arial Narrow" w:hAnsi="Calibri" w:cs="Arial Narrow"/>
                <w:b/>
                <w:sz w:val="20"/>
                <w:szCs w:val="20"/>
              </w:rPr>
            </w:pPr>
          </w:p>
          <w:p w:rsidR="00402E87" w:rsidRPr="00FA4564" w:rsidRDefault="00402E87" w:rsidP="00402E87">
            <w:pPr>
              <w:tabs>
                <w:tab w:val="left" w:pos="426"/>
              </w:tabs>
              <w:spacing w:before="40" w:after="40"/>
              <w:ind w:left="66" w:right="-23"/>
              <w:rPr>
                <w:rFonts w:ascii="Calibri" w:eastAsia="Arial Narrow" w:hAnsi="Calibri" w:cs="Arial Narrow"/>
                <w:b/>
                <w:sz w:val="20"/>
                <w:szCs w:val="20"/>
              </w:rPr>
            </w:pPr>
            <w:r w:rsidRPr="00FA4564">
              <w:rPr>
                <w:rFonts w:ascii="Calibri" w:eastAsia="Arial Narrow" w:hAnsi="Calibri" w:cs="Arial Narrow"/>
                <w:b/>
                <w:sz w:val="20"/>
                <w:szCs w:val="20"/>
              </w:rPr>
              <w:t>Work Health and Safety</w:t>
            </w:r>
          </w:p>
          <w:p w:rsidR="00402E87" w:rsidRPr="00FA4564" w:rsidRDefault="00402E87" w:rsidP="00402E87">
            <w:pPr>
              <w:pStyle w:val="ListParagraph"/>
              <w:numPr>
                <w:ilvl w:val="0"/>
                <w:numId w:val="10"/>
              </w:numPr>
              <w:tabs>
                <w:tab w:val="left" w:pos="426"/>
              </w:tabs>
              <w:spacing w:before="40" w:after="40"/>
              <w:ind w:left="426" w:right="-23"/>
              <w:rPr>
                <w:rFonts w:ascii="Calibri" w:eastAsia="Arial Narrow" w:hAnsi="Calibri" w:cs="Arial Narrow"/>
                <w:sz w:val="20"/>
                <w:szCs w:val="20"/>
              </w:rPr>
            </w:pPr>
            <w:r w:rsidRPr="00FA4564">
              <w:rPr>
                <w:rFonts w:ascii="Calibri" w:eastAsia="Arial Narrow" w:hAnsi="Calibri" w:cs="Arial Narrow"/>
                <w:sz w:val="20"/>
                <w:szCs w:val="20"/>
              </w:rPr>
              <w:t>Comply with Council’s code of conduct, WHS management system and all relevant policies and procedures.</w:t>
            </w:r>
          </w:p>
          <w:p w:rsidR="004134FB" w:rsidRPr="00FA4564" w:rsidRDefault="00402E87" w:rsidP="004B52F1">
            <w:pPr>
              <w:pStyle w:val="ListParagraph"/>
              <w:numPr>
                <w:ilvl w:val="0"/>
                <w:numId w:val="10"/>
              </w:numPr>
              <w:tabs>
                <w:tab w:val="left" w:pos="426"/>
              </w:tabs>
              <w:spacing w:before="40" w:after="40"/>
              <w:ind w:left="426" w:right="-23"/>
              <w:rPr>
                <w:rFonts w:ascii="Calibri" w:eastAsia="Arial Narrow" w:hAnsi="Calibri" w:cs="Arial Narrow"/>
                <w:sz w:val="20"/>
                <w:szCs w:val="20"/>
              </w:rPr>
            </w:pPr>
            <w:r w:rsidRPr="00FA4564">
              <w:rPr>
                <w:rFonts w:ascii="Calibri" w:eastAsia="Arial Narrow" w:hAnsi="Calibri" w:cs="Arial Narrow"/>
                <w:sz w:val="20"/>
                <w:szCs w:val="20"/>
              </w:rPr>
              <w:t xml:space="preserve">Continue to implement, monitor and review risk management programs and procedures relevant to Information Services. </w:t>
            </w:r>
          </w:p>
          <w:p w:rsidR="004B52F1" w:rsidRPr="00FA4564" w:rsidRDefault="004B52F1" w:rsidP="004B52F1">
            <w:pPr>
              <w:pStyle w:val="ListParagraph"/>
              <w:tabs>
                <w:tab w:val="left" w:pos="426"/>
              </w:tabs>
              <w:spacing w:before="40" w:after="40"/>
              <w:ind w:left="426" w:right="-23"/>
              <w:rPr>
                <w:rFonts w:ascii="Calibri" w:eastAsia="Arial Narrow" w:hAnsi="Calibri" w:cs="Arial Narrow"/>
                <w:sz w:val="20"/>
                <w:szCs w:val="20"/>
              </w:rPr>
            </w:pPr>
          </w:p>
          <w:p w:rsidR="00BD2F83" w:rsidRPr="00FA4564" w:rsidRDefault="00FD0B3F" w:rsidP="00FD0B3F">
            <w:pPr>
              <w:tabs>
                <w:tab w:val="left" w:pos="460"/>
              </w:tabs>
              <w:spacing w:before="40" w:after="40"/>
              <w:ind w:right="-23"/>
              <w:rPr>
                <w:rFonts w:ascii="Calibri" w:eastAsia="Arial Narrow" w:hAnsi="Calibri" w:cs="Arial Narrow"/>
                <w:sz w:val="20"/>
                <w:szCs w:val="20"/>
              </w:rPr>
            </w:pPr>
            <w:r w:rsidRPr="00FA4564">
              <w:rPr>
                <w:rFonts w:ascii="Calibri" w:eastAsia="Arial Narrow" w:hAnsi="Calibri" w:cs="Arial Narrow"/>
                <w:sz w:val="20"/>
                <w:szCs w:val="20"/>
              </w:rPr>
              <w:t>Provide quality administration support as required.</w:t>
            </w:r>
          </w:p>
          <w:p w:rsidR="004B52F1" w:rsidRPr="00FA4564" w:rsidRDefault="004B52F1" w:rsidP="00FD0B3F">
            <w:pPr>
              <w:tabs>
                <w:tab w:val="left" w:pos="460"/>
              </w:tabs>
              <w:spacing w:before="40" w:after="40"/>
              <w:ind w:right="-23"/>
              <w:rPr>
                <w:rFonts w:ascii="Calibri" w:eastAsia="Arial Narrow" w:hAnsi="Calibri" w:cs="Arial Narrow"/>
                <w:sz w:val="20"/>
                <w:szCs w:val="20"/>
              </w:rPr>
            </w:pPr>
          </w:p>
          <w:p w:rsidR="00BD2F83" w:rsidRPr="00FA4564" w:rsidRDefault="00BD2F83" w:rsidP="004134FB">
            <w:pPr>
              <w:autoSpaceDE w:val="0"/>
              <w:autoSpaceDN w:val="0"/>
              <w:adjustRightInd w:val="0"/>
              <w:rPr>
                <w:rFonts w:cs="Arial"/>
                <w:i/>
                <w:iCs/>
                <w:color w:val="000000"/>
                <w:sz w:val="16"/>
                <w:szCs w:val="16"/>
              </w:rPr>
            </w:pPr>
            <w:r w:rsidRPr="00FA4564">
              <w:rPr>
                <w:rFonts w:cs="Arial"/>
                <w:i/>
                <w:iCs/>
                <w:color w:val="000000"/>
                <w:sz w:val="16"/>
                <w:szCs w:val="16"/>
              </w:rPr>
              <w:t xml:space="preserve">This document describes the main responsibilities of the position and is not designed to be prescriptive. The staff member can expect to undertake other duties in addition to those described in this document. All staff are expected to demonstrate behaviours that align with Gunnedah Shire Councils core values, Code </w:t>
            </w:r>
            <w:r w:rsidRPr="00FA4564">
              <w:rPr>
                <w:rFonts w:ascii="Arial" w:hAnsi="Arial" w:cs="Arial"/>
                <w:i/>
                <w:iCs/>
                <w:color w:val="000000"/>
                <w:sz w:val="16"/>
                <w:szCs w:val="16"/>
              </w:rPr>
              <w:t>o</w:t>
            </w:r>
            <w:r w:rsidRPr="00FA4564">
              <w:rPr>
                <w:rFonts w:cs="Arial"/>
                <w:i/>
                <w:iCs/>
                <w:color w:val="000000"/>
                <w:sz w:val="16"/>
                <w:szCs w:val="16"/>
              </w:rPr>
              <w:t>f Conduct and Equal Employment Opportunity Principles.</w:t>
            </w:r>
          </w:p>
        </w:tc>
      </w:tr>
    </w:tbl>
    <w:p w:rsidR="004B52F1" w:rsidRPr="00FA4564" w:rsidRDefault="004B52F1"/>
    <w:p w:rsidR="004B52F1" w:rsidRPr="00FA4564" w:rsidRDefault="004B52F1"/>
    <w:tbl>
      <w:tblPr>
        <w:tblStyle w:val="TableGrid"/>
        <w:tblW w:w="10207" w:type="dxa"/>
        <w:tblInd w:w="-176" w:type="dxa"/>
        <w:tblLook w:val="04A0" w:firstRow="1" w:lastRow="0" w:firstColumn="1" w:lastColumn="0" w:noHBand="0" w:noVBand="1"/>
      </w:tblPr>
      <w:tblGrid>
        <w:gridCol w:w="2411"/>
        <w:gridCol w:w="1842"/>
        <w:gridCol w:w="5954"/>
      </w:tblGrid>
      <w:tr w:rsidR="00FD0B3F" w:rsidRPr="00FA4564" w:rsidTr="004B52F1">
        <w:tc>
          <w:tcPr>
            <w:tcW w:w="2411" w:type="dxa"/>
            <w:shd w:val="clear" w:color="auto" w:fill="002060"/>
          </w:tcPr>
          <w:p w:rsidR="00FD0B3F" w:rsidRPr="00FA4564" w:rsidRDefault="00FD0B3F" w:rsidP="00FD0B3F">
            <w:pPr>
              <w:spacing w:before="40" w:after="40"/>
              <w:rPr>
                <w:rFonts w:cstheme="minorHAnsi"/>
                <w:b/>
                <w:color w:val="FFFFFF" w:themeColor="background1"/>
                <w:sz w:val="20"/>
                <w:szCs w:val="20"/>
              </w:rPr>
            </w:pPr>
            <w:r w:rsidRPr="00FA4564">
              <w:rPr>
                <w:rFonts w:cstheme="minorHAnsi"/>
                <w:b/>
                <w:color w:val="FFFFFF" w:themeColor="background1"/>
                <w:sz w:val="20"/>
                <w:szCs w:val="20"/>
              </w:rPr>
              <w:lastRenderedPageBreak/>
              <w:t>KEY RESULT AREAS</w:t>
            </w:r>
          </w:p>
        </w:tc>
        <w:tc>
          <w:tcPr>
            <w:tcW w:w="1842" w:type="dxa"/>
            <w:shd w:val="clear" w:color="auto" w:fill="002060"/>
          </w:tcPr>
          <w:p w:rsidR="00FD0B3F" w:rsidRPr="00FA4564" w:rsidRDefault="00FD0B3F" w:rsidP="00FD0B3F">
            <w:pPr>
              <w:spacing w:before="40" w:after="40"/>
              <w:rPr>
                <w:rFonts w:cstheme="minorHAnsi"/>
                <w:b/>
                <w:color w:val="FFFFFF" w:themeColor="background1"/>
                <w:sz w:val="20"/>
                <w:szCs w:val="20"/>
              </w:rPr>
            </w:pPr>
            <w:r w:rsidRPr="00FA4564">
              <w:rPr>
                <w:rFonts w:cstheme="minorHAnsi"/>
                <w:b/>
                <w:color w:val="FFFFFF" w:themeColor="background1"/>
                <w:sz w:val="20"/>
                <w:szCs w:val="20"/>
              </w:rPr>
              <w:t>TIME</w:t>
            </w:r>
          </w:p>
        </w:tc>
        <w:tc>
          <w:tcPr>
            <w:tcW w:w="5954" w:type="dxa"/>
            <w:shd w:val="clear" w:color="auto" w:fill="002060"/>
          </w:tcPr>
          <w:p w:rsidR="00FD0B3F" w:rsidRPr="00FA4564" w:rsidRDefault="00FD0B3F" w:rsidP="00FD0B3F">
            <w:pPr>
              <w:spacing w:before="40" w:after="40"/>
              <w:rPr>
                <w:rFonts w:cstheme="minorHAnsi"/>
                <w:b/>
                <w:color w:val="FFFFFF" w:themeColor="background1"/>
                <w:sz w:val="20"/>
                <w:szCs w:val="20"/>
              </w:rPr>
            </w:pPr>
            <w:r w:rsidRPr="00FA4564">
              <w:rPr>
                <w:rFonts w:cstheme="minorHAnsi"/>
                <w:b/>
                <w:color w:val="FFFFFF" w:themeColor="background1"/>
                <w:sz w:val="20"/>
                <w:szCs w:val="20"/>
              </w:rPr>
              <w:t>KEY ACTIVITIES</w:t>
            </w:r>
          </w:p>
        </w:tc>
      </w:tr>
      <w:tr w:rsidR="00FD0B3F" w:rsidRPr="00FA4564" w:rsidTr="004B52F1">
        <w:tc>
          <w:tcPr>
            <w:tcW w:w="2411" w:type="dxa"/>
          </w:tcPr>
          <w:p w:rsidR="00FD0B3F" w:rsidRPr="00FA4564" w:rsidRDefault="00FD0B3F" w:rsidP="00FD0B3F">
            <w:pPr>
              <w:spacing w:before="40" w:after="40"/>
              <w:rPr>
                <w:sz w:val="20"/>
                <w:szCs w:val="20"/>
              </w:rPr>
            </w:pPr>
            <w:r w:rsidRPr="00FA4564">
              <w:rPr>
                <w:sz w:val="20"/>
                <w:szCs w:val="20"/>
              </w:rPr>
              <w:t>Finance</w:t>
            </w:r>
          </w:p>
        </w:tc>
        <w:tc>
          <w:tcPr>
            <w:tcW w:w="1842" w:type="dxa"/>
          </w:tcPr>
          <w:p w:rsidR="00FD0B3F" w:rsidRPr="00FA4564" w:rsidRDefault="00FD0B3F" w:rsidP="00FD0B3F">
            <w:pPr>
              <w:spacing w:before="40" w:after="40"/>
              <w:rPr>
                <w:sz w:val="20"/>
                <w:szCs w:val="20"/>
              </w:rPr>
            </w:pPr>
          </w:p>
        </w:tc>
        <w:tc>
          <w:tcPr>
            <w:tcW w:w="5954" w:type="dxa"/>
          </w:tcPr>
          <w:p w:rsidR="00FD0B3F" w:rsidRPr="00FA4564" w:rsidRDefault="00FD0B3F" w:rsidP="00FD0B3F">
            <w:pPr>
              <w:pStyle w:val="ListParagraph"/>
              <w:numPr>
                <w:ilvl w:val="0"/>
                <w:numId w:val="18"/>
              </w:numPr>
              <w:spacing w:before="40" w:after="40"/>
              <w:ind w:left="317"/>
              <w:rPr>
                <w:sz w:val="20"/>
                <w:szCs w:val="20"/>
              </w:rPr>
            </w:pPr>
            <w:r w:rsidRPr="00FA4564">
              <w:rPr>
                <w:sz w:val="20"/>
                <w:szCs w:val="20"/>
              </w:rPr>
              <w:t>Comply with relevant budget processes and procedures, ensuring appropriate charge numbers and costing codes are used.</w:t>
            </w:r>
          </w:p>
          <w:p w:rsidR="00FD0B3F" w:rsidRPr="00FA4564" w:rsidRDefault="00FD0B3F" w:rsidP="00FD0B3F">
            <w:pPr>
              <w:pStyle w:val="ListParagraph"/>
              <w:numPr>
                <w:ilvl w:val="0"/>
                <w:numId w:val="18"/>
              </w:numPr>
              <w:spacing w:before="40" w:after="40"/>
              <w:ind w:left="317"/>
              <w:rPr>
                <w:sz w:val="20"/>
                <w:szCs w:val="20"/>
              </w:rPr>
            </w:pPr>
            <w:r w:rsidRPr="00FA4564">
              <w:rPr>
                <w:sz w:val="20"/>
                <w:szCs w:val="20"/>
              </w:rPr>
              <w:t>Regularly review and track budget expenditure.</w:t>
            </w:r>
          </w:p>
          <w:p w:rsidR="00FD0B3F" w:rsidRPr="00FA4564" w:rsidRDefault="00FD0B3F" w:rsidP="00FD0B3F">
            <w:pPr>
              <w:pStyle w:val="ListParagraph"/>
              <w:numPr>
                <w:ilvl w:val="0"/>
                <w:numId w:val="18"/>
              </w:numPr>
              <w:spacing w:before="40" w:after="40"/>
              <w:ind w:left="317"/>
              <w:rPr>
                <w:sz w:val="20"/>
                <w:szCs w:val="20"/>
              </w:rPr>
            </w:pPr>
            <w:r w:rsidRPr="00FA4564">
              <w:rPr>
                <w:sz w:val="20"/>
                <w:szCs w:val="20"/>
              </w:rPr>
              <w:t>Develop cost, quantity and time estimates for activities.</w:t>
            </w:r>
          </w:p>
          <w:p w:rsidR="00FD0B3F" w:rsidRPr="00FA4564" w:rsidRDefault="00FD0B3F" w:rsidP="00FD0B3F">
            <w:pPr>
              <w:pStyle w:val="ListParagraph"/>
              <w:numPr>
                <w:ilvl w:val="0"/>
                <w:numId w:val="18"/>
              </w:numPr>
              <w:spacing w:before="40" w:after="40"/>
              <w:ind w:left="317"/>
              <w:rPr>
                <w:sz w:val="20"/>
                <w:szCs w:val="20"/>
              </w:rPr>
            </w:pPr>
            <w:r w:rsidRPr="00FA4564">
              <w:rPr>
                <w:sz w:val="20"/>
                <w:szCs w:val="20"/>
              </w:rPr>
              <w:t>Assist in preparation of the annual budget.</w:t>
            </w:r>
          </w:p>
        </w:tc>
      </w:tr>
      <w:tr w:rsidR="00975EE0" w:rsidRPr="00FA4564" w:rsidTr="004B52F1">
        <w:tc>
          <w:tcPr>
            <w:tcW w:w="2411" w:type="dxa"/>
          </w:tcPr>
          <w:p w:rsidR="00975EE0" w:rsidRPr="00FA4564" w:rsidRDefault="00975EE0" w:rsidP="00FD0B3F">
            <w:pPr>
              <w:spacing w:before="40" w:after="40"/>
              <w:rPr>
                <w:sz w:val="20"/>
                <w:szCs w:val="20"/>
              </w:rPr>
            </w:pPr>
            <w:r w:rsidRPr="00FA4564">
              <w:rPr>
                <w:sz w:val="20"/>
                <w:szCs w:val="20"/>
              </w:rPr>
              <w:t>Strategy</w:t>
            </w:r>
          </w:p>
        </w:tc>
        <w:tc>
          <w:tcPr>
            <w:tcW w:w="1842" w:type="dxa"/>
          </w:tcPr>
          <w:p w:rsidR="00975EE0" w:rsidRPr="00FA4564" w:rsidRDefault="00975EE0" w:rsidP="00FD0B3F">
            <w:pPr>
              <w:spacing w:before="40" w:after="40"/>
              <w:rPr>
                <w:sz w:val="20"/>
                <w:szCs w:val="20"/>
              </w:rPr>
            </w:pPr>
          </w:p>
        </w:tc>
        <w:tc>
          <w:tcPr>
            <w:tcW w:w="5954" w:type="dxa"/>
          </w:tcPr>
          <w:p w:rsidR="00975EE0" w:rsidRPr="00FA4564" w:rsidRDefault="00975EE0" w:rsidP="00FD0B3F">
            <w:pPr>
              <w:pStyle w:val="ListParagraph"/>
              <w:numPr>
                <w:ilvl w:val="0"/>
                <w:numId w:val="18"/>
              </w:numPr>
              <w:spacing w:before="40" w:after="40"/>
              <w:ind w:left="317"/>
              <w:rPr>
                <w:sz w:val="20"/>
                <w:szCs w:val="20"/>
              </w:rPr>
            </w:pPr>
            <w:r w:rsidRPr="00FA4564">
              <w:rPr>
                <w:sz w:val="20"/>
                <w:szCs w:val="20"/>
              </w:rPr>
              <w:t>Contribute to continuous improvement involving internal systems of work.</w:t>
            </w:r>
          </w:p>
        </w:tc>
      </w:tr>
      <w:tr w:rsidR="00975EE0" w:rsidRPr="00FA4564" w:rsidTr="004B52F1">
        <w:tc>
          <w:tcPr>
            <w:tcW w:w="2411" w:type="dxa"/>
          </w:tcPr>
          <w:p w:rsidR="00975EE0" w:rsidRPr="00FA4564" w:rsidRDefault="00975EE0" w:rsidP="00FD0B3F">
            <w:pPr>
              <w:spacing w:before="40" w:after="40"/>
              <w:rPr>
                <w:sz w:val="20"/>
                <w:szCs w:val="20"/>
              </w:rPr>
            </w:pPr>
            <w:r w:rsidRPr="00FA4564">
              <w:rPr>
                <w:sz w:val="20"/>
                <w:szCs w:val="20"/>
              </w:rPr>
              <w:t>Customer/stakeholder employees are expected to convey a professional image of Council at all times</w:t>
            </w:r>
          </w:p>
        </w:tc>
        <w:tc>
          <w:tcPr>
            <w:tcW w:w="1842" w:type="dxa"/>
          </w:tcPr>
          <w:p w:rsidR="00975EE0" w:rsidRPr="00FA4564" w:rsidRDefault="00975EE0" w:rsidP="00FD0B3F">
            <w:pPr>
              <w:spacing w:before="40" w:after="40"/>
              <w:rPr>
                <w:sz w:val="20"/>
                <w:szCs w:val="20"/>
              </w:rPr>
            </w:pPr>
          </w:p>
        </w:tc>
        <w:tc>
          <w:tcPr>
            <w:tcW w:w="5954" w:type="dxa"/>
          </w:tcPr>
          <w:p w:rsidR="00975EE0" w:rsidRPr="00FA4564" w:rsidRDefault="00975EE0" w:rsidP="00FD0B3F">
            <w:pPr>
              <w:pStyle w:val="ListParagraph"/>
              <w:numPr>
                <w:ilvl w:val="0"/>
                <w:numId w:val="18"/>
              </w:numPr>
              <w:spacing w:before="40" w:after="40"/>
              <w:ind w:left="317"/>
              <w:rPr>
                <w:sz w:val="20"/>
                <w:szCs w:val="20"/>
              </w:rPr>
            </w:pPr>
            <w:r w:rsidRPr="00FA4564">
              <w:rPr>
                <w:sz w:val="20"/>
                <w:szCs w:val="20"/>
              </w:rPr>
              <w:t>Attend to staff requests and enquiries.</w:t>
            </w:r>
          </w:p>
          <w:p w:rsidR="00975EE0" w:rsidRPr="00FA4564" w:rsidRDefault="00975EE0" w:rsidP="00FD0B3F">
            <w:pPr>
              <w:pStyle w:val="ListParagraph"/>
              <w:numPr>
                <w:ilvl w:val="0"/>
                <w:numId w:val="18"/>
              </w:numPr>
              <w:spacing w:before="40" w:after="40"/>
              <w:ind w:left="317"/>
              <w:rPr>
                <w:sz w:val="20"/>
                <w:szCs w:val="20"/>
              </w:rPr>
            </w:pPr>
            <w:r w:rsidRPr="00FA4564">
              <w:rPr>
                <w:sz w:val="20"/>
                <w:szCs w:val="20"/>
              </w:rPr>
              <w:t>Provide specialist information and advice to customers.</w:t>
            </w:r>
          </w:p>
          <w:p w:rsidR="00975EE0" w:rsidRPr="00FA4564" w:rsidRDefault="00975EE0" w:rsidP="00FD0B3F">
            <w:pPr>
              <w:pStyle w:val="ListParagraph"/>
              <w:numPr>
                <w:ilvl w:val="0"/>
                <w:numId w:val="18"/>
              </w:numPr>
              <w:spacing w:before="40" w:after="40"/>
              <w:ind w:left="317"/>
              <w:rPr>
                <w:sz w:val="20"/>
                <w:szCs w:val="20"/>
              </w:rPr>
            </w:pPr>
            <w:r w:rsidRPr="00FA4564">
              <w:rPr>
                <w:sz w:val="20"/>
                <w:szCs w:val="20"/>
              </w:rPr>
              <w:t>Ensure accurate records are maintained in Council’s corporate systems as appropriate.</w:t>
            </w:r>
          </w:p>
          <w:p w:rsidR="00975EE0" w:rsidRPr="00FA4564" w:rsidRDefault="00975EE0" w:rsidP="000E3E8A">
            <w:pPr>
              <w:pStyle w:val="ListParagraph"/>
              <w:numPr>
                <w:ilvl w:val="0"/>
                <w:numId w:val="18"/>
              </w:numPr>
              <w:spacing w:before="40" w:after="40"/>
              <w:ind w:left="317"/>
              <w:rPr>
                <w:sz w:val="20"/>
                <w:szCs w:val="20"/>
              </w:rPr>
            </w:pPr>
            <w:r w:rsidRPr="00FA4564">
              <w:rPr>
                <w:sz w:val="20"/>
                <w:szCs w:val="20"/>
              </w:rPr>
              <w:t xml:space="preserve">Participate in customer and stakeholder forums and meetings </w:t>
            </w:r>
          </w:p>
        </w:tc>
      </w:tr>
      <w:tr w:rsidR="00975EE0" w:rsidRPr="00FA4564" w:rsidTr="004B52F1">
        <w:tc>
          <w:tcPr>
            <w:tcW w:w="2411" w:type="dxa"/>
          </w:tcPr>
          <w:p w:rsidR="00975EE0" w:rsidRPr="00FA4564" w:rsidRDefault="00975EE0" w:rsidP="00FD0B3F">
            <w:pPr>
              <w:spacing w:before="40" w:after="40"/>
              <w:rPr>
                <w:sz w:val="20"/>
                <w:szCs w:val="20"/>
              </w:rPr>
            </w:pPr>
            <w:r w:rsidRPr="00FA4564">
              <w:rPr>
                <w:sz w:val="20"/>
                <w:szCs w:val="20"/>
              </w:rPr>
              <w:t>Operations</w:t>
            </w:r>
          </w:p>
        </w:tc>
        <w:tc>
          <w:tcPr>
            <w:tcW w:w="1842" w:type="dxa"/>
          </w:tcPr>
          <w:p w:rsidR="00975EE0" w:rsidRPr="00FA4564" w:rsidRDefault="00975EE0" w:rsidP="00FD0B3F">
            <w:pPr>
              <w:spacing w:before="40" w:after="40"/>
              <w:rPr>
                <w:sz w:val="20"/>
                <w:szCs w:val="20"/>
              </w:rPr>
            </w:pPr>
          </w:p>
        </w:tc>
        <w:tc>
          <w:tcPr>
            <w:tcW w:w="5954" w:type="dxa"/>
          </w:tcPr>
          <w:p w:rsidR="00975EE0" w:rsidRPr="00FA4564" w:rsidRDefault="00975EE0" w:rsidP="00FD0B3F">
            <w:pPr>
              <w:pStyle w:val="ListParagraph"/>
              <w:numPr>
                <w:ilvl w:val="0"/>
                <w:numId w:val="18"/>
              </w:numPr>
              <w:spacing w:before="40" w:after="40"/>
              <w:ind w:left="317"/>
              <w:rPr>
                <w:sz w:val="20"/>
                <w:szCs w:val="20"/>
              </w:rPr>
            </w:pPr>
            <w:r w:rsidRPr="00FA4564">
              <w:rPr>
                <w:sz w:val="20"/>
                <w:szCs w:val="20"/>
              </w:rPr>
              <w:t>Ensure compliance within the scope of legislative requirements and Council polices.</w:t>
            </w:r>
          </w:p>
        </w:tc>
      </w:tr>
      <w:tr w:rsidR="00975EE0" w:rsidRPr="00FA4564" w:rsidTr="004B52F1">
        <w:tc>
          <w:tcPr>
            <w:tcW w:w="2411" w:type="dxa"/>
          </w:tcPr>
          <w:p w:rsidR="00975EE0" w:rsidRPr="00FA4564" w:rsidRDefault="00975EE0" w:rsidP="00FD0B3F">
            <w:pPr>
              <w:spacing w:before="40" w:after="40"/>
              <w:rPr>
                <w:sz w:val="20"/>
                <w:szCs w:val="20"/>
              </w:rPr>
            </w:pPr>
            <w:r w:rsidRPr="00FA4564">
              <w:rPr>
                <w:sz w:val="20"/>
                <w:szCs w:val="20"/>
              </w:rPr>
              <w:t>WHS, Environment and Quality – all duties to be carried out in accordance with Council’s IMS and appropriate legislative requirements</w:t>
            </w:r>
          </w:p>
        </w:tc>
        <w:tc>
          <w:tcPr>
            <w:tcW w:w="1842" w:type="dxa"/>
          </w:tcPr>
          <w:p w:rsidR="00975EE0" w:rsidRPr="00FA4564" w:rsidRDefault="00975EE0" w:rsidP="00FD0B3F">
            <w:pPr>
              <w:spacing w:before="40" w:after="40"/>
              <w:rPr>
                <w:sz w:val="20"/>
                <w:szCs w:val="20"/>
              </w:rPr>
            </w:pPr>
            <w:r w:rsidRPr="00FA4564">
              <w:rPr>
                <w:sz w:val="20"/>
                <w:szCs w:val="20"/>
              </w:rPr>
              <w:t>WHS, Environment and Quality are inherent across all roles at Council and therefore has no specific weighting</w:t>
            </w:r>
          </w:p>
        </w:tc>
        <w:tc>
          <w:tcPr>
            <w:tcW w:w="5954" w:type="dxa"/>
          </w:tcPr>
          <w:p w:rsidR="00975EE0" w:rsidRPr="00FA4564" w:rsidRDefault="00975EE0" w:rsidP="00FD0B3F">
            <w:pPr>
              <w:pStyle w:val="ListParagraph"/>
              <w:numPr>
                <w:ilvl w:val="0"/>
                <w:numId w:val="18"/>
              </w:numPr>
              <w:spacing w:before="40" w:after="40"/>
              <w:ind w:left="317"/>
              <w:rPr>
                <w:sz w:val="20"/>
                <w:szCs w:val="20"/>
              </w:rPr>
            </w:pPr>
            <w:r w:rsidRPr="00FA4564">
              <w:rPr>
                <w:sz w:val="20"/>
                <w:szCs w:val="20"/>
              </w:rPr>
              <w:t>Participate in site inductions, risk assessments and inspections as appropriate.</w:t>
            </w:r>
          </w:p>
          <w:p w:rsidR="00975EE0" w:rsidRPr="00FA4564" w:rsidRDefault="00975EE0" w:rsidP="00FD0B3F">
            <w:pPr>
              <w:pStyle w:val="ListParagraph"/>
              <w:numPr>
                <w:ilvl w:val="0"/>
                <w:numId w:val="18"/>
              </w:numPr>
              <w:spacing w:before="40" w:after="40"/>
              <w:ind w:left="317"/>
              <w:rPr>
                <w:sz w:val="20"/>
                <w:szCs w:val="20"/>
              </w:rPr>
            </w:pPr>
            <w:r w:rsidRPr="00FA4564">
              <w:rPr>
                <w:sz w:val="20"/>
                <w:szCs w:val="20"/>
              </w:rPr>
              <w:t>Carry out all activities in accordance with the Council IMS requirements.</w:t>
            </w:r>
          </w:p>
          <w:p w:rsidR="00975EE0" w:rsidRPr="00FA4564" w:rsidRDefault="00975EE0" w:rsidP="00FD0B3F">
            <w:pPr>
              <w:pStyle w:val="ListParagraph"/>
              <w:numPr>
                <w:ilvl w:val="0"/>
                <w:numId w:val="18"/>
              </w:numPr>
              <w:spacing w:before="40" w:after="40"/>
              <w:ind w:left="317"/>
              <w:rPr>
                <w:sz w:val="20"/>
                <w:szCs w:val="20"/>
              </w:rPr>
            </w:pPr>
            <w:r w:rsidRPr="00FA4564">
              <w:rPr>
                <w:sz w:val="20"/>
                <w:szCs w:val="20"/>
              </w:rPr>
              <w:t>Ensure all employees, contractors and others on site comply with all relevant Council safe systems of work.</w:t>
            </w:r>
          </w:p>
          <w:p w:rsidR="00975EE0" w:rsidRPr="00FA4564" w:rsidRDefault="00975EE0" w:rsidP="00FD0B3F">
            <w:pPr>
              <w:pStyle w:val="ListParagraph"/>
              <w:numPr>
                <w:ilvl w:val="0"/>
                <w:numId w:val="18"/>
              </w:numPr>
              <w:spacing w:before="40" w:after="40"/>
              <w:ind w:left="317"/>
              <w:rPr>
                <w:sz w:val="20"/>
                <w:szCs w:val="20"/>
              </w:rPr>
            </w:pPr>
            <w:r w:rsidRPr="00FA4564">
              <w:rPr>
                <w:sz w:val="20"/>
                <w:szCs w:val="20"/>
              </w:rPr>
              <w:t>Conduct site induction including checking appropriate safety certification, explain site rules and incident reporting procedures for staff, contractors and others.</w:t>
            </w:r>
          </w:p>
        </w:tc>
      </w:tr>
    </w:tbl>
    <w:p w:rsidR="00FD0B3F" w:rsidRPr="00FA4564" w:rsidRDefault="00FD0B3F"/>
    <w:tbl>
      <w:tblPr>
        <w:tblStyle w:val="TableGrid"/>
        <w:tblW w:w="10207" w:type="dxa"/>
        <w:tblInd w:w="-176" w:type="dxa"/>
        <w:tblLook w:val="04A0" w:firstRow="1" w:lastRow="0" w:firstColumn="1" w:lastColumn="0" w:noHBand="0" w:noVBand="1"/>
      </w:tblPr>
      <w:tblGrid>
        <w:gridCol w:w="3119"/>
        <w:gridCol w:w="7088"/>
      </w:tblGrid>
      <w:tr w:rsidR="004B52F1" w:rsidRPr="00FA4564" w:rsidTr="008F3863">
        <w:tc>
          <w:tcPr>
            <w:tcW w:w="10207" w:type="dxa"/>
            <w:gridSpan w:val="2"/>
            <w:tcBorders>
              <w:bottom w:val="single" w:sz="4" w:space="0" w:color="auto"/>
            </w:tcBorders>
            <w:shd w:val="clear" w:color="auto" w:fill="002060"/>
          </w:tcPr>
          <w:p w:rsidR="004B52F1" w:rsidRPr="00FA4564" w:rsidRDefault="004B52F1" w:rsidP="004B52F1">
            <w:pPr>
              <w:rPr>
                <w:b/>
                <w:sz w:val="20"/>
                <w:szCs w:val="20"/>
              </w:rPr>
            </w:pPr>
            <w:r w:rsidRPr="00FA4564">
              <w:rPr>
                <w:b/>
                <w:sz w:val="20"/>
                <w:szCs w:val="20"/>
              </w:rPr>
              <w:t>CAPABILITY FRAMEWORK</w:t>
            </w:r>
          </w:p>
        </w:tc>
      </w:tr>
      <w:tr w:rsidR="004B52F1" w:rsidRPr="00FA4564" w:rsidTr="004B52F1">
        <w:tc>
          <w:tcPr>
            <w:tcW w:w="3119" w:type="dxa"/>
            <w:shd w:val="clear" w:color="auto" w:fill="4C7520"/>
          </w:tcPr>
          <w:p w:rsidR="004B52F1" w:rsidRPr="00FA4564" w:rsidRDefault="004B52F1" w:rsidP="004B52F1">
            <w:pPr>
              <w:rPr>
                <w:b/>
                <w:sz w:val="20"/>
                <w:szCs w:val="20"/>
              </w:rPr>
            </w:pPr>
            <w:r w:rsidRPr="00FA4564">
              <w:rPr>
                <w:b/>
                <w:color w:val="FFFFFF" w:themeColor="background1"/>
                <w:sz w:val="20"/>
                <w:szCs w:val="20"/>
              </w:rPr>
              <w:t>ADEPT</w:t>
            </w:r>
          </w:p>
        </w:tc>
        <w:tc>
          <w:tcPr>
            <w:tcW w:w="7088" w:type="dxa"/>
            <w:shd w:val="clear" w:color="auto" w:fill="4C7520"/>
          </w:tcPr>
          <w:p w:rsidR="004B52F1" w:rsidRPr="00FA4564" w:rsidRDefault="004B52F1" w:rsidP="004B52F1">
            <w:pPr>
              <w:rPr>
                <w:sz w:val="20"/>
                <w:szCs w:val="20"/>
              </w:rPr>
            </w:pPr>
          </w:p>
        </w:tc>
      </w:tr>
      <w:tr w:rsidR="004B52F1" w:rsidRPr="00FA4564" w:rsidTr="004B52F1">
        <w:tc>
          <w:tcPr>
            <w:tcW w:w="3119" w:type="dxa"/>
          </w:tcPr>
          <w:p w:rsidR="004B52F1" w:rsidRPr="00FA4564" w:rsidRDefault="004B52F1" w:rsidP="004B52F1">
            <w:pPr>
              <w:rPr>
                <w:b/>
                <w:sz w:val="20"/>
                <w:szCs w:val="20"/>
              </w:rPr>
            </w:pPr>
            <w:r w:rsidRPr="00FA4564">
              <w:rPr>
                <w:b/>
                <w:sz w:val="20"/>
                <w:szCs w:val="20"/>
              </w:rPr>
              <w:t>MANAGE SELF</w:t>
            </w:r>
          </w:p>
        </w:tc>
        <w:tc>
          <w:tcPr>
            <w:tcW w:w="7088" w:type="dxa"/>
          </w:tcPr>
          <w:p w:rsidR="004B52F1" w:rsidRPr="00FA4564" w:rsidRDefault="004B52F1" w:rsidP="004B52F1">
            <w:pPr>
              <w:numPr>
                <w:ilvl w:val="0"/>
                <w:numId w:val="21"/>
              </w:numPr>
              <w:ind w:left="318" w:hanging="284"/>
              <w:rPr>
                <w:sz w:val="20"/>
                <w:szCs w:val="20"/>
              </w:rPr>
            </w:pPr>
            <w:r w:rsidRPr="00FA4564">
              <w:rPr>
                <w:sz w:val="20"/>
                <w:szCs w:val="20"/>
              </w:rPr>
              <w:t>Initiates action on team/unit projects, issues and opportunities.</w:t>
            </w:r>
          </w:p>
          <w:p w:rsidR="004B52F1" w:rsidRPr="00FA4564" w:rsidRDefault="004B52F1" w:rsidP="004B52F1">
            <w:pPr>
              <w:numPr>
                <w:ilvl w:val="0"/>
                <w:numId w:val="21"/>
              </w:numPr>
              <w:ind w:left="318" w:hanging="284"/>
              <w:rPr>
                <w:sz w:val="20"/>
                <w:szCs w:val="20"/>
              </w:rPr>
            </w:pPr>
            <w:r w:rsidRPr="00FA4564">
              <w:rPr>
                <w:sz w:val="20"/>
                <w:szCs w:val="20"/>
              </w:rPr>
              <w:t>Accepts and tackles demanding goals with drive and commitment.</w:t>
            </w:r>
          </w:p>
          <w:p w:rsidR="004B52F1" w:rsidRPr="00FA4564" w:rsidRDefault="004B52F1" w:rsidP="004B52F1">
            <w:pPr>
              <w:numPr>
                <w:ilvl w:val="0"/>
                <w:numId w:val="21"/>
              </w:numPr>
              <w:ind w:left="318" w:hanging="284"/>
              <w:rPr>
                <w:sz w:val="20"/>
                <w:szCs w:val="20"/>
              </w:rPr>
            </w:pPr>
            <w:r w:rsidRPr="00FA4564">
              <w:rPr>
                <w:sz w:val="20"/>
                <w:szCs w:val="20"/>
              </w:rPr>
              <w:t>Seeks opportunities to apply and develop strengths and skills.</w:t>
            </w:r>
          </w:p>
          <w:p w:rsidR="004B52F1" w:rsidRPr="00FA4564" w:rsidRDefault="004B52F1" w:rsidP="004B52F1">
            <w:pPr>
              <w:numPr>
                <w:ilvl w:val="0"/>
                <w:numId w:val="21"/>
              </w:numPr>
              <w:ind w:left="318" w:hanging="284"/>
              <w:rPr>
                <w:sz w:val="20"/>
                <w:szCs w:val="20"/>
              </w:rPr>
            </w:pPr>
            <w:r w:rsidRPr="00FA4564">
              <w:rPr>
                <w:sz w:val="20"/>
                <w:szCs w:val="20"/>
              </w:rPr>
              <w:t>Examines and reflects on own performance.</w:t>
            </w:r>
          </w:p>
          <w:p w:rsidR="004B52F1" w:rsidRPr="00FA4564" w:rsidRDefault="004B52F1" w:rsidP="004B52F1">
            <w:pPr>
              <w:numPr>
                <w:ilvl w:val="0"/>
                <w:numId w:val="21"/>
              </w:numPr>
              <w:ind w:left="318" w:hanging="284"/>
              <w:rPr>
                <w:sz w:val="20"/>
                <w:szCs w:val="20"/>
              </w:rPr>
            </w:pPr>
            <w:r w:rsidRPr="00FA4564">
              <w:rPr>
                <w:sz w:val="20"/>
                <w:szCs w:val="20"/>
              </w:rPr>
              <w:t>Seeks and responds well to feedback and guidance.</w:t>
            </w:r>
          </w:p>
        </w:tc>
      </w:tr>
      <w:tr w:rsidR="004B52F1" w:rsidRPr="00FA4564" w:rsidTr="004B52F1">
        <w:tc>
          <w:tcPr>
            <w:tcW w:w="3119" w:type="dxa"/>
          </w:tcPr>
          <w:p w:rsidR="004B52F1" w:rsidRPr="00FA4564" w:rsidRDefault="004B52F1" w:rsidP="004B52F1">
            <w:pPr>
              <w:rPr>
                <w:b/>
                <w:sz w:val="20"/>
                <w:szCs w:val="20"/>
              </w:rPr>
            </w:pPr>
            <w:r w:rsidRPr="00FA4564">
              <w:rPr>
                <w:b/>
                <w:sz w:val="20"/>
                <w:szCs w:val="20"/>
              </w:rPr>
              <w:t>DISPLAYS RESILIENCE AND ADPATABILITY</w:t>
            </w:r>
          </w:p>
        </w:tc>
        <w:tc>
          <w:tcPr>
            <w:tcW w:w="7088" w:type="dxa"/>
          </w:tcPr>
          <w:p w:rsidR="004B52F1" w:rsidRPr="00FA4564" w:rsidRDefault="004B52F1" w:rsidP="004B52F1">
            <w:pPr>
              <w:numPr>
                <w:ilvl w:val="0"/>
                <w:numId w:val="22"/>
              </w:numPr>
              <w:ind w:left="318" w:hanging="284"/>
              <w:rPr>
                <w:sz w:val="20"/>
                <w:szCs w:val="20"/>
              </w:rPr>
            </w:pPr>
            <w:r w:rsidRPr="00FA4564">
              <w:rPr>
                <w:sz w:val="20"/>
                <w:szCs w:val="20"/>
              </w:rPr>
              <w:t>Is flexible, showing initiative and responding quickly to change.</w:t>
            </w:r>
          </w:p>
          <w:p w:rsidR="004B52F1" w:rsidRPr="00FA4564" w:rsidRDefault="004B52F1" w:rsidP="004B52F1">
            <w:pPr>
              <w:numPr>
                <w:ilvl w:val="0"/>
                <w:numId w:val="22"/>
              </w:numPr>
              <w:ind w:left="318" w:hanging="284"/>
              <w:rPr>
                <w:sz w:val="20"/>
                <w:szCs w:val="20"/>
              </w:rPr>
            </w:pPr>
            <w:r w:rsidRPr="00FA4564">
              <w:rPr>
                <w:sz w:val="20"/>
                <w:szCs w:val="20"/>
              </w:rPr>
              <w:t>Accepts changed priorities and decisions and works to make the most of them.</w:t>
            </w:r>
          </w:p>
          <w:p w:rsidR="004B52F1" w:rsidRPr="00FA4564" w:rsidRDefault="004B52F1" w:rsidP="004B52F1">
            <w:pPr>
              <w:numPr>
                <w:ilvl w:val="0"/>
                <w:numId w:val="22"/>
              </w:numPr>
              <w:ind w:left="318" w:hanging="284"/>
              <w:rPr>
                <w:sz w:val="20"/>
                <w:szCs w:val="20"/>
              </w:rPr>
            </w:pPr>
            <w:r w:rsidRPr="00FA4564">
              <w:rPr>
                <w:sz w:val="20"/>
                <w:szCs w:val="20"/>
              </w:rPr>
              <w:t>Gives frank and honest feedback/advice.</w:t>
            </w:r>
          </w:p>
          <w:p w:rsidR="004B52F1" w:rsidRPr="00FA4564" w:rsidRDefault="004B52F1" w:rsidP="004B52F1">
            <w:pPr>
              <w:numPr>
                <w:ilvl w:val="0"/>
                <w:numId w:val="22"/>
              </w:numPr>
              <w:ind w:left="318" w:hanging="284"/>
              <w:rPr>
                <w:sz w:val="20"/>
                <w:szCs w:val="20"/>
              </w:rPr>
            </w:pPr>
            <w:r w:rsidRPr="00FA4564">
              <w:rPr>
                <w:sz w:val="20"/>
                <w:szCs w:val="20"/>
              </w:rPr>
              <w:t>Listens when challenged and seeks to understand criticisms before responding.</w:t>
            </w:r>
          </w:p>
          <w:p w:rsidR="004B52F1" w:rsidRPr="00FA4564" w:rsidRDefault="004B52F1" w:rsidP="004B52F1">
            <w:pPr>
              <w:numPr>
                <w:ilvl w:val="0"/>
                <w:numId w:val="22"/>
              </w:numPr>
              <w:ind w:left="318" w:hanging="284"/>
              <w:rPr>
                <w:sz w:val="20"/>
                <w:szCs w:val="20"/>
              </w:rPr>
            </w:pPr>
            <w:r w:rsidRPr="00FA4564">
              <w:rPr>
                <w:sz w:val="20"/>
                <w:szCs w:val="20"/>
              </w:rPr>
              <w:t>Raises and works through challenging issues and seeks alternatives.</w:t>
            </w:r>
          </w:p>
          <w:p w:rsidR="004B52F1" w:rsidRPr="00FA4564" w:rsidRDefault="004B52F1" w:rsidP="004B52F1">
            <w:pPr>
              <w:numPr>
                <w:ilvl w:val="0"/>
                <w:numId w:val="22"/>
              </w:numPr>
              <w:ind w:left="318" w:hanging="284"/>
              <w:rPr>
                <w:sz w:val="20"/>
                <w:szCs w:val="20"/>
              </w:rPr>
            </w:pPr>
            <w:r w:rsidRPr="00FA4564">
              <w:rPr>
                <w:sz w:val="20"/>
                <w:szCs w:val="20"/>
              </w:rPr>
              <w:t>Stays calm and acts constructively under pressure and in difficult situations.</w:t>
            </w:r>
          </w:p>
        </w:tc>
      </w:tr>
      <w:tr w:rsidR="004B52F1" w:rsidRPr="00FA4564" w:rsidTr="004B52F1">
        <w:tc>
          <w:tcPr>
            <w:tcW w:w="3119" w:type="dxa"/>
          </w:tcPr>
          <w:p w:rsidR="004B52F1" w:rsidRPr="00FA4564" w:rsidRDefault="004B52F1" w:rsidP="004B52F1">
            <w:pPr>
              <w:rPr>
                <w:b/>
                <w:sz w:val="20"/>
                <w:szCs w:val="20"/>
              </w:rPr>
            </w:pPr>
            <w:r w:rsidRPr="00FA4564">
              <w:rPr>
                <w:b/>
                <w:sz w:val="20"/>
                <w:szCs w:val="20"/>
              </w:rPr>
              <w:t>ACT WITH INTEGRITY</w:t>
            </w:r>
          </w:p>
        </w:tc>
        <w:tc>
          <w:tcPr>
            <w:tcW w:w="7088" w:type="dxa"/>
          </w:tcPr>
          <w:p w:rsidR="004B52F1" w:rsidRPr="00FA4564" w:rsidRDefault="004B52F1" w:rsidP="004B52F1">
            <w:pPr>
              <w:numPr>
                <w:ilvl w:val="0"/>
                <w:numId w:val="22"/>
              </w:numPr>
              <w:ind w:left="318" w:hanging="284"/>
              <w:rPr>
                <w:sz w:val="20"/>
                <w:szCs w:val="20"/>
              </w:rPr>
            </w:pPr>
            <w:r w:rsidRPr="00FA4564">
              <w:rPr>
                <w:sz w:val="20"/>
                <w:szCs w:val="20"/>
              </w:rPr>
              <w:t>Acts honestly, ethically and with discretion and encourages others to do so.</w:t>
            </w:r>
          </w:p>
          <w:p w:rsidR="004B52F1" w:rsidRPr="00FA4564" w:rsidRDefault="004B52F1" w:rsidP="004B52F1">
            <w:pPr>
              <w:numPr>
                <w:ilvl w:val="0"/>
                <w:numId w:val="22"/>
              </w:numPr>
              <w:ind w:left="318" w:hanging="284"/>
              <w:rPr>
                <w:sz w:val="20"/>
                <w:szCs w:val="20"/>
              </w:rPr>
            </w:pPr>
            <w:r w:rsidRPr="00FA4564">
              <w:rPr>
                <w:sz w:val="20"/>
                <w:szCs w:val="20"/>
              </w:rPr>
              <w:t>Sets a tone of integrity and professionalism with customers and the team.</w:t>
            </w:r>
          </w:p>
          <w:p w:rsidR="004B52F1" w:rsidRPr="00FA4564" w:rsidRDefault="004B52F1" w:rsidP="004B52F1">
            <w:pPr>
              <w:numPr>
                <w:ilvl w:val="0"/>
                <w:numId w:val="22"/>
              </w:numPr>
              <w:ind w:left="318" w:hanging="284"/>
              <w:rPr>
                <w:sz w:val="20"/>
                <w:szCs w:val="20"/>
              </w:rPr>
            </w:pPr>
            <w:r w:rsidRPr="00FA4564">
              <w:rPr>
                <w:sz w:val="20"/>
                <w:szCs w:val="20"/>
              </w:rPr>
              <w:t>Supports others to uphold professional standards and to report inappropriate behaviour.</w:t>
            </w:r>
          </w:p>
          <w:p w:rsidR="004B52F1" w:rsidRPr="00FA4564" w:rsidRDefault="004B52F1" w:rsidP="004B52F1">
            <w:pPr>
              <w:numPr>
                <w:ilvl w:val="0"/>
                <w:numId w:val="22"/>
              </w:numPr>
              <w:ind w:left="318" w:hanging="284"/>
              <w:rPr>
                <w:sz w:val="20"/>
                <w:szCs w:val="20"/>
              </w:rPr>
            </w:pPr>
            <w:r w:rsidRPr="00FA4564">
              <w:rPr>
                <w:sz w:val="20"/>
                <w:szCs w:val="20"/>
              </w:rPr>
              <w:t>Respectively challenges behaviour that is inconsistent with organisational values, standards or the code of conduct.</w:t>
            </w:r>
          </w:p>
          <w:p w:rsidR="004B52F1" w:rsidRPr="00FA4564" w:rsidRDefault="004B52F1" w:rsidP="004B52F1">
            <w:pPr>
              <w:numPr>
                <w:ilvl w:val="0"/>
                <w:numId w:val="22"/>
              </w:numPr>
              <w:ind w:left="318" w:hanging="284"/>
              <w:rPr>
                <w:sz w:val="20"/>
                <w:szCs w:val="20"/>
              </w:rPr>
            </w:pPr>
            <w:r w:rsidRPr="00FA4564">
              <w:rPr>
                <w:sz w:val="20"/>
                <w:szCs w:val="20"/>
              </w:rPr>
              <w:t>Consults appropriately when issues arise regarding misconduct, unethical behaviour and perceived conflicts of interest.</w:t>
            </w:r>
          </w:p>
        </w:tc>
      </w:tr>
      <w:tr w:rsidR="004B52F1" w:rsidRPr="00FA4564" w:rsidTr="004B52F1">
        <w:tc>
          <w:tcPr>
            <w:tcW w:w="3119" w:type="dxa"/>
          </w:tcPr>
          <w:p w:rsidR="004B52F1" w:rsidRPr="00FA4564" w:rsidRDefault="004B52F1" w:rsidP="004B52F1">
            <w:pPr>
              <w:rPr>
                <w:b/>
                <w:sz w:val="20"/>
                <w:szCs w:val="20"/>
              </w:rPr>
            </w:pPr>
            <w:r w:rsidRPr="00FA4564">
              <w:rPr>
                <w:b/>
                <w:sz w:val="20"/>
                <w:szCs w:val="20"/>
              </w:rPr>
              <w:t>DEMONSTRATE ACCOUNTABILITY</w:t>
            </w:r>
          </w:p>
        </w:tc>
        <w:tc>
          <w:tcPr>
            <w:tcW w:w="7088" w:type="dxa"/>
          </w:tcPr>
          <w:p w:rsidR="004B52F1" w:rsidRPr="00FA4564" w:rsidRDefault="004B52F1" w:rsidP="004B52F1">
            <w:pPr>
              <w:numPr>
                <w:ilvl w:val="0"/>
                <w:numId w:val="22"/>
              </w:numPr>
              <w:ind w:left="318" w:hanging="284"/>
              <w:rPr>
                <w:sz w:val="20"/>
                <w:szCs w:val="20"/>
              </w:rPr>
            </w:pPr>
            <w:r w:rsidRPr="00FA4564">
              <w:rPr>
                <w:sz w:val="20"/>
                <w:szCs w:val="20"/>
              </w:rPr>
              <w:t>Is prepared to make decisions within own level of authority.</w:t>
            </w:r>
          </w:p>
          <w:p w:rsidR="004B52F1" w:rsidRPr="00FA4564" w:rsidRDefault="004B52F1" w:rsidP="004B52F1">
            <w:pPr>
              <w:numPr>
                <w:ilvl w:val="0"/>
                <w:numId w:val="22"/>
              </w:numPr>
              <w:ind w:left="318" w:hanging="284"/>
              <w:rPr>
                <w:sz w:val="20"/>
                <w:szCs w:val="20"/>
              </w:rPr>
            </w:pPr>
            <w:r w:rsidRPr="00FA4564">
              <w:rPr>
                <w:sz w:val="20"/>
                <w:szCs w:val="20"/>
              </w:rPr>
              <w:t>Takes an active role in managing issues in the team.</w:t>
            </w:r>
          </w:p>
          <w:p w:rsidR="004B52F1" w:rsidRPr="00FA4564" w:rsidRDefault="004B52F1" w:rsidP="004B52F1">
            <w:pPr>
              <w:numPr>
                <w:ilvl w:val="0"/>
                <w:numId w:val="22"/>
              </w:numPr>
              <w:ind w:left="318" w:hanging="284"/>
              <w:rPr>
                <w:sz w:val="20"/>
                <w:szCs w:val="20"/>
              </w:rPr>
            </w:pPr>
            <w:r w:rsidRPr="00FA4564">
              <w:rPr>
                <w:sz w:val="20"/>
                <w:szCs w:val="20"/>
              </w:rPr>
              <w:t>Coaches team members to take responsibility and follow through.</w:t>
            </w:r>
          </w:p>
          <w:p w:rsidR="004B52F1" w:rsidRPr="00FA4564" w:rsidRDefault="004B52F1" w:rsidP="004B52F1">
            <w:pPr>
              <w:numPr>
                <w:ilvl w:val="0"/>
                <w:numId w:val="22"/>
              </w:numPr>
              <w:ind w:left="318" w:hanging="284"/>
              <w:rPr>
                <w:sz w:val="20"/>
                <w:szCs w:val="20"/>
              </w:rPr>
            </w:pPr>
            <w:r w:rsidRPr="00FA4564">
              <w:rPr>
                <w:sz w:val="20"/>
                <w:szCs w:val="20"/>
              </w:rPr>
              <w:t>Is committed to safe work practices and manages work health and safety risks.</w:t>
            </w:r>
          </w:p>
          <w:p w:rsidR="004B52F1" w:rsidRPr="00FA4564" w:rsidRDefault="004B52F1" w:rsidP="004B52F1">
            <w:pPr>
              <w:numPr>
                <w:ilvl w:val="0"/>
                <w:numId w:val="22"/>
              </w:numPr>
              <w:ind w:left="318" w:hanging="284"/>
              <w:rPr>
                <w:sz w:val="20"/>
                <w:szCs w:val="20"/>
              </w:rPr>
            </w:pPr>
            <w:r w:rsidRPr="00FA4564">
              <w:rPr>
                <w:sz w:val="20"/>
                <w:szCs w:val="20"/>
              </w:rPr>
              <w:t>Identifies and manages other risks in the workplace.</w:t>
            </w:r>
          </w:p>
        </w:tc>
      </w:tr>
    </w:tbl>
    <w:p w:rsidR="00237595" w:rsidRPr="00FA4564" w:rsidRDefault="00237595" w:rsidP="004B52F1">
      <w:pPr>
        <w:spacing w:after="0" w:line="240" w:lineRule="auto"/>
        <w:rPr>
          <w:sz w:val="20"/>
          <w:szCs w:val="20"/>
        </w:rPr>
      </w:pPr>
    </w:p>
    <w:p w:rsidR="004B52F1" w:rsidRDefault="004B52F1" w:rsidP="004B52F1">
      <w:pPr>
        <w:spacing w:after="0" w:line="240" w:lineRule="auto"/>
        <w:rPr>
          <w:sz w:val="20"/>
          <w:szCs w:val="20"/>
        </w:rPr>
      </w:pPr>
    </w:p>
    <w:p w:rsidR="00FA4564" w:rsidRDefault="00FA4564" w:rsidP="004B52F1">
      <w:pPr>
        <w:spacing w:after="0" w:line="240" w:lineRule="auto"/>
        <w:rPr>
          <w:sz w:val="20"/>
          <w:szCs w:val="20"/>
        </w:rPr>
      </w:pPr>
    </w:p>
    <w:p w:rsidR="00FA4564" w:rsidRDefault="00FA4564" w:rsidP="004B52F1">
      <w:pPr>
        <w:spacing w:after="0" w:line="240" w:lineRule="auto"/>
        <w:rPr>
          <w:sz w:val="20"/>
          <w:szCs w:val="20"/>
        </w:rPr>
      </w:pPr>
    </w:p>
    <w:p w:rsidR="00FA4564" w:rsidRDefault="00FA4564" w:rsidP="004B52F1">
      <w:pPr>
        <w:spacing w:after="0" w:line="240" w:lineRule="auto"/>
        <w:rPr>
          <w:sz w:val="20"/>
          <w:szCs w:val="20"/>
        </w:rPr>
      </w:pPr>
    </w:p>
    <w:p w:rsidR="00FA4564" w:rsidRDefault="00FA4564" w:rsidP="004B52F1">
      <w:pPr>
        <w:spacing w:after="0" w:line="240" w:lineRule="auto"/>
        <w:rPr>
          <w:sz w:val="20"/>
          <w:szCs w:val="20"/>
        </w:rPr>
      </w:pPr>
    </w:p>
    <w:p w:rsidR="00FA4564" w:rsidRDefault="00FA4564" w:rsidP="004B52F1">
      <w:pPr>
        <w:spacing w:after="0" w:line="240" w:lineRule="auto"/>
        <w:rPr>
          <w:sz w:val="20"/>
          <w:szCs w:val="20"/>
        </w:rPr>
      </w:pPr>
    </w:p>
    <w:p w:rsidR="00FA4564" w:rsidRDefault="00FA4564" w:rsidP="004B52F1">
      <w:pPr>
        <w:spacing w:after="0" w:line="240" w:lineRule="auto"/>
        <w:rPr>
          <w:sz w:val="20"/>
          <w:szCs w:val="20"/>
        </w:rPr>
      </w:pPr>
    </w:p>
    <w:p w:rsidR="00FA4564" w:rsidRPr="00FA4564" w:rsidRDefault="00FA4564" w:rsidP="004B52F1">
      <w:pPr>
        <w:spacing w:after="0" w:line="240" w:lineRule="auto"/>
        <w:rPr>
          <w:sz w:val="20"/>
          <w:szCs w:val="20"/>
        </w:rPr>
      </w:pPr>
    </w:p>
    <w:tbl>
      <w:tblPr>
        <w:tblStyle w:val="TableGrid"/>
        <w:tblW w:w="10207" w:type="dxa"/>
        <w:tblInd w:w="-176" w:type="dxa"/>
        <w:tblLook w:val="04A0" w:firstRow="1" w:lastRow="0" w:firstColumn="1" w:lastColumn="0" w:noHBand="0" w:noVBand="1"/>
      </w:tblPr>
      <w:tblGrid>
        <w:gridCol w:w="5954"/>
        <w:gridCol w:w="4253"/>
      </w:tblGrid>
      <w:tr w:rsidR="004B52F1" w:rsidRPr="00FA4564" w:rsidTr="004B52F1">
        <w:tc>
          <w:tcPr>
            <w:tcW w:w="10207" w:type="dxa"/>
            <w:gridSpan w:val="2"/>
            <w:tcBorders>
              <w:bottom w:val="single" w:sz="4" w:space="0" w:color="auto"/>
            </w:tcBorders>
            <w:shd w:val="clear" w:color="auto" w:fill="002060"/>
          </w:tcPr>
          <w:p w:rsidR="004B52F1" w:rsidRPr="00FA4564" w:rsidRDefault="004B52F1" w:rsidP="00F8535E">
            <w:pPr>
              <w:spacing w:before="40" w:after="40"/>
              <w:rPr>
                <w:rFonts w:cstheme="minorHAnsi"/>
                <w:b/>
                <w:color w:val="FFFFFF" w:themeColor="background1"/>
                <w:sz w:val="20"/>
                <w:szCs w:val="20"/>
              </w:rPr>
            </w:pPr>
            <w:r w:rsidRPr="00FA4564">
              <w:rPr>
                <w:rFonts w:cstheme="minorHAnsi"/>
                <w:b/>
                <w:color w:val="FFFFFF" w:themeColor="background1"/>
                <w:sz w:val="20"/>
                <w:szCs w:val="20"/>
              </w:rPr>
              <w:lastRenderedPageBreak/>
              <w:t>SELECTION CRITERIA TO BE ADDRESSED</w:t>
            </w:r>
          </w:p>
        </w:tc>
      </w:tr>
      <w:tr w:rsidR="004B52F1" w:rsidRPr="00FA4564" w:rsidTr="004B52F1">
        <w:tc>
          <w:tcPr>
            <w:tcW w:w="5954" w:type="dxa"/>
            <w:shd w:val="clear" w:color="auto" w:fill="4C7520"/>
          </w:tcPr>
          <w:p w:rsidR="004B52F1" w:rsidRPr="00FA4564" w:rsidRDefault="004B52F1" w:rsidP="00F8535E">
            <w:pPr>
              <w:spacing w:before="40" w:after="40"/>
              <w:rPr>
                <w:rFonts w:cstheme="minorHAnsi"/>
                <w:b/>
                <w:color w:val="FFFFFF" w:themeColor="background1"/>
                <w:sz w:val="20"/>
                <w:szCs w:val="20"/>
              </w:rPr>
            </w:pPr>
            <w:r w:rsidRPr="00FA4564">
              <w:rPr>
                <w:rFonts w:cstheme="minorHAnsi"/>
                <w:b/>
                <w:color w:val="FFFFFF" w:themeColor="background1"/>
                <w:sz w:val="20"/>
                <w:szCs w:val="20"/>
              </w:rPr>
              <w:t>QUALIFICATIONS</w:t>
            </w:r>
          </w:p>
        </w:tc>
        <w:tc>
          <w:tcPr>
            <w:tcW w:w="4253" w:type="dxa"/>
            <w:shd w:val="clear" w:color="auto" w:fill="4C7520"/>
          </w:tcPr>
          <w:p w:rsidR="004B52F1" w:rsidRPr="00FA4564" w:rsidRDefault="004B52F1" w:rsidP="00F8535E">
            <w:pPr>
              <w:spacing w:before="40" w:after="40"/>
              <w:rPr>
                <w:rFonts w:cstheme="minorHAnsi"/>
                <w:b/>
                <w:color w:val="FFFFFF" w:themeColor="background1"/>
                <w:sz w:val="20"/>
                <w:szCs w:val="20"/>
              </w:rPr>
            </w:pPr>
          </w:p>
        </w:tc>
      </w:tr>
      <w:tr w:rsidR="004B52F1" w:rsidRPr="00FA4564" w:rsidTr="004B52F1">
        <w:tc>
          <w:tcPr>
            <w:tcW w:w="5954" w:type="dxa"/>
          </w:tcPr>
          <w:p w:rsidR="004B52F1" w:rsidRPr="00FA4564" w:rsidRDefault="004B52F1" w:rsidP="00F8535E">
            <w:pPr>
              <w:spacing w:before="40" w:after="40"/>
              <w:rPr>
                <w:rFonts w:cstheme="minorHAnsi"/>
                <w:b/>
                <w:sz w:val="20"/>
                <w:szCs w:val="20"/>
              </w:rPr>
            </w:pPr>
            <w:r w:rsidRPr="00FA4564">
              <w:rPr>
                <w:rFonts w:cstheme="minorHAnsi"/>
                <w:b/>
                <w:sz w:val="20"/>
                <w:szCs w:val="20"/>
              </w:rPr>
              <w:t>Essential</w:t>
            </w:r>
          </w:p>
          <w:p w:rsidR="00220E72" w:rsidRPr="00FA4564" w:rsidRDefault="004B52F1" w:rsidP="00220E72">
            <w:pPr>
              <w:pStyle w:val="ListParagraph"/>
              <w:numPr>
                <w:ilvl w:val="0"/>
                <w:numId w:val="12"/>
              </w:numPr>
              <w:spacing w:before="40" w:after="40"/>
              <w:ind w:left="426" w:right="-20"/>
              <w:rPr>
                <w:rFonts w:eastAsia="Arial Narrow" w:cstheme="minorHAnsi"/>
                <w:sz w:val="20"/>
                <w:szCs w:val="20"/>
              </w:rPr>
            </w:pPr>
            <w:r w:rsidRPr="00FA4564">
              <w:rPr>
                <w:rFonts w:eastAsia="Arial Narrow" w:cstheme="minorHAnsi"/>
                <w:sz w:val="20"/>
                <w:szCs w:val="20"/>
              </w:rPr>
              <w:t>Relevant tertiary qualification or a minimum of 3 years experience in communications, journalism or writing.</w:t>
            </w:r>
          </w:p>
          <w:p w:rsidR="004B52F1" w:rsidRPr="00FA4564" w:rsidRDefault="004B52F1" w:rsidP="00F8535E">
            <w:pPr>
              <w:pStyle w:val="ListParagraph"/>
              <w:numPr>
                <w:ilvl w:val="0"/>
                <w:numId w:val="12"/>
              </w:numPr>
              <w:spacing w:before="40" w:after="40"/>
              <w:ind w:left="426" w:right="-20"/>
              <w:rPr>
                <w:rFonts w:eastAsia="Arial Narrow" w:cstheme="minorHAnsi"/>
                <w:sz w:val="20"/>
                <w:szCs w:val="20"/>
              </w:rPr>
            </w:pPr>
            <w:r w:rsidRPr="00FA4564">
              <w:rPr>
                <w:rFonts w:eastAsia="Arial Narrow" w:cstheme="minorHAnsi"/>
                <w:sz w:val="20"/>
                <w:szCs w:val="20"/>
              </w:rPr>
              <w:t>Demonstrate</w:t>
            </w:r>
            <w:r w:rsidR="00FA4564" w:rsidRPr="00FA4564">
              <w:rPr>
                <w:rFonts w:eastAsia="Arial Narrow" w:cstheme="minorHAnsi"/>
                <w:sz w:val="20"/>
                <w:szCs w:val="20"/>
              </w:rPr>
              <w:t>d</w:t>
            </w:r>
            <w:r w:rsidRPr="00FA4564">
              <w:rPr>
                <w:rFonts w:eastAsia="Arial Narrow" w:cstheme="minorHAnsi"/>
                <w:sz w:val="20"/>
                <w:szCs w:val="20"/>
              </w:rPr>
              <w:t xml:space="preserve"> effective high level communication skills including being able to write in a number of different styles.</w:t>
            </w:r>
          </w:p>
          <w:p w:rsidR="004B52F1" w:rsidRPr="00FA4564" w:rsidRDefault="004B52F1" w:rsidP="00F8535E">
            <w:pPr>
              <w:pStyle w:val="ListParagraph"/>
              <w:numPr>
                <w:ilvl w:val="0"/>
                <w:numId w:val="12"/>
              </w:numPr>
              <w:spacing w:before="40" w:after="40"/>
              <w:ind w:left="426" w:right="-20"/>
              <w:rPr>
                <w:rFonts w:eastAsia="Arial Narrow" w:cstheme="minorHAnsi"/>
                <w:sz w:val="20"/>
                <w:szCs w:val="20"/>
              </w:rPr>
            </w:pPr>
            <w:r w:rsidRPr="00FA4564">
              <w:rPr>
                <w:rFonts w:eastAsia="Arial Narrow" w:cstheme="minorHAnsi"/>
                <w:sz w:val="20"/>
                <w:szCs w:val="20"/>
              </w:rPr>
              <w:t>Ability to work independently or in a team environment and be able to take the lead on projects as necessary.</w:t>
            </w:r>
          </w:p>
          <w:p w:rsidR="004B52F1" w:rsidRPr="00FA4564" w:rsidRDefault="004B52F1" w:rsidP="00F8535E">
            <w:pPr>
              <w:pStyle w:val="ListParagraph"/>
              <w:numPr>
                <w:ilvl w:val="0"/>
                <w:numId w:val="12"/>
              </w:numPr>
              <w:spacing w:before="40" w:after="40"/>
              <w:ind w:left="426" w:right="-20"/>
              <w:rPr>
                <w:rFonts w:eastAsia="Arial Narrow" w:cstheme="minorHAnsi"/>
                <w:sz w:val="20"/>
                <w:szCs w:val="20"/>
              </w:rPr>
            </w:pPr>
            <w:r w:rsidRPr="00FA4564">
              <w:rPr>
                <w:rFonts w:eastAsia="Arial Narrow" w:cstheme="minorHAnsi"/>
                <w:sz w:val="20"/>
                <w:szCs w:val="20"/>
              </w:rPr>
              <w:t>Show resilience and think outside the box.</w:t>
            </w:r>
          </w:p>
          <w:p w:rsidR="004B52F1" w:rsidRPr="00FA4564" w:rsidRDefault="004B52F1" w:rsidP="00F8535E">
            <w:pPr>
              <w:pStyle w:val="ListParagraph"/>
              <w:numPr>
                <w:ilvl w:val="0"/>
                <w:numId w:val="12"/>
              </w:numPr>
              <w:spacing w:before="40" w:after="40"/>
              <w:ind w:left="426" w:right="-20"/>
              <w:rPr>
                <w:rFonts w:eastAsia="Arial Narrow" w:cstheme="minorHAnsi"/>
                <w:sz w:val="20"/>
                <w:szCs w:val="20"/>
              </w:rPr>
            </w:pPr>
            <w:r w:rsidRPr="00FA4564">
              <w:rPr>
                <w:rFonts w:eastAsia="Arial Narrow" w:cstheme="minorHAnsi"/>
                <w:sz w:val="20"/>
                <w:szCs w:val="20"/>
              </w:rPr>
              <w:t>Display a strong sense of motivation and initiative</w:t>
            </w:r>
          </w:p>
          <w:p w:rsidR="004B52F1" w:rsidRPr="00FA4564" w:rsidRDefault="004B52F1" w:rsidP="00F8535E">
            <w:pPr>
              <w:pStyle w:val="ListParagraph"/>
              <w:numPr>
                <w:ilvl w:val="0"/>
                <w:numId w:val="12"/>
              </w:numPr>
              <w:spacing w:before="40" w:after="40"/>
              <w:ind w:left="426" w:right="-20"/>
              <w:rPr>
                <w:rFonts w:eastAsia="Arial Narrow" w:cstheme="minorHAnsi"/>
                <w:sz w:val="20"/>
                <w:szCs w:val="20"/>
              </w:rPr>
            </w:pPr>
            <w:r w:rsidRPr="00FA4564">
              <w:rPr>
                <w:rFonts w:eastAsia="Arial Narrow" w:cstheme="minorHAnsi"/>
                <w:sz w:val="20"/>
                <w:szCs w:val="20"/>
              </w:rPr>
              <w:t>Eagerness to assist with wider departmental projects.</w:t>
            </w:r>
          </w:p>
          <w:p w:rsidR="004B52F1" w:rsidRPr="00FA4564" w:rsidRDefault="004B52F1" w:rsidP="00F8535E">
            <w:pPr>
              <w:pStyle w:val="ListParagraph"/>
              <w:numPr>
                <w:ilvl w:val="0"/>
                <w:numId w:val="12"/>
              </w:numPr>
              <w:spacing w:before="40" w:after="40"/>
              <w:ind w:left="426" w:right="-20"/>
              <w:rPr>
                <w:rFonts w:eastAsia="Arial Narrow" w:cstheme="minorHAnsi"/>
                <w:sz w:val="20"/>
                <w:szCs w:val="20"/>
              </w:rPr>
            </w:pPr>
            <w:r w:rsidRPr="00FA4564">
              <w:rPr>
                <w:rFonts w:eastAsia="Arial Narrow" w:cstheme="minorHAnsi"/>
                <w:sz w:val="20"/>
                <w:szCs w:val="20"/>
              </w:rPr>
              <w:t>Work in an extremely busy environment whilst staying on task and adhering to deadlines.</w:t>
            </w:r>
          </w:p>
          <w:p w:rsidR="004B52F1" w:rsidRPr="00FA4564" w:rsidRDefault="004B52F1" w:rsidP="00F8535E">
            <w:pPr>
              <w:pStyle w:val="ListParagraph"/>
              <w:numPr>
                <w:ilvl w:val="0"/>
                <w:numId w:val="12"/>
              </w:numPr>
              <w:spacing w:before="40" w:after="40"/>
              <w:ind w:left="426" w:right="-20"/>
              <w:rPr>
                <w:rFonts w:eastAsia="Arial Narrow" w:cstheme="minorHAnsi"/>
                <w:sz w:val="20"/>
                <w:szCs w:val="20"/>
              </w:rPr>
            </w:pPr>
            <w:r w:rsidRPr="00FA4564">
              <w:rPr>
                <w:rFonts w:eastAsia="Arial Narrow" w:cstheme="minorHAnsi"/>
                <w:sz w:val="20"/>
                <w:szCs w:val="20"/>
              </w:rPr>
              <w:t>Computer literacy including proficiency in web based mediums – ability to use Microsoft products.</w:t>
            </w:r>
          </w:p>
          <w:p w:rsidR="004B52F1" w:rsidRPr="00FA4564" w:rsidRDefault="004B52F1" w:rsidP="00F8535E">
            <w:pPr>
              <w:pStyle w:val="ListParagraph"/>
              <w:numPr>
                <w:ilvl w:val="0"/>
                <w:numId w:val="12"/>
              </w:numPr>
              <w:spacing w:before="40" w:after="40"/>
              <w:ind w:left="426" w:right="-20"/>
              <w:rPr>
                <w:rFonts w:eastAsia="Arial Narrow" w:cstheme="minorHAnsi"/>
                <w:sz w:val="20"/>
                <w:szCs w:val="20"/>
              </w:rPr>
            </w:pPr>
            <w:r w:rsidRPr="00FA4564">
              <w:rPr>
                <w:rFonts w:eastAsia="Arial Narrow" w:cstheme="minorHAnsi"/>
                <w:sz w:val="20"/>
                <w:szCs w:val="20"/>
              </w:rPr>
              <w:t>Understanding of and ability to conform with WHS, Risk Management and Equal Empl</w:t>
            </w:r>
            <w:r w:rsidR="00FA4564" w:rsidRPr="00FA4564">
              <w:rPr>
                <w:rFonts w:eastAsia="Arial Narrow" w:cstheme="minorHAnsi"/>
                <w:sz w:val="20"/>
                <w:szCs w:val="20"/>
              </w:rPr>
              <w:t>oyment Opportunity requirements.</w:t>
            </w:r>
          </w:p>
          <w:p w:rsidR="004B52F1" w:rsidRPr="00FA4564" w:rsidRDefault="004B52F1" w:rsidP="00F8535E">
            <w:pPr>
              <w:pStyle w:val="ListParagraph"/>
              <w:numPr>
                <w:ilvl w:val="0"/>
                <w:numId w:val="12"/>
              </w:numPr>
              <w:spacing w:before="40" w:after="40"/>
              <w:ind w:left="426" w:right="-20"/>
              <w:rPr>
                <w:rFonts w:eastAsia="Arial Narrow" w:cstheme="minorHAnsi"/>
                <w:sz w:val="20"/>
                <w:szCs w:val="20"/>
              </w:rPr>
            </w:pPr>
            <w:r w:rsidRPr="00FA4564">
              <w:rPr>
                <w:rFonts w:eastAsia="Arial Narrow" w:cstheme="minorHAnsi"/>
                <w:sz w:val="20"/>
                <w:szCs w:val="20"/>
              </w:rPr>
              <w:t>Demonstrated skills and knowledge in use of Microsoft Office applications.</w:t>
            </w:r>
          </w:p>
          <w:p w:rsidR="004B52F1" w:rsidRPr="00FA4564" w:rsidRDefault="004B52F1" w:rsidP="00FA4564">
            <w:pPr>
              <w:pStyle w:val="ListParagraph"/>
              <w:numPr>
                <w:ilvl w:val="0"/>
                <w:numId w:val="12"/>
              </w:numPr>
              <w:spacing w:before="40" w:after="40"/>
              <w:ind w:left="426" w:right="-20"/>
              <w:rPr>
                <w:rFonts w:eastAsia="Arial Narrow" w:cstheme="minorHAnsi"/>
                <w:sz w:val="20"/>
                <w:szCs w:val="20"/>
              </w:rPr>
            </w:pPr>
            <w:r w:rsidRPr="00FA4564">
              <w:rPr>
                <w:rFonts w:eastAsia="Arial Narrow" w:cstheme="minorHAnsi"/>
                <w:sz w:val="20"/>
                <w:szCs w:val="20"/>
              </w:rPr>
              <w:t>Ability and continued commitment to work according to Councils' policies and Code of Conduct, with or without supervision.</w:t>
            </w:r>
          </w:p>
        </w:tc>
        <w:tc>
          <w:tcPr>
            <w:tcW w:w="4253" w:type="dxa"/>
          </w:tcPr>
          <w:p w:rsidR="004B52F1" w:rsidRPr="00FA4564" w:rsidRDefault="004B52F1" w:rsidP="00F8535E">
            <w:pPr>
              <w:spacing w:beforeLines="40" w:before="96" w:afterLines="40" w:after="96"/>
              <w:rPr>
                <w:rFonts w:cstheme="minorHAnsi"/>
                <w:b/>
                <w:sz w:val="20"/>
                <w:szCs w:val="20"/>
              </w:rPr>
            </w:pPr>
            <w:r w:rsidRPr="00FA4564">
              <w:rPr>
                <w:rFonts w:cstheme="minorHAnsi"/>
                <w:b/>
                <w:sz w:val="20"/>
                <w:szCs w:val="20"/>
              </w:rPr>
              <w:t>Desirable</w:t>
            </w:r>
          </w:p>
          <w:p w:rsidR="004B52F1" w:rsidRPr="00FA4564" w:rsidRDefault="004B52F1" w:rsidP="00F8535E">
            <w:pPr>
              <w:pStyle w:val="ListParagraph"/>
              <w:numPr>
                <w:ilvl w:val="0"/>
                <w:numId w:val="13"/>
              </w:numPr>
              <w:tabs>
                <w:tab w:val="left" w:pos="431"/>
                <w:tab w:val="left" w:pos="820"/>
              </w:tabs>
              <w:spacing w:beforeLines="40" w:before="96" w:afterLines="40" w:after="96"/>
              <w:ind w:left="431" w:right="-20"/>
              <w:rPr>
                <w:rFonts w:eastAsia="Arial Narrow" w:cs="Arial Narrow"/>
                <w:sz w:val="20"/>
                <w:szCs w:val="20"/>
              </w:rPr>
            </w:pPr>
            <w:r w:rsidRPr="00FA4564">
              <w:rPr>
                <w:rFonts w:eastAsia="Arial Narrow" w:cs="Arial Narrow"/>
                <w:sz w:val="20"/>
                <w:szCs w:val="20"/>
              </w:rPr>
              <w:t>Experience in Local Government.</w:t>
            </w:r>
          </w:p>
          <w:p w:rsidR="004B52F1" w:rsidRPr="00FA4564" w:rsidRDefault="004B52F1" w:rsidP="00FA4564">
            <w:pPr>
              <w:pStyle w:val="ListParagraph"/>
              <w:tabs>
                <w:tab w:val="left" w:pos="431"/>
              </w:tabs>
              <w:spacing w:beforeLines="40" w:before="96" w:afterLines="40" w:after="96"/>
              <w:ind w:left="431"/>
              <w:rPr>
                <w:rFonts w:cstheme="minorHAnsi"/>
                <w:sz w:val="20"/>
                <w:szCs w:val="20"/>
              </w:rPr>
            </w:pPr>
          </w:p>
        </w:tc>
      </w:tr>
      <w:tr w:rsidR="004B52F1" w:rsidRPr="00FA4564" w:rsidTr="004B52F1">
        <w:tc>
          <w:tcPr>
            <w:tcW w:w="10207" w:type="dxa"/>
            <w:gridSpan w:val="2"/>
            <w:shd w:val="clear" w:color="auto" w:fill="4C7520"/>
          </w:tcPr>
          <w:p w:rsidR="004B52F1" w:rsidRPr="00FA4564" w:rsidRDefault="004B52F1" w:rsidP="00F8535E">
            <w:pPr>
              <w:spacing w:before="40" w:after="40"/>
              <w:rPr>
                <w:rFonts w:cstheme="minorHAnsi"/>
                <w:b/>
                <w:color w:val="FFFFFF" w:themeColor="background1"/>
                <w:sz w:val="20"/>
                <w:szCs w:val="20"/>
              </w:rPr>
            </w:pPr>
            <w:r w:rsidRPr="00FA4564">
              <w:rPr>
                <w:rFonts w:cstheme="minorHAnsi"/>
                <w:b/>
                <w:color w:val="FFFFFF" w:themeColor="background1"/>
                <w:sz w:val="20"/>
                <w:szCs w:val="20"/>
              </w:rPr>
              <w:t>KNOWLEDGE AND EXPERIENCE</w:t>
            </w:r>
          </w:p>
        </w:tc>
      </w:tr>
      <w:tr w:rsidR="004B52F1" w:rsidRPr="00FA4564" w:rsidTr="004B52F1">
        <w:tc>
          <w:tcPr>
            <w:tcW w:w="10207" w:type="dxa"/>
            <w:gridSpan w:val="2"/>
          </w:tcPr>
          <w:p w:rsidR="004B52F1" w:rsidRPr="00FA4564" w:rsidRDefault="004B52F1" w:rsidP="00F8535E">
            <w:pPr>
              <w:pStyle w:val="ListParagraph"/>
              <w:numPr>
                <w:ilvl w:val="0"/>
                <w:numId w:val="17"/>
              </w:numPr>
              <w:tabs>
                <w:tab w:val="left" w:pos="426"/>
              </w:tabs>
              <w:spacing w:before="40" w:after="40"/>
              <w:ind w:left="426" w:right="-20"/>
              <w:rPr>
                <w:rFonts w:eastAsia="Arial Narrow" w:cs="Arial Narrow"/>
                <w:sz w:val="20"/>
                <w:szCs w:val="20"/>
              </w:rPr>
            </w:pPr>
            <w:r w:rsidRPr="00FA4564">
              <w:rPr>
                <w:rFonts w:eastAsia="Arial Narrow" w:cs="Arial Narrow"/>
                <w:sz w:val="20"/>
                <w:szCs w:val="20"/>
              </w:rPr>
              <w:t>Applying professional interpersonal skills.</w:t>
            </w:r>
          </w:p>
          <w:p w:rsidR="004B52F1" w:rsidRPr="00FA4564" w:rsidRDefault="004B52F1" w:rsidP="00F8535E">
            <w:pPr>
              <w:pStyle w:val="ListParagraph"/>
              <w:numPr>
                <w:ilvl w:val="0"/>
                <w:numId w:val="17"/>
              </w:numPr>
              <w:tabs>
                <w:tab w:val="left" w:pos="426"/>
              </w:tabs>
              <w:spacing w:before="40" w:after="40"/>
              <w:ind w:left="426" w:right="-20"/>
              <w:rPr>
                <w:rFonts w:eastAsia="Arial Narrow" w:cs="Arial Narrow"/>
                <w:sz w:val="20"/>
                <w:szCs w:val="20"/>
              </w:rPr>
            </w:pPr>
            <w:r w:rsidRPr="00FA4564">
              <w:rPr>
                <w:rFonts w:eastAsia="Arial Narrow" w:cs="Arial Narrow"/>
                <w:sz w:val="20"/>
                <w:szCs w:val="20"/>
              </w:rPr>
              <w:t>Developing work priorities.</w:t>
            </w:r>
          </w:p>
        </w:tc>
      </w:tr>
    </w:tbl>
    <w:p w:rsidR="004B52F1" w:rsidRPr="00FA4564" w:rsidRDefault="004B52F1" w:rsidP="004B52F1">
      <w:pPr>
        <w:spacing w:after="0" w:line="240" w:lineRule="auto"/>
        <w:rPr>
          <w:sz w:val="20"/>
          <w:szCs w:val="20"/>
        </w:rPr>
      </w:pPr>
    </w:p>
    <w:tbl>
      <w:tblPr>
        <w:tblStyle w:val="TableGrid"/>
        <w:tblW w:w="10207" w:type="dxa"/>
        <w:tblInd w:w="-176" w:type="dxa"/>
        <w:tblLook w:val="04A0" w:firstRow="1" w:lastRow="0" w:firstColumn="1" w:lastColumn="0" w:noHBand="0" w:noVBand="1"/>
      </w:tblPr>
      <w:tblGrid>
        <w:gridCol w:w="3119"/>
        <w:gridCol w:w="7088"/>
      </w:tblGrid>
      <w:tr w:rsidR="004B52F1" w:rsidRPr="00FA4564" w:rsidTr="008F3863">
        <w:tc>
          <w:tcPr>
            <w:tcW w:w="10207" w:type="dxa"/>
            <w:gridSpan w:val="2"/>
            <w:shd w:val="clear" w:color="auto" w:fill="002060"/>
          </w:tcPr>
          <w:p w:rsidR="004B52F1" w:rsidRPr="00FA4564" w:rsidRDefault="004B52F1" w:rsidP="00F8535E">
            <w:pPr>
              <w:spacing w:before="40" w:after="40"/>
              <w:rPr>
                <w:b/>
                <w:color w:val="FFFFFF" w:themeColor="background1"/>
                <w:sz w:val="20"/>
                <w:szCs w:val="20"/>
              </w:rPr>
            </w:pPr>
            <w:r w:rsidRPr="00FA4564">
              <w:rPr>
                <w:b/>
                <w:color w:val="FFFFFF" w:themeColor="background1"/>
                <w:sz w:val="20"/>
                <w:szCs w:val="20"/>
              </w:rPr>
              <w:t>SIGNATORIES *</w:t>
            </w:r>
          </w:p>
        </w:tc>
      </w:tr>
      <w:tr w:rsidR="004B52F1" w:rsidRPr="00FA4564" w:rsidTr="004B52F1">
        <w:tc>
          <w:tcPr>
            <w:tcW w:w="3119" w:type="dxa"/>
          </w:tcPr>
          <w:p w:rsidR="004B52F1" w:rsidRPr="00FA4564" w:rsidRDefault="004B52F1" w:rsidP="00F8535E">
            <w:pPr>
              <w:spacing w:before="140" w:after="40"/>
              <w:rPr>
                <w:b/>
                <w:sz w:val="20"/>
                <w:szCs w:val="20"/>
              </w:rPr>
            </w:pPr>
            <w:r w:rsidRPr="00FA4564">
              <w:rPr>
                <w:b/>
                <w:sz w:val="20"/>
                <w:szCs w:val="20"/>
              </w:rPr>
              <w:t>POSITION INCUMBENTS NAME</w:t>
            </w:r>
          </w:p>
        </w:tc>
        <w:tc>
          <w:tcPr>
            <w:tcW w:w="7088" w:type="dxa"/>
          </w:tcPr>
          <w:p w:rsidR="004B52F1" w:rsidRPr="00FA4564" w:rsidRDefault="004B52F1" w:rsidP="00F8535E">
            <w:pPr>
              <w:spacing w:before="140" w:after="40"/>
              <w:rPr>
                <w:sz w:val="20"/>
                <w:szCs w:val="20"/>
              </w:rPr>
            </w:pPr>
          </w:p>
        </w:tc>
      </w:tr>
      <w:tr w:rsidR="004B52F1" w:rsidRPr="00FA4564" w:rsidTr="004B52F1">
        <w:tc>
          <w:tcPr>
            <w:tcW w:w="3119" w:type="dxa"/>
          </w:tcPr>
          <w:p w:rsidR="004B52F1" w:rsidRPr="00FA4564" w:rsidRDefault="004B52F1" w:rsidP="00F8535E">
            <w:pPr>
              <w:spacing w:before="40" w:after="40"/>
              <w:rPr>
                <w:b/>
                <w:sz w:val="20"/>
                <w:szCs w:val="20"/>
              </w:rPr>
            </w:pPr>
          </w:p>
          <w:p w:rsidR="004B52F1" w:rsidRPr="00FA4564" w:rsidRDefault="004B52F1" w:rsidP="00F8535E">
            <w:pPr>
              <w:spacing w:before="40" w:after="40"/>
              <w:rPr>
                <w:b/>
                <w:sz w:val="20"/>
                <w:szCs w:val="20"/>
              </w:rPr>
            </w:pPr>
            <w:r w:rsidRPr="00FA4564">
              <w:rPr>
                <w:b/>
                <w:sz w:val="20"/>
                <w:szCs w:val="20"/>
              </w:rPr>
              <w:t>SIGNATURE</w:t>
            </w:r>
          </w:p>
          <w:p w:rsidR="004B52F1" w:rsidRPr="00FA4564" w:rsidRDefault="004B52F1" w:rsidP="00F8535E">
            <w:pPr>
              <w:spacing w:before="40" w:after="40"/>
              <w:rPr>
                <w:b/>
                <w:sz w:val="20"/>
                <w:szCs w:val="20"/>
              </w:rPr>
            </w:pPr>
          </w:p>
        </w:tc>
        <w:tc>
          <w:tcPr>
            <w:tcW w:w="7088" w:type="dxa"/>
          </w:tcPr>
          <w:p w:rsidR="004B52F1" w:rsidRPr="00FA4564" w:rsidRDefault="004B52F1" w:rsidP="00F8535E">
            <w:pPr>
              <w:spacing w:before="40" w:after="40"/>
              <w:rPr>
                <w:sz w:val="20"/>
                <w:szCs w:val="20"/>
              </w:rPr>
            </w:pPr>
          </w:p>
        </w:tc>
      </w:tr>
      <w:tr w:rsidR="004B52F1" w:rsidRPr="00FA4564" w:rsidTr="004B52F1">
        <w:tc>
          <w:tcPr>
            <w:tcW w:w="3119" w:type="dxa"/>
            <w:tcBorders>
              <w:bottom w:val="single" w:sz="18" w:space="0" w:color="auto"/>
            </w:tcBorders>
          </w:tcPr>
          <w:p w:rsidR="004B52F1" w:rsidRPr="00FA4564" w:rsidRDefault="004B52F1" w:rsidP="00F8535E">
            <w:pPr>
              <w:spacing w:before="140" w:after="40"/>
              <w:rPr>
                <w:b/>
                <w:sz w:val="20"/>
                <w:szCs w:val="20"/>
              </w:rPr>
            </w:pPr>
            <w:r w:rsidRPr="00FA4564">
              <w:rPr>
                <w:b/>
                <w:sz w:val="20"/>
                <w:szCs w:val="20"/>
              </w:rPr>
              <w:t>DATE</w:t>
            </w:r>
          </w:p>
        </w:tc>
        <w:tc>
          <w:tcPr>
            <w:tcW w:w="7088" w:type="dxa"/>
            <w:tcBorders>
              <w:bottom w:val="single" w:sz="18" w:space="0" w:color="auto"/>
            </w:tcBorders>
          </w:tcPr>
          <w:p w:rsidR="004B52F1" w:rsidRPr="00FA4564" w:rsidRDefault="004B52F1" w:rsidP="00F8535E">
            <w:pPr>
              <w:spacing w:before="140" w:after="40"/>
              <w:rPr>
                <w:sz w:val="20"/>
                <w:szCs w:val="20"/>
              </w:rPr>
            </w:pPr>
          </w:p>
        </w:tc>
      </w:tr>
      <w:tr w:rsidR="004B52F1" w:rsidRPr="00FA4564" w:rsidTr="004B52F1">
        <w:tc>
          <w:tcPr>
            <w:tcW w:w="3119" w:type="dxa"/>
            <w:tcBorders>
              <w:top w:val="single" w:sz="18" w:space="0" w:color="auto"/>
            </w:tcBorders>
          </w:tcPr>
          <w:p w:rsidR="004B52F1" w:rsidRPr="00FA4564" w:rsidRDefault="004B52F1" w:rsidP="00F8535E">
            <w:pPr>
              <w:spacing w:before="140" w:after="40"/>
              <w:rPr>
                <w:b/>
                <w:sz w:val="20"/>
                <w:szCs w:val="20"/>
              </w:rPr>
            </w:pPr>
            <w:r w:rsidRPr="00FA4564">
              <w:rPr>
                <w:b/>
                <w:sz w:val="20"/>
                <w:szCs w:val="20"/>
              </w:rPr>
              <w:t>SUPERVISOR’S NAME</w:t>
            </w:r>
          </w:p>
        </w:tc>
        <w:tc>
          <w:tcPr>
            <w:tcW w:w="7088" w:type="dxa"/>
            <w:tcBorders>
              <w:top w:val="single" w:sz="18" w:space="0" w:color="auto"/>
            </w:tcBorders>
          </w:tcPr>
          <w:p w:rsidR="004B52F1" w:rsidRPr="00FA4564" w:rsidRDefault="004B52F1" w:rsidP="00F8535E">
            <w:pPr>
              <w:spacing w:before="140" w:after="40"/>
              <w:rPr>
                <w:sz w:val="20"/>
                <w:szCs w:val="20"/>
              </w:rPr>
            </w:pPr>
          </w:p>
        </w:tc>
      </w:tr>
      <w:tr w:rsidR="004B52F1" w:rsidRPr="00FA4564" w:rsidTr="004B52F1">
        <w:tc>
          <w:tcPr>
            <w:tcW w:w="3119" w:type="dxa"/>
          </w:tcPr>
          <w:p w:rsidR="004B52F1" w:rsidRPr="00FA4564" w:rsidRDefault="004B52F1" w:rsidP="00F8535E">
            <w:pPr>
              <w:spacing w:before="40" w:after="40"/>
              <w:rPr>
                <w:b/>
                <w:sz w:val="20"/>
                <w:szCs w:val="20"/>
              </w:rPr>
            </w:pPr>
          </w:p>
          <w:p w:rsidR="004B52F1" w:rsidRPr="00FA4564" w:rsidRDefault="004B52F1" w:rsidP="00F8535E">
            <w:pPr>
              <w:spacing w:before="40" w:after="40"/>
              <w:rPr>
                <w:b/>
                <w:sz w:val="20"/>
                <w:szCs w:val="20"/>
              </w:rPr>
            </w:pPr>
            <w:r w:rsidRPr="00FA4564">
              <w:rPr>
                <w:b/>
                <w:sz w:val="20"/>
                <w:szCs w:val="20"/>
              </w:rPr>
              <w:t>SIGNATURE</w:t>
            </w:r>
          </w:p>
          <w:p w:rsidR="004B52F1" w:rsidRPr="00FA4564" w:rsidRDefault="004B52F1" w:rsidP="00F8535E">
            <w:pPr>
              <w:spacing w:before="40" w:after="40"/>
              <w:rPr>
                <w:b/>
                <w:sz w:val="20"/>
                <w:szCs w:val="20"/>
              </w:rPr>
            </w:pPr>
          </w:p>
        </w:tc>
        <w:tc>
          <w:tcPr>
            <w:tcW w:w="7088" w:type="dxa"/>
          </w:tcPr>
          <w:p w:rsidR="004B52F1" w:rsidRPr="00FA4564" w:rsidRDefault="004B52F1" w:rsidP="00F8535E">
            <w:pPr>
              <w:spacing w:before="40" w:after="40"/>
              <w:rPr>
                <w:sz w:val="20"/>
                <w:szCs w:val="20"/>
              </w:rPr>
            </w:pPr>
          </w:p>
        </w:tc>
      </w:tr>
      <w:tr w:rsidR="004B52F1" w:rsidRPr="00FA4564" w:rsidTr="004B52F1">
        <w:tc>
          <w:tcPr>
            <w:tcW w:w="3119" w:type="dxa"/>
            <w:tcBorders>
              <w:bottom w:val="single" w:sz="18" w:space="0" w:color="auto"/>
            </w:tcBorders>
          </w:tcPr>
          <w:p w:rsidR="004B52F1" w:rsidRPr="00FA4564" w:rsidRDefault="004B52F1" w:rsidP="00F8535E">
            <w:pPr>
              <w:spacing w:before="140" w:after="40"/>
              <w:rPr>
                <w:b/>
                <w:sz w:val="20"/>
                <w:szCs w:val="20"/>
              </w:rPr>
            </w:pPr>
            <w:r w:rsidRPr="00FA4564">
              <w:rPr>
                <w:b/>
                <w:sz w:val="20"/>
                <w:szCs w:val="20"/>
              </w:rPr>
              <w:t>DATE</w:t>
            </w:r>
          </w:p>
        </w:tc>
        <w:tc>
          <w:tcPr>
            <w:tcW w:w="7088" w:type="dxa"/>
            <w:tcBorders>
              <w:bottom w:val="single" w:sz="18" w:space="0" w:color="auto"/>
            </w:tcBorders>
          </w:tcPr>
          <w:p w:rsidR="004B52F1" w:rsidRPr="00FA4564" w:rsidRDefault="004B52F1" w:rsidP="00F8535E">
            <w:pPr>
              <w:spacing w:before="140" w:after="40"/>
              <w:rPr>
                <w:sz w:val="20"/>
                <w:szCs w:val="20"/>
              </w:rPr>
            </w:pPr>
          </w:p>
        </w:tc>
      </w:tr>
      <w:tr w:rsidR="004B52F1" w:rsidRPr="00FA4564" w:rsidTr="004B52F1">
        <w:tc>
          <w:tcPr>
            <w:tcW w:w="3119" w:type="dxa"/>
            <w:tcBorders>
              <w:top w:val="single" w:sz="18" w:space="0" w:color="auto"/>
            </w:tcBorders>
          </w:tcPr>
          <w:p w:rsidR="004B52F1" w:rsidRPr="00FA4564" w:rsidRDefault="004B52F1" w:rsidP="00F8535E">
            <w:pPr>
              <w:spacing w:before="140" w:after="40"/>
              <w:rPr>
                <w:b/>
                <w:sz w:val="20"/>
                <w:szCs w:val="20"/>
              </w:rPr>
            </w:pPr>
            <w:r w:rsidRPr="00FA4564">
              <w:rPr>
                <w:b/>
                <w:sz w:val="20"/>
                <w:szCs w:val="20"/>
              </w:rPr>
              <w:t>MANAGER’S NAME</w:t>
            </w:r>
          </w:p>
        </w:tc>
        <w:tc>
          <w:tcPr>
            <w:tcW w:w="7088" w:type="dxa"/>
            <w:tcBorders>
              <w:top w:val="single" w:sz="18" w:space="0" w:color="auto"/>
            </w:tcBorders>
          </w:tcPr>
          <w:p w:rsidR="004B52F1" w:rsidRPr="00FA4564" w:rsidRDefault="004B52F1" w:rsidP="00F8535E">
            <w:pPr>
              <w:spacing w:before="140" w:after="40"/>
              <w:rPr>
                <w:sz w:val="20"/>
                <w:szCs w:val="20"/>
              </w:rPr>
            </w:pPr>
          </w:p>
        </w:tc>
      </w:tr>
      <w:tr w:rsidR="004B52F1" w:rsidRPr="00FA4564" w:rsidTr="004B52F1">
        <w:tc>
          <w:tcPr>
            <w:tcW w:w="3119" w:type="dxa"/>
          </w:tcPr>
          <w:p w:rsidR="004B52F1" w:rsidRPr="00FA4564" w:rsidRDefault="004B52F1" w:rsidP="00F8535E">
            <w:pPr>
              <w:spacing w:before="40" w:after="40"/>
              <w:rPr>
                <w:b/>
                <w:sz w:val="20"/>
                <w:szCs w:val="20"/>
              </w:rPr>
            </w:pPr>
          </w:p>
          <w:p w:rsidR="004B52F1" w:rsidRPr="00FA4564" w:rsidRDefault="004B52F1" w:rsidP="00F8535E">
            <w:pPr>
              <w:spacing w:before="40" w:after="40"/>
              <w:rPr>
                <w:b/>
                <w:sz w:val="20"/>
                <w:szCs w:val="20"/>
              </w:rPr>
            </w:pPr>
            <w:r w:rsidRPr="00FA4564">
              <w:rPr>
                <w:b/>
                <w:sz w:val="20"/>
                <w:szCs w:val="20"/>
              </w:rPr>
              <w:t>SIGNATURE</w:t>
            </w:r>
          </w:p>
          <w:p w:rsidR="004B52F1" w:rsidRPr="00FA4564" w:rsidRDefault="004B52F1" w:rsidP="00F8535E">
            <w:pPr>
              <w:spacing w:before="40" w:after="40"/>
              <w:rPr>
                <w:b/>
                <w:sz w:val="20"/>
                <w:szCs w:val="20"/>
              </w:rPr>
            </w:pPr>
          </w:p>
        </w:tc>
        <w:tc>
          <w:tcPr>
            <w:tcW w:w="7088" w:type="dxa"/>
          </w:tcPr>
          <w:p w:rsidR="004B52F1" w:rsidRPr="00FA4564" w:rsidRDefault="004B52F1" w:rsidP="00F8535E">
            <w:pPr>
              <w:spacing w:before="40" w:after="40"/>
              <w:rPr>
                <w:sz w:val="20"/>
                <w:szCs w:val="20"/>
              </w:rPr>
            </w:pPr>
          </w:p>
        </w:tc>
      </w:tr>
      <w:tr w:rsidR="004B52F1" w:rsidTr="004B52F1">
        <w:tc>
          <w:tcPr>
            <w:tcW w:w="3119" w:type="dxa"/>
          </w:tcPr>
          <w:p w:rsidR="004B52F1" w:rsidRDefault="004B52F1" w:rsidP="00F8535E">
            <w:pPr>
              <w:spacing w:before="140" w:after="40"/>
              <w:rPr>
                <w:b/>
                <w:sz w:val="20"/>
                <w:szCs w:val="20"/>
              </w:rPr>
            </w:pPr>
            <w:r w:rsidRPr="00FA4564">
              <w:rPr>
                <w:b/>
                <w:sz w:val="20"/>
                <w:szCs w:val="20"/>
              </w:rPr>
              <w:t>DATE</w:t>
            </w:r>
          </w:p>
        </w:tc>
        <w:tc>
          <w:tcPr>
            <w:tcW w:w="7088" w:type="dxa"/>
          </w:tcPr>
          <w:p w:rsidR="004B52F1" w:rsidRDefault="004B52F1" w:rsidP="00F8535E">
            <w:pPr>
              <w:spacing w:before="140" w:after="40"/>
              <w:rPr>
                <w:sz w:val="20"/>
                <w:szCs w:val="20"/>
              </w:rPr>
            </w:pPr>
          </w:p>
        </w:tc>
      </w:tr>
    </w:tbl>
    <w:p w:rsidR="004B52F1" w:rsidRPr="00103C71" w:rsidRDefault="004B52F1" w:rsidP="004B52F1">
      <w:pPr>
        <w:spacing w:after="0" w:line="240" w:lineRule="auto"/>
        <w:rPr>
          <w:sz w:val="20"/>
          <w:szCs w:val="20"/>
        </w:rPr>
      </w:pPr>
    </w:p>
    <w:sectPr w:rsidR="004B52F1" w:rsidRPr="00103C71" w:rsidSect="00FA4564">
      <w:headerReference w:type="first" r:id="rId8"/>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22" w:rsidRDefault="00D05822" w:rsidP="00103C71">
      <w:pPr>
        <w:spacing w:after="0" w:line="240" w:lineRule="auto"/>
      </w:pPr>
      <w:r>
        <w:separator/>
      </w:r>
    </w:p>
  </w:endnote>
  <w:endnote w:type="continuationSeparator" w:id="0">
    <w:p w:rsidR="00D05822" w:rsidRDefault="00D05822" w:rsidP="0010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22" w:rsidRDefault="00D05822" w:rsidP="00103C71">
      <w:pPr>
        <w:spacing w:after="0" w:line="240" w:lineRule="auto"/>
      </w:pPr>
      <w:r>
        <w:separator/>
      </w:r>
    </w:p>
  </w:footnote>
  <w:footnote w:type="continuationSeparator" w:id="0">
    <w:p w:rsidR="00D05822" w:rsidRDefault="00D05822" w:rsidP="00103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25" w:rsidRDefault="00FA4564">
    <w:pPr>
      <w:pStyle w:val="Header"/>
    </w:pPr>
    <w:r w:rsidRPr="00103C71">
      <w:rPr>
        <w:noProof/>
        <w:lang w:eastAsia="en-AU"/>
      </w:rPr>
      <w:drawing>
        <wp:anchor distT="0" distB="0" distL="114300" distR="114300" simplePos="0" relativeHeight="251659264" behindDoc="1" locked="0" layoutInCell="1" allowOverlap="1" wp14:anchorId="2AEA39A2" wp14:editId="76B1C14F">
          <wp:simplePos x="0" y="0"/>
          <wp:positionH relativeFrom="margin">
            <wp:align>center</wp:align>
          </wp:positionH>
          <wp:positionV relativeFrom="paragraph">
            <wp:posOffset>-297815</wp:posOffset>
          </wp:positionV>
          <wp:extent cx="6687820" cy="12052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nedahSC Strip Letterheads Office Word Fina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7820" cy="1205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1E"/>
    <w:multiLevelType w:val="hybridMultilevel"/>
    <w:tmpl w:val="2E5AB9E4"/>
    <w:lvl w:ilvl="0" w:tplc="0C090001">
      <w:start w:val="1"/>
      <w:numFmt w:val="bullet"/>
      <w:lvlText w:val=""/>
      <w:lvlJc w:val="left"/>
      <w:pPr>
        <w:ind w:left="858" w:hanging="360"/>
      </w:pPr>
      <w:rPr>
        <w:rFonts w:ascii="Symbol" w:hAnsi="Symbol" w:hint="default"/>
      </w:rPr>
    </w:lvl>
    <w:lvl w:ilvl="1" w:tplc="0C090003" w:tentative="1">
      <w:start w:val="1"/>
      <w:numFmt w:val="bullet"/>
      <w:lvlText w:val="o"/>
      <w:lvlJc w:val="left"/>
      <w:pPr>
        <w:ind w:left="1578" w:hanging="360"/>
      </w:pPr>
      <w:rPr>
        <w:rFonts w:ascii="Courier New" w:hAnsi="Courier New" w:cs="Courier New" w:hint="default"/>
      </w:rPr>
    </w:lvl>
    <w:lvl w:ilvl="2" w:tplc="0C090005" w:tentative="1">
      <w:start w:val="1"/>
      <w:numFmt w:val="bullet"/>
      <w:lvlText w:val=""/>
      <w:lvlJc w:val="left"/>
      <w:pPr>
        <w:ind w:left="2298" w:hanging="360"/>
      </w:pPr>
      <w:rPr>
        <w:rFonts w:ascii="Wingdings" w:hAnsi="Wingdings" w:hint="default"/>
      </w:rPr>
    </w:lvl>
    <w:lvl w:ilvl="3" w:tplc="0C090001" w:tentative="1">
      <w:start w:val="1"/>
      <w:numFmt w:val="bullet"/>
      <w:lvlText w:val=""/>
      <w:lvlJc w:val="left"/>
      <w:pPr>
        <w:ind w:left="3018" w:hanging="360"/>
      </w:pPr>
      <w:rPr>
        <w:rFonts w:ascii="Symbol" w:hAnsi="Symbol" w:hint="default"/>
      </w:rPr>
    </w:lvl>
    <w:lvl w:ilvl="4" w:tplc="0C090003" w:tentative="1">
      <w:start w:val="1"/>
      <w:numFmt w:val="bullet"/>
      <w:lvlText w:val="o"/>
      <w:lvlJc w:val="left"/>
      <w:pPr>
        <w:ind w:left="3738" w:hanging="360"/>
      </w:pPr>
      <w:rPr>
        <w:rFonts w:ascii="Courier New" w:hAnsi="Courier New" w:cs="Courier New" w:hint="default"/>
      </w:rPr>
    </w:lvl>
    <w:lvl w:ilvl="5" w:tplc="0C090005" w:tentative="1">
      <w:start w:val="1"/>
      <w:numFmt w:val="bullet"/>
      <w:lvlText w:val=""/>
      <w:lvlJc w:val="left"/>
      <w:pPr>
        <w:ind w:left="4458" w:hanging="360"/>
      </w:pPr>
      <w:rPr>
        <w:rFonts w:ascii="Wingdings" w:hAnsi="Wingdings" w:hint="default"/>
      </w:rPr>
    </w:lvl>
    <w:lvl w:ilvl="6" w:tplc="0C090001" w:tentative="1">
      <w:start w:val="1"/>
      <w:numFmt w:val="bullet"/>
      <w:lvlText w:val=""/>
      <w:lvlJc w:val="left"/>
      <w:pPr>
        <w:ind w:left="5178" w:hanging="360"/>
      </w:pPr>
      <w:rPr>
        <w:rFonts w:ascii="Symbol" w:hAnsi="Symbol" w:hint="default"/>
      </w:rPr>
    </w:lvl>
    <w:lvl w:ilvl="7" w:tplc="0C090003" w:tentative="1">
      <w:start w:val="1"/>
      <w:numFmt w:val="bullet"/>
      <w:lvlText w:val="o"/>
      <w:lvlJc w:val="left"/>
      <w:pPr>
        <w:ind w:left="5898" w:hanging="360"/>
      </w:pPr>
      <w:rPr>
        <w:rFonts w:ascii="Courier New" w:hAnsi="Courier New" w:cs="Courier New" w:hint="default"/>
      </w:rPr>
    </w:lvl>
    <w:lvl w:ilvl="8" w:tplc="0C090005" w:tentative="1">
      <w:start w:val="1"/>
      <w:numFmt w:val="bullet"/>
      <w:lvlText w:val=""/>
      <w:lvlJc w:val="left"/>
      <w:pPr>
        <w:ind w:left="6618" w:hanging="360"/>
      </w:pPr>
      <w:rPr>
        <w:rFonts w:ascii="Wingdings" w:hAnsi="Wingdings" w:hint="default"/>
      </w:rPr>
    </w:lvl>
  </w:abstractNum>
  <w:abstractNum w:abstractNumId="1">
    <w:nsid w:val="07F62A75"/>
    <w:multiLevelType w:val="hybridMultilevel"/>
    <w:tmpl w:val="28800C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227045"/>
    <w:multiLevelType w:val="hybridMultilevel"/>
    <w:tmpl w:val="9F3AF9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6353FA"/>
    <w:multiLevelType w:val="hybridMultilevel"/>
    <w:tmpl w:val="A86832D2"/>
    <w:lvl w:ilvl="0" w:tplc="CA48AD3E">
      <w:numFmt w:val="bullet"/>
      <w:lvlText w:val="•"/>
      <w:lvlJc w:val="left"/>
      <w:pPr>
        <w:ind w:left="720" w:hanging="360"/>
      </w:pPr>
      <w:rPr>
        <w:rFonts w:ascii="Calibri" w:eastAsia="Arial Narrow"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8D6E73"/>
    <w:multiLevelType w:val="hybridMultilevel"/>
    <w:tmpl w:val="0FDE26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E92ACA"/>
    <w:multiLevelType w:val="hybridMultilevel"/>
    <w:tmpl w:val="A644F112"/>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nsid w:val="17C10986"/>
    <w:multiLevelType w:val="hybridMultilevel"/>
    <w:tmpl w:val="139460DA"/>
    <w:lvl w:ilvl="0" w:tplc="0C090005">
      <w:start w:val="1"/>
      <w:numFmt w:val="bullet"/>
      <w:lvlText w:val=""/>
      <w:lvlJc w:val="left"/>
      <w:pPr>
        <w:ind w:left="822" w:hanging="360"/>
      </w:pPr>
      <w:rPr>
        <w:rFonts w:ascii="Wingdings" w:hAnsi="Wingdings"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7">
    <w:nsid w:val="188F4AA4"/>
    <w:multiLevelType w:val="hybridMultilevel"/>
    <w:tmpl w:val="8C6A46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D37131"/>
    <w:multiLevelType w:val="hybridMultilevel"/>
    <w:tmpl w:val="76F871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6D7D72"/>
    <w:multiLevelType w:val="hybridMultilevel"/>
    <w:tmpl w:val="B7664E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E106F4"/>
    <w:multiLevelType w:val="hybridMultilevel"/>
    <w:tmpl w:val="CC9CF3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666923"/>
    <w:multiLevelType w:val="hybridMultilevel"/>
    <w:tmpl w:val="67128A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DC6EEE"/>
    <w:multiLevelType w:val="hybridMultilevel"/>
    <w:tmpl w:val="DBE0C8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F15FC7"/>
    <w:multiLevelType w:val="hybridMultilevel"/>
    <w:tmpl w:val="49243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B9440BC"/>
    <w:multiLevelType w:val="hybridMultilevel"/>
    <w:tmpl w:val="0ECCE8EE"/>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5">
    <w:nsid w:val="516C5E46"/>
    <w:multiLevelType w:val="hybridMultilevel"/>
    <w:tmpl w:val="D70A34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E4134F"/>
    <w:multiLevelType w:val="hybridMultilevel"/>
    <w:tmpl w:val="FF8402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E778D1"/>
    <w:multiLevelType w:val="hybridMultilevel"/>
    <w:tmpl w:val="5B4009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E73ED"/>
    <w:multiLevelType w:val="hybridMultilevel"/>
    <w:tmpl w:val="1F20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197E40"/>
    <w:multiLevelType w:val="hybridMultilevel"/>
    <w:tmpl w:val="86E465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E311E0"/>
    <w:multiLevelType w:val="hybridMultilevel"/>
    <w:tmpl w:val="D1C277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988181A"/>
    <w:multiLevelType w:val="hybridMultilevel"/>
    <w:tmpl w:val="C81A2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8"/>
  </w:num>
  <w:num w:numId="4">
    <w:abstractNumId w:val="14"/>
  </w:num>
  <w:num w:numId="5">
    <w:abstractNumId w:val="0"/>
  </w:num>
  <w:num w:numId="6">
    <w:abstractNumId w:val="17"/>
  </w:num>
  <w:num w:numId="7">
    <w:abstractNumId w:val="6"/>
  </w:num>
  <w:num w:numId="8">
    <w:abstractNumId w:val="16"/>
  </w:num>
  <w:num w:numId="9">
    <w:abstractNumId w:val="9"/>
  </w:num>
  <w:num w:numId="10">
    <w:abstractNumId w:val="5"/>
  </w:num>
  <w:num w:numId="11">
    <w:abstractNumId w:val="3"/>
  </w:num>
  <w:num w:numId="12">
    <w:abstractNumId w:val="1"/>
  </w:num>
  <w:num w:numId="13">
    <w:abstractNumId w:val="15"/>
  </w:num>
  <w:num w:numId="14">
    <w:abstractNumId w:val="19"/>
  </w:num>
  <w:num w:numId="15">
    <w:abstractNumId w:val="7"/>
  </w:num>
  <w:num w:numId="16">
    <w:abstractNumId w:val="12"/>
  </w:num>
  <w:num w:numId="17">
    <w:abstractNumId w:val="2"/>
  </w:num>
  <w:num w:numId="18">
    <w:abstractNumId w:val="20"/>
  </w:num>
  <w:num w:numId="19">
    <w:abstractNumId w:val="21"/>
  </w:num>
  <w:num w:numId="20">
    <w:abstractNumId w:val="13"/>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71"/>
    <w:rsid w:val="00002BAB"/>
    <w:rsid w:val="0003474C"/>
    <w:rsid w:val="00042130"/>
    <w:rsid w:val="000474FD"/>
    <w:rsid w:val="00091592"/>
    <w:rsid w:val="000B02FF"/>
    <w:rsid w:val="000E3E8A"/>
    <w:rsid w:val="00103C71"/>
    <w:rsid w:val="001127E9"/>
    <w:rsid w:val="0013318A"/>
    <w:rsid w:val="00133F2C"/>
    <w:rsid w:val="001505E5"/>
    <w:rsid w:val="00162632"/>
    <w:rsid w:val="00183058"/>
    <w:rsid w:val="001C512D"/>
    <w:rsid w:val="00220E72"/>
    <w:rsid w:val="002324E2"/>
    <w:rsid w:val="00237595"/>
    <w:rsid w:val="0024046A"/>
    <w:rsid w:val="00273038"/>
    <w:rsid w:val="0028681C"/>
    <w:rsid w:val="00335D32"/>
    <w:rsid w:val="00341F5C"/>
    <w:rsid w:val="003B7B2D"/>
    <w:rsid w:val="003C1C2B"/>
    <w:rsid w:val="00402E87"/>
    <w:rsid w:val="004134FB"/>
    <w:rsid w:val="004218EB"/>
    <w:rsid w:val="004B151A"/>
    <w:rsid w:val="004B52F1"/>
    <w:rsid w:val="004F0235"/>
    <w:rsid w:val="00524BC9"/>
    <w:rsid w:val="0057241C"/>
    <w:rsid w:val="00695B7C"/>
    <w:rsid w:val="006E4903"/>
    <w:rsid w:val="00712653"/>
    <w:rsid w:val="00724077"/>
    <w:rsid w:val="0072561C"/>
    <w:rsid w:val="00757BF4"/>
    <w:rsid w:val="007B147D"/>
    <w:rsid w:val="007E2538"/>
    <w:rsid w:val="007F0243"/>
    <w:rsid w:val="00806E7A"/>
    <w:rsid w:val="008111D8"/>
    <w:rsid w:val="0083584E"/>
    <w:rsid w:val="00892B52"/>
    <w:rsid w:val="008F3863"/>
    <w:rsid w:val="00975EE0"/>
    <w:rsid w:val="009865C1"/>
    <w:rsid w:val="00987B14"/>
    <w:rsid w:val="009B0833"/>
    <w:rsid w:val="009D2D11"/>
    <w:rsid w:val="00A0353F"/>
    <w:rsid w:val="00A4341F"/>
    <w:rsid w:val="00AB5847"/>
    <w:rsid w:val="00AE1825"/>
    <w:rsid w:val="00AE36CB"/>
    <w:rsid w:val="00B1585A"/>
    <w:rsid w:val="00BA48C2"/>
    <w:rsid w:val="00BC347E"/>
    <w:rsid w:val="00BC7D07"/>
    <w:rsid w:val="00BD2F83"/>
    <w:rsid w:val="00C03B24"/>
    <w:rsid w:val="00C12C38"/>
    <w:rsid w:val="00C22C59"/>
    <w:rsid w:val="00C367AD"/>
    <w:rsid w:val="00C53D0B"/>
    <w:rsid w:val="00C63B3A"/>
    <w:rsid w:val="00C765F1"/>
    <w:rsid w:val="00CA6D57"/>
    <w:rsid w:val="00CB0672"/>
    <w:rsid w:val="00D05822"/>
    <w:rsid w:val="00D240C5"/>
    <w:rsid w:val="00D37E6D"/>
    <w:rsid w:val="00D45520"/>
    <w:rsid w:val="00D56503"/>
    <w:rsid w:val="00D80A12"/>
    <w:rsid w:val="00E12D64"/>
    <w:rsid w:val="00E724A9"/>
    <w:rsid w:val="00E831B2"/>
    <w:rsid w:val="00EF366C"/>
    <w:rsid w:val="00F03971"/>
    <w:rsid w:val="00F534B8"/>
    <w:rsid w:val="00F62466"/>
    <w:rsid w:val="00FA40D0"/>
    <w:rsid w:val="00FA4564"/>
    <w:rsid w:val="00FA6581"/>
    <w:rsid w:val="00FD0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C71"/>
    <w:pPr>
      <w:tabs>
        <w:tab w:val="center" w:pos="4680"/>
        <w:tab w:val="right" w:pos="9360"/>
      </w:tabs>
      <w:spacing w:after="0" w:line="240" w:lineRule="auto"/>
    </w:pPr>
    <w:rPr>
      <w:rFonts w:ascii="Courier New" w:eastAsia="Times New Roman" w:hAnsi="Courier New" w:cs="Times New Roman"/>
      <w:sz w:val="24"/>
      <w:szCs w:val="20"/>
    </w:rPr>
  </w:style>
  <w:style w:type="character" w:customStyle="1" w:styleId="HeaderChar">
    <w:name w:val="Header Char"/>
    <w:basedOn w:val="DefaultParagraphFont"/>
    <w:link w:val="Header"/>
    <w:uiPriority w:val="99"/>
    <w:rsid w:val="00103C71"/>
    <w:rPr>
      <w:rFonts w:ascii="Courier New" w:eastAsia="Times New Roman" w:hAnsi="Courier New" w:cs="Times New Roman"/>
      <w:sz w:val="24"/>
      <w:szCs w:val="20"/>
    </w:rPr>
  </w:style>
  <w:style w:type="paragraph" w:styleId="Footer">
    <w:name w:val="footer"/>
    <w:basedOn w:val="Normal"/>
    <w:link w:val="FooterChar"/>
    <w:uiPriority w:val="99"/>
    <w:unhideWhenUsed/>
    <w:rsid w:val="00103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C71"/>
  </w:style>
  <w:style w:type="paragraph" w:styleId="ListParagraph">
    <w:name w:val="List Paragraph"/>
    <w:basedOn w:val="Normal"/>
    <w:uiPriority w:val="34"/>
    <w:qFormat/>
    <w:rsid w:val="00103C71"/>
    <w:pPr>
      <w:ind w:left="720"/>
      <w:contextualSpacing/>
    </w:pPr>
  </w:style>
  <w:style w:type="table" w:styleId="TableGrid">
    <w:name w:val="Table Grid"/>
    <w:basedOn w:val="TableNormal"/>
    <w:uiPriority w:val="59"/>
    <w:rsid w:val="0010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5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2653"/>
    <w:rPr>
      <w:color w:val="0000FF" w:themeColor="hyperlink"/>
      <w:u w:val="single"/>
    </w:rPr>
  </w:style>
  <w:style w:type="paragraph" w:styleId="BalloonText">
    <w:name w:val="Balloon Text"/>
    <w:basedOn w:val="Normal"/>
    <w:link w:val="BalloonTextChar"/>
    <w:uiPriority w:val="99"/>
    <w:semiHidden/>
    <w:unhideWhenUsed/>
    <w:rsid w:val="00AB5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C71"/>
    <w:pPr>
      <w:tabs>
        <w:tab w:val="center" w:pos="4680"/>
        <w:tab w:val="right" w:pos="9360"/>
      </w:tabs>
      <w:spacing w:after="0" w:line="240" w:lineRule="auto"/>
    </w:pPr>
    <w:rPr>
      <w:rFonts w:ascii="Courier New" w:eastAsia="Times New Roman" w:hAnsi="Courier New" w:cs="Times New Roman"/>
      <w:sz w:val="24"/>
      <w:szCs w:val="20"/>
    </w:rPr>
  </w:style>
  <w:style w:type="character" w:customStyle="1" w:styleId="HeaderChar">
    <w:name w:val="Header Char"/>
    <w:basedOn w:val="DefaultParagraphFont"/>
    <w:link w:val="Header"/>
    <w:uiPriority w:val="99"/>
    <w:rsid w:val="00103C71"/>
    <w:rPr>
      <w:rFonts w:ascii="Courier New" w:eastAsia="Times New Roman" w:hAnsi="Courier New" w:cs="Times New Roman"/>
      <w:sz w:val="24"/>
      <w:szCs w:val="20"/>
    </w:rPr>
  </w:style>
  <w:style w:type="paragraph" w:styleId="Footer">
    <w:name w:val="footer"/>
    <w:basedOn w:val="Normal"/>
    <w:link w:val="FooterChar"/>
    <w:uiPriority w:val="99"/>
    <w:unhideWhenUsed/>
    <w:rsid w:val="00103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C71"/>
  </w:style>
  <w:style w:type="paragraph" w:styleId="ListParagraph">
    <w:name w:val="List Paragraph"/>
    <w:basedOn w:val="Normal"/>
    <w:uiPriority w:val="34"/>
    <w:qFormat/>
    <w:rsid w:val="00103C71"/>
    <w:pPr>
      <w:ind w:left="720"/>
      <w:contextualSpacing/>
    </w:pPr>
  </w:style>
  <w:style w:type="table" w:styleId="TableGrid">
    <w:name w:val="Table Grid"/>
    <w:basedOn w:val="TableNormal"/>
    <w:uiPriority w:val="59"/>
    <w:rsid w:val="0010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5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2653"/>
    <w:rPr>
      <w:color w:val="0000FF" w:themeColor="hyperlink"/>
      <w:u w:val="single"/>
    </w:rPr>
  </w:style>
  <w:style w:type="paragraph" w:styleId="BalloonText">
    <w:name w:val="Balloon Text"/>
    <w:basedOn w:val="Normal"/>
    <w:link w:val="BalloonTextChar"/>
    <w:uiPriority w:val="99"/>
    <w:semiHidden/>
    <w:unhideWhenUsed/>
    <w:rsid w:val="00AB5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94461">
      <w:bodyDiv w:val="1"/>
      <w:marLeft w:val="0"/>
      <w:marRight w:val="0"/>
      <w:marTop w:val="0"/>
      <w:marBottom w:val="0"/>
      <w:divBdr>
        <w:top w:val="none" w:sz="0" w:space="0" w:color="auto"/>
        <w:left w:val="none" w:sz="0" w:space="0" w:color="auto"/>
        <w:bottom w:val="none" w:sz="0" w:space="0" w:color="auto"/>
        <w:right w:val="none" w:sz="0" w:space="0" w:color="auto"/>
      </w:divBdr>
    </w:div>
    <w:div w:id="17353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Gunnedah Shire Council</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lucys</cp:lastModifiedBy>
  <cp:revision>3</cp:revision>
  <cp:lastPrinted>2022-07-24T23:29:00Z</cp:lastPrinted>
  <dcterms:created xsi:type="dcterms:W3CDTF">2023-05-19T01:41:00Z</dcterms:created>
  <dcterms:modified xsi:type="dcterms:W3CDTF">2023-05-21T22:47:00Z</dcterms:modified>
</cp:coreProperties>
</file>