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3C9" w:rsidRDefault="00F823C9" w:rsidP="007A6886">
      <w:pPr>
        <w:pStyle w:val="Title"/>
        <w:rPr>
          <w:rFonts w:ascii="Arial" w:hAnsi="Arial" w:cs="Arial"/>
          <w:sz w:val="28"/>
          <w:szCs w:val="28"/>
        </w:rPr>
      </w:pPr>
    </w:p>
    <w:p w:rsidR="00F823C9" w:rsidRDefault="00F823C9" w:rsidP="007A6886">
      <w:pPr>
        <w:pStyle w:val="Title"/>
        <w:rPr>
          <w:rFonts w:ascii="Arial" w:hAnsi="Arial" w:cs="Arial"/>
          <w:sz w:val="28"/>
          <w:szCs w:val="28"/>
        </w:rPr>
      </w:pPr>
    </w:p>
    <w:p w:rsidR="007A6886" w:rsidRPr="004C38F0" w:rsidRDefault="007A6886" w:rsidP="007A6886">
      <w:pPr>
        <w:pStyle w:val="Title"/>
        <w:rPr>
          <w:rFonts w:ascii="Arial" w:hAnsi="Arial" w:cs="Arial"/>
          <w:sz w:val="28"/>
          <w:szCs w:val="28"/>
        </w:rPr>
      </w:pPr>
      <w:r w:rsidRPr="004C38F0">
        <w:rPr>
          <w:rFonts w:ascii="Arial" w:hAnsi="Arial" w:cs="Arial"/>
          <w:sz w:val="28"/>
          <w:szCs w:val="28"/>
        </w:rPr>
        <w:t>JOB DESCRIPTION FORM</w:t>
      </w:r>
    </w:p>
    <w:p w:rsidR="007A6886" w:rsidRPr="004C38F0" w:rsidRDefault="007A6886" w:rsidP="007A6886">
      <w:pPr>
        <w:jc w:val="center"/>
        <w:rPr>
          <w:rFonts w:ascii="Arial" w:hAnsi="Arial" w:cs="Arial"/>
          <w:b/>
          <w:sz w:val="20"/>
          <w:szCs w:val="20"/>
        </w:rPr>
      </w:pPr>
    </w:p>
    <w:tbl>
      <w:tblPr>
        <w:tblpPr w:leftFromText="180" w:rightFromText="180" w:vertAnchor="text" w:horzAnchor="margin" w:tblpXSpec="right" w:tblpY="67"/>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2497"/>
      </w:tblGrid>
      <w:tr w:rsidR="00F823C9" w:rsidRPr="004C38F0" w:rsidTr="004D559B">
        <w:trPr>
          <w:trHeight w:val="493"/>
        </w:trPr>
        <w:tc>
          <w:tcPr>
            <w:tcW w:w="2431" w:type="dxa"/>
            <w:hideMark/>
          </w:tcPr>
          <w:p w:rsidR="00F823C9" w:rsidRPr="004C38F0" w:rsidRDefault="00F823C9" w:rsidP="00F823C9">
            <w:pPr>
              <w:pStyle w:val="Title"/>
              <w:spacing w:before="120" w:after="120"/>
              <w:jc w:val="left"/>
              <w:rPr>
                <w:rFonts w:ascii="Arial" w:eastAsia="Arial Unicode MS" w:hAnsi="Arial" w:cs="Arial"/>
              </w:rPr>
            </w:pPr>
            <w:r w:rsidRPr="004C38F0">
              <w:rPr>
                <w:rFonts w:ascii="Arial" w:eastAsia="Arial Unicode MS" w:hAnsi="Arial" w:cs="Arial"/>
              </w:rPr>
              <w:t xml:space="preserve">Effective date of document </w:t>
            </w:r>
          </w:p>
        </w:tc>
        <w:sdt>
          <w:sdtPr>
            <w:rPr>
              <w:rFonts w:ascii="Arial" w:hAnsi="Arial" w:cs="Arial"/>
            </w:rPr>
            <w:id w:val="321698002"/>
            <w:placeholder>
              <w:docPart w:val="8B38D4001AF94E0E9B3203461EC36F2A"/>
            </w:placeholder>
            <w:text/>
          </w:sdtPr>
          <w:sdtEndPr/>
          <w:sdtContent>
            <w:tc>
              <w:tcPr>
                <w:tcW w:w="2497" w:type="dxa"/>
                <w:vAlign w:val="center"/>
              </w:tcPr>
              <w:p w:rsidR="00F823C9" w:rsidRPr="004C38F0" w:rsidRDefault="00DA424E" w:rsidP="00F823C9">
                <w:pPr>
                  <w:pStyle w:val="Title"/>
                  <w:spacing w:before="120" w:after="120"/>
                  <w:rPr>
                    <w:rFonts w:ascii="Arial" w:hAnsi="Arial" w:cs="Arial"/>
                    <w:b w:val="0"/>
                    <w:sz w:val="22"/>
                    <w:szCs w:val="22"/>
                  </w:rPr>
                </w:pPr>
                <w:r>
                  <w:rPr>
                    <w:rFonts w:ascii="Arial" w:hAnsi="Arial" w:cs="Arial"/>
                  </w:rPr>
                  <w:t xml:space="preserve"> June 2017</w:t>
                </w:r>
              </w:p>
            </w:tc>
          </w:sdtContent>
        </w:sdt>
      </w:tr>
      <w:tr w:rsidR="00F823C9" w:rsidRPr="004C38F0" w:rsidTr="004D559B">
        <w:trPr>
          <w:trHeight w:val="384"/>
        </w:trPr>
        <w:tc>
          <w:tcPr>
            <w:tcW w:w="2431" w:type="dxa"/>
            <w:hideMark/>
          </w:tcPr>
          <w:p w:rsidR="00F823C9" w:rsidRPr="004C38F0" w:rsidRDefault="00F823C9" w:rsidP="00F823C9">
            <w:pPr>
              <w:pStyle w:val="Title"/>
              <w:spacing w:before="120" w:after="120"/>
              <w:jc w:val="left"/>
              <w:rPr>
                <w:rFonts w:ascii="Arial" w:eastAsia="Arial Unicode MS" w:hAnsi="Arial" w:cs="Arial"/>
              </w:rPr>
            </w:pPr>
            <w:r w:rsidRPr="004C38F0">
              <w:rPr>
                <w:rFonts w:ascii="Arial" w:eastAsia="Arial Unicode MS" w:hAnsi="Arial" w:cs="Arial"/>
              </w:rPr>
              <w:t xml:space="preserve">Award </w:t>
            </w:r>
          </w:p>
        </w:tc>
        <w:tc>
          <w:tcPr>
            <w:tcW w:w="2497" w:type="dxa"/>
            <w:vAlign w:val="center"/>
          </w:tcPr>
          <w:p w:rsidR="00F823C9" w:rsidRPr="004C38F0" w:rsidRDefault="00DA424E" w:rsidP="00F823C9">
            <w:pPr>
              <w:pStyle w:val="Title"/>
              <w:tabs>
                <w:tab w:val="left" w:pos="600"/>
              </w:tabs>
              <w:spacing w:before="120" w:after="120"/>
              <w:rPr>
                <w:rFonts w:ascii="Arial" w:hAnsi="Arial" w:cs="Arial"/>
                <w:b w:val="0"/>
                <w:sz w:val="22"/>
                <w:szCs w:val="22"/>
              </w:rPr>
            </w:pPr>
            <w:r>
              <w:rPr>
                <w:rFonts w:ascii="Arial" w:hAnsi="Arial" w:cs="Arial"/>
                <w:b w:val="0"/>
                <w:sz w:val="22"/>
                <w:szCs w:val="22"/>
              </w:rPr>
              <w:t>ACCHS 2010</w:t>
            </w:r>
          </w:p>
        </w:tc>
      </w:tr>
      <w:tr w:rsidR="00F823C9" w:rsidRPr="004C38F0" w:rsidTr="004D559B">
        <w:trPr>
          <w:trHeight w:val="384"/>
        </w:trPr>
        <w:tc>
          <w:tcPr>
            <w:tcW w:w="2431" w:type="dxa"/>
            <w:hideMark/>
          </w:tcPr>
          <w:p w:rsidR="00F823C9" w:rsidRPr="004C38F0" w:rsidRDefault="00F823C9" w:rsidP="00F823C9">
            <w:pPr>
              <w:pStyle w:val="Title"/>
              <w:spacing w:before="120" w:after="120"/>
              <w:jc w:val="left"/>
              <w:rPr>
                <w:rFonts w:ascii="Arial" w:eastAsia="Arial Unicode MS" w:hAnsi="Arial" w:cs="Arial"/>
              </w:rPr>
            </w:pPr>
            <w:r w:rsidRPr="004C38F0">
              <w:rPr>
                <w:rFonts w:ascii="Arial" w:eastAsia="Arial Unicode MS" w:hAnsi="Arial" w:cs="Arial"/>
              </w:rPr>
              <w:t>Award Type:</w:t>
            </w:r>
          </w:p>
        </w:tc>
        <w:tc>
          <w:tcPr>
            <w:tcW w:w="2497" w:type="dxa"/>
            <w:vAlign w:val="center"/>
          </w:tcPr>
          <w:p w:rsidR="00F823C9" w:rsidRPr="004C38F0" w:rsidRDefault="00DA424E" w:rsidP="00F823C9">
            <w:pPr>
              <w:pStyle w:val="Title"/>
              <w:tabs>
                <w:tab w:val="left" w:pos="600"/>
              </w:tabs>
              <w:spacing w:before="120" w:after="120"/>
              <w:rPr>
                <w:rFonts w:ascii="Arial" w:hAnsi="Arial" w:cs="Arial"/>
                <w:b w:val="0"/>
                <w:sz w:val="22"/>
                <w:szCs w:val="22"/>
              </w:rPr>
            </w:pPr>
            <w:r>
              <w:rPr>
                <w:rFonts w:ascii="Arial" w:hAnsi="Arial" w:cs="Arial"/>
                <w:b w:val="0"/>
                <w:sz w:val="22"/>
                <w:szCs w:val="22"/>
              </w:rPr>
              <w:t>G3</w:t>
            </w:r>
          </w:p>
          <w:p w:rsidR="00F823C9" w:rsidRPr="004C38F0" w:rsidRDefault="00F823C9" w:rsidP="00F823C9">
            <w:pPr>
              <w:pStyle w:val="Title"/>
              <w:tabs>
                <w:tab w:val="left" w:pos="600"/>
              </w:tabs>
              <w:spacing w:before="120" w:after="120"/>
              <w:rPr>
                <w:rFonts w:ascii="Arial" w:hAnsi="Arial" w:cs="Arial"/>
                <w:b w:val="0"/>
                <w:sz w:val="22"/>
                <w:szCs w:val="22"/>
              </w:rPr>
            </w:pPr>
          </w:p>
        </w:tc>
      </w:tr>
    </w:tbl>
    <w:p w:rsidR="007A6886" w:rsidRPr="004C38F0" w:rsidRDefault="007A6886" w:rsidP="007A6886">
      <w:pPr>
        <w:rPr>
          <w:rFonts w:ascii="Arial" w:hAnsi="Arial" w:cs="Arial"/>
          <w:b/>
          <w:sz w:val="20"/>
          <w:szCs w:val="20"/>
        </w:rPr>
      </w:pPr>
    </w:p>
    <w:p w:rsidR="007A6886" w:rsidRPr="004C38F0" w:rsidRDefault="007A6886" w:rsidP="007A6886">
      <w:pPr>
        <w:rPr>
          <w:rFonts w:ascii="Arial" w:hAnsi="Arial" w:cs="Arial"/>
          <w:b/>
          <w:sz w:val="20"/>
          <w:szCs w:val="20"/>
        </w:rPr>
      </w:pPr>
    </w:p>
    <w:p w:rsidR="007A6886" w:rsidRPr="004C38F0" w:rsidRDefault="007A6886" w:rsidP="007A6886">
      <w:pPr>
        <w:rPr>
          <w:rFonts w:ascii="Arial" w:hAnsi="Arial" w:cs="Arial"/>
          <w:b/>
          <w:sz w:val="20"/>
          <w:szCs w:val="20"/>
        </w:rPr>
      </w:pPr>
    </w:p>
    <w:p w:rsidR="007A6886" w:rsidRPr="004C38F0" w:rsidRDefault="007A6886" w:rsidP="007A6886">
      <w:pPr>
        <w:ind w:firstLine="1134"/>
        <w:rPr>
          <w:rFonts w:ascii="Arial" w:hAnsi="Arial" w:cs="Arial"/>
          <w:sz w:val="20"/>
          <w:szCs w:val="20"/>
        </w:rPr>
      </w:pPr>
      <w:r w:rsidRPr="004C38F0">
        <w:rPr>
          <w:rFonts w:ascii="Arial" w:hAnsi="Arial" w:cs="Arial"/>
          <w:b/>
          <w:sz w:val="20"/>
          <w:szCs w:val="20"/>
        </w:rPr>
        <w:t>POSITION IDENTIFICATION</w:t>
      </w:r>
      <w:r w:rsidRPr="004C38F0">
        <w:rPr>
          <w:rFonts w:ascii="Arial" w:hAnsi="Arial" w:cs="Arial"/>
          <w:sz w:val="20"/>
          <w:szCs w:val="20"/>
        </w:rPr>
        <w:t xml:space="preserve"> </w:t>
      </w:r>
      <w:r w:rsidRPr="004C38F0">
        <w:rPr>
          <w:rFonts w:ascii="Arial" w:hAnsi="Arial" w:cs="Arial"/>
          <w:sz w:val="20"/>
          <w:szCs w:val="20"/>
        </w:rPr>
        <w:tab/>
      </w:r>
      <w:r w:rsidRPr="004C38F0">
        <w:rPr>
          <w:rFonts w:ascii="Arial" w:hAnsi="Arial" w:cs="Arial"/>
          <w:sz w:val="20"/>
          <w:szCs w:val="20"/>
        </w:rPr>
        <w:tab/>
      </w:r>
    </w:p>
    <w:p w:rsidR="007A6886" w:rsidRPr="004C38F0" w:rsidRDefault="007A6886" w:rsidP="007A6886">
      <w:pPr>
        <w:rPr>
          <w:rFonts w:ascii="Arial" w:hAnsi="Arial" w:cs="Arial"/>
          <w:sz w:val="20"/>
          <w:szCs w:val="20"/>
        </w:rPr>
      </w:pPr>
    </w:p>
    <w:p w:rsidR="007A6886" w:rsidRPr="004C38F0" w:rsidRDefault="007A6886" w:rsidP="007A6886">
      <w:pPr>
        <w:rPr>
          <w:rFonts w:ascii="Arial" w:hAnsi="Arial" w:cs="Arial"/>
          <w:sz w:val="20"/>
          <w:szCs w:val="20"/>
        </w:rPr>
      </w:pPr>
    </w:p>
    <w:p w:rsidR="007A6886" w:rsidRPr="004C38F0" w:rsidRDefault="007A6886" w:rsidP="007A6886">
      <w:pPr>
        <w:rPr>
          <w:rFonts w:ascii="Arial" w:hAnsi="Arial" w:cs="Arial"/>
          <w:sz w:val="20"/>
          <w:szCs w:val="20"/>
        </w:rPr>
      </w:pPr>
      <w:r w:rsidRPr="004C38F0">
        <w:rPr>
          <w:rFonts w:ascii="Arial" w:hAnsi="Arial" w:cs="Arial"/>
          <w:sz w:val="20"/>
          <w:szCs w:val="20"/>
        </w:rPr>
        <w:tab/>
      </w:r>
    </w:p>
    <w:p w:rsidR="007A6886" w:rsidRPr="004C38F0" w:rsidRDefault="007A6886" w:rsidP="007A6886">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tbl>
      <w:tblPr>
        <w:tblW w:w="1053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5"/>
      </w:tblGrid>
      <w:tr w:rsidR="00F823C9" w:rsidRPr="004C38F0" w:rsidTr="004D559B">
        <w:tc>
          <w:tcPr>
            <w:tcW w:w="10535" w:type="dxa"/>
            <w:hideMark/>
          </w:tcPr>
          <w:p w:rsidR="00F823C9" w:rsidRPr="004C38F0" w:rsidRDefault="00F823C9" w:rsidP="00AB371B">
            <w:pPr>
              <w:spacing w:before="240" w:after="240"/>
              <w:rPr>
                <w:rFonts w:ascii="Arial" w:hAnsi="Arial" w:cs="Arial"/>
                <w:b/>
                <w:sz w:val="22"/>
                <w:szCs w:val="22"/>
              </w:rPr>
            </w:pPr>
            <w:r w:rsidRPr="004C38F0">
              <w:rPr>
                <w:rFonts w:ascii="Arial" w:hAnsi="Arial" w:cs="Arial"/>
                <w:b/>
              </w:rPr>
              <w:t>Title:</w:t>
            </w:r>
            <w:r w:rsidRPr="004C38F0">
              <w:rPr>
                <w:rFonts w:ascii="Arial" w:hAnsi="Arial" w:cs="Arial"/>
                <w:b/>
                <w:sz w:val="22"/>
                <w:szCs w:val="22"/>
              </w:rPr>
              <w:t xml:space="preserve"> </w:t>
            </w:r>
            <w:r w:rsidRPr="004C38F0">
              <w:rPr>
                <w:rFonts w:ascii="Arial" w:hAnsi="Arial" w:cs="Arial"/>
                <w:b/>
                <w:sz w:val="22"/>
                <w:szCs w:val="22"/>
              </w:rPr>
              <w:tab/>
            </w:r>
            <w:r w:rsidRPr="004C38F0">
              <w:rPr>
                <w:rFonts w:ascii="Arial" w:hAnsi="Arial" w:cs="Arial"/>
                <w:b/>
                <w:sz w:val="22"/>
                <w:szCs w:val="22"/>
              </w:rPr>
              <w:tab/>
            </w:r>
            <w:r w:rsidRPr="004C38F0">
              <w:rPr>
                <w:rFonts w:ascii="Arial" w:hAnsi="Arial" w:cs="Arial"/>
                <w:b/>
                <w:sz w:val="22"/>
                <w:szCs w:val="22"/>
              </w:rPr>
              <w:tab/>
            </w:r>
            <w:sdt>
              <w:sdtPr>
                <w:rPr>
                  <w:rFonts w:ascii="Arial" w:hAnsi="Arial" w:cs="Arial"/>
                  <w:sz w:val="22"/>
                  <w:szCs w:val="22"/>
                </w:rPr>
                <w:id w:val="-1909143611"/>
                <w:placeholder>
                  <w:docPart w:val="4B98119BF3DD4A51BEED13621C59AC9E"/>
                </w:placeholder>
                <w:text/>
              </w:sdtPr>
              <w:sdtEndPr/>
              <w:sdtContent>
                <w:r w:rsidR="00DA424E" w:rsidRPr="00237A17">
                  <w:rPr>
                    <w:rFonts w:ascii="Arial" w:hAnsi="Arial" w:cs="Arial"/>
                    <w:sz w:val="22"/>
                    <w:szCs w:val="22"/>
                  </w:rPr>
                  <w:t>Aboriginal Health Worker - Dialysis</w:t>
                </w:r>
              </w:sdtContent>
            </w:sdt>
          </w:p>
        </w:tc>
      </w:tr>
      <w:tr w:rsidR="00F823C9" w:rsidRPr="004C38F0" w:rsidTr="004D559B">
        <w:tc>
          <w:tcPr>
            <w:tcW w:w="10535" w:type="dxa"/>
            <w:hideMark/>
          </w:tcPr>
          <w:p w:rsidR="00F823C9" w:rsidRPr="00237A17" w:rsidRDefault="00F823C9" w:rsidP="001D4CB9">
            <w:pPr>
              <w:spacing w:before="240"/>
              <w:jc w:val="both"/>
              <w:rPr>
                <w:rFonts w:ascii="Arial" w:hAnsi="Arial" w:cs="Arial"/>
                <w:sz w:val="22"/>
                <w:szCs w:val="22"/>
              </w:rPr>
            </w:pPr>
            <w:r w:rsidRPr="004C38F0">
              <w:rPr>
                <w:rFonts w:ascii="Arial" w:hAnsi="Arial" w:cs="Arial"/>
                <w:b/>
              </w:rPr>
              <w:t xml:space="preserve">Reports to: </w:t>
            </w:r>
            <w:r w:rsidRPr="004C38F0">
              <w:rPr>
                <w:rFonts w:ascii="Arial" w:hAnsi="Arial" w:cs="Arial"/>
                <w:b/>
              </w:rPr>
              <w:tab/>
            </w:r>
            <w:r w:rsidRPr="004C38F0">
              <w:rPr>
                <w:rFonts w:ascii="Arial" w:hAnsi="Arial" w:cs="Arial"/>
                <w:b/>
              </w:rPr>
              <w:tab/>
            </w:r>
            <w:sdt>
              <w:sdtPr>
                <w:rPr>
                  <w:rFonts w:ascii="Arial" w:hAnsi="Arial" w:cs="Arial"/>
                  <w:sz w:val="22"/>
                  <w:szCs w:val="22"/>
                </w:rPr>
                <w:id w:val="-59174636"/>
                <w:placeholder>
                  <w:docPart w:val="4B98119BF3DD4A51BEED13621C59AC9E"/>
                </w:placeholder>
                <w:text/>
              </w:sdtPr>
              <w:sdtEndPr/>
              <w:sdtContent>
                <w:r w:rsidR="00DA424E" w:rsidRPr="00237A17">
                  <w:rPr>
                    <w:rFonts w:ascii="Arial" w:hAnsi="Arial" w:cs="Arial"/>
                    <w:sz w:val="22"/>
                    <w:szCs w:val="22"/>
                  </w:rPr>
                  <w:t>Nurse Unit Manager</w:t>
                </w:r>
              </w:sdtContent>
            </w:sdt>
          </w:p>
          <w:p w:rsidR="00F823C9" w:rsidRPr="00DA424E" w:rsidRDefault="00F823C9" w:rsidP="00AB371B">
            <w:pPr>
              <w:spacing w:before="240"/>
              <w:jc w:val="both"/>
              <w:rPr>
                <w:rFonts w:ascii="Arial" w:hAnsi="Arial" w:cs="Arial"/>
                <w:sz w:val="20"/>
                <w:szCs w:val="20"/>
              </w:rPr>
            </w:pPr>
            <w:r w:rsidRPr="004C38F0">
              <w:rPr>
                <w:rFonts w:ascii="Arial" w:hAnsi="Arial" w:cs="Arial"/>
                <w:b/>
              </w:rPr>
              <w:t>Supervision of:</w:t>
            </w:r>
            <w:r w:rsidRPr="004C38F0">
              <w:rPr>
                <w:rFonts w:ascii="Arial" w:hAnsi="Arial" w:cs="Arial"/>
                <w:b/>
              </w:rPr>
              <w:tab/>
            </w:r>
            <w:r w:rsidR="00DA424E" w:rsidRPr="00237A17">
              <w:rPr>
                <w:rFonts w:ascii="Arial" w:hAnsi="Arial" w:cs="Arial"/>
                <w:sz w:val="22"/>
                <w:szCs w:val="22"/>
              </w:rPr>
              <w:t>Nil</w:t>
            </w:r>
          </w:p>
        </w:tc>
      </w:tr>
      <w:tr w:rsidR="00F823C9" w:rsidRPr="004C38F0" w:rsidTr="004D559B">
        <w:trPr>
          <w:trHeight w:val="2734"/>
        </w:trPr>
        <w:tc>
          <w:tcPr>
            <w:tcW w:w="10535" w:type="dxa"/>
            <w:hideMark/>
          </w:tcPr>
          <w:p w:rsidR="00F823C9" w:rsidRPr="004C38F0" w:rsidRDefault="00F823C9" w:rsidP="001D4CB9">
            <w:pPr>
              <w:jc w:val="both"/>
              <w:rPr>
                <w:rFonts w:ascii="Arial" w:eastAsia="Batang" w:hAnsi="Arial" w:cs="Arial"/>
                <w:b/>
                <w:spacing w:val="-5"/>
                <w:sz w:val="22"/>
                <w:szCs w:val="22"/>
              </w:rPr>
            </w:pPr>
          </w:p>
          <w:p w:rsidR="00F823C9" w:rsidRPr="004C38F0" w:rsidRDefault="00F823C9" w:rsidP="001D4CB9">
            <w:pPr>
              <w:jc w:val="both"/>
              <w:rPr>
                <w:rFonts w:ascii="Arial" w:eastAsia="Batang" w:hAnsi="Arial" w:cs="Arial"/>
                <w:b/>
                <w:spacing w:val="-5"/>
                <w:sz w:val="22"/>
                <w:szCs w:val="22"/>
              </w:rPr>
            </w:pPr>
            <w:r w:rsidRPr="004C38F0">
              <w:rPr>
                <w:rFonts w:ascii="Arial" w:eastAsia="Batang" w:hAnsi="Arial" w:cs="Arial"/>
                <w:b/>
                <w:spacing w:val="-5"/>
                <w:sz w:val="22"/>
                <w:szCs w:val="22"/>
              </w:rPr>
              <w:t>Relationships Internal:</w:t>
            </w:r>
          </w:p>
          <w:p w:rsidR="00DA424E" w:rsidRDefault="00DA424E" w:rsidP="00C86F46">
            <w:pPr>
              <w:pStyle w:val="ListParagraph"/>
              <w:numPr>
                <w:ilvl w:val="0"/>
                <w:numId w:val="4"/>
              </w:numPr>
              <w:ind w:right="57"/>
              <w:jc w:val="both"/>
              <w:rPr>
                <w:rFonts w:ascii="Arial" w:eastAsia="Batang" w:hAnsi="Arial" w:cs="Arial"/>
                <w:spacing w:val="-5"/>
                <w:sz w:val="22"/>
                <w:szCs w:val="22"/>
              </w:rPr>
            </w:pPr>
            <w:r>
              <w:rPr>
                <w:rFonts w:ascii="Arial" w:eastAsia="Batang" w:hAnsi="Arial" w:cs="Arial"/>
                <w:spacing w:val="-5"/>
                <w:sz w:val="22"/>
                <w:szCs w:val="22"/>
              </w:rPr>
              <w:t>Dialysis staff</w:t>
            </w:r>
          </w:p>
          <w:p w:rsidR="00F823C9" w:rsidRPr="004C38F0" w:rsidRDefault="00DA424E" w:rsidP="00C86F46">
            <w:pPr>
              <w:pStyle w:val="ListParagraph"/>
              <w:numPr>
                <w:ilvl w:val="0"/>
                <w:numId w:val="4"/>
              </w:numPr>
              <w:ind w:right="57"/>
              <w:jc w:val="both"/>
              <w:rPr>
                <w:rFonts w:ascii="Arial" w:eastAsia="Batang" w:hAnsi="Arial" w:cs="Arial"/>
                <w:spacing w:val="-5"/>
                <w:sz w:val="22"/>
                <w:szCs w:val="22"/>
              </w:rPr>
            </w:pPr>
            <w:r>
              <w:rPr>
                <w:rFonts w:ascii="Arial" w:eastAsia="Batang" w:hAnsi="Arial" w:cs="Arial"/>
                <w:spacing w:val="-5"/>
                <w:sz w:val="22"/>
                <w:szCs w:val="22"/>
              </w:rPr>
              <w:t xml:space="preserve">Other </w:t>
            </w:r>
            <w:r w:rsidR="00F823C9" w:rsidRPr="004C38F0">
              <w:rPr>
                <w:rFonts w:ascii="Arial" w:eastAsia="Batang" w:hAnsi="Arial" w:cs="Arial"/>
                <w:spacing w:val="-5"/>
                <w:sz w:val="22"/>
                <w:szCs w:val="22"/>
              </w:rPr>
              <w:t>Kimberley Renal Services Staff</w:t>
            </w:r>
          </w:p>
          <w:p w:rsidR="00F823C9" w:rsidRPr="004C38F0" w:rsidRDefault="00F823C9" w:rsidP="00C86F46">
            <w:pPr>
              <w:pStyle w:val="ListParagraph"/>
              <w:numPr>
                <w:ilvl w:val="0"/>
                <w:numId w:val="4"/>
              </w:numPr>
              <w:spacing w:before="240"/>
              <w:jc w:val="both"/>
              <w:rPr>
                <w:rFonts w:ascii="Arial" w:hAnsi="Arial" w:cs="Arial"/>
                <w:sz w:val="22"/>
                <w:szCs w:val="22"/>
              </w:rPr>
            </w:pPr>
            <w:r w:rsidRPr="004C38F0">
              <w:rPr>
                <w:rFonts w:ascii="Arial" w:hAnsi="Arial" w:cs="Arial"/>
                <w:sz w:val="22"/>
                <w:szCs w:val="22"/>
              </w:rPr>
              <w:t>Kimberley Aboriginal Medical Service Staff</w:t>
            </w:r>
          </w:p>
          <w:p w:rsidR="00F823C9" w:rsidRPr="004C38F0" w:rsidRDefault="00F823C9" w:rsidP="001D4CB9">
            <w:pPr>
              <w:jc w:val="both"/>
              <w:rPr>
                <w:rFonts w:ascii="Arial" w:eastAsia="Batang" w:hAnsi="Arial" w:cs="Arial"/>
                <w:spacing w:val="-5"/>
                <w:sz w:val="22"/>
                <w:szCs w:val="22"/>
              </w:rPr>
            </w:pPr>
          </w:p>
          <w:p w:rsidR="00F823C9" w:rsidRPr="004C38F0" w:rsidRDefault="00F823C9" w:rsidP="001D4CB9">
            <w:pPr>
              <w:jc w:val="both"/>
              <w:rPr>
                <w:rFonts w:ascii="Arial" w:eastAsia="Batang" w:hAnsi="Arial" w:cs="Arial"/>
                <w:b/>
                <w:spacing w:val="-5"/>
                <w:sz w:val="22"/>
                <w:szCs w:val="22"/>
              </w:rPr>
            </w:pPr>
            <w:r w:rsidRPr="004C38F0">
              <w:rPr>
                <w:rFonts w:ascii="Arial" w:eastAsia="Batang" w:hAnsi="Arial" w:cs="Arial"/>
                <w:b/>
                <w:spacing w:val="-5"/>
                <w:sz w:val="22"/>
                <w:szCs w:val="22"/>
              </w:rPr>
              <w:t>Relationships External:</w:t>
            </w:r>
          </w:p>
          <w:p w:rsidR="00F823C9" w:rsidRPr="004C38F0" w:rsidRDefault="00F823C9" w:rsidP="002F31D9">
            <w:pPr>
              <w:pStyle w:val="ListParagraph"/>
              <w:numPr>
                <w:ilvl w:val="0"/>
                <w:numId w:val="4"/>
              </w:numPr>
              <w:jc w:val="both"/>
              <w:rPr>
                <w:rFonts w:ascii="Arial" w:hAnsi="Arial" w:cs="Arial"/>
                <w:sz w:val="22"/>
                <w:szCs w:val="22"/>
              </w:rPr>
            </w:pPr>
            <w:r w:rsidRPr="004C38F0">
              <w:rPr>
                <w:rFonts w:ascii="Arial" w:hAnsi="Arial" w:cs="Arial"/>
                <w:sz w:val="22"/>
                <w:szCs w:val="22"/>
              </w:rPr>
              <w:t>Aboriginal Medical Services staff throughout the Kimberley</w:t>
            </w:r>
          </w:p>
          <w:p w:rsidR="00F823C9" w:rsidRPr="004C38F0" w:rsidRDefault="00F823C9" w:rsidP="00C86F46">
            <w:pPr>
              <w:pStyle w:val="ListParagraph"/>
              <w:numPr>
                <w:ilvl w:val="0"/>
                <w:numId w:val="4"/>
              </w:numPr>
              <w:spacing w:before="240"/>
              <w:jc w:val="both"/>
              <w:rPr>
                <w:rFonts w:ascii="Arial" w:hAnsi="Arial" w:cs="Arial"/>
              </w:rPr>
            </w:pPr>
            <w:r w:rsidRPr="004C38F0">
              <w:rPr>
                <w:rFonts w:ascii="Arial" w:hAnsi="Arial" w:cs="Arial"/>
                <w:sz w:val="22"/>
                <w:szCs w:val="22"/>
              </w:rPr>
              <w:t>Other members of the multidisciplinary team</w:t>
            </w:r>
          </w:p>
          <w:p w:rsidR="00F823C9" w:rsidRDefault="00F823C9" w:rsidP="00C86F46">
            <w:pPr>
              <w:pStyle w:val="ListParagraph"/>
              <w:numPr>
                <w:ilvl w:val="0"/>
                <w:numId w:val="4"/>
              </w:numPr>
              <w:jc w:val="both"/>
              <w:rPr>
                <w:rFonts w:ascii="Arial" w:eastAsia="Batang" w:hAnsi="Arial" w:cs="Arial"/>
                <w:spacing w:val="-5"/>
                <w:sz w:val="22"/>
                <w:szCs w:val="22"/>
              </w:rPr>
            </w:pPr>
            <w:r w:rsidRPr="004C38F0">
              <w:rPr>
                <w:rFonts w:ascii="Arial" w:eastAsia="Batang" w:hAnsi="Arial" w:cs="Arial"/>
                <w:spacing w:val="-5"/>
                <w:sz w:val="22"/>
                <w:szCs w:val="22"/>
              </w:rPr>
              <w:t>Western Australian Country Health Service (WACHS)</w:t>
            </w:r>
          </w:p>
          <w:p w:rsidR="00237A17" w:rsidRPr="004C38F0" w:rsidRDefault="00237A17" w:rsidP="00237A17">
            <w:pPr>
              <w:pStyle w:val="ListParagraph"/>
              <w:jc w:val="both"/>
              <w:rPr>
                <w:rFonts w:ascii="Arial" w:eastAsia="Batang" w:hAnsi="Arial" w:cs="Arial"/>
                <w:spacing w:val="-5"/>
                <w:sz w:val="22"/>
                <w:szCs w:val="22"/>
              </w:rPr>
            </w:pPr>
          </w:p>
        </w:tc>
      </w:tr>
      <w:tr w:rsidR="004C38F0" w:rsidRPr="004C38F0" w:rsidTr="004D559B">
        <w:trPr>
          <w:trHeight w:val="316"/>
        </w:trPr>
        <w:tc>
          <w:tcPr>
            <w:tcW w:w="10535" w:type="dxa"/>
            <w:shd w:val="clear" w:color="auto" w:fill="D9D9D9" w:themeFill="background1" w:themeFillShade="D9"/>
            <w:vAlign w:val="center"/>
          </w:tcPr>
          <w:p w:rsidR="004C38F0" w:rsidRPr="004C38F0" w:rsidRDefault="00B93C6D" w:rsidP="00B93C6D">
            <w:pPr>
              <w:jc w:val="center"/>
              <w:rPr>
                <w:rFonts w:ascii="Arial" w:hAnsi="Arial" w:cs="Arial"/>
                <w:b/>
              </w:rPr>
            </w:pPr>
            <w:r w:rsidRPr="004C38F0">
              <w:rPr>
                <w:rFonts w:ascii="Arial" w:hAnsi="Arial" w:cs="Arial"/>
                <w:b/>
              </w:rPr>
              <w:t xml:space="preserve">Duty Statement </w:t>
            </w:r>
          </w:p>
        </w:tc>
      </w:tr>
      <w:tr w:rsidR="004C38F0" w:rsidRPr="004C38F0" w:rsidTr="004C38F0">
        <w:trPr>
          <w:trHeight w:val="316"/>
        </w:trPr>
        <w:tc>
          <w:tcPr>
            <w:tcW w:w="10535" w:type="dxa"/>
            <w:shd w:val="clear" w:color="auto" w:fill="FFFFFF" w:themeFill="background1"/>
            <w:vAlign w:val="center"/>
          </w:tcPr>
          <w:p w:rsidR="00237A17" w:rsidRDefault="00237A17" w:rsidP="002F31D9">
            <w:pPr>
              <w:pStyle w:val="Achievement"/>
              <w:numPr>
                <w:ilvl w:val="0"/>
                <w:numId w:val="0"/>
              </w:numPr>
              <w:tabs>
                <w:tab w:val="left" w:pos="9250"/>
              </w:tabs>
              <w:spacing w:after="0"/>
              <w:ind w:left="460" w:right="-8" w:hanging="426"/>
              <w:jc w:val="left"/>
              <w:rPr>
                <w:rFonts w:cs="Arial"/>
                <w:sz w:val="22"/>
                <w:szCs w:val="22"/>
                <w:lang w:val="en-AU"/>
              </w:rPr>
            </w:pPr>
          </w:p>
          <w:p w:rsidR="002F31D9" w:rsidRDefault="002F31D9" w:rsidP="002F31D9">
            <w:pPr>
              <w:pStyle w:val="Achievement"/>
              <w:numPr>
                <w:ilvl w:val="0"/>
                <w:numId w:val="0"/>
              </w:numPr>
              <w:tabs>
                <w:tab w:val="left" w:pos="9250"/>
              </w:tabs>
              <w:spacing w:after="0"/>
              <w:ind w:left="460" w:right="-8" w:hanging="426"/>
              <w:jc w:val="left"/>
              <w:rPr>
                <w:rFonts w:cs="Arial"/>
                <w:sz w:val="22"/>
                <w:szCs w:val="22"/>
                <w:lang w:val="en-AU"/>
              </w:rPr>
            </w:pPr>
            <w:r w:rsidRPr="002F31D9">
              <w:rPr>
                <w:rFonts w:cs="Arial"/>
                <w:sz w:val="22"/>
                <w:szCs w:val="22"/>
                <w:lang w:val="en-AU"/>
              </w:rPr>
              <w:t>This position has three key responsibilities;</w:t>
            </w:r>
          </w:p>
          <w:p w:rsidR="002F31D9" w:rsidRPr="002F31D9" w:rsidRDefault="002F31D9" w:rsidP="002F31D9">
            <w:pPr>
              <w:pStyle w:val="Achievement"/>
              <w:numPr>
                <w:ilvl w:val="0"/>
                <w:numId w:val="0"/>
              </w:numPr>
              <w:tabs>
                <w:tab w:val="left" w:pos="9250"/>
              </w:tabs>
              <w:spacing w:after="0" w:line="240" w:lineRule="auto"/>
              <w:ind w:left="460" w:right="-8" w:hanging="426"/>
              <w:jc w:val="left"/>
              <w:rPr>
                <w:rFonts w:cs="Arial"/>
                <w:sz w:val="22"/>
                <w:szCs w:val="22"/>
                <w:lang w:val="en-AU"/>
              </w:rPr>
            </w:pPr>
          </w:p>
          <w:p w:rsidR="002F31D9" w:rsidRPr="002F31D9" w:rsidRDefault="002F31D9" w:rsidP="002F31D9">
            <w:pPr>
              <w:pStyle w:val="Achievement"/>
              <w:numPr>
                <w:ilvl w:val="0"/>
                <w:numId w:val="7"/>
              </w:numPr>
              <w:tabs>
                <w:tab w:val="left" w:pos="9250"/>
              </w:tabs>
              <w:spacing w:after="0"/>
              <w:ind w:left="460" w:right="-8" w:hanging="426"/>
              <w:jc w:val="left"/>
              <w:rPr>
                <w:rFonts w:cs="Arial"/>
                <w:sz w:val="22"/>
                <w:szCs w:val="22"/>
                <w:lang w:val="en-AU"/>
              </w:rPr>
            </w:pPr>
            <w:r w:rsidRPr="002F31D9">
              <w:rPr>
                <w:rFonts w:cs="Arial"/>
                <w:sz w:val="22"/>
                <w:szCs w:val="22"/>
                <w:lang w:val="en-AU"/>
              </w:rPr>
              <w:t>Manage a clien</w:t>
            </w:r>
            <w:r>
              <w:rPr>
                <w:rFonts w:cs="Arial"/>
                <w:sz w:val="22"/>
                <w:szCs w:val="22"/>
                <w:lang w:val="en-AU"/>
              </w:rPr>
              <w:t>t case load and delivers patient</w:t>
            </w:r>
            <w:r w:rsidRPr="002F31D9">
              <w:rPr>
                <w:rFonts w:cs="Arial"/>
                <w:sz w:val="22"/>
                <w:szCs w:val="22"/>
                <w:lang w:val="en-AU"/>
              </w:rPr>
              <w:t xml:space="preserve"> care within scope of pract</w:t>
            </w:r>
            <w:r>
              <w:rPr>
                <w:rFonts w:cs="Arial"/>
                <w:sz w:val="22"/>
                <w:szCs w:val="22"/>
                <w:lang w:val="en-AU"/>
              </w:rPr>
              <w:t xml:space="preserve">ice and in accordance with the </w:t>
            </w:r>
            <w:r>
              <w:rPr>
                <w:rFonts w:cs="Arial"/>
                <w:sz w:val="22"/>
                <w:szCs w:val="22"/>
                <w:lang w:val="en-AU"/>
              </w:rPr>
              <w:br/>
              <w:t xml:space="preserve">Renal Health Centre Dialysis Unit </w:t>
            </w:r>
            <w:r w:rsidRPr="002F31D9">
              <w:rPr>
                <w:rFonts w:cs="Arial"/>
                <w:sz w:val="22"/>
                <w:szCs w:val="22"/>
                <w:lang w:val="en-AU"/>
              </w:rPr>
              <w:t xml:space="preserve">protocols and best practice guidelines. </w:t>
            </w:r>
          </w:p>
          <w:p w:rsidR="002F31D9" w:rsidRPr="002F31D9" w:rsidRDefault="002F31D9" w:rsidP="00237A17">
            <w:pPr>
              <w:pStyle w:val="Achievement"/>
              <w:numPr>
                <w:ilvl w:val="0"/>
                <w:numId w:val="7"/>
              </w:numPr>
              <w:tabs>
                <w:tab w:val="left" w:pos="9250"/>
              </w:tabs>
              <w:spacing w:after="0"/>
              <w:ind w:left="460" w:right="-8" w:hanging="426"/>
              <w:jc w:val="left"/>
              <w:rPr>
                <w:rFonts w:cs="Arial"/>
                <w:sz w:val="22"/>
                <w:szCs w:val="22"/>
                <w:lang w:val="en-AU"/>
              </w:rPr>
            </w:pPr>
            <w:r w:rsidRPr="002F31D9">
              <w:rPr>
                <w:rFonts w:cs="Arial"/>
                <w:sz w:val="22"/>
                <w:szCs w:val="22"/>
                <w:lang w:val="en-AU"/>
              </w:rPr>
              <w:t>Actively participate in ongoing professional education to maintain up to date dialysis skills and knowledge.</w:t>
            </w:r>
          </w:p>
          <w:p w:rsidR="002F31D9" w:rsidRPr="002F31D9" w:rsidRDefault="002F31D9" w:rsidP="00237A17">
            <w:pPr>
              <w:pStyle w:val="Achievement"/>
              <w:numPr>
                <w:ilvl w:val="0"/>
                <w:numId w:val="7"/>
              </w:numPr>
              <w:tabs>
                <w:tab w:val="left" w:pos="9250"/>
              </w:tabs>
              <w:spacing w:after="0"/>
              <w:ind w:left="460" w:right="-8" w:hanging="426"/>
              <w:jc w:val="left"/>
              <w:rPr>
                <w:rFonts w:cs="Arial"/>
                <w:sz w:val="22"/>
                <w:szCs w:val="22"/>
                <w:lang w:val="en-AU"/>
              </w:rPr>
            </w:pPr>
            <w:r w:rsidRPr="002F31D9">
              <w:rPr>
                <w:rFonts w:cs="Arial"/>
                <w:sz w:val="22"/>
                <w:szCs w:val="22"/>
                <w:lang w:val="en-AU"/>
              </w:rPr>
              <w:t>Contributes to the development and implementation of continuous quality improvement framework for the Kimberley Renal service</w:t>
            </w:r>
            <w:r w:rsidRPr="002F31D9" w:rsidDel="0070530F">
              <w:rPr>
                <w:rFonts w:cs="Arial"/>
                <w:sz w:val="22"/>
                <w:szCs w:val="22"/>
                <w:lang w:val="en-AU"/>
              </w:rPr>
              <w:t xml:space="preserve"> </w:t>
            </w:r>
          </w:p>
          <w:p w:rsidR="004C38F0" w:rsidRPr="002F31D9" w:rsidRDefault="004C38F0" w:rsidP="002F31D9">
            <w:pPr>
              <w:spacing w:afterAutospacing="1"/>
              <w:ind w:right="244"/>
              <w:jc w:val="both"/>
              <w:rPr>
                <w:rFonts w:ascii="Arial" w:eastAsia="Batang" w:hAnsi="Arial" w:cs="Arial"/>
                <w:spacing w:val="-5"/>
                <w:sz w:val="22"/>
                <w:szCs w:val="22"/>
              </w:rPr>
            </w:pPr>
          </w:p>
        </w:tc>
      </w:tr>
      <w:tr w:rsidR="00F823C9" w:rsidRPr="004C38F0" w:rsidTr="004D559B">
        <w:trPr>
          <w:trHeight w:val="316"/>
        </w:trPr>
        <w:tc>
          <w:tcPr>
            <w:tcW w:w="10535" w:type="dxa"/>
            <w:shd w:val="clear" w:color="auto" w:fill="D9D9D9" w:themeFill="background1" w:themeFillShade="D9"/>
            <w:vAlign w:val="center"/>
            <w:hideMark/>
          </w:tcPr>
          <w:p w:rsidR="00F823C9" w:rsidRPr="004C38F0" w:rsidRDefault="00B93C6D" w:rsidP="001D4CB9">
            <w:pPr>
              <w:jc w:val="center"/>
              <w:rPr>
                <w:rFonts w:ascii="Arial" w:eastAsia="Batang" w:hAnsi="Arial" w:cs="Arial"/>
                <w:b/>
                <w:spacing w:val="-5"/>
                <w:sz w:val="22"/>
                <w:szCs w:val="22"/>
              </w:rPr>
            </w:pPr>
            <w:r w:rsidRPr="004C38F0">
              <w:rPr>
                <w:rFonts w:ascii="Arial" w:hAnsi="Arial" w:cs="Arial"/>
                <w:b/>
              </w:rPr>
              <w:t>Key Responsibilities</w:t>
            </w:r>
          </w:p>
        </w:tc>
      </w:tr>
      <w:tr w:rsidR="00F823C9" w:rsidRPr="002F31D9" w:rsidTr="004D559B">
        <w:trPr>
          <w:trHeight w:val="631"/>
        </w:trPr>
        <w:tc>
          <w:tcPr>
            <w:tcW w:w="10535" w:type="dxa"/>
            <w:hideMark/>
          </w:tcPr>
          <w:p w:rsidR="002F31D9" w:rsidRPr="002F31D9" w:rsidRDefault="002F31D9" w:rsidP="002F31D9">
            <w:pPr>
              <w:pStyle w:val="Achievement"/>
              <w:numPr>
                <w:ilvl w:val="0"/>
                <w:numId w:val="15"/>
              </w:numPr>
              <w:spacing w:before="240"/>
              <w:ind w:left="384" w:right="0"/>
              <w:jc w:val="left"/>
              <w:rPr>
                <w:rFonts w:cs="Arial"/>
                <w:b/>
                <w:sz w:val="22"/>
                <w:szCs w:val="22"/>
                <w:lang w:val="en-AU"/>
              </w:rPr>
            </w:pPr>
            <w:r w:rsidRPr="002F31D9">
              <w:rPr>
                <w:rFonts w:cs="Arial"/>
                <w:b/>
                <w:sz w:val="22"/>
                <w:szCs w:val="22"/>
                <w:lang w:val="en-AU"/>
              </w:rPr>
              <w:t>Manages a client case load and delivers patient care within scope of practice and in accordance with the Renal Health Centre Dialysis Unit protocols and best practice guidelines</w:t>
            </w:r>
          </w:p>
          <w:p w:rsidR="002F31D9" w:rsidRPr="002F31D9" w:rsidRDefault="002F31D9" w:rsidP="00237A17">
            <w:pPr>
              <w:pStyle w:val="Achievement"/>
              <w:numPr>
                <w:ilvl w:val="0"/>
                <w:numId w:val="8"/>
              </w:numPr>
              <w:spacing w:after="0" w:line="240" w:lineRule="auto"/>
              <w:ind w:left="384" w:right="0"/>
              <w:jc w:val="left"/>
              <w:rPr>
                <w:rFonts w:cs="Arial"/>
                <w:sz w:val="22"/>
                <w:szCs w:val="22"/>
                <w:lang w:val="en-AU"/>
              </w:rPr>
            </w:pPr>
            <w:r w:rsidRPr="002F31D9">
              <w:rPr>
                <w:rFonts w:cs="Arial"/>
                <w:sz w:val="22"/>
                <w:szCs w:val="22"/>
                <w:lang w:val="en-AU"/>
              </w:rPr>
              <w:t xml:space="preserve">Manages a client caseload providing haemodialysis in accordance with KRS policies and procedures, and within skill level. </w:t>
            </w:r>
          </w:p>
          <w:p w:rsidR="002F31D9" w:rsidRPr="002F31D9" w:rsidRDefault="002F31D9" w:rsidP="00237A17">
            <w:pPr>
              <w:pStyle w:val="Achievement"/>
              <w:numPr>
                <w:ilvl w:val="0"/>
                <w:numId w:val="8"/>
              </w:numPr>
              <w:spacing w:after="0" w:line="240" w:lineRule="auto"/>
              <w:ind w:left="384" w:right="0"/>
              <w:jc w:val="left"/>
              <w:rPr>
                <w:rFonts w:cs="Arial"/>
                <w:sz w:val="22"/>
                <w:szCs w:val="22"/>
                <w:lang w:val="en-AU"/>
              </w:rPr>
            </w:pPr>
            <w:r w:rsidRPr="002F31D9">
              <w:rPr>
                <w:rFonts w:cs="Arial"/>
                <w:sz w:val="22"/>
                <w:szCs w:val="22"/>
                <w:lang w:val="en-AU"/>
              </w:rPr>
              <w:t xml:space="preserve">Co-ordinates the staff and clients as shift co-ordinator with supervision from Level 2 RN to ensure safe care and manageable workloads </w:t>
            </w:r>
          </w:p>
          <w:p w:rsidR="002F31D9" w:rsidRPr="002F31D9" w:rsidRDefault="002F31D9" w:rsidP="00237A17">
            <w:pPr>
              <w:pStyle w:val="Achievement"/>
              <w:numPr>
                <w:ilvl w:val="0"/>
                <w:numId w:val="8"/>
              </w:numPr>
              <w:spacing w:after="0" w:line="240" w:lineRule="auto"/>
              <w:ind w:left="384" w:right="0"/>
              <w:jc w:val="left"/>
              <w:rPr>
                <w:rFonts w:cs="Arial"/>
                <w:sz w:val="22"/>
                <w:szCs w:val="22"/>
                <w:lang w:val="en-AU"/>
              </w:rPr>
            </w:pPr>
            <w:r w:rsidRPr="002F31D9">
              <w:rPr>
                <w:rFonts w:cs="Arial"/>
                <w:sz w:val="22"/>
                <w:szCs w:val="22"/>
                <w:lang w:val="en-AU"/>
              </w:rPr>
              <w:t>Completes a pre dialysis assessment on clients, documenting observations, fluid assessment, and reports abnormal variations to level 2 RN.</w:t>
            </w:r>
          </w:p>
          <w:p w:rsidR="002F31D9" w:rsidRPr="002F31D9" w:rsidRDefault="002F31D9" w:rsidP="00237A17">
            <w:pPr>
              <w:pStyle w:val="Achievement"/>
              <w:numPr>
                <w:ilvl w:val="0"/>
                <w:numId w:val="10"/>
              </w:numPr>
              <w:spacing w:after="0" w:line="240" w:lineRule="auto"/>
              <w:ind w:left="384" w:right="0"/>
              <w:jc w:val="left"/>
              <w:rPr>
                <w:rFonts w:cs="Arial"/>
                <w:sz w:val="22"/>
                <w:szCs w:val="22"/>
                <w:lang w:val="en-AU"/>
              </w:rPr>
            </w:pPr>
            <w:r w:rsidRPr="002F31D9">
              <w:rPr>
                <w:rFonts w:cs="Arial"/>
                <w:sz w:val="22"/>
                <w:szCs w:val="22"/>
                <w:lang w:val="en-AU"/>
              </w:rPr>
              <w:t>Administers medications to clients on dialysis according to KRS policies and procedures and level of Medication Certification attained.</w:t>
            </w:r>
          </w:p>
          <w:p w:rsidR="002F31D9" w:rsidRPr="002F31D9" w:rsidRDefault="002F31D9" w:rsidP="00237A17">
            <w:pPr>
              <w:pStyle w:val="Achievement"/>
              <w:numPr>
                <w:ilvl w:val="0"/>
                <w:numId w:val="10"/>
              </w:numPr>
              <w:spacing w:after="0" w:line="240" w:lineRule="auto"/>
              <w:ind w:left="384" w:right="0"/>
              <w:jc w:val="left"/>
              <w:rPr>
                <w:rFonts w:cs="Arial"/>
                <w:sz w:val="22"/>
                <w:szCs w:val="22"/>
                <w:lang w:val="en-AU"/>
              </w:rPr>
            </w:pPr>
            <w:r w:rsidRPr="002F31D9">
              <w:rPr>
                <w:rFonts w:cs="Arial"/>
                <w:sz w:val="22"/>
                <w:szCs w:val="22"/>
                <w:lang w:val="en-AU"/>
              </w:rPr>
              <w:lastRenderedPageBreak/>
              <w:t xml:space="preserve">Seeks clarification from a RN in relation to any concerns regarding prescribed medications, administration and storage. </w:t>
            </w:r>
          </w:p>
          <w:p w:rsidR="002F31D9" w:rsidRPr="002F31D9" w:rsidRDefault="002F31D9" w:rsidP="00237A17">
            <w:pPr>
              <w:pStyle w:val="Achievement"/>
              <w:numPr>
                <w:ilvl w:val="0"/>
                <w:numId w:val="12"/>
              </w:numPr>
              <w:spacing w:after="0" w:line="240" w:lineRule="auto"/>
              <w:ind w:left="384" w:right="0"/>
              <w:jc w:val="left"/>
              <w:rPr>
                <w:rFonts w:cs="Arial"/>
                <w:sz w:val="22"/>
                <w:szCs w:val="22"/>
                <w:lang w:val="en-AU"/>
              </w:rPr>
            </w:pPr>
            <w:r w:rsidRPr="002F31D9">
              <w:rPr>
                <w:rFonts w:cs="Arial"/>
                <w:sz w:val="22"/>
                <w:szCs w:val="22"/>
                <w:lang w:val="en-AU"/>
              </w:rPr>
              <w:t xml:space="preserve">Participates in a multi-disciplinary problem solving approach to client case management. </w:t>
            </w:r>
          </w:p>
          <w:p w:rsidR="002F31D9" w:rsidRPr="002F31D9" w:rsidRDefault="002F31D9" w:rsidP="00237A17">
            <w:pPr>
              <w:pStyle w:val="Achievement"/>
              <w:numPr>
                <w:ilvl w:val="0"/>
                <w:numId w:val="8"/>
              </w:numPr>
              <w:spacing w:after="0" w:line="240" w:lineRule="auto"/>
              <w:ind w:left="384" w:right="0"/>
              <w:jc w:val="left"/>
              <w:rPr>
                <w:rFonts w:cs="Arial"/>
                <w:sz w:val="22"/>
                <w:szCs w:val="22"/>
                <w:lang w:val="en-AU"/>
              </w:rPr>
            </w:pPr>
            <w:r w:rsidRPr="002F31D9">
              <w:rPr>
                <w:rFonts w:cs="Arial"/>
                <w:sz w:val="22"/>
                <w:szCs w:val="22"/>
                <w:lang w:val="en-AU"/>
              </w:rPr>
              <w:t>Manages work load, prioritising care while working as a team member seeking help from, or providing help to colleagues as needed.</w:t>
            </w:r>
          </w:p>
          <w:p w:rsidR="002F31D9" w:rsidRPr="002F31D9" w:rsidRDefault="002F31D9" w:rsidP="00237A17">
            <w:pPr>
              <w:pStyle w:val="Achievement"/>
              <w:numPr>
                <w:ilvl w:val="0"/>
                <w:numId w:val="10"/>
              </w:numPr>
              <w:spacing w:after="0" w:line="240" w:lineRule="auto"/>
              <w:ind w:left="384" w:right="0"/>
              <w:jc w:val="left"/>
              <w:rPr>
                <w:rFonts w:cs="Arial"/>
                <w:sz w:val="22"/>
                <w:szCs w:val="22"/>
                <w:lang w:val="en-AU"/>
              </w:rPr>
            </w:pPr>
            <w:r w:rsidRPr="002F31D9">
              <w:rPr>
                <w:rFonts w:cs="Arial"/>
                <w:sz w:val="22"/>
                <w:szCs w:val="22"/>
                <w:lang w:val="en-AU"/>
              </w:rPr>
              <w:t xml:space="preserve">Manages primary client caseload, discussing concerns with the level 2 RN or Medical Officer, and making referrals to the social worker as required. </w:t>
            </w:r>
          </w:p>
          <w:p w:rsidR="002F31D9" w:rsidRPr="002F31D9" w:rsidRDefault="002F31D9" w:rsidP="00237A17">
            <w:pPr>
              <w:pStyle w:val="Achievement"/>
              <w:numPr>
                <w:ilvl w:val="0"/>
                <w:numId w:val="10"/>
              </w:numPr>
              <w:spacing w:after="0" w:line="240" w:lineRule="auto"/>
              <w:ind w:left="384" w:right="0"/>
              <w:jc w:val="left"/>
              <w:rPr>
                <w:rFonts w:cs="Arial"/>
                <w:sz w:val="22"/>
                <w:szCs w:val="22"/>
                <w:lang w:val="en-AU"/>
              </w:rPr>
            </w:pPr>
            <w:r w:rsidRPr="002F31D9">
              <w:rPr>
                <w:rFonts w:cs="Arial"/>
                <w:sz w:val="22"/>
                <w:szCs w:val="22"/>
                <w:lang w:val="en-AU"/>
              </w:rPr>
              <w:t>Adheres to machine maintenance regimes and monitoring processes to promote the safe functioning of the dialysis machine seeking technical assistance when necessary.</w:t>
            </w:r>
          </w:p>
          <w:p w:rsidR="002F31D9" w:rsidRPr="002F31D9" w:rsidRDefault="002F31D9" w:rsidP="00237A17">
            <w:pPr>
              <w:pStyle w:val="Achievement"/>
              <w:numPr>
                <w:ilvl w:val="0"/>
                <w:numId w:val="10"/>
              </w:numPr>
              <w:spacing w:after="0" w:line="240" w:lineRule="auto"/>
              <w:ind w:left="384" w:right="0"/>
              <w:jc w:val="left"/>
              <w:rPr>
                <w:rFonts w:cs="Arial"/>
                <w:sz w:val="22"/>
                <w:szCs w:val="22"/>
                <w:lang w:val="en-AU"/>
              </w:rPr>
            </w:pPr>
            <w:r w:rsidRPr="002F31D9">
              <w:rPr>
                <w:rFonts w:cs="Arial"/>
                <w:sz w:val="22"/>
                <w:szCs w:val="22"/>
                <w:lang w:val="en-AU"/>
              </w:rPr>
              <w:t>Acts as a cultural advisor to other staff as required</w:t>
            </w:r>
          </w:p>
          <w:p w:rsidR="002F31D9" w:rsidRPr="002F31D9" w:rsidRDefault="002F31D9" w:rsidP="00237A17">
            <w:pPr>
              <w:pStyle w:val="Achievement"/>
              <w:numPr>
                <w:ilvl w:val="0"/>
                <w:numId w:val="10"/>
              </w:numPr>
              <w:spacing w:after="0" w:line="240" w:lineRule="auto"/>
              <w:ind w:left="384" w:right="0"/>
              <w:jc w:val="left"/>
              <w:rPr>
                <w:rFonts w:cs="Arial"/>
                <w:sz w:val="22"/>
                <w:szCs w:val="22"/>
                <w:lang w:val="en-AU"/>
              </w:rPr>
            </w:pPr>
            <w:r w:rsidRPr="002F31D9">
              <w:rPr>
                <w:rFonts w:cs="Arial"/>
                <w:sz w:val="22"/>
                <w:szCs w:val="22"/>
                <w:lang w:val="en-AU"/>
              </w:rPr>
              <w:t>Participates in the management of unit portfolios as necessary</w:t>
            </w:r>
          </w:p>
          <w:p w:rsidR="002F31D9" w:rsidRPr="002F31D9" w:rsidRDefault="002F31D9" w:rsidP="00237A17">
            <w:pPr>
              <w:pStyle w:val="Achievement"/>
              <w:numPr>
                <w:ilvl w:val="0"/>
                <w:numId w:val="13"/>
              </w:numPr>
              <w:spacing w:after="0" w:line="240" w:lineRule="auto"/>
              <w:ind w:left="384" w:right="0"/>
              <w:jc w:val="left"/>
              <w:rPr>
                <w:rFonts w:cs="Arial"/>
                <w:sz w:val="22"/>
                <w:szCs w:val="22"/>
                <w:lang w:val="en-AU"/>
              </w:rPr>
            </w:pPr>
            <w:r w:rsidRPr="002F31D9">
              <w:rPr>
                <w:rFonts w:cs="Arial"/>
                <w:sz w:val="22"/>
                <w:szCs w:val="22"/>
                <w:lang w:val="en-AU"/>
              </w:rPr>
              <w:t>Ensure all documentation is timely and accurate and entered into the patient's record.</w:t>
            </w:r>
          </w:p>
          <w:p w:rsidR="002F31D9" w:rsidRPr="002F31D9" w:rsidRDefault="002F31D9" w:rsidP="00237A17">
            <w:pPr>
              <w:pStyle w:val="Achievement"/>
              <w:numPr>
                <w:ilvl w:val="0"/>
                <w:numId w:val="13"/>
              </w:numPr>
              <w:spacing w:after="0" w:line="240" w:lineRule="auto"/>
              <w:ind w:left="384" w:right="0"/>
              <w:jc w:val="left"/>
              <w:rPr>
                <w:rFonts w:cs="Arial"/>
                <w:sz w:val="22"/>
                <w:szCs w:val="22"/>
                <w:lang w:val="en-AU"/>
              </w:rPr>
            </w:pPr>
            <w:r w:rsidRPr="002F31D9">
              <w:rPr>
                <w:rFonts w:cs="Arial"/>
                <w:sz w:val="22"/>
                <w:szCs w:val="22"/>
                <w:lang w:val="en-AU"/>
              </w:rPr>
              <w:t>Maintains client confidentiality at all times.</w:t>
            </w:r>
          </w:p>
          <w:p w:rsidR="002F31D9" w:rsidRPr="002F31D9" w:rsidRDefault="002F31D9" w:rsidP="00237A17">
            <w:pPr>
              <w:pStyle w:val="Achievement"/>
              <w:numPr>
                <w:ilvl w:val="0"/>
                <w:numId w:val="12"/>
              </w:numPr>
              <w:spacing w:after="0" w:line="240" w:lineRule="auto"/>
              <w:ind w:left="384" w:right="0"/>
              <w:jc w:val="left"/>
              <w:rPr>
                <w:rFonts w:cs="Arial"/>
                <w:sz w:val="22"/>
                <w:szCs w:val="22"/>
                <w:lang w:val="en-AU"/>
              </w:rPr>
            </w:pPr>
            <w:r w:rsidRPr="002F31D9">
              <w:rPr>
                <w:rFonts w:cs="Arial"/>
                <w:sz w:val="22"/>
                <w:szCs w:val="22"/>
                <w:lang w:val="en-AU"/>
              </w:rPr>
              <w:t xml:space="preserve">Participate in entering </w:t>
            </w:r>
            <w:r>
              <w:rPr>
                <w:rFonts w:cs="Arial"/>
                <w:sz w:val="22"/>
                <w:szCs w:val="22"/>
                <w:lang w:val="en-AU"/>
              </w:rPr>
              <w:t xml:space="preserve">patient data onto </w:t>
            </w:r>
            <w:proofErr w:type="spellStart"/>
            <w:r>
              <w:rPr>
                <w:rFonts w:cs="Arial"/>
                <w:sz w:val="22"/>
                <w:szCs w:val="22"/>
                <w:lang w:val="en-AU"/>
              </w:rPr>
              <w:t>MMEx</w:t>
            </w:r>
            <w:proofErr w:type="spellEnd"/>
            <w:r>
              <w:rPr>
                <w:rFonts w:cs="Arial"/>
                <w:sz w:val="22"/>
                <w:szCs w:val="22"/>
                <w:lang w:val="en-AU"/>
              </w:rPr>
              <w:t xml:space="preserve"> </w:t>
            </w:r>
            <w:r w:rsidRPr="002F31D9">
              <w:rPr>
                <w:rFonts w:cs="Arial"/>
                <w:sz w:val="22"/>
                <w:szCs w:val="22"/>
                <w:lang w:val="en-AU"/>
              </w:rPr>
              <w:t>as per unit reporting requirements.</w:t>
            </w:r>
          </w:p>
          <w:p w:rsidR="002F31D9" w:rsidRPr="002F31D9" w:rsidRDefault="002F31D9" w:rsidP="00237A17">
            <w:pPr>
              <w:pStyle w:val="Achievement"/>
              <w:numPr>
                <w:ilvl w:val="0"/>
                <w:numId w:val="8"/>
              </w:numPr>
              <w:spacing w:after="0" w:line="240" w:lineRule="auto"/>
              <w:ind w:left="384" w:right="0"/>
              <w:jc w:val="left"/>
              <w:rPr>
                <w:rFonts w:cs="Arial"/>
                <w:sz w:val="22"/>
                <w:szCs w:val="22"/>
                <w:lang w:val="en-AU"/>
              </w:rPr>
            </w:pPr>
            <w:r w:rsidRPr="002F31D9">
              <w:rPr>
                <w:rFonts w:cs="Arial"/>
                <w:sz w:val="22"/>
                <w:szCs w:val="22"/>
                <w:lang w:val="en-AU"/>
              </w:rPr>
              <w:t>Participates in preparation and taking of blood pathology from clients and takes appropriate actions for their storage/ transport to the laboratory.</w:t>
            </w:r>
          </w:p>
          <w:p w:rsidR="002F31D9" w:rsidRPr="002F31D9" w:rsidRDefault="002F31D9" w:rsidP="00237A17">
            <w:pPr>
              <w:pStyle w:val="Achievement"/>
              <w:numPr>
                <w:ilvl w:val="0"/>
                <w:numId w:val="13"/>
              </w:numPr>
              <w:spacing w:after="0" w:line="240" w:lineRule="auto"/>
              <w:ind w:left="384" w:right="0"/>
              <w:jc w:val="left"/>
              <w:rPr>
                <w:rFonts w:cs="Arial"/>
                <w:sz w:val="22"/>
                <w:szCs w:val="22"/>
                <w:lang w:val="en-AU"/>
              </w:rPr>
            </w:pPr>
            <w:r w:rsidRPr="002F31D9">
              <w:rPr>
                <w:rFonts w:cs="Arial"/>
                <w:sz w:val="22"/>
                <w:szCs w:val="22"/>
                <w:lang w:val="en-AU"/>
              </w:rPr>
              <w:t>Encourage and educate patients to be as self-caring and as independent as possible.</w:t>
            </w:r>
          </w:p>
          <w:p w:rsidR="002F31D9" w:rsidRPr="002F31D9" w:rsidRDefault="002F31D9" w:rsidP="00237A17">
            <w:pPr>
              <w:pStyle w:val="Achievement"/>
              <w:numPr>
                <w:ilvl w:val="0"/>
                <w:numId w:val="12"/>
              </w:numPr>
              <w:spacing w:after="0" w:line="240" w:lineRule="auto"/>
              <w:ind w:left="384" w:right="0"/>
              <w:jc w:val="left"/>
              <w:rPr>
                <w:rFonts w:cs="Arial"/>
                <w:sz w:val="22"/>
                <w:szCs w:val="22"/>
                <w:lang w:val="en-AU"/>
              </w:rPr>
            </w:pPr>
            <w:r w:rsidRPr="002F31D9">
              <w:rPr>
                <w:rFonts w:cs="Arial"/>
                <w:sz w:val="22"/>
                <w:szCs w:val="22"/>
                <w:lang w:val="en-AU"/>
              </w:rPr>
              <w:t xml:space="preserve">Educate client and family in a culturally sensitive manner on disease and treatment options by providing verbal, visual and written information. </w:t>
            </w:r>
          </w:p>
          <w:p w:rsidR="002F31D9" w:rsidRPr="002F31D9" w:rsidRDefault="002F31D9" w:rsidP="00237A17">
            <w:pPr>
              <w:pStyle w:val="Achievement"/>
              <w:numPr>
                <w:ilvl w:val="0"/>
                <w:numId w:val="12"/>
              </w:numPr>
              <w:spacing w:after="0" w:line="240" w:lineRule="auto"/>
              <w:ind w:left="384" w:right="0"/>
              <w:jc w:val="left"/>
              <w:rPr>
                <w:rFonts w:cs="Arial"/>
                <w:sz w:val="22"/>
                <w:szCs w:val="22"/>
                <w:lang w:val="en-AU"/>
              </w:rPr>
            </w:pPr>
            <w:r w:rsidRPr="002F31D9">
              <w:rPr>
                <w:rFonts w:cs="Arial"/>
                <w:sz w:val="22"/>
                <w:szCs w:val="22"/>
                <w:lang w:val="en-AU"/>
              </w:rPr>
              <w:t>Actively and effectively encourage client / family to engage in practices conducive to optimising health.</w:t>
            </w:r>
          </w:p>
          <w:p w:rsidR="002F31D9" w:rsidRDefault="002F31D9" w:rsidP="00237A17">
            <w:pPr>
              <w:pStyle w:val="Achievement"/>
              <w:numPr>
                <w:ilvl w:val="0"/>
                <w:numId w:val="8"/>
              </w:numPr>
              <w:spacing w:after="0" w:line="240" w:lineRule="auto"/>
              <w:ind w:left="384" w:right="0"/>
              <w:jc w:val="left"/>
              <w:rPr>
                <w:rFonts w:cs="Arial"/>
                <w:sz w:val="22"/>
                <w:szCs w:val="22"/>
                <w:lang w:val="en-AU"/>
              </w:rPr>
            </w:pPr>
            <w:r w:rsidRPr="002F31D9">
              <w:rPr>
                <w:rFonts w:cs="Arial"/>
                <w:sz w:val="22"/>
                <w:szCs w:val="22"/>
                <w:lang w:val="en-AU"/>
              </w:rPr>
              <w:t>Works in accordance with occupational safety &amp; health and infection control policies &amp; procedures to maintain a safe and clean working environment for staff, clients and visitors.</w:t>
            </w:r>
          </w:p>
          <w:p w:rsidR="002F31D9" w:rsidRDefault="002F31D9" w:rsidP="002F31D9">
            <w:pPr>
              <w:pStyle w:val="Achievement"/>
              <w:numPr>
                <w:ilvl w:val="0"/>
                <w:numId w:val="0"/>
              </w:numPr>
              <w:spacing w:after="0" w:line="240" w:lineRule="auto"/>
              <w:ind w:left="384" w:right="0"/>
              <w:jc w:val="left"/>
              <w:rPr>
                <w:rFonts w:cs="Arial"/>
                <w:sz w:val="22"/>
                <w:szCs w:val="22"/>
                <w:lang w:val="en-AU"/>
              </w:rPr>
            </w:pPr>
          </w:p>
          <w:p w:rsidR="00237A17" w:rsidRPr="002F31D9" w:rsidRDefault="00237A17" w:rsidP="002F31D9">
            <w:pPr>
              <w:pStyle w:val="Achievement"/>
              <w:numPr>
                <w:ilvl w:val="0"/>
                <w:numId w:val="0"/>
              </w:numPr>
              <w:spacing w:after="0" w:line="240" w:lineRule="auto"/>
              <w:ind w:left="384" w:right="0"/>
              <w:jc w:val="left"/>
              <w:rPr>
                <w:rFonts w:cs="Arial"/>
                <w:sz w:val="22"/>
                <w:szCs w:val="22"/>
                <w:lang w:val="en-AU"/>
              </w:rPr>
            </w:pPr>
          </w:p>
          <w:p w:rsidR="002F31D9" w:rsidRPr="002F31D9" w:rsidRDefault="002F31D9" w:rsidP="00237A17">
            <w:pPr>
              <w:pStyle w:val="Achievement"/>
              <w:numPr>
                <w:ilvl w:val="0"/>
                <w:numId w:val="15"/>
              </w:numPr>
              <w:spacing w:after="0" w:line="240" w:lineRule="auto"/>
              <w:ind w:left="384" w:right="0"/>
              <w:jc w:val="left"/>
              <w:rPr>
                <w:rFonts w:cs="Arial"/>
                <w:b/>
                <w:sz w:val="22"/>
                <w:szCs w:val="22"/>
                <w:lang w:val="en-AU"/>
              </w:rPr>
            </w:pPr>
            <w:r w:rsidRPr="002F31D9">
              <w:rPr>
                <w:rFonts w:cs="Arial"/>
                <w:b/>
                <w:sz w:val="22"/>
                <w:szCs w:val="22"/>
                <w:lang w:val="en-AU"/>
              </w:rPr>
              <w:t>Actively participates in ongoing professional education to maintain up to date dialysis skills and knowledge.</w:t>
            </w:r>
          </w:p>
          <w:p w:rsidR="002F31D9" w:rsidRPr="002F31D9" w:rsidRDefault="002F31D9" w:rsidP="00237A17">
            <w:pPr>
              <w:pStyle w:val="Achievement"/>
              <w:numPr>
                <w:ilvl w:val="0"/>
                <w:numId w:val="14"/>
              </w:numPr>
              <w:spacing w:after="0" w:line="240" w:lineRule="auto"/>
              <w:ind w:left="384" w:right="0"/>
              <w:jc w:val="left"/>
              <w:rPr>
                <w:rFonts w:cs="Arial"/>
                <w:sz w:val="22"/>
                <w:szCs w:val="22"/>
                <w:lang w:val="en-AU"/>
              </w:rPr>
            </w:pPr>
            <w:r w:rsidRPr="002F31D9">
              <w:rPr>
                <w:rFonts w:cs="Arial"/>
                <w:sz w:val="22"/>
                <w:szCs w:val="22"/>
                <w:lang w:val="en-AU"/>
              </w:rPr>
              <w:t>Attend</w:t>
            </w:r>
            <w:r>
              <w:rPr>
                <w:rFonts w:cs="Arial"/>
                <w:sz w:val="22"/>
                <w:szCs w:val="22"/>
                <w:lang w:val="en-AU"/>
              </w:rPr>
              <w:t xml:space="preserve"> Renal Health Centre</w:t>
            </w:r>
            <w:r w:rsidRPr="002F31D9">
              <w:rPr>
                <w:rFonts w:cs="Arial"/>
                <w:sz w:val="22"/>
                <w:szCs w:val="22"/>
                <w:lang w:val="en-AU"/>
              </w:rPr>
              <w:t xml:space="preserve"> in service education sessions and conferences where possible.</w:t>
            </w:r>
          </w:p>
          <w:p w:rsidR="002F31D9" w:rsidRPr="002F31D9" w:rsidRDefault="002F31D9" w:rsidP="00237A17">
            <w:pPr>
              <w:pStyle w:val="Achievement"/>
              <w:numPr>
                <w:ilvl w:val="0"/>
                <w:numId w:val="14"/>
              </w:numPr>
              <w:spacing w:after="0" w:line="240" w:lineRule="auto"/>
              <w:ind w:left="384" w:right="0"/>
              <w:jc w:val="left"/>
              <w:rPr>
                <w:rFonts w:cs="Arial"/>
                <w:sz w:val="22"/>
                <w:szCs w:val="22"/>
                <w:lang w:val="en-AU"/>
              </w:rPr>
            </w:pPr>
            <w:r w:rsidRPr="002F31D9">
              <w:rPr>
                <w:rFonts w:cs="Arial"/>
                <w:sz w:val="22"/>
                <w:szCs w:val="22"/>
                <w:lang w:val="en-AU"/>
              </w:rPr>
              <w:t xml:space="preserve">Completes </w:t>
            </w:r>
            <w:r>
              <w:rPr>
                <w:rFonts w:cs="Arial"/>
                <w:sz w:val="22"/>
                <w:szCs w:val="22"/>
                <w:lang w:val="en-AU"/>
              </w:rPr>
              <w:t xml:space="preserve">dialysis </w:t>
            </w:r>
            <w:r w:rsidRPr="002F31D9">
              <w:rPr>
                <w:rFonts w:cs="Arial"/>
                <w:sz w:val="22"/>
                <w:szCs w:val="22"/>
                <w:lang w:val="en-AU"/>
              </w:rPr>
              <w:t>unit competency based assessment program</w:t>
            </w:r>
          </w:p>
          <w:p w:rsidR="002F31D9" w:rsidRPr="002F31D9" w:rsidRDefault="002F31D9" w:rsidP="00237A17">
            <w:pPr>
              <w:pStyle w:val="Achievement"/>
              <w:numPr>
                <w:ilvl w:val="0"/>
                <w:numId w:val="14"/>
              </w:numPr>
              <w:spacing w:after="0" w:line="240" w:lineRule="auto"/>
              <w:ind w:left="384" w:right="0"/>
              <w:jc w:val="left"/>
              <w:rPr>
                <w:rFonts w:cs="Arial"/>
                <w:sz w:val="22"/>
                <w:szCs w:val="22"/>
                <w:lang w:val="en-AU"/>
              </w:rPr>
            </w:pPr>
            <w:r w:rsidRPr="002F31D9">
              <w:rPr>
                <w:rFonts w:cs="Arial"/>
                <w:sz w:val="22"/>
                <w:szCs w:val="22"/>
                <w:lang w:val="en-AU"/>
              </w:rPr>
              <w:t>Completion of the renal care skills set to include both the theoretical &amp; clinical components</w:t>
            </w:r>
          </w:p>
          <w:p w:rsidR="002F31D9" w:rsidRPr="002F31D9" w:rsidRDefault="002F31D9" w:rsidP="00237A17">
            <w:pPr>
              <w:pStyle w:val="Achievement"/>
              <w:numPr>
                <w:ilvl w:val="0"/>
                <w:numId w:val="14"/>
              </w:numPr>
              <w:spacing w:after="0" w:line="240" w:lineRule="auto"/>
              <w:ind w:left="384" w:right="0"/>
              <w:jc w:val="left"/>
              <w:rPr>
                <w:rFonts w:cs="Arial"/>
                <w:sz w:val="22"/>
                <w:szCs w:val="22"/>
                <w:lang w:val="en-AU"/>
              </w:rPr>
            </w:pPr>
            <w:r w:rsidRPr="002F31D9">
              <w:rPr>
                <w:rFonts w:cs="Arial"/>
                <w:sz w:val="22"/>
                <w:szCs w:val="22"/>
                <w:lang w:val="en-AU"/>
              </w:rPr>
              <w:t>Undertake performance appraisals with</w:t>
            </w:r>
            <w:r>
              <w:rPr>
                <w:rFonts w:cs="Arial"/>
                <w:sz w:val="22"/>
                <w:szCs w:val="22"/>
                <w:lang w:val="en-AU"/>
              </w:rPr>
              <w:t xml:space="preserve"> the Nurse Unit Manager</w:t>
            </w:r>
          </w:p>
          <w:p w:rsidR="002F31D9" w:rsidRDefault="002F31D9" w:rsidP="00237A17">
            <w:pPr>
              <w:pStyle w:val="Achievement"/>
              <w:numPr>
                <w:ilvl w:val="0"/>
                <w:numId w:val="11"/>
              </w:numPr>
              <w:spacing w:after="0" w:line="240" w:lineRule="auto"/>
              <w:ind w:left="384" w:right="0"/>
              <w:jc w:val="left"/>
              <w:rPr>
                <w:rFonts w:cs="Arial"/>
                <w:sz w:val="22"/>
                <w:szCs w:val="22"/>
                <w:lang w:val="en-AU"/>
              </w:rPr>
            </w:pPr>
            <w:r w:rsidRPr="002F31D9">
              <w:rPr>
                <w:rFonts w:cs="Arial"/>
                <w:sz w:val="22"/>
                <w:szCs w:val="22"/>
                <w:lang w:val="en-AU"/>
              </w:rPr>
              <w:t>Maintains annual mandatory competencies in manual handling, fire procedure, infection control and OSH.</w:t>
            </w:r>
          </w:p>
          <w:p w:rsidR="00237A17" w:rsidRPr="002F31D9" w:rsidRDefault="00237A17" w:rsidP="00237A17">
            <w:pPr>
              <w:pStyle w:val="Achievement"/>
              <w:numPr>
                <w:ilvl w:val="0"/>
                <w:numId w:val="0"/>
              </w:numPr>
              <w:spacing w:line="240" w:lineRule="auto"/>
              <w:ind w:left="384" w:right="0"/>
              <w:jc w:val="left"/>
              <w:rPr>
                <w:rFonts w:cs="Arial"/>
                <w:sz w:val="22"/>
                <w:szCs w:val="22"/>
                <w:lang w:val="en-AU"/>
              </w:rPr>
            </w:pPr>
          </w:p>
          <w:p w:rsidR="002F31D9" w:rsidRPr="002F31D9" w:rsidRDefault="002F31D9" w:rsidP="002F31D9">
            <w:pPr>
              <w:pStyle w:val="Achievement"/>
              <w:numPr>
                <w:ilvl w:val="0"/>
                <w:numId w:val="15"/>
              </w:numPr>
              <w:spacing w:before="240"/>
              <w:ind w:left="384" w:right="0"/>
              <w:jc w:val="left"/>
              <w:rPr>
                <w:rFonts w:cs="Arial"/>
                <w:b/>
                <w:sz w:val="22"/>
                <w:szCs w:val="22"/>
                <w:lang w:val="en-AU"/>
              </w:rPr>
            </w:pPr>
            <w:r w:rsidRPr="002F31D9">
              <w:rPr>
                <w:rFonts w:cs="Arial"/>
                <w:b/>
                <w:sz w:val="22"/>
                <w:szCs w:val="22"/>
                <w:lang w:val="en-AU"/>
              </w:rPr>
              <w:t>Contributes to the development and implementation of continuous quality improvement framework for the Kimberley Renal service</w:t>
            </w:r>
            <w:r w:rsidRPr="002F31D9" w:rsidDel="0070530F">
              <w:rPr>
                <w:rFonts w:cs="Arial"/>
                <w:b/>
                <w:sz w:val="22"/>
                <w:szCs w:val="22"/>
                <w:lang w:val="en-AU"/>
              </w:rPr>
              <w:t xml:space="preserve"> </w:t>
            </w:r>
          </w:p>
          <w:p w:rsidR="002F31D9" w:rsidRPr="002F31D9" w:rsidRDefault="002F31D9" w:rsidP="00237A17">
            <w:pPr>
              <w:pStyle w:val="Achievement"/>
              <w:numPr>
                <w:ilvl w:val="0"/>
                <w:numId w:val="16"/>
              </w:numPr>
              <w:spacing w:after="0" w:line="240" w:lineRule="auto"/>
              <w:ind w:left="384" w:right="0"/>
              <w:jc w:val="left"/>
              <w:rPr>
                <w:rFonts w:cs="Arial"/>
                <w:sz w:val="22"/>
                <w:szCs w:val="22"/>
                <w:lang w:val="en-AU"/>
              </w:rPr>
            </w:pPr>
            <w:r w:rsidRPr="002F31D9">
              <w:rPr>
                <w:rFonts w:cs="Arial"/>
                <w:sz w:val="22"/>
                <w:szCs w:val="22"/>
                <w:lang w:val="en-AU"/>
              </w:rPr>
              <w:t xml:space="preserve">Participates in quality improvement projects as required. </w:t>
            </w:r>
          </w:p>
          <w:p w:rsidR="002F31D9" w:rsidRPr="002F31D9" w:rsidRDefault="002F31D9" w:rsidP="00237A17">
            <w:pPr>
              <w:pStyle w:val="Achievement"/>
              <w:numPr>
                <w:ilvl w:val="0"/>
                <w:numId w:val="16"/>
              </w:numPr>
              <w:spacing w:after="0" w:line="240" w:lineRule="auto"/>
              <w:ind w:left="384" w:right="0"/>
              <w:jc w:val="left"/>
              <w:rPr>
                <w:rFonts w:cs="Arial"/>
                <w:sz w:val="22"/>
                <w:szCs w:val="22"/>
                <w:lang w:val="en-AU"/>
              </w:rPr>
            </w:pPr>
            <w:r w:rsidRPr="002F31D9">
              <w:rPr>
                <w:rFonts w:cs="Arial"/>
                <w:sz w:val="22"/>
                <w:szCs w:val="22"/>
                <w:lang w:val="en-AU"/>
              </w:rPr>
              <w:t>Is proactive in evaluating clinical practice and unit protocols and procedures to ensure best practice guidelines are met.</w:t>
            </w:r>
          </w:p>
          <w:p w:rsidR="002F31D9" w:rsidRPr="002F31D9" w:rsidRDefault="002F31D9" w:rsidP="00237A17">
            <w:pPr>
              <w:pStyle w:val="Achievement"/>
              <w:numPr>
                <w:ilvl w:val="0"/>
                <w:numId w:val="11"/>
              </w:numPr>
              <w:spacing w:after="0" w:line="240" w:lineRule="auto"/>
              <w:ind w:left="384" w:right="0"/>
              <w:jc w:val="left"/>
              <w:rPr>
                <w:rFonts w:cs="Arial"/>
                <w:sz w:val="22"/>
                <w:szCs w:val="22"/>
                <w:lang w:val="en-AU"/>
              </w:rPr>
            </w:pPr>
            <w:r w:rsidRPr="002F31D9">
              <w:rPr>
                <w:rFonts w:cs="Arial"/>
                <w:sz w:val="22"/>
                <w:szCs w:val="22"/>
                <w:lang w:val="en-AU"/>
              </w:rPr>
              <w:t>Attends and contributes to regular staff meetings.</w:t>
            </w:r>
          </w:p>
          <w:p w:rsidR="002F31D9" w:rsidRPr="002F31D9" w:rsidRDefault="002F31D9" w:rsidP="00237A17">
            <w:pPr>
              <w:pStyle w:val="Achievement"/>
              <w:numPr>
                <w:ilvl w:val="0"/>
                <w:numId w:val="11"/>
              </w:numPr>
              <w:spacing w:after="0" w:line="240" w:lineRule="auto"/>
              <w:ind w:left="384" w:right="0"/>
              <w:jc w:val="left"/>
              <w:rPr>
                <w:rFonts w:cs="Arial"/>
                <w:sz w:val="22"/>
                <w:szCs w:val="22"/>
                <w:lang w:val="en-AU"/>
              </w:rPr>
            </w:pPr>
            <w:r w:rsidRPr="002F31D9">
              <w:rPr>
                <w:rFonts w:cs="Arial"/>
                <w:sz w:val="22"/>
                <w:szCs w:val="22"/>
                <w:lang w:val="en-AU"/>
              </w:rPr>
              <w:t xml:space="preserve">Actively participates and cooperates in the quality improvement change process. </w:t>
            </w:r>
          </w:p>
          <w:p w:rsidR="00237A17" w:rsidRDefault="002F31D9" w:rsidP="00237A17">
            <w:pPr>
              <w:pStyle w:val="Achievement"/>
              <w:numPr>
                <w:ilvl w:val="1"/>
                <w:numId w:val="9"/>
              </w:numPr>
              <w:spacing w:after="0" w:line="240" w:lineRule="auto"/>
              <w:ind w:left="384" w:right="0"/>
              <w:jc w:val="left"/>
              <w:rPr>
                <w:rFonts w:cs="Arial"/>
                <w:sz w:val="22"/>
                <w:szCs w:val="22"/>
                <w:lang w:val="en-AU"/>
              </w:rPr>
            </w:pPr>
            <w:r w:rsidRPr="002F31D9">
              <w:rPr>
                <w:rFonts w:cs="Arial"/>
                <w:sz w:val="22"/>
                <w:szCs w:val="22"/>
                <w:lang w:val="en-AU"/>
              </w:rPr>
              <w:t>Provides interpretation and translation services when required.</w:t>
            </w:r>
          </w:p>
          <w:p w:rsidR="00F823C9" w:rsidRDefault="002F31D9" w:rsidP="00237A17">
            <w:pPr>
              <w:pStyle w:val="Achievement"/>
              <w:numPr>
                <w:ilvl w:val="1"/>
                <w:numId w:val="9"/>
              </w:numPr>
              <w:spacing w:after="0" w:line="240" w:lineRule="auto"/>
              <w:ind w:left="384" w:right="0"/>
              <w:jc w:val="left"/>
              <w:rPr>
                <w:rFonts w:cs="Arial"/>
                <w:sz w:val="22"/>
                <w:szCs w:val="22"/>
                <w:lang w:val="en-AU"/>
              </w:rPr>
            </w:pPr>
            <w:r w:rsidRPr="00237A17">
              <w:rPr>
                <w:rFonts w:cs="Arial"/>
                <w:sz w:val="22"/>
                <w:szCs w:val="22"/>
                <w:lang w:val="en-AU"/>
              </w:rPr>
              <w:t>Assists with the education of staff regarding cultural awareness.</w:t>
            </w:r>
          </w:p>
          <w:p w:rsidR="00237A17" w:rsidRPr="00237A17" w:rsidRDefault="00237A17" w:rsidP="00237A17">
            <w:pPr>
              <w:pStyle w:val="Achievement"/>
              <w:numPr>
                <w:ilvl w:val="0"/>
                <w:numId w:val="0"/>
              </w:numPr>
              <w:spacing w:line="240" w:lineRule="auto"/>
              <w:ind w:right="0"/>
              <w:jc w:val="left"/>
              <w:rPr>
                <w:rFonts w:cs="Arial"/>
                <w:sz w:val="22"/>
                <w:szCs w:val="22"/>
                <w:lang w:val="en-AU"/>
              </w:rPr>
            </w:pPr>
          </w:p>
        </w:tc>
      </w:tr>
      <w:tr w:rsidR="00F823C9" w:rsidRPr="002F31D9" w:rsidTr="004D559B">
        <w:trPr>
          <w:trHeight w:val="144"/>
        </w:trPr>
        <w:tc>
          <w:tcPr>
            <w:tcW w:w="10535" w:type="dxa"/>
            <w:shd w:val="clear" w:color="auto" w:fill="D9D9D9" w:themeFill="background1" w:themeFillShade="D9"/>
          </w:tcPr>
          <w:p w:rsidR="00F823C9" w:rsidRPr="002F31D9" w:rsidRDefault="00F823C9" w:rsidP="001D4CB9">
            <w:pPr>
              <w:pStyle w:val="Achievement"/>
              <w:numPr>
                <w:ilvl w:val="0"/>
                <w:numId w:val="0"/>
              </w:numPr>
              <w:spacing w:after="0" w:line="240" w:lineRule="auto"/>
              <w:jc w:val="center"/>
              <w:rPr>
                <w:rFonts w:cs="Arial"/>
                <w:b/>
                <w:sz w:val="22"/>
                <w:szCs w:val="22"/>
              </w:rPr>
            </w:pPr>
            <w:r w:rsidRPr="002F31D9">
              <w:rPr>
                <w:rFonts w:cs="Arial"/>
                <w:b/>
                <w:sz w:val="22"/>
                <w:szCs w:val="22"/>
              </w:rPr>
              <w:lastRenderedPageBreak/>
              <w:t>Selection Criteria</w:t>
            </w:r>
          </w:p>
        </w:tc>
      </w:tr>
      <w:tr w:rsidR="00F823C9" w:rsidRPr="002F31D9" w:rsidTr="004D559B">
        <w:trPr>
          <w:trHeight w:val="144"/>
        </w:trPr>
        <w:tc>
          <w:tcPr>
            <w:tcW w:w="10535" w:type="dxa"/>
            <w:shd w:val="clear" w:color="auto" w:fill="FFFFFF" w:themeFill="background1"/>
          </w:tcPr>
          <w:p w:rsidR="00314675" w:rsidRDefault="00314675" w:rsidP="00237A17">
            <w:pPr>
              <w:jc w:val="both"/>
              <w:rPr>
                <w:rFonts w:ascii="Arial" w:hAnsi="Arial" w:cs="Arial"/>
                <w:b/>
                <w:sz w:val="22"/>
                <w:szCs w:val="22"/>
                <w:u w:val="single"/>
              </w:rPr>
            </w:pPr>
          </w:p>
          <w:p w:rsidR="00237A17" w:rsidRPr="00237A17" w:rsidRDefault="00237A17" w:rsidP="00237A17">
            <w:pPr>
              <w:jc w:val="both"/>
              <w:rPr>
                <w:rFonts w:ascii="Arial" w:hAnsi="Arial" w:cs="Arial"/>
                <w:b/>
                <w:sz w:val="22"/>
                <w:szCs w:val="22"/>
              </w:rPr>
            </w:pPr>
            <w:r w:rsidRPr="00237A17">
              <w:rPr>
                <w:rFonts w:ascii="Arial" w:hAnsi="Arial" w:cs="Arial"/>
                <w:b/>
                <w:sz w:val="22"/>
                <w:szCs w:val="22"/>
                <w:u w:val="single"/>
              </w:rPr>
              <w:t>Essential</w:t>
            </w:r>
            <w:r w:rsidRPr="00237A17">
              <w:rPr>
                <w:rFonts w:ascii="Arial" w:hAnsi="Arial" w:cs="Arial"/>
                <w:b/>
                <w:sz w:val="22"/>
                <w:szCs w:val="22"/>
              </w:rPr>
              <w:t>:</w:t>
            </w:r>
          </w:p>
          <w:p w:rsidR="00237A17" w:rsidRPr="00237A17" w:rsidRDefault="006A0EAA" w:rsidP="00237A17">
            <w:pPr>
              <w:numPr>
                <w:ilvl w:val="0"/>
                <w:numId w:val="17"/>
              </w:numPr>
              <w:ind w:left="414" w:hanging="357"/>
              <w:jc w:val="both"/>
              <w:rPr>
                <w:rFonts w:ascii="Arial" w:hAnsi="Arial" w:cs="Arial"/>
                <w:sz w:val="22"/>
                <w:szCs w:val="22"/>
                <w:lang w:val="en-AU"/>
              </w:rPr>
            </w:pPr>
            <w:r w:rsidRPr="00237A17">
              <w:rPr>
                <w:rFonts w:ascii="Arial" w:hAnsi="Arial" w:cs="Arial"/>
                <w:sz w:val="22"/>
                <w:szCs w:val="22"/>
                <w:lang w:val="en-AU"/>
              </w:rPr>
              <w:t>Certificate IV</w:t>
            </w:r>
            <w:r w:rsidR="00237A17" w:rsidRPr="00237A17">
              <w:rPr>
                <w:rFonts w:ascii="Arial" w:hAnsi="Arial" w:cs="Arial"/>
                <w:sz w:val="22"/>
                <w:szCs w:val="22"/>
                <w:lang w:val="en-AU"/>
              </w:rPr>
              <w:t xml:space="preserve"> in Aboriginal</w:t>
            </w:r>
            <w:r>
              <w:rPr>
                <w:rFonts w:ascii="Arial" w:hAnsi="Arial" w:cs="Arial"/>
                <w:sz w:val="22"/>
                <w:szCs w:val="22"/>
                <w:lang w:val="en-AU"/>
              </w:rPr>
              <w:t xml:space="preserve"> Torres Strait Islander</w:t>
            </w:r>
            <w:r w:rsidR="00237A17" w:rsidRPr="00237A17">
              <w:rPr>
                <w:rFonts w:ascii="Arial" w:hAnsi="Arial" w:cs="Arial"/>
                <w:sz w:val="22"/>
                <w:szCs w:val="22"/>
                <w:lang w:val="en-AU"/>
              </w:rPr>
              <w:t xml:space="preserve"> Primary Health </w:t>
            </w:r>
            <w:r>
              <w:rPr>
                <w:rFonts w:ascii="Arial" w:hAnsi="Arial" w:cs="Arial"/>
                <w:sz w:val="22"/>
                <w:szCs w:val="22"/>
                <w:lang w:val="en-AU"/>
              </w:rPr>
              <w:t>C</w:t>
            </w:r>
            <w:r w:rsidR="00237A17" w:rsidRPr="00237A17">
              <w:rPr>
                <w:rFonts w:ascii="Arial" w:hAnsi="Arial" w:cs="Arial"/>
                <w:sz w:val="22"/>
                <w:szCs w:val="22"/>
                <w:lang w:val="en-AU"/>
              </w:rPr>
              <w:t>are</w:t>
            </w:r>
            <w:r>
              <w:rPr>
                <w:rFonts w:ascii="Arial" w:hAnsi="Arial" w:cs="Arial"/>
                <w:sz w:val="22"/>
                <w:szCs w:val="22"/>
                <w:lang w:val="en-AU"/>
              </w:rPr>
              <w:t xml:space="preserve"> practice</w:t>
            </w:r>
          </w:p>
          <w:p w:rsidR="00237A17" w:rsidRPr="00237A17" w:rsidRDefault="00237A17" w:rsidP="00237A17">
            <w:pPr>
              <w:numPr>
                <w:ilvl w:val="0"/>
                <w:numId w:val="17"/>
              </w:numPr>
              <w:ind w:left="414" w:hanging="357"/>
              <w:jc w:val="both"/>
              <w:rPr>
                <w:rFonts w:ascii="Arial" w:hAnsi="Arial" w:cs="Arial"/>
                <w:sz w:val="22"/>
                <w:szCs w:val="22"/>
                <w:lang w:val="en-AU"/>
              </w:rPr>
            </w:pPr>
            <w:r w:rsidRPr="00237A17">
              <w:rPr>
                <w:rFonts w:ascii="Arial" w:hAnsi="Arial" w:cs="Arial"/>
                <w:sz w:val="22"/>
                <w:szCs w:val="22"/>
                <w:lang w:val="en-AU"/>
              </w:rPr>
              <w:t xml:space="preserve">Certificate IV  Medication 2 or equivalent </w:t>
            </w:r>
          </w:p>
          <w:p w:rsidR="00237A17" w:rsidRPr="00237A17" w:rsidRDefault="00237A17" w:rsidP="00237A17">
            <w:pPr>
              <w:numPr>
                <w:ilvl w:val="0"/>
                <w:numId w:val="17"/>
              </w:numPr>
              <w:ind w:left="414" w:hanging="357"/>
              <w:jc w:val="both"/>
              <w:rPr>
                <w:rFonts w:ascii="Arial" w:hAnsi="Arial" w:cs="Arial"/>
                <w:sz w:val="22"/>
                <w:szCs w:val="22"/>
                <w:lang w:val="en-AU"/>
              </w:rPr>
            </w:pPr>
            <w:r w:rsidRPr="00237A17">
              <w:rPr>
                <w:rFonts w:ascii="Arial" w:hAnsi="Arial" w:cs="Arial"/>
                <w:sz w:val="22"/>
                <w:szCs w:val="22"/>
                <w:lang w:val="en-AU"/>
              </w:rPr>
              <w:t>Effective communication and numeracy skills (written and verbal)</w:t>
            </w:r>
          </w:p>
          <w:p w:rsidR="00237A17" w:rsidRPr="00237A17" w:rsidRDefault="00237A17" w:rsidP="00237A17">
            <w:pPr>
              <w:numPr>
                <w:ilvl w:val="0"/>
                <w:numId w:val="17"/>
              </w:numPr>
              <w:ind w:left="414" w:hanging="357"/>
              <w:jc w:val="both"/>
              <w:rPr>
                <w:rFonts w:ascii="Arial" w:hAnsi="Arial" w:cs="Arial"/>
                <w:sz w:val="22"/>
                <w:szCs w:val="22"/>
                <w:lang w:val="en-AU"/>
              </w:rPr>
            </w:pPr>
            <w:r w:rsidRPr="00237A17">
              <w:rPr>
                <w:rFonts w:ascii="Arial" w:hAnsi="Arial" w:cs="Arial"/>
                <w:sz w:val="22"/>
                <w:szCs w:val="22"/>
                <w:lang w:val="en-AU"/>
              </w:rPr>
              <w:t>Demonstrated interpersonal and problem solving skills</w:t>
            </w:r>
          </w:p>
          <w:p w:rsidR="00237A17" w:rsidRPr="00237A17" w:rsidRDefault="00237A17" w:rsidP="00237A17">
            <w:pPr>
              <w:numPr>
                <w:ilvl w:val="0"/>
                <w:numId w:val="17"/>
              </w:numPr>
              <w:ind w:left="414" w:hanging="357"/>
              <w:jc w:val="both"/>
              <w:rPr>
                <w:rFonts w:ascii="Arial" w:hAnsi="Arial" w:cs="Arial"/>
                <w:sz w:val="22"/>
                <w:szCs w:val="22"/>
                <w:lang w:val="en-AU"/>
              </w:rPr>
            </w:pPr>
            <w:r w:rsidRPr="00237A17">
              <w:rPr>
                <w:rFonts w:ascii="Arial" w:hAnsi="Arial" w:cs="Arial"/>
                <w:sz w:val="22"/>
                <w:szCs w:val="22"/>
                <w:lang w:val="en-AU"/>
              </w:rPr>
              <w:t>Ability and commitment to working as a member of the multi- disciplinary team</w:t>
            </w:r>
          </w:p>
          <w:p w:rsidR="00237A17" w:rsidRDefault="00237A17" w:rsidP="00237A17">
            <w:pPr>
              <w:numPr>
                <w:ilvl w:val="0"/>
                <w:numId w:val="17"/>
              </w:numPr>
              <w:ind w:left="414" w:hanging="357"/>
              <w:jc w:val="both"/>
              <w:rPr>
                <w:rFonts w:ascii="Arial" w:hAnsi="Arial" w:cs="Arial"/>
                <w:sz w:val="22"/>
                <w:szCs w:val="22"/>
                <w:lang w:val="en-AU"/>
              </w:rPr>
            </w:pPr>
            <w:r w:rsidRPr="00237A17">
              <w:rPr>
                <w:rFonts w:ascii="Arial" w:hAnsi="Arial" w:cs="Arial"/>
                <w:sz w:val="22"/>
                <w:szCs w:val="22"/>
                <w:lang w:val="en-AU"/>
              </w:rPr>
              <w:t>Understanding of aspects of Aboriginal Culture and willingness to create a culturally safe environment</w:t>
            </w:r>
          </w:p>
          <w:p w:rsidR="00237A17" w:rsidRDefault="00237A17" w:rsidP="00237A17">
            <w:pPr>
              <w:numPr>
                <w:ilvl w:val="0"/>
                <w:numId w:val="17"/>
              </w:numPr>
              <w:ind w:left="414" w:hanging="357"/>
              <w:jc w:val="both"/>
              <w:rPr>
                <w:rFonts w:ascii="Arial" w:hAnsi="Arial" w:cs="Arial"/>
                <w:sz w:val="22"/>
                <w:szCs w:val="22"/>
                <w:lang w:val="en-AU"/>
              </w:rPr>
            </w:pPr>
            <w:r w:rsidRPr="00237A17">
              <w:rPr>
                <w:rFonts w:ascii="Arial" w:hAnsi="Arial" w:cs="Arial"/>
                <w:sz w:val="22"/>
                <w:szCs w:val="22"/>
                <w:lang w:val="en-AU"/>
              </w:rPr>
              <w:t>Ability to effectively and efficiently organise own workload.</w:t>
            </w:r>
          </w:p>
          <w:p w:rsidR="00237A17" w:rsidRDefault="00237A17" w:rsidP="00237A17">
            <w:pPr>
              <w:numPr>
                <w:ilvl w:val="0"/>
                <w:numId w:val="17"/>
              </w:numPr>
              <w:ind w:left="414" w:hanging="357"/>
              <w:jc w:val="both"/>
              <w:rPr>
                <w:rFonts w:ascii="Arial" w:hAnsi="Arial" w:cs="Arial"/>
                <w:sz w:val="22"/>
                <w:szCs w:val="22"/>
                <w:lang w:val="en-AU"/>
              </w:rPr>
            </w:pPr>
            <w:r w:rsidRPr="00237A17">
              <w:rPr>
                <w:rFonts w:ascii="Arial" w:hAnsi="Arial" w:cs="Arial"/>
                <w:sz w:val="22"/>
                <w:szCs w:val="22"/>
                <w:lang w:val="en-AU"/>
              </w:rPr>
              <w:lastRenderedPageBreak/>
              <w:t>Ability to adapt to a changing work environment.</w:t>
            </w:r>
          </w:p>
          <w:p w:rsidR="00237A17" w:rsidRDefault="00237A17" w:rsidP="00237A17">
            <w:pPr>
              <w:numPr>
                <w:ilvl w:val="0"/>
                <w:numId w:val="17"/>
              </w:numPr>
              <w:ind w:left="414" w:hanging="357"/>
              <w:jc w:val="both"/>
              <w:rPr>
                <w:rFonts w:ascii="Arial" w:hAnsi="Arial" w:cs="Arial"/>
                <w:sz w:val="22"/>
                <w:szCs w:val="22"/>
                <w:lang w:val="en-AU"/>
              </w:rPr>
            </w:pPr>
            <w:r w:rsidRPr="00237A17">
              <w:rPr>
                <w:rFonts w:ascii="Arial" w:hAnsi="Arial" w:cs="Arial"/>
                <w:sz w:val="22"/>
                <w:szCs w:val="22"/>
                <w:lang w:val="en-AU"/>
              </w:rPr>
              <w:t>High level of integrity in maintaining confidentiality.</w:t>
            </w:r>
          </w:p>
          <w:p w:rsidR="00237A17" w:rsidRDefault="00237A17" w:rsidP="00237A17">
            <w:pPr>
              <w:numPr>
                <w:ilvl w:val="0"/>
                <w:numId w:val="17"/>
              </w:numPr>
              <w:ind w:left="414" w:hanging="357"/>
              <w:jc w:val="both"/>
              <w:rPr>
                <w:rFonts w:ascii="Arial" w:hAnsi="Arial" w:cs="Arial"/>
                <w:sz w:val="22"/>
                <w:szCs w:val="22"/>
                <w:lang w:val="en-AU"/>
              </w:rPr>
            </w:pPr>
            <w:r w:rsidRPr="00237A17">
              <w:rPr>
                <w:rFonts w:ascii="Arial" w:hAnsi="Arial" w:cs="Arial"/>
                <w:sz w:val="22"/>
                <w:szCs w:val="22"/>
                <w:lang w:val="en-AU"/>
              </w:rPr>
              <w:t>Ability to work with minimal supervision</w:t>
            </w:r>
          </w:p>
          <w:p w:rsidR="00237A17" w:rsidRDefault="00237A17" w:rsidP="00237A17">
            <w:pPr>
              <w:numPr>
                <w:ilvl w:val="0"/>
                <w:numId w:val="17"/>
              </w:numPr>
              <w:ind w:left="414" w:hanging="357"/>
              <w:jc w:val="both"/>
              <w:rPr>
                <w:rFonts w:ascii="Arial" w:hAnsi="Arial" w:cs="Arial"/>
                <w:sz w:val="22"/>
                <w:szCs w:val="22"/>
                <w:lang w:val="en-AU"/>
              </w:rPr>
            </w:pPr>
            <w:r w:rsidRPr="00237A17">
              <w:rPr>
                <w:rFonts w:ascii="Arial" w:hAnsi="Arial" w:cs="Arial"/>
                <w:sz w:val="22"/>
                <w:szCs w:val="22"/>
                <w:lang w:val="en-AU"/>
              </w:rPr>
              <w:t>Maintain a high standard of professionalism and work ethic.</w:t>
            </w:r>
          </w:p>
          <w:p w:rsidR="00237A17" w:rsidRDefault="00237A17" w:rsidP="00237A17">
            <w:pPr>
              <w:numPr>
                <w:ilvl w:val="0"/>
                <w:numId w:val="17"/>
              </w:numPr>
              <w:ind w:left="414" w:hanging="357"/>
              <w:jc w:val="both"/>
              <w:rPr>
                <w:rFonts w:ascii="Arial" w:hAnsi="Arial" w:cs="Arial"/>
                <w:sz w:val="22"/>
                <w:szCs w:val="22"/>
                <w:lang w:val="en-AU"/>
              </w:rPr>
            </w:pPr>
            <w:r w:rsidRPr="00237A17">
              <w:rPr>
                <w:rFonts w:ascii="Arial" w:hAnsi="Arial" w:cs="Arial"/>
                <w:sz w:val="22"/>
                <w:szCs w:val="22"/>
                <w:lang w:val="en-AU"/>
              </w:rPr>
              <w:t>Demonstrated commitment to professional development of self and others.</w:t>
            </w:r>
          </w:p>
          <w:p w:rsidR="00237A17" w:rsidRDefault="00237A17" w:rsidP="00237A17">
            <w:pPr>
              <w:numPr>
                <w:ilvl w:val="0"/>
                <w:numId w:val="17"/>
              </w:numPr>
              <w:ind w:left="414" w:hanging="357"/>
              <w:jc w:val="both"/>
              <w:rPr>
                <w:rFonts w:ascii="Arial" w:hAnsi="Arial" w:cs="Arial"/>
                <w:sz w:val="22"/>
                <w:szCs w:val="22"/>
                <w:lang w:val="en-AU"/>
              </w:rPr>
            </w:pPr>
            <w:r w:rsidRPr="00237A17">
              <w:rPr>
                <w:rFonts w:ascii="Arial" w:hAnsi="Arial" w:cs="Arial"/>
                <w:sz w:val="22"/>
                <w:szCs w:val="22"/>
                <w:lang w:val="en-AU"/>
              </w:rPr>
              <w:t>Accepts responsibility for own actions and is accountable for own practice.</w:t>
            </w:r>
          </w:p>
          <w:p w:rsidR="00237A17" w:rsidRDefault="00237A17" w:rsidP="00237A17">
            <w:pPr>
              <w:numPr>
                <w:ilvl w:val="0"/>
                <w:numId w:val="17"/>
              </w:numPr>
              <w:ind w:left="414" w:hanging="357"/>
              <w:jc w:val="both"/>
              <w:rPr>
                <w:rFonts w:ascii="Arial" w:hAnsi="Arial" w:cs="Arial"/>
                <w:sz w:val="22"/>
                <w:szCs w:val="22"/>
                <w:lang w:val="en-AU"/>
              </w:rPr>
            </w:pPr>
            <w:r w:rsidRPr="00237A17">
              <w:rPr>
                <w:rFonts w:ascii="Arial" w:hAnsi="Arial" w:cs="Arial"/>
                <w:sz w:val="22"/>
                <w:szCs w:val="22"/>
                <w:lang w:val="en-AU"/>
              </w:rPr>
              <w:t>Aboriginality.</w:t>
            </w:r>
          </w:p>
          <w:p w:rsidR="00314675" w:rsidRDefault="00237A17" w:rsidP="00314675">
            <w:pPr>
              <w:numPr>
                <w:ilvl w:val="0"/>
                <w:numId w:val="17"/>
              </w:numPr>
              <w:ind w:left="414" w:hanging="357"/>
              <w:jc w:val="both"/>
              <w:rPr>
                <w:rFonts w:ascii="Arial" w:hAnsi="Arial" w:cs="Arial"/>
                <w:sz w:val="22"/>
                <w:szCs w:val="22"/>
                <w:lang w:val="en-AU"/>
              </w:rPr>
            </w:pPr>
            <w:r w:rsidRPr="00237A17">
              <w:rPr>
                <w:rFonts w:ascii="Arial" w:hAnsi="Arial" w:cs="Arial"/>
                <w:sz w:val="22"/>
                <w:szCs w:val="22"/>
                <w:lang w:val="en-AU"/>
              </w:rPr>
              <w:t xml:space="preserve">National Police clearance </w:t>
            </w:r>
          </w:p>
          <w:p w:rsidR="00314675" w:rsidRDefault="00314675" w:rsidP="00314675">
            <w:pPr>
              <w:jc w:val="both"/>
              <w:rPr>
                <w:rFonts w:ascii="Arial" w:hAnsi="Arial" w:cs="Arial"/>
                <w:b/>
                <w:sz w:val="22"/>
                <w:szCs w:val="22"/>
                <w:u w:val="single"/>
              </w:rPr>
            </w:pPr>
          </w:p>
          <w:p w:rsidR="00314675" w:rsidRPr="00237A17" w:rsidRDefault="00314675" w:rsidP="00314675">
            <w:pPr>
              <w:jc w:val="both"/>
              <w:rPr>
                <w:rFonts w:ascii="Arial" w:hAnsi="Arial" w:cs="Arial"/>
                <w:b/>
                <w:sz w:val="22"/>
                <w:szCs w:val="22"/>
                <w:u w:val="single"/>
              </w:rPr>
            </w:pPr>
            <w:r w:rsidRPr="00237A17">
              <w:rPr>
                <w:rFonts w:ascii="Arial" w:hAnsi="Arial" w:cs="Arial"/>
                <w:b/>
                <w:sz w:val="22"/>
                <w:szCs w:val="22"/>
                <w:u w:val="single"/>
              </w:rPr>
              <w:t xml:space="preserve">Desirable: </w:t>
            </w:r>
          </w:p>
          <w:p w:rsidR="00314675" w:rsidRDefault="00237A17" w:rsidP="00314675">
            <w:pPr>
              <w:numPr>
                <w:ilvl w:val="0"/>
                <w:numId w:val="17"/>
              </w:numPr>
              <w:ind w:left="414" w:hanging="357"/>
              <w:jc w:val="both"/>
              <w:rPr>
                <w:rFonts w:ascii="Arial" w:hAnsi="Arial" w:cs="Arial"/>
                <w:sz w:val="22"/>
                <w:szCs w:val="22"/>
                <w:lang w:val="en-AU"/>
              </w:rPr>
            </w:pPr>
            <w:bookmarkStart w:id="0" w:name="_GoBack"/>
            <w:r w:rsidRPr="00314675">
              <w:rPr>
                <w:rFonts w:ascii="Arial" w:hAnsi="Arial" w:cs="Arial"/>
                <w:sz w:val="22"/>
                <w:szCs w:val="22"/>
                <w:lang w:val="en-AU"/>
              </w:rPr>
              <w:t>Minimum of 2 years post qualification in the clinical environment.</w:t>
            </w:r>
          </w:p>
          <w:p w:rsidR="00314675" w:rsidRDefault="00237A17" w:rsidP="00314675">
            <w:pPr>
              <w:numPr>
                <w:ilvl w:val="0"/>
                <w:numId w:val="17"/>
              </w:numPr>
              <w:ind w:left="414" w:hanging="357"/>
              <w:jc w:val="both"/>
              <w:rPr>
                <w:rFonts w:ascii="Arial" w:hAnsi="Arial" w:cs="Arial"/>
                <w:sz w:val="22"/>
                <w:szCs w:val="22"/>
                <w:lang w:val="en-AU"/>
              </w:rPr>
            </w:pPr>
            <w:r w:rsidRPr="00314675">
              <w:rPr>
                <w:rFonts w:ascii="Arial" w:hAnsi="Arial" w:cs="Arial"/>
                <w:sz w:val="22"/>
                <w:szCs w:val="22"/>
                <w:lang w:val="en-AU"/>
              </w:rPr>
              <w:t>Experience in working in an Aboriginal Community Controlled Health Service</w:t>
            </w:r>
          </w:p>
          <w:p w:rsidR="00314675" w:rsidRDefault="00237A17" w:rsidP="00314675">
            <w:pPr>
              <w:numPr>
                <w:ilvl w:val="0"/>
                <w:numId w:val="17"/>
              </w:numPr>
              <w:ind w:left="414" w:hanging="357"/>
              <w:jc w:val="both"/>
              <w:rPr>
                <w:rFonts w:ascii="Arial" w:hAnsi="Arial" w:cs="Arial"/>
                <w:sz w:val="22"/>
                <w:szCs w:val="22"/>
                <w:lang w:val="en-AU"/>
              </w:rPr>
            </w:pPr>
            <w:r w:rsidRPr="00314675">
              <w:rPr>
                <w:rFonts w:ascii="Arial" w:hAnsi="Arial" w:cs="Arial"/>
                <w:sz w:val="22"/>
                <w:szCs w:val="22"/>
                <w:lang w:val="en-AU"/>
              </w:rPr>
              <w:t>Experience in working in Renal health and/or completion of the renal care skill set</w:t>
            </w:r>
          </w:p>
          <w:p w:rsidR="00237A17" w:rsidRPr="00314675" w:rsidRDefault="00237A17" w:rsidP="00314675">
            <w:pPr>
              <w:numPr>
                <w:ilvl w:val="0"/>
                <w:numId w:val="17"/>
              </w:numPr>
              <w:ind w:left="414" w:hanging="357"/>
              <w:jc w:val="both"/>
              <w:rPr>
                <w:rFonts w:ascii="Arial" w:hAnsi="Arial" w:cs="Arial"/>
                <w:sz w:val="22"/>
                <w:szCs w:val="22"/>
                <w:lang w:val="en-AU"/>
              </w:rPr>
            </w:pPr>
            <w:r w:rsidRPr="00314675">
              <w:rPr>
                <w:rFonts w:ascii="Arial" w:hAnsi="Arial" w:cs="Arial"/>
                <w:sz w:val="22"/>
                <w:szCs w:val="22"/>
                <w:lang w:val="en-AU"/>
              </w:rPr>
              <w:t>Eligible for national registration with the Australian Health Practitioner Regulation Agency</w:t>
            </w:r>
          </w:p>
          <w:bookmarkEnd w:id="0"/>
          <w:p w:rsidR="004C38F0" w:rsidRPr="00237A17" w:rsidRDefault="004C38F0" w:rsidP="00237A17">
            <w:pPr>
              <w:ind w:left="227" w:firstLine="340"/>
              <w:jc w:val="both"/>
              <w:rPr>
                <w:rFonts w:ascii="Arial" w:hAnsi="Arial" w:cs="Arial"/>
                <w:sz w:val="22"/>
                <w:szCs w:val="22"/>
                <w:u w:val="single"/>
              </w:rPr>
            </w:pPr>
          </w:p>
          <w:p w:rsidR="004C38F0" w:rsidRPr="002F31D9" w:rsidRDefault="004C38F0" w:rsidP="00314675">
            <w:pPr>
              <w:jc w:val="both"/>
              <w:rPr>
                <w:rFonts w:ascii="Arial" w:hAnsi="Arial" w:cs="Arial"/>
                <w:sz w:val="22"/>
                <w:szCs w:val="22"/>
                <w:lang w:val="en-AU"/>
              </w:rPr>
            </w:pPr>
          </w:p>
        </w:tc>
      </w:tr>
      <w:tr w:rsidR="00F823C9" w:rsidRPr="002F31D9" w:rsidTr="004D559B">
        <w:trPr>
          <w:trHeight w:val="316"/>
        </w:trPr>
        <w:tc>
          <w:tcPr>
            <w:tcW w:w="10535" w:type="dxa"/>
            <w:shd w:val="clear" w:color="auto" w:fill="D9D9D9" w:themeFill="background1" w:themeFillShade="D9"/>
          </w:tcPr>
          <w:p w:rsidR="00F823C9" w:rsidRPr="002F31D9" w:rsidRDefault="00F823C9" w:rsidP="001D4CB9">
            <w:pPr>
              <w:jc w:val="center"/>
              <w:rPr>
                <w:rFonts w:ascii="Arial" w:hAnsi="Arial" w:cs="Arial"/>
                <w:b/>
                <w:sz w:val="22"/>
                <w:szCs w:val="22"/>
                <w:u w:val="single"/>
              </w:rPr>
            </w:pPr>
            <w:r w:rsidRPr="002F31D9">
              <w:rPr>
                <w:rFonts w:ascii="Arial" w:hAnsi="Arial" w:cs="Arial"/>
                <w:b/>
                <w:sz w:val="22"/>
                <w:szCs w:val="22"/>
                <w:shd w:val="clear" w:color="auto" w:fill="D9D9D9" w:themeFill="background1" w:themeFillShade="D9"/>
              </w:rPr>
              <w:lastRenderedPageBreak/>
              <w:t>Certification</w:t>
            </w:r>
          </w:p>
        </w:tc>
      </w:tr>
      <w:tr w:rsidR="00F823C9" w:rsidRPr="002F31D9" w:rsidTr="004D559B">
        <w:trPr>
          <w:trHeight w:val="316"/>
        </w:trPr>
        <w:tc>
          <w:tcPr>
            <w:tcW w:w="10535" w:type="dxa"/>
            <w:shd w:val="clear" w:color="auto" w:fill="FFFFFF" w:themeFill="background1"/>
          </w:tcPr>
          <w:p w:rsidR="00F823C9" w:rsidRPr="002F31D9" w:rsidRDefault="00F823C9" w:rsidP="001D4CB9">
            <w:pPr>
              <w:spacing w:before="240"/>
              <w:ind w:right="136"/>
              <w:jc w:val="both"/>
              <w:rPr>
                <w:rFonts w:ascii="Arial" w:hAnsi="Arial" w:cs="Arial"/>
                <w:sz w:val="22"/>
                <w:szCs w:val="22"/>
              </w:rPr>
            </w:pPr>
            <w:r w:rsidRPr="002F31D9">
              <w:rPr>
                <w:rFonts w:ascii="Arial" w:hAnsi="Arial" w:cs="Arial"/>
                <w:b/>
                <w:sz w:val="22"/>
                <w:szCs w:val="22"/>
              </w:rPr>
              <w:t>The details contained in this document are an accurate statement of the duties, responsibilities and other requirements of the position.</w:t>
            </w:r>
          </w:p>
          <w:p w:rsidR="00F823C9" w:rsidRPr="002F31D9" w:rsidRDefault="00F823C9" w:rsidP="001D4CB9">
            <w:pPr>
              <w:ind w:right="136"/>
              <w:jc w:val="both"/>
              <w:rPr>
                <w:rFonts w:ascii="Arial" w:hAnsi="Arial" w:cs="Arial"/>
                <w:sz w:val="22"/>
                <w:szCs w:val="22"/>
              </w:rPr>
            </w:pPr>
          </w:p>
          <w:p w:rsidR="00F823C9" w:rsidRPr="002F31D9" w:rsidRDefault="00F823C9" w:rsidP="001D4CB9">
            <w:pPr>
              <w:ind w:right="136"/>
              <w:jc w:val="both"/>
              <w:rPr>
                <w:rFonts w:ascii="Arial" w:hAnsi="Arial" w:cs="Arial"/>
                <w:sz w:val="22"/>
                <w:szCs w:val="22"/>
              </w:rPr>
            </w:pPr>
            <w:r w:rsidRPr="002F31D9">
              <w:rPr>
                <w:rFonts w:ascii="Arial" w:hAnsi="Arial" w:cs="Arial"/>
                <w:sz w:val="22"/>
                <w:szCs w:val="22"/>
              </w:rPr>
              <w:t>KAMS CEO</w:t>
            </w:r>
          </w:p>
          <w:p w:rsidR="00F823C9" w:rsidRPr="002F31D9" w:rsidRDefault="00F823C9" w:rsidP="001D4CB9">
            <w:pPr>
              <w:ind w:right="136"/>
              <w:jc w:val="both"/>
              <w:rPr>
                <w:rFonts w:ascii="Arial" w:hAnsi="Arial" w:cs="Arial"/>
                <w:sz w:val="22"/>
                <w:szCs w:val="22"/>
              </w:rPr>
            </w:pPr>
          </w:p>
          <w:p w:rsidR="00F823C9" w:rsidRPr="002F31D9" w:rsidRDefault="00F823C9" w:rsidP="001D4CB9">
            <w:pPr>
              <w:ind w:right="136"/>
              <w:jc w:val="both"/>
              <w:rPr>
                <w:rFonts w:ascii="Arial" w:hAnsi="Arial" w:cs="Arial"/>
                <w:sz w:val="22"/>
                <w:szCs w:val="22"/>
              </w:rPr>
            </w:pPr>
            <w:r w:rsidRPr="002F31D9">
              <w:rPr>
                <w:rFonts w:ascii="Arial" w:hAnsi="Arial" w:cs="Arial"/>
                <w:sz w:val="22"/>
                <w:szCs w:val="22"/>
              </w:rPr>
              <w:t>Signature: __________________________________________       Date:   _____/_____/_____</w:t>
            </w:r>
          </w:p>
          <w:p w:rsidR="00F823C9" w:rsidRPr="002F31D9" w:rsidRDefault="00F823C9" w:rsidP="001D4CB9">
            <w:pPr>
              <w:ind w:right="136"/>
              <w:jc w:val="both"/>
              <w:rPr>
                <w:rFonts w:ascii="Arial" w:hAnsi="Arial" w:cs="Arial"/>
                <w:sz w:val="22"/>
                <w:szCs w:val="22"/>
              </w:rPr>
            </w:pPr>
          </w:p>
          <w:p w:rsidR="00F823C9" w:rsidRPr="002F31D9" w:rsidRDefault="00F823C9" w:rsidP="001D4CB9">
            <w:pPr>
              <w:ind w:right="136"/>
              <w:jc w:val="both"/>
              <w:rPr>
                <w:rFonts w:ascii="Arial" w:hAnsi="Arial" w:cs="Arial"/>
                <w:sz w:val="22"/>
                <w:szCs w:val="22"/>
              </w:rPr>
            </w:pPr>
            <w:r w:rsidRPr="002F31D9">
              <w:rPr>
                <w:rFonts w:ascii="Arial" w:hAnsi="Arial" w:cs="Arial"/>
                <w:b/>
                <w:sz w:val="22"/>
                <w:szCs w:val="22"/>
              </w:rPr>
              <w:t>As occupant of the position I have noted the statement of duties, responsibilities and other requirements as detailed in this document.</w:t>
            </w:r>
          </w:p>
          <w:p w:rsidR="00F823C9" w:rsidRPr="002F31D9" w:rsidRDefault="00F823C9" w:rsidP="001D4CB9">
            <w:pPr>
              <w:ind w:right="136"/>
              <w:jc w:val="both"/>
              <w:rPr>
                <w:rFonts w:ascii="Arial" w:hAnsi="Arial" w:cs="Arial"/>
                <w:sz w:val="22"/>
                <w:szCs w:val="22"/>
              </w:rPr>
            </w:pPr>
          </w:p>
          <w:p w:rsidR="00F823C9" w:rsidRPr="002F31D9" w:rsidRDefault="00F823C9" w:rsidP="001D4CB9">
            <w:pPr>
              <w:ind w:right="136"/>
              <w:jc w:val="both"/>
              <w:rPr>
                <w:rFonts w:ascii="Arial" w:hAnsi="Arial" w:cs="Arial"/>
                <w:sz w:val="22"/>
                <w:szCs w:val="22"/>
              </w:rPr>
            </w:pPr>
            <w:r w:rsidRPr="002F31D9">
              <w:rPr>
                <w:rFonts w:ascii="Arial" w:hAnsi="Arial" w:cs="Arial"/>
                <w:sz w:val="22"/>
                <w:szCs w:val="22"/>
              </w:rPr>
              <w:t xml:space="preserve">Name of employee: __________________________________________       </w:t>
            </w:r>
          </w:p>
          <w:p w:rsidR="00F823C9" w:rsidRPr="002F31D9" w:rsidRDefault="00F823C9" w:rsidP="001D4CB9">
            <w:pPr>
              <w:ind w:right="136"/>
              <w:jc w:val="both"/>
              <w:rPr>
                <w:rFonts w:ascii="Arial" w:hAnsi="Arial" w:cs="Arial"/>
                <w:sz w:val="22"/>
                <w:szCs w:val="22"/>
              </w:rPr>
            </w:pPr>
          </w:p>
          <w:p w:rsidR="00F823C9" w:rsidRPr="002F31D9" w:rsidRDefault="00F823C9" w:rsidP="001D4CB9">
            <w:pPr>
              <w:ind w:right="136"/>
              <w:jc w:val="both"/>
              <w:rPr>
                <w:rFonts w:ascii="Arial" w:hAnsi="Arial" w:cs="Arial"/>
                <w:sz w:val="22"/>
                <w:szCs w:val="22"/>
              </w:rPr>
            </w:pPr>
            <w:r w:rsidRPr="002F31D9">
              <w:rPr>
                <w:rFonts w:ascii="Arial" w:hAnsi="Arial" w:cs="Arial"/>
                <w:sz w:val="22"/>
                <w:szCs w:val="22"/>
              </w:rPr>
              <w:t>Date Appointed: _____</w:t>
            </w:r>
            <w:r w:rsidRPr="002F31D9">
              <w:rPr>
                <w:rStyle w:val="PageNumber"/>
                <w:rFonts w:ascii="Arial" w:hAnsi="Arial" w:cs="Arial"/>
                <w:sz w:val="22"/>
                <w:szCs w:val="22"/>
              </w:rPr>
              <w:t>/</w:t>
            </w:r>
            <w:r w:rsidRPr="002F31D9">
              <w:rPr>
                <w:rFonts w:ascii="Arial" w:hAnsi="Arial" w:cs="Arial"/>
                <w:sz w:val="22"/>
                <w:szCs w:val="22"/>
              </w:rPr>
              <w:t xml:space="preserve">_____/______     </w:t>
            </w:r>
          </w:p>
          <w:p w:rsidR="00F823C9" w:rsidRPr="002F31D9" w:rsidRDefault="00F823C9" w:rsidP="001D4CB9">
            <w:pPr>
              <w:ind w:right="136"/>
              <w:jc w:val="both"/>
              <w:rPr>
                <w:rFonts w:ascii="Arial" w:hAnsi="Arial" w:cs="Arial"/>
                <w:sz w:val="22"/>
                <w:szCs w:val="22"/>
              </w:rPr>
            </w:pPr>
          </w:p>
          <w:p w:rsidR="00F823C9" w:rsidRPr="002F31D9" w:rsidRDefault="00F823C9" w:rsidP="001D4CB9">
            <w:pPr>
              <w:jc w:val="center"/>
              <w:rPr>
                <w:rFonts w:ascii="Arial" w:hAnsi="Arial" w:cs="Arial"/>
                <w:sz w:val="22"/>
                <w:szCs w:val="22"/>
              </w:rPr>
            </w:pPr>
            <w:r w:rsidRPr="002F31D9">
              <w:rPr>
                <w:rFonts w:ascii="Arial" w:hAnsi="Arial" w:cs="Arial"/>
                <w:sz w:val="22"/>
                <w:szCs w:val="22"/>
              </w:rPr>
              <w:t>Signature: __________________________________________       Date:   _____/_____/_____</w:t>
            </w:r>
          </w:p>
          <w:p w:rsidR="00F823C9" w:rsidRPr="002F31D9" w:rsidRDefault="00F823C9" w:rsidP="001D4CB9">
            <w:pPr>
              <w:jc w:val="center"/>
              <w:rPr>
                <w:rFonts w:ascii="Arial" w:hAnsi="Arial" w:cs="Arial"/>
                <w:b/>
                <w:sz w:val="22"/>
                <w:szCs w:val="22"/>
                <w:shd w:val="clear" w:color="auto" w:fill="D9D9D9" w:themeFill="background1" w:themeFillShade="D9"/>
              </w:rPr>
            </w:pPr>
          </w:p>
          <w:p w:rsidR="00505E0B" w:rsidRPr="002F31D9" w:rsidRDefault="00505E0B" w:rsidP="00505E0B">
            <w:pPr>
              <w:rPr>
                <w:rFonts w:ascii="Arial" w:hAnsi="Arial" w:cs="Arial"/>
                <w:b/>
                <w:sz w:val="22"/>
                <w:szCs w:val="22"/>
                <w:shd w:val="clear" w:color="auto" w:fill="D9D9D9" w:themeFill="background1" w:themeFillShade="D9"/>
              </w:rPr>
            </w:pPr>
          </w:p>
        </w:tc>
      </w:tr>
      <w:tr w:rsidR="00F823C9" w:rsidRPr="002F31D9" w:rsidTr="004D559B">
        <w:trPr>
          <w:trHeight w:val="316"/>
        </w:trPr>
        <w:tc>
          <w:tcPr>
            <w:tcW w:w="10535" w:type="dxa"/>
            <w:shd w:val="clear" w:color="auto" w:fill="D9D9D9" w:themeFill="background1" w:themeFillShade="D9"/>
          </w:tcPr>
          <w:p w:rsidR="00F823C9" w:rsidRPr="002F31D9" w:rsidRDefault="00F823C9" w:rsidP="001D4CB9">
            <w:pPr>
              <w:jc w:val="center"/>
              <w:rPr>
                <w:rFonts w:ascii="Arial" w:hAnsi="Arial" w:cs="Arial"/>
                <w:b/>
              </w:rPr>
            </w:pPr>
            <w:r w:rsidRPr="002F31D9">
              <w:rPr>
                <w:rFonts w:ascii="Arial" w:hAnsi="Arial" w:cs="Arial"/>
                <w:b/>
              </w:rPr>
              <w:t>About KAMS and KRS</w:t>
            </w:r>
          </w:p>
        </w:tc>
      </w:tr>
      <w:tr w:rsidR="00F823C9" w:rsidRPr="002F31D9" w:rsidTr="004D559B">
        <w:trPr>
          <w:trHeight w:val="316"/>
        </w:trPr>
        <w:tc>
          <w:tcPr>
            <w:tcW w:w="10535" w:type="dxa"/>
            <w:shd w:val="clear" w:color="auto" w:fill="FFFFFF" w:themeFill="background1"/>
          </w:tcPr>
          <w:p w:rsidR="00F823C9" w:rsidRPr="002F31D9" w:rsidRDefault="00F823C9" w:rsidP="001D4CB9">
            <w:pPr>
              <w:spacing w:before="120"/>
              <w:jc w:val="both"/>
              <w:rPr>
                <w:rFonts w:ascii="Arial" w:hAnsi="Arial" w:cs="Arial"/>
                <w:b/>
                <w:bCs/>
              </w:rPr>
            </w:pPr>
          </w:p>
          <w:p w:rsidR="00F823C9" w:rsidRPr="002F31D9" w:rsidRDefault="00F823C9" w:rsidP="001D4CB9">
            <w:pPr>
              <w:jc w:val="both"/>
              <w:rPr>
                <w:rFonts w:ascii="Arial" w:hAnsi="Arial" w:cs="Arial"/>
                <w:b/>
                <w:bCs/>
              </w:rPr>
            </w:pPr>
            <w:r w:rsidRPr="002F31D9">
              <w:rPr>
                <w:rFonts w:ascii="Arial" w:hAnsi="Arial" w:cs="Arial"/>
                <w:b/>
                <w:bCs/>
              </w:rPr>
              <w:t xml:space="preserve">Kimberley Aboriginal Medical Services </w:t>
            </w:r>
          </w:p>
          <w:p w:rsidR="00F823C9" w:rsidRPr="00237A17" w:rsidRDefault="00F823C9" w:rsidP="001D4CB9">
            <w:pPr>
              <w:rPr>
                <w:rFonts w:ascii="Arial" w:hAnsi="Arial" w:cs="Arial"/>
                <w:bCs/>
                <w:sz w:val="22"/>
                <w:szCs w:val="22"/>
              </w:rPr>
            </w:pPr>
            <w:r w:rsidRPr="00237A17">
              <w:rPr>
                <w:rFonts w:ascii="Arial" w:hAnsi="Arial" w:cs="Arial"/>
                <w:bCs/>
                <w:sz w:val="22"/>
                <w:szCs w:val="22"/>
              </w:rPr>
              <w:t xml:space="preserve">KAMS (Kimberley Aboriginal Medical Services) is a regional Aboriginal Community Controlled Health Service (ACCHS) resource </w:t>
            </w:r>
            <w:proofErr w:type="spellStart"/>
            <w:r w:rsidRPr="00237A17">
              <w:rPr>
                <w:rFonts w:ascii="Arial" w:hAnsi="Arial" w:cs="Arial"/>
                <w:bCs/>
                <w:sz w:val="22"/>
                <w:szCs w:val="22"/>
              </w:rPr>
              <w:t>organisation</w:t>
            </w:r>
            <w:proofErr w:type="spellEnd"/>
            <w:r w:rsidRPr="00237A17">
              <w:rPr>
                <w:rFonts w:ascii="Arial" w:hAnsi="Arial" w:cs="Arial"/>
                <w:bCs/>
                <w:sz w:val="22"/>
                <w:szCs w:val="22"/>
              </w:rPr>
              <w:t xml:space="preserve"> providing a collective voice for a network of member ACCHS from towns and remote communities across the spectacular Kimberley region of Western Australia. </w:t>
            </w:r>
          </w:p>
          <w:p w:rsidR="00F823C9" w:rsidRPr="00237A17" w:rsidRDefault="00F823C9" w:rsidP="001D4CB9">
            <w:pPr>
              <w:spacing w:before="120" w:after="120"/>
              <w:rPr>
                <w:rFonts w:ascii="Arial" w:hAnsi="Arial" w:cs="Arial"/>
                <w:bCs/>
                <w:sz w:val="22"/>
                <w:szCs w:val="22"/>
              </w:rPr>
            </w:pPr>
            <w:r w:rsidRPr="00237A17">
              <w:rPr>
                <w:rFonts w:ascii="Arial" w:hAnsi="Arial" w:cs="Arial"/>
                <w:sz w:val="22"/>
                <w:szCs w:val="22"/>
              </w:rPr>
              <w:t xml:space="preserve">Our major role is in advocacy and support for our ACCHS members, in addition to KAMS being directly responsible for the provision of comprehensive primary health care in 5 remote Aboriginal community clinics at Balgo, Billiluna, Mulan, Beagle Bay and Bidyadanga. Our member ACCHS are based in Kununurra (OVAHS – </w:t>
            </w:r>
            <w:proofErr w:type="spellStart"/>
            <w:r w:rsidRPr="00237A17">
              <w:rPr>
                <w:rFonts w:ascii="Arial" w:hAnsi="Arial" w:cs="Arial"/>
                <w:sz w:val="22"/>
                <w:szCs w:val="22"/>
              </w:rPr>
              <w:t>Ord</w:t>
            </w:r>
            <w:proofErr w:type="spellEnd"/>
            <w:r w:rsidRPr="00237A17">
              <w:rPr>
                <w:rFonts w:ascii="Arial" w:hAnsi="Arial" w:cs="Arial"/>
                <w:sz w:val="22"/>
                <w:szCs w:val="22"/>
              </w:rPr>
              <w:t xml:space="preserve"> Valley Aboriginal Health Service), Halls Creek (YYMS – </w:t>
            </w:r>
            <w:proofErr w:type="spellStart"/>
            <w:r w:rsidRPr="00237A17">
              <w:rPr>
                <w:rFonts w:ascii="Arial" w:hAnsi="Arial" w:cs="Arial"/>
                <w:sz w:val="22"/>
                <w:szCs w:val="22"/>
              </w:rPr>
              <w:t>Yura</w:t>
            </w:r>
            <w:proofErr w:type="spellEnd"/>
            <w:r w:rsidRPr="00237A17">
              <w:rPr>
                <w:rFonts w:ascii="Arial" w:hAnsi="Arial" w:cs="Arial"/>
                <w:sz w:val="22"/>
                <w:szCs w:val="22"/>
              </w:rPr>
              <w:t xml:space="preserve"> </w:t>
            </w:r>
            <w:proofErr w:type="spellStart"/>
            <w:r w:rsidRPr="00237A17">
              <w:rPr>
                <w:rFonts w:ascii="Arial" w:hAnsi="Arial" w:cs="Arial"/>
                <w:sz w:val="22"/>
                <w:szCs w:val="22"/>
              </w:rPr>
              <w:t>Yungi</w:t>
            </w:r>
            <w:proofErr w:type="spellEnd"/>
            <w:r w:rsidRPr="00237A17">
              <w:rPr>
                <w:rFonts w:ascii="Arial" w:hAnsi="Arial" w:cs="Arial"/>
                <w:sz w:val="22"/>
                <w:szCs w:val="22"/>
              </w:rPr>
              <w:t xml:space="preserve"> Medical Service), Derby (DAHS – Derby Aboriginal Health Service) and BRAMS (Broome Regional Aboriginal Medical Service). </w:t>
            </w:r>
          </w:p>
          <w:p w:rsidR="00F823C9" w:rsidRPr="00237A17" w:rsidRDefault="00F823C9" w:rsidP="001D4CB9">
            <w:pPr>
              <w:ind w:right="266"/>
              <w:jc w:val="both"/>
              <w:rPr>
                <w:rFonts w:ascii="Arial" w:hAnsi="Arial" w:cs="Arial"/>
                <w:sz w:val="22"/>
                <w:szCs w:val="22"/>
              </w:rPr>
            </w:pPr>
            <w:r w:rsidRPr="00237A17">
              <w:rPr>
                <w:rFonts w:ascii="Arial" w:hAnsi="Arial" w:cs="Arial"/>
                <w:sz w:val="22"/>
                <w:szCs w:val="22"/>
              </w:rPr>
              <w:t xml:space="preserve">The KAMS Centre for Aboriginal Primary Health Care Training Education and Research provides a model of integrated health education, incorporating accredited training for medical undergraduates and postgraduates, pharmacy trainees and Aboriginal Health Worker trainees through to Advanced Diploma level. </w:t>
            </w:r>
          </w:p>
          <w:p w:rsidR="00F823C9" w:rsidRPr="00237A17" w:rsidRDefault="00F823C9" w:rsidP="001D4CB9">
            <w:pPr>
              <w:spacing w:before="240"/>
              <w:ind w:right="266"/>
              <w:jc w:val="both"/>
              <w:rPr>
                <w:rFonts w:ascii="Arial" w:hAnsi="Arial" w:cs="Arial"/>
                <w:sz w:val="22"/>
                <w:szCs w:val="22"/>
              </w:rPr>
            </w:pPr>
            <w:r w:rsidRPr="00237A17">
              <w:rPr>
                <w:rFonts w:ascii="Arial" w:hAnsi="Arial" w:cs="Arial"/>
                <w:sz w:val="22"/>
                <w:szCs w:val="22"/>
              </w:rPr>
              <w:lastRenderedPageBreak/>
              <w:t>KAMS is also responsible for the development and management of Renal Services for the Kimberley, including satellite dialysis services and support and coordination of local primary health care services in the provision of renal education and prevention, early detection and better management of established kidney disease and coordination of care for those in advanced stages of kidney disease.</w:t>
            </w:r>
          </w:p>
          <w:p w:rsidR="00F823C9" w:rsidRPr="00237A17" w:rsidRDefault="00F823C9" w:rsidP="001D4CB9">
            <w:pPr>
              <w:spacing w:before="240"/>
              <w:ind w:right="266"/>
              <w:jc w:val="both"/>
              <w:rPr>
                <w:rFonts w:ascii="Arial" w:hAnsi="Arial" w:cs="Arial"/>
                <w:sz w:val="22"/>
                <w:szCs w:val="22"/>
              </w:rPr>
            </w:pPr>
            <w:r w:rsidRPr="00237A17">
              <w:rPr>
                <w:rFonts w:ascii="Arial" w:hAnsi="Arial" w:cs="Arial"/>
                <w:sz w:val="22"/>
                <w:szCs w:val="22"/>
              </w:rPr>
              <w:t>The KAMS regional collective of ACCHS is a major employer in the Kimberley, with Aboriginal people representing more than 70% of its 300+ strong workforce.  KAMSC's regional support includes:</w:t>
            </w:r>
          </w:p>
          <w:p w:rsidR="00F823C9" w:rsidRPr="00237A17" w:rsidRDefault="00F823C9" w:rsidP="001D4CB9">
            <w:pPr>
              <w:spacing w:before="240"/>
              <w:ind w:right="266"/>
              <w:jc w:val="both"/>
              <w:rPr>
                <w:rFonts w:ascii="Arial" w:hAnsi="Arial" w:cs="Arial"/>
                <w:sz w:val="22"/>
                <w:szCs w:val="22"/>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65"/>
              <w:gridCol w:w="4866"/>
            </w:tblGrid>
            <w:tr w:rsidR="00F823C9" w:rsidRPr="00237A17" w:rsidTr="004C38F0">
              <w:tc>
                <w:tcPr>
                  <w:tcW w:w="4865" w:type="dxa"/>
                  <w:tcMar>
                    <w:top w:w="0" w:type="dxa"/>
                    <w:left w:w="108" w:type="dxa"/>
                    <w:bottom w:w="0" w:type="dxa"/>
                    <w:right w:w="108" w:type="dxa"/>
                  </w:tcMar>
                  <w:hideMark/>
                </w:tcPr>
                <w:p w:rsidR="004C38F0" w:rsidRPr="00237A17" w:rsidRDefault="004C38F0" w:rsidP="004C38F0">
                  <w:pPr>
                    <w:ind w:left="784" w:right="79"/>
                    <w:rPr>
                      <w:rFonts w:ascii="Arial" w:hAnsi="Arial" w:cs="Arial"/>
                      <w:sz w:val="22"/>
                      <w:szCs w:val="22"/>
                    </w:rPr>
                  </w:pPr>
                </w:p>
                <w:p w:rsidR="00F823C9" w:rsidRPr="00237A17" w:rsidRDefault="00F823C9" w:rsidP="00C86F46">
                  <w:pPr>
                    <w:numPr>
                      <w:ilvl w:val="0"/>
                      <w:numId w:val="2"/>
                    </w:numPr>
                    <w:ind w:right="79"/>
                    <w:rPr>
                      <w:rFonts w:ascii="Arial" w:hAnsi="Arial" w:cs="Arial"/>
                      <w:sz w:val="22"/>
                      <w:szCs w:val="22"/>
                    </w:rPr>
                  </w:pPr>
                  <w:r w:rsidRPr="00237A17">
                    <w:rPr>
                      <w:rFonts w:ascii="Arial" w:hAnsi="Arial" w:cs="Arial"/>
                      <w:sz w:val="22"/>
                      <w:szCs w:val="22"/>
                    </w:rPr>
                    <w:t>Population Health</w:t>
                  </w:r>
                </w:p>
                <w:p w:rsidR="00F823C9" w:rsidRPr="00237A17" w:rsidRDefault="00F823C9" w:rsidP="00C86F46">
                  <w:pPr>
                    <w:numPr>
                      <w:ilvl w:val="0"/>
                      <w:numId w:val="2"/>
                    </w:numPr>
                    <w:ind w:right="79"/>
                    <w:rPr>
                      <w:rFonts w:ascii="Arial" w:hAnsi="Arial" w:cs="Arial"/>
                      <w:sz w:val="22"/>
                      <w:szCs w:val="22"/>
                    </w:rPr>
                  </w:pPr>
                  <w:r w:rsidRPr="00237A17">
                    <w:rPr>
                      <w:rFonts w:ascii="Arial" w:hAnsi="Arial" w:cs="Arial"/>
                      <w:sz w:val="22"/>
                      <w:szCs w:val="22"/>
                    </w:rPr>
                    <w:t>Social and Emotional Well Being</w:t>
                  </w:r>
                </w:p>
                <w:p w:rsidR="00F823C9" w:rsidRPr="00237A17" w:rsidRDefault="00F823C9" w:rsidP="00C86F46">
                  <w:pPr>
                    <w:numPr>
                      <w:ilvl w:val="0"/>
                      <w:numId w:val="2"/>
                    </w:numPr>
                    <w:ind w:right="79"/>
                    <w:rPr>
                      <w:rFonts w:ascii="Arial" w:hAnsi="Arial" w:cs="Arial"/>
                      <w:sz w:val="22"/>
                      <w:szCs w:val="22"/>
                    </w:rPr>
                  </w:pPr>
                  <w:r w:rsidRPr="00237A17">
                    <w:rPr>
                      <w:rFonts w:ascii="Arial" w:hAnsi="Arial" w:cs="Arial"/>
                      <w:sz w:val="22"/>
                      <w:szCs w:val="22"/>
                    </w:rPr>
                    <w:t>Health Promotion</w:t>
                  </w:r>
                </w:p>
                <w:p w:rsidR="00F823C9" w:rsidRPr="00237A17" w:rsidRDefault="00F823C9" w:rsidP="00C86F46">
                  <w:pPr>
                    <w:numPr>
                      <w:ilvl w:val="0"/>
                      <w:numId w:val="2"/>
                    </w:numPr>
                    <w:ind w:right="79"/>
                    <w:rPr>
                      <w:rFonts w:ascii="Arial" w:hAnsi="Arial" w:cs="Arial"/>
                      <w:sz w:val="22"/>
                      <w:szCs w:val="22"/>
                    </w:rPr>
                  </w:pPr>
                  <w:r w:rsidRPr="00237A17">
                    <w:rPr>
                      <w:rFonts w:ascii="Arial" w:hAnsi="Arial" w:cs="Arial"/>
                      <w:sz w:val="22"/>
                      <w:szCs w:val="22"/>
                    </w:rPr>
                    <w:t>Information Technology</w:t>
                  </w:r>
                </w:p>
                <w:p w:rsidR="00F823C9" w:rsidRPr="00237A17" w:rsidRDefault="00F823C9" w:rsidP="00C86F46">
                  <w:pPr>
                    <w:numPr>
                      <w:ilvl w:val="0"/>
                      <w:numId w:val="2"/>
                    </w:numPr>
                    <w:ind w:right="79"/>
                    <w:rPr>
                      <w:rFonts w:ascii="Arial" w:hAnsi="Arial" w:cs="Arial"/>
                      <w:sz w:val="22"/>
                      <w:szCs w:val="22"/>
                    </w:rPr>
                  </w:pPr>
                  <w:r w:rsidRPr="00237A17">
                    <w:rPr>
                      <w:rFonts w:ascii="Arial" w:hAnsi="Arial" w:cs="Arial"/>
                      <w:sz w:val="22"/>
                      <w:szCs w:val="22"/>
                    </w:rPr>
                    <w:t>Pharmacy Support and Training</w:t>
                  </w:r>
                </w:p>
                <w:p w:rsidR="00F823C9" w:rsidRPr="00237A17" w:rsidRDefault="00F823C9" w:rsidP="00C86F46">
                  <w:pPr>
                    <w:numPr>
                      <w:ilvl w:val="0"/>
                      <w:numId w:val="2"/>
                    </w:numPr>
                    <w:ind w:right="79"/>
                    <w:rPr>
                      <w:rFonts w:ascii="Arial" w:hAnsi="Arial" w:cs="Arial"/>
                      <w:sz w:val="22"/>
                      <w:szCs w:val="22"/>
                    </w:rPr>
                  </w:pPr>
                  <w:r w:rsidRPr="00237A17">
                    <w:rPr>
                      <w:rFonts w:ascii="Arial" w:hAnsi="Arial" w:cs="Arial"/>
                      <w:sz w:val="22"/>
                      <w:szCs w:val="22"/>
                    </w:rPr>
                    <w:t>Corporate and Financial Services</w:t>
                  </w:r>
                </w:p>
                <w:p w:rsidR="004C38F0" w:rsidRPr="00237A17" w:rsidRDefault="004C38F0" w:rsidP="004C38F0">
                  <w:pPr>
                    <w:ind w:left="784" w:right="79"/>
                    <w:rPr>
                      <w:rFonts w:ascii="Arial" w:hAnsi="Arial" w:cs="Arial"/>
                      <w:sz w:val="22"/>
                      <w:szCs w:val="22"/>
                    </w:rPr>
                  </w:pPr>
                </w:p>
              </w:tc>
              <w:tc>
                <w:tcPr>
                  <w:tcW w:w="4866" w:type="dxa"/>
                  <w:tcMar>
                    <w:top w:w="0" w:type="dxa"/>
                    <w:left w:w="108" w:type="dxa"/>
                    <w:bottom w:w="0" w:type="dxa"/>
                    <w:right w:w="108" w:type="dxa"/>
                  </w:tcMar>
                  <w:hideMark/>
                </w:tcPr>
                <w:p w:rsidR="004C38F0" w:rsidRPr="00237A17" w:rsidRDefault="004C38F0" w:rsidP="004C38F0">
                  <w:pPr>
                    <w:tabs>
                      <w:tab w:val="left" w:pos="513"/>
                    </w:tabs>
                    <w:ind w:left="360" w:right="79"/>
                    <w:rPr>
                      <w:rFonts w:ascii="Arial" w:hAnsi="Arial" w:cs="Arial"/>
                      <w:sz w:val="22"/>
                      <w:szCs w:val="22"/>
                    </w:rPr>
                  </w:pPr>
                </w:p>
                <w:p w:rsidR="00F823C9" w:rsidRPr="00237A17" w:rsidRDefault="00F823C9" w:rsidP="00C86F46">
                  <w:pPr>
                    <w:numPr>
                      <w:ilvl w:val="0"/>
                      <w:numId w:val="3"/>
                    </w:numPr>
                    <w:tabs>
                      <w:tab w:val="left" w:pos="513"/>
                    </w:tabs>
                    <w:ind w:right="79"/>
                    <w:rPr>
                      <w:rFonts w:ascii="Arial" w:hAnsi="Arial" w:cs="Arial"/>
                      <w:sz w:val="22"/>
                      <w:szCs w:val="22"/>
                    </w:rPr>
                  </w:pPr>
                  <w:r w:rsidRPr="00237A17">
                    <w:rPr>
                      <w:rFonts w:ascii="Arial" w:hAnsi="Arial" w:cs="Arial"/>
                      <w:sz w:val="22"/>
                      <w:szCs w:val="22"/>
                    </w:rPr>
                    <w:t>Accredited Aboriginal Primary Health Care Training and Education</w:t>
                  </w:r>
                </w:p>
                <w:p w:rsidR="00F823C9" w:rsidRPr="00237A17" w:rsidRDefault="00F823C9" w:rsidP="00C86F46">
                  <w:pPr>
                    <w:numPr>
                      <w:ilvl w:val="0"/>
                      <w:numId w:val="3"/>
                    </w:numPr>
                    <w:tabs>
                      <w:tab w:val="left" w:pos="326"/>
                    </w:tabs>
                    <w:ind w:right="79"/>
                    <w:rPr>
                      <w:rFonts w:ascii="Arial" w:hAnsi="Arial" w:cs="Arial"/>
                      <w:sz w:val="22"/>
                      <w:szCs w:val="22"/>
                    </w:rPr>
                  </w:pPr>
                  <w:r w:rsidRPr="00237A17">
                    <w:rPr>
                      <w:rFonts w:ascii="Arial" w:hAnsi="Arial" w:cs="Arial"/>
                      <w:sz w:val="22"/>
                      <w:szCs w:val="22"/>
                    </w:rPr>
                    <w:t>Research</w:t>
                  </w:r>
                </w:p>
                <w:p w:rsidR="00F823C9" w:rsidRPr="00237A17" w:rsidRDefault="00F823C9" w:rsidP="00C86F46">
                  <w:pPr>
                    <w:numPr>
                      <w:ilvl w:val="0"/>
                      <w:numId w:val="3"/>
                    </w:numPr>
                    <w:tabs>
                      <w:tab w:val="left" w:pos="326"/>
                    </w:tabs>
                    <w:ind w:right="79"/>
                    <w:rPr>
                      <w:rFonts w:ascii="Arial" w:hAnsi="Arial" w:cs="Arial"/>
                      <w:sz w:val="22"/>
                      <w:szCs w:val="22"/>
                    </w:rPr>
                  </w:pPr>
                  <w:r w:rsidRPr="00237A17">
                    <w:rPr>
                      <w:rFonts w:ascii="Arial" w:hAnsi="Arial" w:cs="Arial"/>
                      <w:sz w:val="22"/>
                      <w:szCs w:val="22"/>
                    </w:rPr>
                    <w:t>Regional Renal Services</w:t>
                  </w:r>
                </w:p>
                <w:p w:rsidR="00F823C9" w:rsidRPr="00237A17" w:rsidRDefault="00F823C9" w:rsidP="00C86F46">
                  <w:pPr>
                    <w:numPr>
                      <w:ilvl w:val="0"/>
                      <w:numId w:val="3"/>
                    </w:numPr>
                    <w:tabs>
                      <w:tab w:val="left" w:pos="326"/>
                    </w:tabs>
                    <w:spacing w:after="240"/>
                    <w:ind w:right="79"/>
                    <w:rPr>
                      <w:rFonts w:ascii="Arial" w:hAnsi="Arial" w:cs="Arial"/>
                      <w:sz w:val="22"/>
                      <w:szCs w:val="22"/>
                    </w:rPr>
                  </w:pPr>
                  <w:r w:rsidRPr="00237A17">
                    <w:rPr>
                      <w:rFonts w:ascii="Arial" w:hAnsi="Arial" w:cs="Arial"/>
                      <w:sz w:val="22"/>
                      <w:szCs w:val="22"/>
                    </w:rPr>
                    <w:t>Undergraduate and Postgraduate Medical Training</w:t>
                  </w:r>
                </w:p>
              </w:tc>
            </w:tr>
          </w:tbl>
          <w:p w:rsidR="004C38F0" w:rsidRPr="00237A17" w:rsidRDefault="004C38F0" w:rsidP="001D4CB9">
            <w:pPr>
              <w:tabs>
                <w:tab w:val="left" w:pos="0"/>
              </w:tabs>
              <w:autoSpaceDE w:val="0"/>
              <w:autoSpaceDN w:val="0"/>
              <w:adjustRightInd w:val="0"/>
              <w:ind w:right="-29"/>
              <w:rPr>
                <w:rFonts w:ascii="Arial" w:hAnsi="Arial" w:cs="Arial"/>
                <w:b/>
                <w:sz w:val="22"/>
                <w:szCs w:val="22"/>
              </w:rPr>
            </w:pPr>
          </w:p>
          <w:p w:rsidR="004C38F0" w:rsidRPr="00237A17" w:rsidRDefault="004C38F0" w:rsidP="001D4CB9">
            <w:pPr>
              <w:tabs>
                <w:tab w:val="left" w:pos="0"/>
              </w:tabs>
              <w:autoSpaceDE w:val="0"/>
              <w:autoSpaceDN w:val="0"/>
              <w:adjustRightInd w:val="0"/>
              <w:ind w:right="-29"/>
              <w:rPr>
                <w:rFonts w:ascii="Arial" w:hAnsi="Arial" w:cs="Arial"/>
                <w:b/>
                <w:sz w:val="22"/>
                <w:szCs w:val="22"/>
              </w:rPr>
            </w:pPr>
          </w:p>
          <w:p w:rsidR="00F823C9" w:rsidRPr="00237A17" w:rsidRDefault="00F823C9" w:rsidP="001D4CB9">
            <w:pPr>
              <w:tabs>
                <w:tab w:val="left" w:pos="0"/>
              </w:tabs>
              <w:autoSpaceDE w:val="0"/>
              <w:autoSpaceDN w:val="0"/>
              <w:adjustRightInd w:val="0"/>
              <w:ind w:right="-29"/>
              <w:rPr>
                <w:rFonts w:ascii="Arial" w:hAnsi="Arial" w:cs="Arial"/>
                <w:sz w:val="22"/>
                <w:szCs w:val="22"/>
              </w:rPr>
            </w:pPr>
            <w:r w:rsidRPr="00237A17">
              <w:rPr>
                <w:rFonts w:ascii="Arial" w:hAnsi="Arial" w:cs="Arial"/>
                <w:b/>
                <w:sz w:val="22"/>
                <w:szCs w:val="22"/>
              </w:rPr>
              <w:t>Kimberley Renal Services</w:t>
            </w:r>
            <w:r w:rsidRPr="00237A17">
              <w:rPr>
                <w:rFonts w:ascii="Arial" w:hAnsi="Arial" w:cs="Arial"/>
                <w:b/>
                <w:sz w:val="22"/>
                <w:szCs w:val="22"/>
              </w:rPr>
              <w:br/>
            </w:r>
            <w:r w:rsidRPr="00237A17">
              <w:rPr>
                <w:rFonts w:ascii="Arial" w:hAnsi="Arial" w:cs="Arial"/>
                <w:sz w:val="22"/>
                <w:szCs w:val="22"/>
              </w:rPr>
              <w:t xml:space="preserve">KRS (Kimberley Renal Services) provides </w:t>
            </w:r>
            <w:proofErr w:type="spellStart"/>
            <w:r w:rsidRPr="00237A17">
              <w:rPr>
                <w:rFonts w:ascii="Arial" w:hAnsi="Arial" w:cs="Arial"/>
                <w:sz w:val="22"/>
                <w:szCs w:val="22"/>
              </w:rPr>
              <w:t>specialised</w:t>
            </w:r>
            <w:proofErr w:type="spellEnd"/>
            <w:r w:rsidRPr="00237A17">
              <w:rPr>
                <w:rFonts w:ascii="Arial" w:hAnsi="Arial" w:cs="Arial"/>
                <w:sz w:val="22"/>
                <w:szCs w:val="22"/>
              </w:rPr>
              <w:t xml:space="preserve"> renal services in the Kimberley.  It is a wholly owned subsidiary of the Kimberley Aboriginal Medical Service Ltd. KRS has seen rapid expansion of its services in recent years with funding from both Commonwealth and State Governments for new dialysis facilities in Derby, Kununurra and Fitzroy Crossing</w:t>
            </w:r>
          </w:p>
          <w:p w:rsidR="004C38F0" w:rsidRPr="00237A17" w:rsidRDefault="004C38F0" w:rsidP="001D4CB9">
            <w:pPr>
              <w:tabs>
                <w:tab w:val="left" w:pos="0"/>
              </w:tabs>
              <w:autoSpaceDE w:val="0"/>
              <w:autoSpaceDN w:val="0"/>
              <w:adjustRightInd w:val="0"/>
              <w:ind w:right="-29"/>
              <w:jc w:val="both"/>
              <w:rPr>
                <w:rFonts w:ascii="Arial" w:hAnsi="Arial" w:cs="Arial"/>
                <w:sz w:val="22"/>
                <w:szCs w:val="22"/>
              </w:rPr>
            </w:pPr>
          </w:p>
          <w:p w:rsidR="00F823C9" w:rsidRPr="00237A17" w:rsidRDefault="00F823C9" w:rsidP="001D4CB9">
            <w:pPr>
              <w:tabs>
                <w:tab w:val="left" w:pos="0"/>
              </w:tabs>
              <w:autoSpaceDE w:val="0"/>
              <w:autoSpaceDN w:val="0"/>
              <w:adjustRightInd w:val="0"/>
              <w:ind w:right="-29"/>
              <w:jc w:val="both"/>
              <w:rPr>
                <w:rFonts w:ascii="Arial" w:hAnsi="Arial" w:cs="Arial"/>
                <w:sz w:val="22"/>
                <w:szCs w:val="22"/>
              </w:rPr>
            </w:pPr>
            <w:r w:rsidRPr="00237A17">
              <w:rPr>
                <w:rFonts w:ascii="Arial" w:hAnsi="Arial" w:cs="Arial"/>
                <w:sz w:val="22"/>
                <w:szCs w:val="22"/>
              </w:rPr>
              <w:t xml:space="preserve">Further, funding to KAMS from the WA State Government has allowed implementation of a comprehensive Kimberley Renal Support Service (KRSS) to enhance regional efforts in prevention, early detection and better management of chronic kidney disease; provide timely pre-dialysis education and preparation; enhance training and support for patients on home dialysis options; and create a skilled, robust and culturally safe regional renal workforce to ensure that Kimberley people with kidney disease have access to the best of care, as close to home as possible. </w:t>
            </w:r>
          </w:p>
          <w:p w:rsidR="00F823C9" w:rsidRPr="00237A17" w:rsidRDefault="00F823C9" w:rsidP="001D4CB9">
            <w:pPr>
              <w:tabs>
                <w:tab w:val="left" w:pos="0"/>
              </w:tabs>
              <w:autoSpaceDE w:val="0"/>
              <w:autoSpaceDN w:val="0"/>
              <w:adjustRightInd w:val="0"/>
              <w:ind w:right="-29"/>
              <w:jc w:val="both"/>
              <w:rPr>
                <w:rFonts w:ascii="Arial" w:hAnsi="Arial" w:cs="Arial"/>
                <w:sz w:val="22"/>
                <w:szCs w:val="22"/>
              </w:rPr>
            </w:pPr>
          </w:p>
          <w:p w:rsidR="00F823C9" w:rsidRPr="00237A17" w:rsidRDefault="00F823C9" w:rsidP="001D4CB9">
            <w:pPr>
              <w:ind w:right="266"/>
              <w:jc w:val="both"/>
              <w:rPr>
                <w:rFonts w:ascii="Arial" w:hAnsi="Arial" w:cs="Arial"/>
                <w:sz w:val="22"/>
                <w:szCs w:val="22"/>
              </w:rPr>
            </w:pPr>
            <w:r w:rsidRPr="00237A17">
              <w:rPr>
                <w:rFonts w:ascii="Arial" w:hAnsi="Arial" w:cs="Arial"/>
                <w:sz w:val="22"/>
                <w:szCs w:val="22"/>
              </w:rPr>
              <w:t>These comprehensive renal services are provided in partnership with the visiting nephrologist from RPH; Fresenius</w:t>
            </w:r>
          </w:p>
          <w:p w:rsidR="00F823C9" w:rsidRPr="00237A17" w:rsidRDefault="00F823C9" w:rsidP="001D4CB9">
            <w:pPr>
              <w:ind w:right="266"/>
              <w:jc w:val="both"/>
              <w:rPr>
                <w:rFonts w:ascii="Arial" w:hAnsi="Arial" w:cs="Arial"/>
                <w:sz w:val="22"/>
                <w:szCs w:val="22"/>
              </w:rPr>
            </w:pPr>
            <w:r w:rsidRPr="00237A17">
              <w:rPr>
                <w:rFonts w:ascii="Arial" w:hAnsi="Arial" w:cs="Arial"/>
                <w:sz w:val="22"/>
                <w:szCs w:val="22"/>
              </w:rPr>
              <w:t xml:space="preserve">Medical Care (FMC) who provide state-wide home therapies services; WA Country Health Services (WACHS); and local health service providers. </w:t>
            </w:r>
          </w:p>
          <w:p w:rsidR="00F823C9" w:rsidRPr="00237A17" w:rsidRDefault="00F823C9" w:rsidP="001D4CB9">
            <w:pPr>
              <w:ind w:right="266"/>
              <w:jc w:val="both"/>
              <w:rPr>
                <w:rFonts w:ascii="Arial" w:hAnsi="Arial" w:cs="Arial"/>
                <w:sz w:val="22"/>
                <w:szCs w:val="22"/>
              </w:rPr>
            </w:pPr>
          </w:p>
          <w:p w:rsidR="00237A17" w:rsidRDefault="00F823C9" w:rsidP="00237A17">
            <w:pPr>
              <w:ind w:right="266"/>
              <w:jc w:val="both"/>
              <w:rPr>
                <w:rFonts w:ascii="Arial" w:hAnsi="Arial" w:cs="Arial"/>
                <w:sz w:val="22"/>
                <w:szCs w:val="22"/>
              </w:rPr>
            </w:pPr>
            <w:r w:rsidRPr="00237A17">
              <w:rPr>
                <w:rFonts w:ascii="Arial" w:hAnsi="Arial" w:cs="Arial"/>
                <w:sz w:val="22"/>
                <w:szCs w:val="22"/>
              </w:rPr>
              <w:t xml:space="preserve">The model developed in the Kimberley is an innovative one which brings together primary, secondary  and tertiary services in a culturally safe framework which aims to provide patients, families and communities with the best possible services, whilst building regional workforce capacity and providing diverse career paths for local Aboriginal people. </w:t>
            </w:r>
          </w:p>
          <w:p w:rsidR="00F823C9" w:rsidRPr="00237A17" w:rsidRDefault="00F823C9" w:rsidP="00237A17">
            <w:pPr>
              <w:ind w:right="266"/>
              <w:jc w:val="center"/>
              <w:rPr>
                <w:rFonts w:ascii="Arial" w:hAnsi="Arial" w:cs="Arial"/>
                <w:sz w:val="22"/>
                <w:szCs w:val="22"/>
              </w:rPr>
            </w:pPr>
            <w:r w:rsidRPr="00237A17">
              <w:rPr>
                <w:rFonts w:ascii="Arial" w:hAnsi="Arial" w:cs="Arial"/>
                <w:b/>
                <w:sz w:val="22"/>
                <w:szCs w:val="22"/>
              </w:rPr>
              <w:t xml:space="preserve">Website: </w:t>
            </w:r>
            <w:hyperlink r:id="rId9" w:history="1">
              <w:r w:rsidRPr="00237A17">
                <w:rPr>
                  <w:rStyle w:val="Hyperlink"/>
                  <w:rFonts w:ascii="Arial" w:hAnsi="Arial" w:cs="Arial"/>
                  <w:b/>
                  <w:sz w:val="22"/>
                  <w:szCs w:val="22"/>
                </w:rPr>
                <w:t>www.kamsc.org.au</w:t>
              </w:r>
            </w:hyperlink>
          </w:p>
        </w:tc>
      </w:tr>
    </w:tbl>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p w:rsidR="007A6886" w:rsidRPr="004C38F0" w:rsidRDefault="007A6886" w:rsidP="0062091D">
      <w:pPr>
        <w:rPr>
          <w:rFonts w:ascii="Arial" w:hAnsi="Arial" w:cs="Arial"/>
          <w:sz w:val="20"/>
          <w:szCs w:val="20"/>
        </w:rPr>
      </w:pPr>
    </w:p>
    <w:sectPr w:rsidR="007A6886" w:rsidRPr="004C38F0" w:rsidSect="006931EE">
      <w:headerReference w:type="default" r:id="rId10"/>
      <w:footerReference w:type="default" r:id="rId11"/>
      <w:pgSz w:w="11899" w:h="16838"/>
      <w:pgMar w:top="1985" w:right="842" w:bottom="709" w:left="993" w:header="426" w:footer="40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E73" w:rsidRDefault="00D74E73">
      <w:r>
        <w:separator/>
      </w:r>
    </w:p>
  </w:endnote>
  <w:endnote w:type="continuationSeparator" w:id="0">
    <w:p w:rsidR="00D74E73" w:rsidRDefault="00D7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F99" w:rsidRPr="007546A2" w:rsidRDefault="007B6D35">
    <w:pPr>
      <w:pStyle w:val="Footer"/>
      <w:rPr>
        <w:rFonts w:ascii="Arial" w:hAnsi="Arial" w:cs="Arial"/>
        <w:sz w:val="20"/>
        <w:szCs w:val="20"/>
        <w:lang w:val="en-AU"/>
      </w:rPr>
    </w:pPr>
    <w:r w:rsidRPr="007B6D35">
      <w:rPr>
        <w:rFonts w:ascii="Arial" w:hAnsi="Arial" w:cs="Arial"/>
        <w:sz w:val="20"/>
        <w:szCs w:val="20"/>
        <w:lang w:val="en-AU"/>
      </w:rPr>
      <w:t>Doc_589_JDF AHW - Dialysis_v2_Review date 07.07.2019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E73" w:rsidRDefault="00D74E73">
      <w:r>
        <w:separator/>
      </w:r>
    </w:p>
  </w:footnote>
  <w:footnote w:type="continuationSeparator" w:id="0">
    <w:p w:rsidR="00D74E73" w:rsidRDefault="00D74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F99" w:rsidRDefault="0001491F" w:rsidP="00433817">
    <w:pPr>
      <w:pStyle w:val="Header"/>
      <w:tabs>
        <w:tab w:val="left" w:pos="10490"/>
      </w:tabs>
      <w:ind w:right="141"/>
    </w:pPr>
    <w:r>
      <w:rPr>
        <w:rFonts w:ascii="Arial" w:hAnsi="Arial" w:cs="Arial"/>
        <w:noProof/>
        <w:sz w:val="22"/>
        <w:szCs w:val="22"/>
        <w:lang w:val="en-AU" w:eastAsia="en-AU"/>
      </w:rPr>
      <mc:AlternateContent>
        <mc:Choice Requires="wps">
          <w:drawing>
            <wp:anchor distT="0" distB="0" distL="114300" distR="114300" simplePos="0" relativeHeight="251661312" behindDoc="0" locked="0" layoutInCell="1" allowOverlap="1" wp14:anchorId="489F470D" wp14:editId="2175A86C">
              <wp:simplePos x="0" y="0"/>
              <wp:positionH relativeFrom="column">
                <wp:posOffset>2550795</wp:posOffset>
              </wp:positionH>
              <wp:positionV relativeFrom="paragraph">
                <wp:posOffset>-194310</wp:posOffset>
              </wp:positionV>
              <wp:extent cx="2533650" cy="1066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53365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46A2" w:rsidRDefault="007546A2" w:rsidP="007546A2">
                          <w:pPr>
                            <w:rPr>
                              <w:rFonts w:ascii="Arial" w:hAnsi="Arial" w:cs="Arial"/>
                              <w:b/>
                            </w:rPr>
                          </w:pPr>
                        </w:p>
                        <w:p w:rsidR="007546A2" w:rsidRDefault="007546A2" w:rsidP="007546A2">
                          <w:pPr>
                            <w:rPr>
                              <w:rFonts w:ascii="Arial" w:hAnsi="Arial" w:cs="Arial"/>
                              <w:b/>
                            </w:rPr>
                          </w:pPr>
                        </w:p>
                        <w:p w:rsidR="007546A2" w:rsidRDefault="007546A2" w:rsidP="007546A2">
                          <w:pPr>
                            <w:rPr>
                              <w:rFonts w:ascii="Arial" w:hAnsi="Arial" w:cs="Arial"/>
                            </w:rPr>
                          </w:pPr>
                          <w:r w:rsidRPr="00185BE3">
                            <w:rPr>
                              <w:rFonts w:ascii="Arial" w:hAnsi="Arial" w:cs="Arial"/>
                              <w:b/>
                            </w:rPr>
                            <w:t>PAGES:</w:t>
                          </w:r>
                          <w:r w:rsidR="00237A17">
                            <w:rPr>
                              <w:rFonts w:ascii="Arial" w:hAnsi="Arial" w:cs="Arial"/>
                            </w:rPr>
                            <w:t xml:space="preserve"> 4</w:t>
                          </w:r>
                        </w:p>
                        <w:p w:rsidR="007546A2" w:rsidRPr="00185BE3" w:rsidRDefault="007546A2" w:rsidP="007546A2">
                          <w:pPr>
                            <w:rPr>
                              <w:rFonts w:ascii="Arial" w:hAnsi="Arial" w:cs="Arial"/>
                            </w:rPr>
                          </w:pPr>
                        </w:p>
                        <w:p w:rsidR="007546A2" w:rsidRPr="00185BE3" w:rsidRDefault="007546A2" w:rsidP="007546A2">
                          <w:pPr>
                            <w:rPr>
                              <w:rFonts w:ascii="Arial" w:hAnsi="Arial" w:cs="Arial"/>
                            </w:rPr>
                          </w:pPr>
                          <w:r w:rsidRPr="00185BE3">
                            <w:rPr>
                              <w:rFonts w:ascii="Arial" w:hAnsi="Arial" w:cs="Arial"/>
                              <w:b/>
                            </w:rPr>
                            <w:t>STATUS:</w:t>
                          </w:r>
                          <w:r>
                            <w:rPr>
                              <w:rFonts w:ascii="Arial" w:hAnsi="Arial" w:cs="Arial"/>
                            </w:rPr>
                            <w:t xml:space="preserve">  APPROVED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0.85pt;margin-top:-15.3pt;width:199.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" fillcolor="white [3201]" strokeweight=".5pt">
              <v:textbox>
                <w:txbxContent>
                  <w:p w:rsidR="007546A2" w:rsidRDefault="007546A2" w:rsidP="007546A2">
                    <w:pPr>
                      <w:rPr>
                        <w:rFonts w:ascii="Arial" w:hAnsi="Arial" w:cs="Arial"/>
                        <w:b/>
                      </w:rPr>
                    </w:pPr>
                  </w:p>
                  <w:p w:rsidR="007546A2" w:rsidRDefault="007546A2" w:rsidP="007546A2">
                    <w:pPr>
                      <w:rPr>
                        <w:rFonts w:ascii="Arial" w:hAnsi="Arial" w:cs="Arial"/>
                        <w:b/>
                      </w:rPr>
                    </w:pPr>
                  </w:p>
                  <w:p w:rsidR="007546A2" w:rsidRDefault="007546A2" w:rsidP="007546A2">
                    <w:pPr>
                      <w:rPr>
                        <w:rFonts w:ascii="Arial" w:hAnsi="Arial" w:cs="Arial"/>
                      </w:rPr>
                    </w:pPr>
                    <w:r w:rsidRPr="00185BE3">
                      <w:rPr>
                        <w:rFonts w:ascii="Arial" w:hAnsi="Arial" w:cs="Arial"/>
                        <w:b/>
                      </w:rPr>
                      <w:t>PAGES:</w:t>
                    </w:r>
                    <w:r w:rsidR="00237A17">
                      <w:rPr>
                        <w:rFonts w:ascii="Arial" w:hAnsi="Arial" w:cs="Arial"/>
                      </w:rPr>
                      <w:t xml:space="preserve"> 4</w:t>
                    </w:r>
                  </w:p>
                  <w:p w:rsidR="007546A2" w:rsidRPr="00185BE3" w:rsidRDefault="007546A2" w:rsidP="007546A2">
                    <w:pPr>
                      <w:rPr>
                        <w:rFonts w:ascii="Arial" w:hAnsi="Arial" w:cs="Arial"/>
                      </w:rPr>
                    </w:pPr>
                  </w:p>
                  <w:p w:rsidR="007546A2" w:rsidRPr="00185BE3" w:rsidRDefault="007546A2" w:rsidP="007546A2">
                    <w:pPr>
                      <w:rPr>
                        <w:rFonts w:ascii="Arial" w:hAnsi="Arial" w:cs="Arial"/>
                      </w:rPr>
                    </w:pPr>
                    <w:r w:rsidRPr="00185BE3">
                      <w:rPr>
                        <w:rFonts w:ascii="Arial" w:hAnsi="Arial" w:cs="Arial"/>
                        <w:b/>
                      </w:rPr>
                      <w:t>STATUS:</w:t>
                    </w:r>
                    <w:r>
                      <w:rPr>
                        <w:rFonts w:ascii="Arial" w:hAnsi="Arial" w:cs="Arial"/>
                      </w:rPr>
                      <w:t xml:space="preserve">  APPROVED</w:t>
                    </w:r>
                  </w:p>
                </w:txbxContent>
              </v:textbox>
            </v:shape>
          </w:pict>
        </mc:Fallback>
      </mc:AlternateContent>
    </w:r>
    <w:sdt>
      <w:sdtPr>
        <w:id w:val="2093807972"/>
        <w:docPartObj>
          <w:docPartGallery w:val="Page Numbers (Margins)"/>
          <w:docPartUnique/>
        </w:docPartObj>
      </w:sdtPr>
      <w:sdtEndPr/>
      <w:sdtContent>
        <w:r w:rsidR="007546A2">
          <w:rPr>
            <w:noProof/>
            <w:lang w:val="en-AU" w:eastAsia="en-AU"/>
          </w:rPr>
          <mc:AlternateContent>
            <mc:Choice Requires="wps">
              <w:drawing>
                <wp:anchor distT="0" distB="0" distL="114300" distR="114300" simplePos="0" relativeHeight="251663360" behindDoc="0" locked="0" layoutInCell="0" allowOverlap="1" wp14:anchorId="3CCB76C7" wp14:editId="64987A78">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6A2" w:rsidRDefault="007546A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6A0EAA" w:rsidRPr="006A0EAA">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" o:allowincell="f" filled="f" stroked="f">
                  <v:textbox style="layout-flow:vertical;mso-layout-flow-alt:bottom-to-top;mso-fit-shape-to-text:t">
                    <w:txbxContent>
                      <w:p w:rsidR="007546A2" w:rsidRDefault="007546A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6A0EAA" w:rsidRPr="006A0EAA">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7546A2">
      <w:rPr>
        <w:noProof/>
        <w:lang w:val="en-AU" w:eastAsia="en-AU"/>
      </w:rPr>
      <w:drawing>
        <wp:anchor distT="0" distB="0" distL="114300" distR="114300" simplePos="0" relativeHeight="251659264" behindDoc="1" locked="0" layoutInCell="1" allowOverlap="1" wp14:anchorId="6728149A" wp14:editId="07AB3EFA">
          <wp:simplePos x="0" y="0"/>
          <wp:positionH relativeFrom="column">
            <wp:posOffset>-591820</wp:posOffset>
          </wp:positionH>
          <wp:positionV relativeFrom="paragraph">
            <wp:posOffset>-236855</wp:posOffset>
          </wp:positionV>
          <wp:extent cx="5676900" cy="1268730"/>
          <wp:effectExtent l="0" t="0" r="0" b="7620"/>
          <wp:wrapTight wrapText="bothSides">
            <wp:wrapPolygon edited="0">
              <wp:start x="0" y="0"/>
              <wp:lineTo x="0" y="21405"/>
              <wp:lineTo x="21528" y="21405"/>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676900" cy="12687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84562"/>
    <w:multiLevelType w:val="hybridMultilevel"/>
    <w:tmpl w:val="1BD405A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FA3D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27358F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288701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C3E770E"/>
    <w:multiLevelType w:val="hybridMultilevel"/>
    <w:tmpl w:val="FB6262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27603D9"/>
    <w:multiLevelType w:val="hybridMultilevel"/>
    <w:tmpl w:val="8D1E3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5770E8"/>
    <w:multiLevelType w:val="hybridMultilevel"/>
    <w:tmpl w:val="7A1E2E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9426484"/>
    <w:multiLevelType w:val="hybridMultilevel"/>
    <w:tmpl w:val="BF9EB95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4647D90"/>
    <w:multiLevelType w:val="hybridMultilevel"/>
    <w:tmpl w:val="88A83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6765A8D"/>
    <w:multiLevelType w:val="hybridMultilevel"/>
    <w:tmpl w:val="548C1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8A82366"/>
    <w:multiLevelType w:val="hybridMultilevel"/>
    <w:tmpl w:val="63587F5E"/>
    <w:lvl w:ilvl="0" w:tplc="0C090001">
      <w:start w:val="1"/>
      <w:numFmt w:val="bullet"/>
      <w:lvlText w:val=""/>
      <w:lvlJc w:val="left"/>
      <w:pPr>
        <w:ind w:left="78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nsid w:val="4D8E0EF6"/>
    <w:multiLevelType w:val="hybridMultilevel"/>
    <w:tmpl w:val="D02CD86E"/>
    <w:lvl w:ilvl="0" w:tplc="04090001">
      <w:start w:val="1"/>
      <w:numFmt w:val="bullet"/>
      <w:lvlText w:val=""/>
      <w:lvlJc w:val="left"/>
      <w:pPr>
        <w:tabs>
          <w:tab w:val="num" w:pos="1381"/>
        </w:tabs>
        <w:ind w:left="1381" w:hanging="360"/>
      </w:pPr>
      <w:rPr>
        <w:rFonts w:ascii="Symbol" w:hAnsi="Symbol" w:hint="default"/>
      </w:rPr>
    </w:lvl>
    <w:lvl w:ilvl="1" w:tplc="04090003" w:tentative="1">
      <w:start w:val="1"/>
      <w:numFmt w:val="bullet"/>
      <w:lvlText w:val="o"/>
      <w:lvlJc w:val="left"/>
      <w:pPr>
        <w:tabs>
          <w:tab w:val="num" w:pos="2101"/>
        </w:tabs>
        <w:ind w:left="2101" w:hanging="360"/>
      </w:pPr>
      <w:rPr>
        <w:rFonts w:ascii="Courier New" w:hAnsi="Courier New" w:cs="Courier New" w:hint="default"/>
      </w:rPr>
    </w:lvl>
    <w:lvl w:ilvl="2" w:tplc="04090005" w:tentative="1">
      <w:start w:val="1"/>
      <w:numFmt w:val="bullet"/>
      <w:lvlText w:val=""/>
      <w:lvlJc w:val="left"/>
      <w:pPr>
        <w:tabs>
          <w:tab w:val="num" w:pos="2821"/>
        </w:tabs>
        <w:ind w:left="2821" w:hanging="360"/>
      </w:pPr>
      <w:rPr>
        <w:rFonts w:ascii="Wingdings" w:hAnsi="Wingdings" w:hint="default"/>
      </w:rPr>
    </w:lvl>
    <w:lvl w:ilvl="3" w:tplc="04090001" w:tentative="1">
      <w:start w:val="1"/>
      <w:numFmt w:val="bullet"/>
      <w:lvlText w:val=""/>
      <w:lvlJc w:val="left"/>
      <w:pPr>
        <w:tabs>
          <w:tab w:val="num" w:pos="3541"/>
        </w:tabs>
        <w:ind w:left="3541" w:hanging="360"/>
      </w:pPr>
      <w:rPr>
        <w:rFonts w:ascii="Symbol" w:hAnsi="Symbol" w:hint="default"/>
      </w:rPr>
    </w:lvl>
    <w:lvl w:ilvl="4" w:tplc="04090003" w:tentative="1">
      <w:start w:val="1"/>
      <w:numFmt w:val="bullet"/>
      <w:lvlText w:val="o"/>
      <w:lvlJc w:val="left"/>
      <w:pPr>
        <w:tabs>
          <w:tab w:val="num" w:pos="4261"/>
        </w:tabs>
        <w:ind w:left="4261" w:hanging="360"/>
      </w:pPr>
      <w:rPr>
        <w:rFonts w:ascii="Courier New" w:hAnsi="Courier New" w:cs="Courier New" w:hint="default"/>
      </w:rPr>
    </w:lvl>
    <w:lvl w:ilvl="5" w:tplc="04090005" w:tentative="1">
      <w:start w:val="1"/>
      <w:numFmt w:val="bullet"/>
      <w:lvlText w:val=""/>
      <w:lvlJc w:val="left"/>
      <w:pPr>
        <w:tabs>
          <w:tab w:val="num" w:pos="4981"/>
        </w:tabs>
        <w:ind w:left="4981" w:hanging="360"/>
      </w:pPr>
      <w:rPr>
        <w:rFonts w:ascii="Wingdings" w:hAnsi="Wingdings" w:hint="default"/>
      </w:rPr>
    </w:lvl>
    <w:lvl w:ilvl="6" w:tplc="04090001" w:tentative="1">
      <w:start w:val="1"/>
      <w:numFmt w:val="bullet"/>
      <w:lvlText w:val=""/>
      <w:lvlJc w:val="left"/>
      <w:pPr>
        <w:tabs>
          <w:tab w:val="num" w:pos="5701"/>
        </w:tabs>
        <w:ind w:left="5701" w:hanging="360"/>
      </w:pPr>
      <w:rPr>
        <w:rFonts w:ascii="Symbol" w:hAnsi="Symbol" w:hint="default"/>
      </w:rPr>
    </w:lvl>
    <w:lvl w:ilvl="7" w:tplc="04090003" w:tentative="1">
      <w:start w:val="1"/>
      <w:numFmt w:val="bullet"/>
      <w:lvlText w:val="o"/>
      <w:lvlJc w:val="left"/>
      <w:pPr>
        <w:tabs>
          <w:tab w:val="num" w:pos="6421"/>
        </w:tabs>
        <w:ind w:left="6421" w:hanging="360"/>
      </w:pPr>
      <w:rPr>
        <w:rFonts w:ascii="Courier New" w:hAnsi="Courier New" w:cs="Courier New" w:hint="default"/>
      </w:rPr>
    </w:lvl>
    <w:lvl w:ilvl="8" w:tplc="04090005" w:tentative="1">
      <w:start w:val="1"/>
      <w:numFmt w:val="bullet"/>
      <w:lvlText w:val=""/>
      <w:lvlJc w:val="left"/>
      <w:pPr>
        <w:tabs>
          <w:tab w:val="num" w:pos="7141"/>
        </w:tabs>
        <w:ind w:left="7141" w:hanging="360"/>
      </w:pPr>
      <w:rPr>
        <w:rFonts w:ascii="Wingdings" w:hAnsi="Wingdings" w:hint="default"/>
      </w:rPr>
    </w:lvl>
  </w:abstractNum>
  <w:abstractNum w:abstractNumId="12">
    <w:nsid w:val="4F0A089B"/>
    <w:multiLevelType w:val="hybridMultilevel"/>
    <w:tmpl w:val="C73E2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F617186"/>
    <w:multiLevelType w:val="hybridMultilevel"/>
    <w:tmpl w:val="6F0A444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0CD1478"/>
    <w:multiLevelType w:val="hybridMultilevel"/>
    <w:tmpl w:val="B7861AB6"/>
    <w:lvl w:ilvl="0" w:tplc="F698E872">
      <w:start w:val="2"/>
      <w:numFmt w:val="decimal"/>
      <w:lvlText w:val="%1"/>
      <w:lvlJc w:val="left"/>
      <w:pPr>
        <w:tabs>
          <w:tab w:val="num" w:pos="1105"/>
        </w:tabs>
        <w:ind w:left="1105" w:hanging="465"/>
      </w:pPr>
      <w:rPr>
        <w:rFonts w:hint="default"/>
      </w:rPr>
    </w:lvl>
    <w:lvl w:ilvl="1" w:tplc="04090001">
      <w:start w:val="1"/>
      <w:numFmt w:val="bullet"/>
      <w:lvlText w:val=""/>
      <w:lvlJc w:val="left"/>
      <w:pPr>
        <w:tabs>
          <w:tab w:val="num" w:pos="1720"/>
        </w:tabs>
        <w:ind w:left="1720" w:hanging="360"/>
      </w:pPr>
      <w:rPr>
        <w:rFonts w:ascii="Symbol" w:hAnsi="Symbol" w:hint="default"/>
      </w:rPr>
    </w:lvl>
    <w:lvl w:ilvl="2" w:tplc="0409001B" w:tentative="1">
      <w:start w:val="1"/>
      <w:numFmt w:val="lowerRoman"/>
      <w:lvlText w:val="%3."/>
      <w:lvlJc w:val="right"/>
      <w:pPr>
        <w:tabs>
          <w:tab w:val="num" w:pos="2440"/>
        </w:tabs>
        <w:ind w:left="2440" w:hanging="180"/>
      </w:pPr>
    </w:lvl>
    <w:lvl w:ilvl="3" w:tplc="0409000F" w:tentative="1">
      <w:start w:val="1"/>
      <w:numFmt w:val="decimal"/>
      <w:lvlText w:val="%4."/>
      <w:lvlJc w:val="left"/>
      <w:pPr>
        <w:tabs>
          <w:tab w:val="num" w:pos="3160"/>
        </w:tabs>
        <w:ind w:left="3160" w:hanging="360"/>
      </w:pPr>
    </w:lvl>
    <w:lvl w:ilvl="4" w:tplc="04090019" w:tentative="1">
      <w:start w:val="1"/>
      <w:numFmt w:val="lowerLetter"/>
      <w:lvlText w:val="%5."/>
      <w:lvlJc w:val="left"/>
      <w:pPr>
        <w:tabs>
          <w:tab w:val="num" w:pos="3880"/>
        </w:tabs>
        <w:ind w:left="3880" w:hanging="360"/>
      </w:pPr>
    </w:lvl>
    <w:lvl w:ilvl="5" w:tplc="0409001B" w:tentative="1">
      <w:start w:val="1"/>
      <w:numFmt w:val="lowerRoman"/>
      <w:lvlText w:val="%6."/>
      <w:lvlJc w:val="right"/>
      <w:pPr>
        <w:tabs>
          <w:tab w:val="num" w:pos="4600"/>
        </w:tabs>
        <w:ind w:left="4600" w:hanging="180"/>
      </w:pPr>
    </w:lvl>
    <w:lvl w:ilvl="6" w:tplc="0409000F" w:tentative="1">
      <w:start w:val="1"/>
      <w:numFmt w:val="decimal"/>
      <w:lvlText w:val="%7."/>
      <w:lvlJc w:val="left"/>
      <w:pPr>
        <w:tabs>
          <w:tab w:val="num" w:pos="5320"/>
        </w:tabs>
        <w:ind w:left="5320" w:hanging="360"/>
      </w:pPr>
    </w:lvl>
    <w:lvl w:ilvl="7" w:tplc="04090019" w:tentative="1">
      <w:start w:val="1"/>
      <w:numFmt w:val="lowerLetter"/>
      <w:lvlText w:val="%8."/>
      <w:lvlJc w:val="left"/>
      <w:pPr>
        <w:tabs>
          <w:tab w:val="num" w:pos="6040"/>
        </w:tabs>
        <w:ind w:left="6040" w:hanging="360"/>
      </w:pPr>
    </w:lvl>
    <w:lvl w:ilvl="8" w:tplc="0409001B" w:tentative="1">
      <w:start w:val="1"/>
      <w:numFmt w:val="lowerRoman"/>
      <w:lvlText w:val="%9."/>
      <w:lvlJc w:val="right"/>
      <w:pPr>
        <w:tabs>
          <w:tab w:val="num" w:pos="6760"/>
        </w:tabs>
        <w:ind w:left="6760" w:hanging="180"/>
      </w:pPr>
    </w:lvl>
  </w:abstractNum>
  <w:abstractNum w:abstractNumId="15">
    <w:nsid w:val="645A29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17">
    <w:nsid w:val="6F8627D6"/>
    <w:multiLevelType w:val="hybridMultilevel"/>
    <w:tmpl w:val="17C42D46"/>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nsid w:val="7DD10FF3"/>
    <w:multiLevelType w:val="hybridMultilevel"/>
    <w:tmpl w:val="00B0A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8"/>
  </w:num>
  <w:num w:numId="7">
    <w:abstractNumId w:val="4"/>
  </w:num>
  <w:num w:numId="8">
    <w:abstractNumId w:val="11"/>
  </w:num>
  <w:num w:numId="9">
    <w:abstractNumId w:val="14"/>
  </w:num>
  <w:num w:numId="10">
    <w:abstractNumId w:val="6"/>
  </w:num>
  <w:num w:numId="11">
    <w:abstractNumId w:val="18"/>
  </w:num>
  <w:num w:numId="12">
    <w:abstractNumId w:val="15"/>
  </w:num>
  <w:num w:numId="13">
    <w:abstractNumId w:val="1"/>
  </w:num>
  <w:num w:numId="14">
    <w:abstractNumId w:val="3"/>
  </w:num>
  <w:num w:numId="15">
    <w:abstractNumId w:val="17"/>
  </w:num>
  <w:num w:numId="16">
    <w:abstractNumId w:val="12"/>
  </w:num>
  <w:num w:numId="17">
    <w:abstractNumId w:val="5"/>
  </w:num>
  <w:num w:numId="18">
    <w:abstractNumId w:val="2"/>
  </w:num>
  <w:num w:numId="1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displayHorizontalDrawingGridEvery w:val="0"/>
  <w:displayVerticalDrawingGridEvery w:val="0"/>
  <w:doNotUseMarginsForDrawingGridOrigin/>
  <w:drawingGridHorizontalOrigin w:val="1134"/>
  <w:drawingGridVerticalOrigin w:val="1134"/>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8C"/>
    <w:rsid w:val="00010E75"/>
    <w:rsid w:val="0001491F"/>
    <w:rsid w:val="00045DCF"/>
    <w:rsid w:val="00047C55"/>
    <w:rsid w:val="00087310"/>
    <w:rsid w:val="00094B91"/>
    <w:rsid w:val="000A3E24"/>
    <w:rsid w:val="001549B0"/>
    <w:rsid w:val="0018722C"/>
    <w:rsid w:val="001926AF"/>
    <w:rsid w:val="00193A2B"/>
    <w:rsid w:val="001B4052"/>
    <w:rsid w:val="001C4BBA"/>
    <w:rsid w:val="001C78B9"/>
    <w:rsid w:val="001D382E"/>
    <w:rsid w:val="001D6C97"/>
    <w:rsid w:val="00237A17"/>
    <w:rsid w:val="00262B38"/>
    <w:rsid w:val="002A5470"/>
    <w:rsid w:val="002D5E6E"/>
    <w:rsid w:val="002E3D81"/>
    <w:rsid w:val="002F31D9"/>
    <w:rsid w:val="00312F86"/>
    <w:rsid w:val="00314675"/>
    <w:rsid w:val="00364EFE"/>
    <w:rsid w:val="00367FA1"/>
    <w:rsid w:val="00374CD9"/>
    <w:rsid w:val="003E6658"/>
    <w:rsid w:val="00433817"/>
    <w:rsid w:val="00437A69"/>
    <w:rsid w:val="0044150E"/>
    <w:rsid w:val="004559E1"/>
    <w:rsid w:val="004A0446"/>
    <w:rsid w:val="004C38F0"/>
    <w:rsid w:val="004D559B"/>
    <w:rsid w:val="00502321"/>
    <w:rsid w:val="00505E0B"/>
    <w:rsid w:val="005378F7"/>
    <w:rsid w:val="0058480D"/>
    <w:rsid w:val="005A7CE0"/>
    <w:rsid w:val="0062091D"/>
    <w:rsid w:val="0067041D"/>
    <w:rsid w:val="00672A9B"/>
    <w:rsid w:val="00672E9F"/>
    <w:rsid w:val="006931EE"/>
    <w:rsid w:val="006A0EAA"/>
    <w:rsid w:val="006F5183"/>
    <w:rsid w:val="007041E8"/>
    <w:rsid w:val="007546A2"/>
    <w:rsid w:val="00781923"/>
    <w:rsid w:val="007A6886"/>
    <w:rsid w:val="007B6D35"/>
    <w:rsid w:val="00810469"/>
    <w:rsid w:val="00836D69"/>
    <w:rsid w:val="00842C97"/>
    <w:rsid w:val="00850F99"/>
    <w:rsid w:val="00877BF3"/>
    <w:rsid w:val="0088557A"/>
    <w:rsid w:val="00911FFD"/>
    <w:rsid w:val="00917024"/>
    <w:rsid w:val="009504A9"/>
    <w:rsid w:val="0096202F"/>
    <w:rsid w:val="00976685"/>
    <w:rsid w:val="009E648B"/>
    <w:rsid w:val="009F3CDD"/>
    <w:rsid w:val="00A003E7"/>
    <w:rsid w:val="00AB371B"/>
    <w:rsid w:val="00B066B0"/>
    <w:rsid w:val="00B53648"/>
    <w:rsid w:val="00B93C6D"/>
    <w:rsid w:val="00BA7DFA"/>
    <w:rsid w:val="00BB4084"/>
    <w:rsid w:val="00BE2FC5"/>
    <w:rsid w:val="00C86F46"/>
    <w:rsid w:val="00CB2958"/>
    <w:rsid w:val="00CE1804"/>
    <w:rsid w:val="00CE4ACC"/>
    <w:rsid w:val="00CE7182"/>
    <w:rsid w:val="00D059BD"/>
    <w:rsid w:val="00D54FC8"/>
    <w:rsid w:val="00D74E73"/>
    <w:rsid w:val="00DA424E"/>
    <w:rsid w:val="00DC2753"/>
    <w:rsid w:val="00DC6355"/>
    <w:rsid w:val="00DD03F5"/>
    <w:rsid w:val="00DE068C"/>
    <w:rsid w:val="00DE6B5A"/>
    <w:rsid w:val="00DF21CC"/>
    <w:rsid w:val="00E01463"/>
    <w:rsid w:val="00E316C2"/>
    <w:rsid w:val="00E443D1"/>
    <w:rsid w:val="00E828ED"/>
    <w:rsid w:val="00EA092A"/>
    <w:rsid w:val="00EE5A6E"/>
    <w:rsid w:val="00F17DC2"/>
    <w:rsid w:val="00F21C44"/>
    <w:rsid w:val="00F21DB4"/>
    <w:rsid w:val="00F3404E"/>
    <w:rsid w:val="00F755B2"/>
    <w:rsid w:val="00F823C9"/>
    <w:rsid w:val="00FC221C"/>
    <w:rsid w:val="00FC34D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46BFB"/>
    <w:rPr>
      <w:sz w:val="24"/>
      <w:szCs w:val="24"/>
      <w:lang w:val="en-US" w:eastAsia="en-US"/>
    </w:rPr>
  </w:style>
  <w:style w:type="paragraph" w:styleId="Heading2">
    <w:name w:val="heading 2"/>
    <w:basedOn w:val="Normal"/>
    <w:next w:val="Normal"/>
    <w:link w:val="Heading2Char"/>
    <w:unhideWhenUsed/>
    <w:qFormat/>
    <w:rsid w:val="00045DCF"/>
    <w:pPr>
      <w:keepNext/>
      <w:outlineLvl w:val="1"/>
    </w:pPr>
    <w:rPr>
      <w:rFonts w:ascii="Times New Roman" w:eastAsia="Times New Roman" w:hAnsi="Times New Roman"/>
      <w:b/>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uiPriority w:val="34"/>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1"/>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 w:type="character" w:customStyle="1" w:styleId="Heading2Char">
    <w:name w:val="Heading 2 Char"/>
    <w:basedOn w:val="DefaultParagraphFont"/>
    <w:link w:val="Heading2"/>
    <w:rsid w:val="00045DCF"/>
    <w:rPr>
      <w:rFonts w:ascii="Times New Roman" w:eastAsia="Times New Roman" w:hAnsi="Times New Roman"/>
      <w:b/>
      <w:lang w:eastAsia="en-US"/>
    </w:rPr>
  </w:style>
  <w:style w:type="character" w:styleId="PlaceholderText">
    <w:name w:val="Placeholder Text"/>
    <w:basedOn w:val="DefaultParagraphFont"/>
    <w:uiPriority w:val="99"/>
    <w:semiHidden/>
    <w:rsid w:val="001549B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46BFB"/>
    <w:rPr>
      <w:sz w:val="24"/>
      <w:szCs w:val="24"/>
      <w:lang w:val="en-US" w:eastAsia="en-US"/>
    </w:rPr>
  </w:style>
  <w:style w:type="paragraph" w:styleId="Heading2">
    <w:name w:val="heading 2"/>
    <w:basedOn w:val="Normal"/>
    <w:next w:val="Normal"/>
    <w:link w:val="Heading2Char"/>
    <w:unhideWhenUsed/>
    <w:qFormat/>
    <w:rsid w:val="00045DCF"/>
    <w:pPr>
      <w:keepNext/>
      <w:outlineLvl w:val="1"/>
    </w:pPr>
    <w:rPr>
      <w:rFonts w:ascii="Times New Roman" w:eastAsia="Times New Roman" w:hAnsi="Times New Roman"/>
      <w:b/>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uiPriority w:val="34"/>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1"/>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 w:type="character" w:customStyle="1" w:styleId="Heading2Char">
    <w:name w:val="Heading 2 Char"/>
    <w:basedOn w:val="DefaultParagraphFont"/>
    <w:link w:val="Heading2"/>
    <w:rsid w:val="00045DCF"/>
    <w:rPr>
      <w:rFonts w:ascii="Times New Roman" w:eastAsia="Times New Roman" w:hAnsi="Times New Roman"/>
      <w:b/>
      <w:lang w:eastAsia="en-US"/>
    </w:rPr>
  </w:style>
  <w:style w:type="character" w:styleId="PlaceholderText">
    <w:name w:val="Placeholder Text"/>
    <w:basedOn w:val="DefaultParagraphFont"/>
    <w:uiPriority w:val="99"/>
    <w:semiHidden/>
    <w:rsid w:val="001549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amsc.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hqo\Downloads\corporate_letterhead_kamsc.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38D4001AF94E0E9B3203461EC36F2A"/>
        <w:category>
          <w:name w:val="General"/>
          <w:gallery w:val="placeholder"/>
        </w:category>
        <w:types>
          <w:type w:val="bbPlcHdr"/>
        </w:types>
        <w:behaviors>
          <w:behavior w:val="content"/>
        </w:behaviors>
        <w:guid w:val="{64500FB5-DF94-44D2-B14D-6809C71D00A1}"/>
      </w:docPartPr>
      <w:docPartBody>
        <w:p w:rsidR="00DA7631" w:rsidRDefault="00013B2A" w:rsidP="00013B2A">
          <w:pPr>
            <w:pStyle w:val="8B38D4001AF94E0E9B3203461EC36F2A"/>
          </w:pPr>
          <w:r w:rsidRPr="00041898">
            <w:rPr>
              <w:rStyle w:val="PlaceholderText"/>
            </w:rPr>
            <w:t>Click here to enter text.</w:t>
          </w:r>
        </w:p>
      </w:docPartBody>
    </w:docPart>
    <w:docPart>
      <w:docPartPr>
        <w:name w:val="4B98119BF3DD4A51BEED13621C59AC9E"/>
        <w:category>
          <w:name w:val="General"/>
          <w:gallery w:val="placeholder"/>
        </w:category>
        <w:types>
          <w:type w:val="bbPlcHdr"/>
        </w:types>
        <w:behaviors>
          <w:behavior w:val="content"/>
        </w:behaviors>
        <w:guid w:val="{6FECE048-568A-469E-A3E2-A82407B28DCA}"/>
      </w:docPartPr>
      <w:docPartBody>
        <w:p w:rsidR="00DA7631" w:rsidRDefault="00013B2A" w:rsidP="00013B2A">
          <w:pPr>
            <w:pStyle w:val="4B98119BF3DD4A51BEED13621C59AC9E"/>
          </w:pPr>
          <w:r w:rsidRPr="0004189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2A"/>
    <w:rsid w:val="00013486"/>
    <w:rsid w:val="00013B2A"/>
    <w:rsid w:val="000B36F9"/>
    <w:rsid w:val="000E64F1"/>
    <w:rsid w:val="00256F55"/>
    <w:rsid w:val="00393AEB"/>
    <w:rsid w:val="007D6D51"/>
    <w:rsid w:val="00C85148"/>
    <w:rsid w:val="00D47AB7"/>
    <w:rsid w:val="00DA76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B2A"/>
    <w:rPr>
      <w:color w:val="808080"/>
    </w:rPr>
  </w:style>
  <w:style w:type="paragraph" w:customStyle="1" w:styleId="0DBCAE9988F34E39B741DE25E8C34761">
    <w:name w:val="0DBCAE9988F34E39B741DE25E8C34761"/>
    <w:rsid w:val="00013B2A"/>
  </w:style>
  <w:style w:type="paragraph" w:customStyle="1" w:styleId="8B38D4001AF94E0E9B3203461EC36F2A">
    <w:name w:val="8B38D4001AF94E0E9B3203461EC36F2A"/>
    <w:rsid w:val="00013B2A"/>
  </w:style>
  <w:style w:type="paragraph" w:customStyle="1" w:styleId="8F38BC356C0B423988443DD23D46E059">
    <w:name w:val="8F38BC356C0B423988443DD23D46E059"/>
    <w:rsid w:val="00013B2A"/>
  </w:style>
  <w:style w:type="paragraph" w:customStyle="1" w:styleId="4B98119BF3DD4A51BEED13621C59AC9E">
    <w:name w:val="4B98119BF3DD4A51BEED13621C59AC9E"/>
    <w:rsid w:val="00013B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B2A"/>
    <w:rPr>
      <w:color w:val="808080"/>
    </w:rPr>
  </w:style>
  <w:style w:type="paragraph" w:customStyle="1" w:styleId="0DBCAE9988F34E39B741DE25E8C34761">
    <w:name w:val="0DBCAE9988F34E39B741DE25E8C34761"/>
    <w:rsid w:val="00013B2A"/>
  </w:style>
  <w:style w:type="paragraph" w:customStyle="1" w:styleId="8B38D4001AF94E0E9B3203461EC36F2A">
    <w:name w:val="8B38D4001AF94E0E9B3203461EC36F2A"/>
    <w:rsid w:val="00013B2A"/>
  </w:style>
  <w:style w:type="paragraph" w:customStyle="1" w:styleId="8F38BC356C0B423988443DD23D46E059">
    <w:name w:val="8F38BC356C0B423988443DD23D46E059"/>
    <w:rsid w:val="00013B2A"/>
  </w:style>
  <w:style w:type="paragraph" w:customStyle="1" w:styleId="4B98119BF3DD4A51BEED13621C59AC9E">
    <w:name w:val="4B98119BF3DD4A51BEED13621C59AC9E"/>
    <w:rsid w:val="00013B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F289A-56AF-48F1-8555-D326864D6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corporate_letterhead_kamsc</Template>
  <TotalTime>5</TotalTime>
  <Pages>4</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KAMSC</Company>
  <LinksUpToDate>false</LinksUpToDate>
  <CharactersWithSpaces>9997</CharactersWithSpaces>
  <SharedDoc>false</SharedDoc>
  <HLinks>
    <vt:vector size="6" baseType="variant">
      <vt:variant>
        <vt:i4>458782</vt:i4>
      </vt:variant>
      <vt:variant>
        <vt:i4>4177</vt:i4>
      </vt:variant>
      <vt:variant>
        <vt:i4>1025</vt:i4>
      </vt:variant>
      <vt:variant>
        <vt:i4>1</vt:i4>
      </vt:variant>
      <vt:variant>
        <vt:lpwstr>KAMSC_250pxhigh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Chimene Walton</dc:creator>
  <cp:lastModifiedBy>Sandie-Lee Ozies</cp:lastModifiedBy>
  <cp:revision>3</cp:revision>
  <cp:lastPrinted>2011-01-18T01:35:00Z</cp:lastPrinted>
  <dcterms:created xsi:type="dcterms:W3CDTF">2020-01-24T05:51:00Z</dcterms:created>
  <dcterms:modified xsi:type="dcterms:W3CDTF">2020-01-24T05:56:00Z</dcterms:modified>
</cp:coreProperties>
</file>