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156"/>
        <w:gridCol w:w="1389"/>
        <w:gridCol w:w="3751"/>
      </w:tblGrid>
      <w:tr w:rsidR="00233B45" w:rsidRPr="00810B1B" w:rsidTr="00810B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233B45" w:rsidRDefault="00233B45">
            <w:pPr>
              <w:rPr>
                <w:noProof/>
              </w:rPr>
            </w:pPr>
            <w:r w:rsidRPr="00810B1B">
              <w:rPr>
                <w:rFonts w:ascii="Georgia" w:hAnsi="Georgia"/>
                <w:b/>
                <w:sz w:val="36"/>
                <w:szCs w:val="36"/>
              </w:rPr>
              <w:t xml:space="preserve"> </w:t>
            </w:r>
            <w:r w:rsidR="003C4774">
              <w:rPr>
                <w:rFonts w:ascii="Georgia" w:hAnsi="Georgia"/>
                <w:b/>
                <w:noProof/>
                <w:sz w:val="36"/>
                <w:szCs w:val="36"/>
                <w:lang w:eastAsia="en-AU"/>
              </w:rPr>
              <w:drawing>
                <wp:inline distT="0" distB="0" distL="0" distR="0">
                  <wp:extent cx="1838325" cy="752475"/>
                  <wp:effectExtent l="19050" t="0" r="9525" b="0"/>
                  <wp:docPr id="1" name="Picture 1" descr="LCClogoWith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CClogoWith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5" w:rsidRPr="00810B1B" w:rsidRDefault="00233B45">
            <w:pPr>
              <w:rPr>
                <w:rFonts w:ascii="Georgia" w:hAnsi="Georgia"/>
                <w:b/>
                <w:sz w:val="36"/>
                <w:szCs w:val="36"/>
              </w:rPr>
            </w:pPr>
          </w:p>
          <w:p w:rsidR="00233B45" w:rsidRPr="00810B1B" w:rsidRDefault="00233B45">
            <w:pPr>
              <w:rPr>
                <w:rFonts w:ascii="Georgia" w:hAnsi="Georgia"/>
                <w:b/>
                <w:sz w:val="36"/>
                <w:szCs w:val="36"/>
              </w:rPr>
            </w:pPr>
          </w:p>
          <w:p w:rsidR="00233B45" w:rsidRPr="00810B1B" w:rsidRDefault="00233B45">
            <w:pPr>
              <w:rPr>
                <w:rFonts w:ascii="Georgia" w:hAnsi="Georgia"/>
                <w:b/>
                <w:sz w:val="36"/>
                <w:szCs w:val="36"/>
              </w:rPr>
            </w:pPr>
            <w:r w:rsidRPr="00810B1B">
              <w:rPr>
                <w:rFonts w:ascii="Georgia" w:hAnsi="Georgia"/>
                <w:b/>
                <w:sz w:val="36"/>
                <w:szCs w:val="36"/>
              </w:rPr>
              <w:t>Position Description</w:t>
            </w:r>
          </w:p>
          <w:p w:rsidR="00233B45" w:rsidRPr="00810B1B" w:rsidRDefault="00233B45" w:rsidP="00810B1B">
            <w:pPr>
              <w:tabs>
                <w:tab w:val="left" w:pos="1708"/>
              </w:tabs>
              <w:rPr>
                <w:rFonts w:ascii="Georgia" w:hAnsi="Georgia"/>
                <w:b/>
                <w:sz w:val="36"/>
                <w:szCs w:val="36"/>
              </w:rPr>
            </w:pPr>
            <w:r w:rsidRPr="00810B1B">
              <w:rPr>
                <w:rFonts w:ascii="Georgia" w:hAnsi="Georgia"/>
                <w:b/>
                <w:sz w:val="36"/>
                <w:szCs w:val="36"/>
              </w:rPr>
              <w:tab/>
            </w:r>
          </w:p>
        </w:tc>
      </w:tr>
      <w:tr w:rsidR="00233B45" w:rsidRPr="00810B1B" w:rsidTr="00810B1B"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33B45" w:rsidRPr="00810B1B" w:rsidRDefault="00233B45" w:rsidP="00233B45">
            <w:pPr>
              <w:rPr>
                <w:sz w:val="28"/>
                <w:szCs w:val="28"/>
              </w:rPr>
            </w:pPr>
          </w:p>
          <w:p w:rsidR="00233B45" w:rsidRPr="00810B1B" w:rsidRDefault="00233B45">
            <w:pPr>
              <w:rPr>
                <w:b/>
                <w:sz w:val="28"/>
                <w:szCs w:val="28"/>
              </w:rPr>
            </w:pPr>
            <w:r w:rsidRPr="00810B1B">
              <w:rPr>
                <w:b/>
                <w:sz w:val="28"/>
                <w:szCs w:val="28"/>
              </w:rPr>
              <w:t>Position Title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B45" w:rsidRPr="00A63543" w:rsidRDefault="00233B4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33B45" w:rsidRPr="00A63543" w:rsidRDefault="00D3210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63543">
              <w:rPr>
                <w:rFonts w:ascii="Tahoma" w:hAnsi="Tahoma" w:cs="Tahoma"/>
                <w:b/>
                <w:sz w:val="22"/>
                <w:szCs w:val="22"/>
              </w:rPr>
              <w:t>Hiab Operator</w:t>
            </w:r>
          </w:p>
        </w:tc>
      </w:tr>
      <w:tr w:rsidR="00233B45" w:rsidRPr="00810B1B" w:rsidTr="00810B1B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C4124" w:rsidRPr="00810B1B" w:rsidRDefault="003C4124">
            <w:pPr>
              <w:rPr>
                <w:b/>
              </w:rPr>
            </w:pPr>
          </w:p>
          <w:p w:rsidR="00233B45" w:rsidRPr="00810B1B" w:rsidRDefault="00CE1D3C">
            <w:pPr>
              <w:rPr>
                <w:b/>
              </w:rPr>
            </w:pPr>
            <w:r w:rsidRPr="00810B1B">
              <w:rPr>
                <w:b/>
              </w:rPr>
              <w:t>Section</w:t>
            </w:r>
          </w:p>
        </w:tc>
        <w:tc>
          <w:tcPr>
            <w:tcW w:w="6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3B45" w:rsidRPr="00A63543" w:rsidRDefault="00233B4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15E45" w:rsidRPr="00A63543" w:rsidRDefault="00B15E45">
            <w:pPr>
              <w:rPr>
                <w:rFonts w:ascii="Tahoma" w:hAnsi="Tahoma" w:cs="Tahoma"/>
                <w:sz w:val="22"/>
                <w:szCs w:val="22"/>
              </w:rPr>
            </w:pPr>
            <w:r w:rsidRPr="00A63543">
              <w:rPr>
                <w:rFonts w:ascii="Tahoma" w:hAnsi="Tahoma" w:cs="Tahoma"/>
                <w:sz w:val="22"/>
                <w:szCs w:val="22"/>
              </w:rPr>
              <w:t>Works</w:t>
            </w:r>
          </w:p>
        </w:tc>
      </w:tr>
      <w:tr w:rsidR="00CE1D3C" w:rsidRPr="00810B1B" w:rsidTr="00810B1B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C4124" w:rsidRPr="00810B1B" w:rsidRDefault="003C4124">
            <w:pPr>
              <w:rPr>
                <w:b/>
              </w:rPr>
            </w:pPr>
          </w:p>
          <w:p w:rsidR="00CE1D3C" w:rsidRPr="00810B1B" w:rsidRDefault="00CE1D3C">
            <w:pPr>
              <w:rPr>
                <w:b/>
              </w:rPr>
            </w:pPr>
            <w:r w:rsidRPr="00810B1B">
              <w:rPr>
                <w:b/>
              </w:rPr>
              <w:t>Divis</w:t>
            </w:r>
            <w:r w:rsidR="005A7878" w:rsidRPr="00810B1B">
              <w:rPr>
                <w:b/>
              </w:rPr>
              <w:t>i</w:t>
            </w:r>
            <w:r w:rsidRPr="00810B1B">
              <w:rPr>
                <w:b/>
              </w:rPr>
              <w:t>on</w:t>
            </w:r>
          </w:p>
        </w:tc>
        <w:tc>
          <w:tcPr>
            <w:tcW w:w="6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1D3C" w:rsidRPr="00A63543" w:rsidRDefault="00CE1D3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32103" w:rsidRPr="00A63543" w:rsidRDefault="00633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Operations</w:t>
            </w:r>
          </w:p>
        </w:tc>
      </w:tr>
      <w:tr w:rsidR="00CE1D3C" w:rsidRPr="00810B1B" w:rsidTr="00810B1B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4124" w:rsidRPr="00810B1B" w:rsidRDefault="003C4124">
            <w:pPr>
              <w:rPr>
                <w:b/>
              </w:rPr>
            </w:pPr>
          </w:p>
          <w:p w:rsidR="00CE1D3C" w:rsidRPr="00810B1B" w:rsidRDefault="00CE1D3C">
            <w:pPr>
              <w:rPr>
                <w:b/>
              </w:rPr>
            </w:pPr>
            <w:r w:rsidRPr="00810B1B">
              <w:rPr>
                <w:b/>
              </w:rPr>
              <w:t>Reports to</w:t>
            </w:r>
          </w:p>
        </w:tc>
        <w:tc>
          <w:tcPr>
            <w:tcW w:w="6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C" w:rsidRPr="00A63543" w:rsidRDefault="00CE1D3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32103" w:rsidRPr="00A63543" w:rsidRDefault="006335D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Works Coordinator - Urban</w:t>
            </w:r>
          </w:p>
        </w:tc>
      </w:tr>
      <w:tr w:rsidR="003C4124" w:rsidRPr="00810B1B" w:rsidTr="00810B1B"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C4124" w:rsidRPr="00810B1B" w:rsidRDefault="003C4124">
            <w:pPr>
              <w:rPr>
                <w:b/>
              </w:rPr>
            </w:pPr>
          </w:p>
          <w:p w:rsidR="003C4124" w:rsidRPr="00810B1B" w:rsidRDefault="003C4124">
            <w:pPr>
              <w:rPr>
                <w:b/>
              </w:rPr>
            </w:pPr>
            <w:r w:rsidRPr="00810B1B">
              <w:rPr>
                <w:b/>
              </w:rPr>
              <w:t>Current Status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24" w:rsidRPr="00A63543" w:rsidRDefault="003C4124">
            <w:pPr>
              <w:rPr>
                <w:rFonts w:ascii="Tahoma" w:hAnsi="Tahoma" w:cs="Tahoma"/>
              </w:rPr>
            </w:pPr>
          </w:p>
          <w:p w:rsidR="003C4124" w:rsidRPr="00A63543" w:rsidRDefault="00D32103">
            <w:pPr>
              <w:rPr>
                <w:rFonts w:ascii="Tahoma" w:hAnsi="Tahoma" w:cs="Tahoma"/>
              </w:rPr>
            </w:pPr>
            <w:r w:rsidRPr="00A63543">
              <w:rPr>
                <w:rFonts w:ascii="Tahoma" w:hAnsi="Tahoma" w:cs="Tahoma"/>
              </w:rPr>
              <w:t>Permanent Full Time</w:t>
            </w:r>
          </w:p>
        </w:tc>
      </w:tr>
      <w:tr w:rsidR="00CE1D3C" w:rsidRPr="00810B1B" w:rsidTr="00810B1B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D513C" w:rsidRPr="00810B1B" w:rsidRDefault="004D513C">
            <w:pPr>
              <w:rPr>
                <w:b/>
              </w:rPr>
            </w:pPr>
          </w:p>
          <w:p w:rsidR="00CE1D3C" w:rsidRPr="00810B1B" w:rsidRDefault="00B9682A">
            <w:pPr>
              <w:rPr>
                <w:b/>
              </w:rPr>
            </w:pPr>
            <w:r w:rsidRPr="00810B1B">
              <w:rPr>
                <w:b/>
              </w:rPr>
              <w:t>Band/Level</w:t>
            </w:r>
          </w:p>
        </w:tc>
        <w:tc>
          <w:tcPr>
            <w:tcW w:w="6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13C" w:rsidRPr="00A63543" w:rsidRDefault="004D513C">
            <w:pPr>
              <w:rPr>
                <w:rFonts w:ascii="Tahoma" w:hAnsi="Tahoma" w:cs="Tahoma"/>
              </w:rPr>
            </w:pPr>
          </w:p>
          <w:p w:rsidR="00B15E45" w:rsidRPr="00A63543" w:rsidRDefault="00B15E45">
            <w:pPr>
              <w:rPr>
                <w:rFonts w:ascii="Tahoma" w:hAnsi="Tahoma" w:cs="Tahoma"/>
              </w:rPr>
            </w:pPr>
            <w:r w:rsidRPr="00A63543">
              <w:rPr>
                <w:rFonts w:ascii="Tahoma" w:hAnsi="Tahoma" w:cs="Tahoma"/>
              </w:rPr>
              <w:t>1/3</w:t>
            </w:r>
          </w:p>
        </w:tc>
      </w:tr>
      <w:tr w:rsidR="00CF204E" w:rsidRPr="00810B1B" w:rsidTr="00810B1B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D513C" w:rsidRPr="00810B1B" w:rsidRDefault="004D513C">
            <w:pPr>
              <w:rPr>
                <w:b/>
              </w:rPr>
            </w:pPr>
          </w:p>
          <w:p w:rsidR="00CF204E" w:rsidRPr="00810B1B" w:rsidRDefault="00CF204E">
            <w:pPr>
              <w:rPr>
                <w:b/>
              </w:rPr>
            </w:pPr>
            <w:r w:rsidRPr="00810B1B">
              <w:rPr>
                <w:b/>
              </w:rPr>
              <w:t>Grade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D513C" w:rsidRPr="00A63543" w:rsidRDefault="004D513C">
            <w:pPr>
              <w:rPr>
                <w:rFonts w:ascii="Tahoma" w:hAnsi="Tahoma" w:cs="Tahoma"/>
              </w:rPr>
            </w:pPr>
          </w:p>
          <w:p w:rsidR="00CF204E" w:rsidRPr="00A63543" w:rsidRDefault="00B15E45">
            <w:pPr>
              <w:rPr>
                <w:rFonts w:ascii="Tahoma" w:hAnsi="Tahoma" w:cs="Tahoma"/>
              </w:rPr>
            </w:pPr>
            <w:r w:rsidRPr="00A63543">
              <w:rPr>
                <w:rFonts w:ascii="Tahoma" w:hAnsi="Tahoma" w:cs="Tahoma"/>
              </w:rPr>
              <w:t>5</w:t>
            </w:r>
          </w:p>
        </w:tc>
        <w:tc>
          <w:tcPr>
            <w:tcW w:w="4870" w:type="dxa"/>
            <w:tcBorders>
              <w:right w:val="single" w:sz="4" w:space="0" w:color="auto"/>
            </w:tcBorders>
          </w:tcPr>
          <w:p w:rsidR="00CF204E" w:rsidRPr="00A63543" w:rsidRDefault="00CF204E">
            <w:pPr>
              <w:rPr>
                <w:rFonts w:ascii="Tahoma" w:hAnsi="Tahoma" w:cs="Tahoma"/>
              </w:rPr>
            </w:pPr>
          </w:p>
        </w:tc>
      </w:tr>
      <w:tr w:rsidR="00F04567" w:rsidRPr="00810B1B" w:rsidTr="00810B1B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D513C" w:rsidRPr="00810B1B" w:rsidRDefault="004D513C">
            <w:pPr>
              <w:rPr>
                <w:b/>
              </w:rPr>
            </w:pPr>
          </w:p>
          <w:p w:rsidR="00F04567" w:rsidRPr="00810B1B" w:rsidRDefault="00B9682A">
            <w:pPr>
              <w:rPr>
                <w:b/>
              </w:rPr>
            </w:pPr>
            <w:r w:rsidRPr="00810B1B">
              <w:rPr>
                <w:b/>
              </w:rPr>
              <w:t xml:space="preserve">Step </w:t>
            </w:r>
          </w:p>
        </w:tc>
        <w:tc>
          <w:tcPr>
            <w:tcW w:w="6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13C" w:rsidRPr="00A63543" w:rsidRDefault="004D513C">
            <w:pPr>
              <w:rPr>
                <w:rFonts w:ascii="Tahoma" w:hAnsi="Tahoma" w:cs="Tahoma"/>
              </w:rPr>
            </w:pPr>
          </w:p>
          <w:p w:rsidR="00F04567" w:rsidRPr="00A63543" w:rsidRDefault="00B15E45">
            <w:pPr>
              <w:rPr>
                <w:rFonts w:ascii="Tahoma" w:hAnsi="Tahoma" w:cs="Tahoma"/>
              </w:rPr>
            </w:pPr>
            <w:r w:rsidRPr="00A63543">
              <w:rPr>
                <w:rFonts w:ascii="Tahoma" w:hAnsi="Tahoma" w:cs="Tahoma"/>
              </w:rPr>
              <w:t>Entry Level to Step 4</w:t>
            </w:r>
          </w:p>
        </w:tc>
      </w:tr>
      <w:tr w:rsidR="00B9682A" w:rsidRPr="00810B1B" w:rsidTr="00810B1B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D513C" w:rsidRPr="00810B1B" w:rsidRDefault="004D513C">
            <w:pPr>
              <w:rPr>
                <w:b/>
              </w:rPr>
            </w:pPr>
          </w:p>
          <w:p w:rsidR="00B9682A" w:rsidRPr="00810B1B" w:rsidRDefault="00B9682A">
            <w:pPr>
              <w:rPr>
                <w:b/>
              </w:rPr>
            </w:pPr>
          </w:p>
        </w:tc>
        <w:tc>
          <w:tcPr>
            <w:tcW w:w="6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3C" w:rsidRPr="00A63543" w:rsidRDefault="004D513C">
            <w:pPr>
              <w:rPr>
                <w:rFonts w:ascii="Tahoma" w:hAnsi="Tahoma" w:cs="Tahoma"/>
              </w:rPr>
            </w:pPr>
          </w:p>
          <w:p w:rsidR="00B9682A" w:rsidRPr="00A63543" w:rsidRDefault="00B9682A">
            <w:pPr>
              <w:rPr>
                <w:rFonts w:ascii="Tahoma" w:hAnsi="Tahoma" w:cs="Tahoma"/>
              </w:rPr>
            </w:pPr>
          </w:p>
        </w:tc>
      </w:tr>
      <w:tr w:rsidR="00B9682A" w:rsidRPr="00810B1B" w:rsidTr="00810B1B"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D513C" w:rsidRPr="00810B1B" w:rsidRDefault="004D513C">
            <w:pPr>
              <w:rPr>
                <w:b/>
              </w:rPr>
            </w:pPr>
          </w:p>
          <w:p w:rsidR="00B9682A" w:rsidRPr="00810B1B" w:rsidRDefault="003C4124">
            <w:pPr>
              <w:rPr>
                <w:b/>
              </w:rPr>
            </w:pPr>
            <w:r w:rsidRPr="00810B1B">
              <w:rPr>
                <w:b/>
              </w:rPr>
              <w:t>Last Reviewed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13C" w:rsidRPr="00A63543" w:rsidRDefault="004D513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C4124" w:rsidRPr="00A63543" w:rsidRDefault="00B15E45">
            <w:pPr>
              <w:rPr>
                <w:rFonts w:ascii="Tahoma" w:hAnsi="Tahoma" w:cs="Tahoma"/>
                <w:sz w:val="22"/>
                <w:szCs w:val="22"/>
              </w:rPr>
            </w:pPr>
            <w:r w:rsidRPr="00A63543">
              <w:rPr>
                <w:rFonts w:ascii="Tahoma" w:hAnsi="Tahoma" w:cs="Tahoma"/>
                <w:sz w:val="22"/>
                <w:szCs w:val="22"/>
              </w:rPr>
              <w:t>September 2012</w:t>
            </w:r>
          </w:p>
        </w:tc>
      </w:tr>
      <w:tr w:rsidR="003C4124" w:rsidRPr="00810B1B" w:rsidTr="00810B1B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4124" w:rsidRPr="00810B1B" w:rsidRDefault="003C4124">
            <w:pPr>
              <w:rPr>
                <w:b/>
              </w:rPr>
            </w:pPr>
          </w:p>
        </w:tc>
        <w:tc>
          <w:tcPr>
            <w:tcW w:w="6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3" w:rsidRPr="00A63543" w:rsidRDefault="00D32103" w:rsidP="00FF290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C4124" w:rsidRPr="00810B1B" w:rsidTr="00810B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04E" w:rsidRPr="00810B1B" w:rsidRDefault="00CF204E">
            <w:pPr>
              <w:rPr>
                <w:b/>
              </w:rPr>
            </w:pPr>
          </w:p>
          <w:p w:rsidR="003C4124" w:rsidRPr="00810B1B" w:rsidRDefault="00CF204E">
            <w:pPr>
              <w:rPr>
                <w:b/>
              </w:rPr>
            </w:pPr>
            <w:r w:rsidRPr="00810B1B">
              <w:rPr>
                <w:b/>
              </w:rPr>
              <w:t>Conditions of Employment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4E" w:rsidRPr="00810B1B" w:rsidRDefault="00CF204E" w:rsidP="00810B1B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sz w:val="28"/>
                <w:szCs w:val="28"/>
              </w:rPr>
            </w:pPr>
          </w:p>
          <w:p w:rsidR="00B22E01" w:rsidRPr="00810B1B" w:rsidRDefault="00B22E01" w:rsidP="00810B1B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10B1B">
              <w:rPr>
                <w:rFonts w:ascii="Tahoma" w:hAnsi="Tahoma" w:cs="Tahoma"/>
                <w:sz w:val="22"/>
                <w:szCs w:val="22"/>
              </w:rPr>
              <w:t>The employee will work within conditions detailed within the Local</w:t>
            </w:r>
            <w:r w:rsidR="007F36B6">
              <w:rPr>
                <w:rFonts w:ascii="Tahoma" w:hAnsi="Tahoma" w:cs="Tahoma"/>
                <w:sz w:val="22"/>
                <w:szCs w:val="22"/>
              </w:rPr>
              <w:t xml:space="preserve"> Government (State) Award</w:t>
            </w:r>
            <w:r w:rsidRPr="00810B1B">
              <w:rPr>
                <w:rFonts w:ascii="Tahoma" w:hAnsi="Tahoma" w:cs="Tahoma"/>
                <w:sz w:val="22"/>
                <w:szCs w:val="22"/>
              </w:rPr>
              <w:t xml:space="preserve"> and the Council Policies/Systems including, but not restricted to:</w:t>
            </w:r>
          </w:p>
          <w:p w:rsidR="00B22E01" w:rsidRPr="00810B1B" w:rsidRDefault="00B22E01" w:rsidP="00810B1B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10B1B">
              <w:rPr>
                <w:rFonts w:ascii="Tahoma" w:hAnsi="Tahoma" w:cs="Tahoma"/>
                <w:sz w:val="22"/>
                <w:szCs w:val="22"/>
              </w:rPr>
              <w:t>*</w:t>
            </w:r>
            <w:r w:rsidRPr="00810B1B">
              <w:rPr>
                <w:rFonts w:ascii="Tahoma" w:hAnsi="Tahoma" w:cs="Tahoma"/>
                <w:sz w:val="22"/>
                <w:szCs w:val="22"/>
              </w:rPr>
              <w:tab/>
              <w:t>Council's Salary Administration System</w:t>
            </w:r>
          </w:p>
          <w:p w:rsidR="00B22E01" w:rsidRPr="00810B1B" w:rsidRDefault="00B22E01" w:rsidP="00810B1B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10B1B">
              <w:rPr>
                <w:rFonts w:ascii="Tahoma" w:hAnsi="Tahoma" w:cs="Tahoma"/>
                <w:sz w:val="22"/>
                <w:szCs w:val="22"/>
              </w:rPr>
              <w:t>*</w:t>
            </w:r>
            <w:r w:rsidRPr="00810B1B">
              <w:rPr>
                <w:rFonts w:ascii="Tahoma" w:hAnsi="Tahoma" w:cs="Tahoma"/>
                <w:sz w:val="22"/>
                <w:szCs w:val="22"/>
              </w:rPr>
              <w:tab/>
              <w:t>Council's Code of Conduct</w:t>
            </w:r>
          </w:p>
          <w:p w:rsidR="00B22E01" w:rsidRPr="00810B1B" w:rsidRDefault="00B22E01" w:rsidP="00810B1B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10B1B">
              <w:rPr>
                <w:rFonts w:ascii="Tahoma" w:hAnsi="Tahoma" w:cs="Tahoma"/>
                <w:sz w:val="22"/>
                <w:szCs w:val="22"/>
              </w:rPr>
              <w:t>*</w:t>
            </w:r>
            <w:r w:rsidRPr="00810B1B">
              <w:rPr>
                <w:rFonts w:ascii="Tahoma" w:hAnsi="Tahoma" w:cs="Tahoma"/>
                <w:sz w:val="22"/>
                <w:szCs w:val="22"/>
              </w:rPr>
              <w:tab/>
              <w:t>Equal Employment Opportunity</w:t>
            </w:r>
          </w:p>
          <w:p w:rsidR="00B22E01" w:rsidRPr="00810B1B" w:rsidRDefault="00B22E01" w:rsidP="00810B1B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10B1B">
              <w:rPr>
                <w:rFonts w:ascii="Tahoma" w:hAnsi="Tahoma" w:cs="Tahoma"/>
                <w:sz w:val="22"/>
                <w:szCs w:val="22"/>
              </w:rPr>
              <w:t>*</w:t>
            </w:r>
            <w:r w:rsidRPr="00810B1B">
              <w:rPr>
                <w:rFonts w:ascii="Tahoma" w:hAnsi="Tahoma" w:cs="Tahoma"/>
                <w:sz w:val="22"/>
                <w:szCs w:val="22"/>
              </w:rPr>
              <w:tab/>
              <w:t>Equity &amp; Access to Training</w:t>
            </w:r>
          </w:p>
          <w:p w:rsidR="00B22E01" w:rsidRPr="00810B1B" w:rsidRDefault="00B22E01" w:rsidP="00810B1B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10B1B">
              <w:rPr>
                <w:rFonts w:ascii="Tahoma" w:hAnsi="Tahoma" w:cs="Tahoma"/>
                <w:sz w:val="22"/>
                <w:szCs w:val="22"/>
              </w:rPr>
              <w:t>*</w:t>
            </w:r>
            <w:r w:rsidRPr="00810B1B">
              <w:rPr>
                <w:rFonts w:ascii="Tahoma" w:hAnsi="Tahoma" w:cs="Tahoma"/>
                <w:sz w:val="22"/>
                <w:szCs w:val="22"/>
              </w:rPr>
              <w:tab/>
              <w:t>Performance Appraisal</w:t>
            </w:r>
          </w:p>
          <w:p w:rsidR="004D513C" w:rsidRPr="00810B1B" w:rsidRDefault="004D513C" w:rsidP="00810B1B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3C4124" w:rsidRPr="00810B1B" w:rsidTr="00810B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04E" w:rsidRPr="00810B1B" w:rsidRDefault="00CF204E">
            <w:pPr>
              <w:rPr>
                <w:b/>
              </w:rPr>
            </w:pPr>
          </w:p>
          <w:p w:rsidR="00CF204E" w:rsidRPr="00810B1B" w:rsidRDefault="00B22E01" w:rsidP="00B22E01">
            <w:pPr>
              <w:rPr>
                <w:b/>
              </w:rPr>
            </w:pPr>
            <w:r w:rsidRPr="00810B1B">
              <w:rPr>
                <w:b/>
              </w:rPr>
              <w:t>Work</w:t>
            </w:r>
            <w:r w:rsidR="00CF204E" w:rsidRPr="00810B1B">
              <w:rPr>
                <w:b/>
              </w:rPr>
              <w:t xml:space="preserve"> Health and Safety (</w:t>
            </w:r>
            <w:r w:rsidRPr="00810B1B">
              <w:rPr>
                <w:b/>
              </w:rPr>
              <w:t>W</w:t>
            </w:r>
            <w:r w:rsidR="00CF204E" w:rsidRPr="00810B1B">
              <w:rPr>
                <w:b/>
              </w:rPr>
              <w:t>HS)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24" w:rsidRPr="00810B1B" w:rsidRDefault="003C4124" w:rsidP="00810B1B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sz w:val="28"/>
                <w:szCs w:val="28"/>
              </w:rPr>
            </w:pPr>
          </w:p>
          <w:p w:rsidR="00B22E01" w:rsidRPr="00810B1B" w:rsidRDefault="00B22E01" w:rsidP="00810B1B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10B1B">
              <w:rPr>
                <w:rFonts w:ascii="Tahoma" w:hAnsi="Tahoma" w:cs="Tahoma"/>
                <w:sz w:val="22"/>
                <w:szCs w:val="22"/>
              </w:rPr>
              <w:t>The employee who occupies this position must abide by Council’s WHS policies and procedures as described in Council’s WHS Manual. The employee must participate in the completion of relevant WHS/Risk documentation and take all reasonable and practicable steps for their own health and safety and of others affected by their actions at work.</w:t>
            </w:r>
          </w:p>
          <w:p w:rsidR="000950EC" w:rsidRPr="00810B1B" w:rsidRDefault="000950EC" w:rsidP="00810B1B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04567" w:rsidRDefault="00F04567">
      <w:pPr>
        <w:rPr>
          <w:rFonts w:ascii="Georgia" w:hAnsi="Georgia"/>
          <w:b/>
          <w:sz w:val="32"/>
          <w:szCs w:val="32"/>
        </w:rPr>
      </w:pPr>
    </w:p>
    <w:p w:rsidR="007B4AD7" w:rsidRDefault="007B4AD7">
      <w:pPr>
        <w:rPr>
          <w:rFonts w:ascii="Georgia" w:hAnsi="Georgia"/>
          <w:b/>
          <w:sz w:val="32"/>
          <w:szCs w:val="32"/>
        </w:rPr>
      </w:pPr>
    </w:p>
    <w:p w:rsidR="00D32103" w:rsidRDefault="00D32103">
      <w:pPr>
        <w:rPr>
          <w:rFonts w:ascii="Georgia" w:hAnsi="Georgia"/>
          <w:b/>
          <w:sz w:val="28"/>
          <w:szCs w:val="28"/>
        </w:rPr>
      </w:pPr>
    </w:p>
    <w:p w:rsidR="007B4AD7" w:rsidRDefault="007B4AD7">
      <w:pPr>
        <w:rPr>
          <w:rFonts w:ascii="Georgia" w:hAnsi="Georgia"/>
          <w:b/>
          <w:sz w:val="28"/>
          <w:szCs w:val="28"/>
        </w:rPr>
      </w:pPr>
      <w:r w:rsidRPr="007B4AD7">
        <w:rPr>
          <w:rFonts w:ascii="Georgia" w:hAnsi="Georgia"/>
          <w:b/>
          <w:sz w:val="28"/>
          <w:szCs w:val="28"/>
        </w:rPr>
        <w:t>Position</w:t>
      </w:r>
      <w:r>
        <w:rPr>
          <w:rFonts w:ascii="Georgia" w:hAnsi="Georgia"/>
          <w:b/>
          <w:sz w:val="28"/>
          <w:szCs w:val="28"/>
        </w:rPr>
        <w:t xml:space="preserve"> Summary</w:t>
      </w:r>
    </w:p>
    <w:p w:rsidR="00A63543" w:rsidRDefault="00A63543"/>
    <w:p w:rsidR="00530ACC" w:rsidRDefault="00A63543">
      <w:r w:rsidRPr="00A63543">
        <w:rPr>
          <w:rFonts w:ascii="Tahoma" w:hAnsi="Tahoma" w:cs="Tahoma"/>
          <w:sz w:val="22"/>
          <w:szCs w:val="22"/>
        </w:rPr>
        <w:t xml:space="preserve">This </w:t>
      </w:r>
      <w:r>
        <w:rPr>
          <w:rFonts w:ascii="Tahoma" w:hAnsi="Tahoma" w:cs="Tahoma"/>
          <w:sz w:val="22"/>
          <w:szCs w:val="22"/>
        </w:rPr>
        <w:t>position is responsible for the pickup and set down of materials, including motor vehicle transport. The position is also responsible for the loading and unloading of good</w:t>
      </w:r>
      <w:r w:rsidR="00B45AE8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 to jobsites as directed.</w:t>
      </w:r>
    </w:p>
    <w:p w:rsidR="00530ACC" w:rsidRDefault="00530ACC"/>
    <w:p w:rsidR="007B4AD7" w:rsidRPr="007B4AD7" w:rsidRDefault="007B4AD7"/>
    <w:p w:rsidR="007B4AD7" w:rsidRDefault="007B4AD7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Specific Duties and Responsibilities</w:t>
      </w:r>
    </w:p>
    <w:p w:rsidR="00891DE4" w:rsidRPr="007B4AD7" w:rsidRDefault="00891DE4">
      <w:pPr>
        <w:rPr>
          <w:rFonts w:ascii="Georgia" w:hAnsi="Georgia"/>
          <w:b/>
          <w:sz w:val="28"/>
          <w:szCs w:val="28"/>
        </w:rPr>
      </w:pPr>
    </w:p>
    <w:p w:rsidR="007B4AD7" w:rsidRPr="00B15E45" w:rsidRDefault="005C157C" w:rsidP="004E1D87">
      <w:pPr>
        <w:numPr>
          <w:ilvl w:val="0"/>
          <w:numId w:val="5"/>
        </w:numPr>
        <w:rPr>
          <w:rFonts w:ascii="Tahoma" w:hAnsi="Tahoma" w:cs="Tahoma"/>
          <w:b/>
          <w:sz w:val="22"/>
          <w:szCs w:val="22"/>
        </w:rPr>
      </w:pPr>
      <w:r>
        <w:tab/>
      </w:r>
      <w:r w:rsidR="004E1D87" w:rsidRPr="00B15E45">
        <w:rPr>
          <w:rFonts w:ascii="Tahoma" w:hAnsi="Tahoma" w:cs="Tahoma"/>
          <w:b/>
          <w:sz w:val="22"/>
          <w:szCs w:val="22"/>
        </w:rPr>
        <w:t>Maintain Truck</w:t>
      </w:r>
    </w:p>
    <w:p w:rsidR="004E1D87" w:rsidRPr="00B15E45" w:rsidRDefault="004E1D87" w:rsidP="004E1D87">
      <w:pPr>
        <w:numPr>
          <w:ilvl w:val="0"/>
          <w:numId w:val="7"/>
        </w:numPr>
        <w:rPr>
          <w:rFonts w:ascii="Tahoma" w:hAnsi="Tahoma" w:cs="Tahoma"/>
          <w:b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Perform Daily Tyre Check</w:t>
      </w:r>
    </w:p>
    <w:p w:rsidR="004E1D87" w:rsidRPr="00B15E45" w:rsidRDefault="004E1D87" w:rsidP="004E1D87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Visually check tyres for pressure and wear</w:t>
      </w:r>
    </w:p>
    <w:p w:rsidR="004E1D87" w:rsidRPr="00B15E45" w:rsidRDefault="004E1D87" w:rsidP="004E1D87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Check tyre pressures every second day and inflate to correct pressure</w:t>
      </w:r>
    </w:p>
    <w:p w:rsidR="004E1D87" w:rsidRPr="00B15E45" w:rsidRDefault="004E1D87" w:rsidP="004E1D87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Return tyre gauge/equipment to correct location</w:t>
      </w:r>
    </w:p>
    <w:p w:rsidR="004E1D87" w:rsidRPr="00B15E45" w:rsidRDefault="00BC4E0E" w:rsidP="004E1D87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Perform Equipment Safety Check</w:t>
      </w:r>
    </w:p>
    <w:p w:rsidR="004E1D87" w:rsidRPr="00B15E45" w:rsidRDefault="00BC4E0E" w:rsidP="004E1D87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Visually check lights to ensure all are operating correctly</w:t>
      </w:r>
    </w:p>
    <w:p w:rsidR="00BC4E0E" w:rsidRPr="00B15E45" w:rsidRDefault="00BC4E0E" w:rsidP="004E1D87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 xml:space="preserve">Acquire and replace globes if necessary </w:t>
      </w:r>
    </w:p>
    <w:p w:rsidR="00BC4E0E" w:rsidRPr="00B15E45" w:rsidRDefault="00BC4E0E" w:rsidP="004E1D87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Report to Workshop Foreman if problem exists</w:t>
      </w:r>
    </w:p>
    <w:p w:rsidR="00BC4E0E" w:rsidRPr="00B15E45" w:rsidRDefault="00BC4E0E" w:rsidP="00BC4E0E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Perform Brake Safety Check</w:t>
      </w:r>
    </w:p>
    <w:p w:rsidR="00BC4E0E" w:rsidRPr="00B15E45" w:rsidRDefault="00BC4E0E" w:rsidP="00BC4E0E">
      <w:pPr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Bring air level to correct level</w:t>
      </w:r>
    </w:p>
    <w:p w:rsidR="00BC4E0E" w:rsidRPr="00B15E45" w:rsidRDefault="00BC4E0E" w:rsidP="00BC4E0E">
      <w:pPr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Apply hand brake</w:t>
      </w:r>
    </w:p>
    <w:p w:rsidR="00BC4E0E" w:rsidRPr="00B15E45" w:rsidRDefault="00BC4E0E" w:rsidP="00BC4E0E">
      <w:pPr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Engage truck in low gear</w:t>
      </w:r>
    </w:p>
    <w:p w:rsidR="00BC4E0E" w:rsidRPr="00B15E45" w:rsidRDefault="00BC4E0E" w:rsidP="00BC4E0E">
      <w:pPr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Raise foot off clutch slowly and test handbrake</w:t>
      </w:r>
    </w:p>
    <w:p w:rsidR="00BC4E0E" w:rsidRPr="00B15E45" w:rsidRDefault="00BC4E0E" w:rsidP="00BC4E0E">
      <w:pPr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Test footbrake to ensure correct operation</w:t>
      </w:r>
    </w:p>
    <w:p w:rsidR="00BC4E0E" w:rsidRPr="00B15E45" w:rsidRDefault="00BC4E0E" w:rsidP="00BC4E0E">
      <w:pPr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Report any adjustments or repairs required to Workshop Foreman</w:t>
      </w:r>
    </w:p>
    <w:p w:rsidR="00BC4E0E" w:rsidRPr="00B15E45" w:rsidRDefault="00BC4E0E" w:rsidP="00BC4E0E">
      <w:pPr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Drain excess water from all tanks at the end of each working day</w:t>
      </w:r>
    </w:p>
    <w:p w:rsidR="00BC4E0E" w:rsidRPr="00B15E45" w:rsidRDefault="00BC4E0E" w:rsidP="00BC4E0E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Check oil levels</w:t>
      </w:r>
    </w:p>
    <w:p w:rsidR="00BC4E0E" w:rsidRPr="00B15E45" w:rsidRDefault="00BC4E0E" w:rsidP="00BC4E0E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Locate dipstick and remove</w:t>
      </w:r>
    </w:p>
    <w:p w:rsidR="00BC4E0E" w:rsidRPr="00B15E45" w:rsidRDefault="00BC4E0E" w:rsidP="00BC4E0E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 xml:space="preserve">Check oil level in accordance with required specifications </w:t>
      </w:r>
    </w:p>
    <w:p w:rsidR="00BC4E0E" w:rsidRPr="00B15E45" w:rsidRDefault="00BC4E0E" w:rsidP="00BC4E0E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Acquire correct oil and fill to correct level</w:t>
      </w:r>
    </w:p>
    <w:p w:rsidR="00BC4E0E" w:rsidRPr="00B15E45" w:rsidRDefault="00BC4E0E" w:rsidP="00BC4E0E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Recheck levels</w:t>
      </w:r>
    </w:p>
    <w:p w:rsidR="00BC4E0E" w:rsidRPr="00B15E45" w:rsidRDefault="00BC4E0E" w:rsidP="00BC4E0E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Return oils to correct location</w:t>
      </w:r>
    </w:p>
    <w:p w:rsidR="00BC4E0E" w:rsidRPr="00B15E45" w:rsidRDefault="00BC4E0E" w:rsidP="00BC4E0E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Wipe up any spillage</w:t>
      </w:r>
    </w:p>
    <w:p w:rsidR="00BC4E0E" w:rsidRPr="00B15E45" w:rsidRDefault="00BC4E0E" w:rsidP="00BC4E0E">
      <w:pPr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Report any problems to Workshop Foreman</w:t>
      </w:r>
    </w:p>
    <w:p w:rsidR="00BC4E0E" w:rsidRPr="00B15E45" w:rsidRDefault="00BC4E0E" w:rsidP="00BC4E0E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Check Coolant Level</w:t>
      </w:r>
    </w:p>
    <w:p w:rsidR="00BC4E0E" w:rsidRPr="00B15E45" w:rsidRDefault="00BC4E0E" w:rsidP="00BC4E0E">
      <w:pPr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Check radiator for correct level</w:t>
      </w:r>
    </w:p>
    <w:p w:rsidR="00BC4E0E" w:rsidRPr="00B15E45" w:rsidRDefault="00BC4E0E" w:rsidP="00BC4E0E">
      <w:pPr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Check for any drainage to radiator cap</w:t>
      </w:r>
    </w:p>
    <w:p w:rsidR="00BC4E0E" w:rsidRPr="00B15E45" w:rsidRDefault="00BC4E0E" w:rsidP="00BC4E0E">
      <w:pPr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Check Header Tank levels</w:t>
      </w:r>
    </w:p>
    <w:p w:rsidR="00BC4E0E" w:rsidRPr="00B15E45" w:rsidRDefault="00BC4E0E" w:rsidP="00BC4E0E">
      <w:pPr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Top up with coolant to required level if required</w:t>
      </w:r>
    </w:p>
    <w:p w:rsidR="00BC4E0E" w:rsidRPr="00B15E45" w:rsidRDefault="00BC4E0E" w:rsidP="00BC4E0E">
      <w:pPr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Return hose and equipment to correct location</w:t>
      </w:r>
    </w:p>
    <w:p w:rsidR="00B15E45" w:rsidRPr="00B15E45" w:rsidRDefault="00B15E45" w:rsidP="00B15E45">
      <w:pPr>
        <w:ind w:left="2520"/>
        <w:rPr>
          <w:rFonts w:ascii="Tahoma" w:hAnsi="Tahoma" w:cs="Tahoma"/>
          <w:sz w:val="22"/>
          <w:szCs w:val="22"/>
        </w:rPr>
      </w:pPr>
    </w:p>
    <w:p w:rsidR="00BC4E0E" w:rsidRPr="00B15E45" w:rsidRDefault="00BC4E0E" w:rsidP="00BC4E0E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b/>
          <w:sz w:val="22"/>
          <w:szCs w:val="22"/>
        </w:rPr>
        <w:t>Operate Hiab Truck to Load/Unload and transport Equipment</w:t>
      </w:r>
    </w:p>
    <w:p w:rsidR="00BC4E0E" w:rsidRPr="00B15E45" w:rsidRDefault="00BC4E0E" w:rsidP="00BC4E0E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Operate mobile crane</w:t>
      </w:r>
    </w:p>
    <w:p w:rsidR="00BC4E0E" w:rsidRPr="00B15E45" w:rsidRDefault="00BC4E0E" w:rsidP="00BC4E0E">
      <w:pPr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Identify lift requirements, including; lifting points and balance, WHS requirements, Hazards associated with lift, Protection requirements of products to be lifted</w:t>
      </w:r>
    </w:p>
    <w:p w:rsidR="0044056E" w:rsidRPr="00B15E45" w:rsidRDefault="0044056E" w:rsidP="00BC4E0E">
      <w:pPr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lastRenderedPageBreak/>
        <w:t>Secure load in accordance with lift requirements</w:t>
      </w:r>
    </w:p>
    <w:p w:rsidR="0044056E" w:rsidRPr="00B15E45" w:rsidRDefault="0044056E" w:rsidP="00BC4E0E">
      <w:pPr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Lift load ensuring safety and protection</w:t>
      </w:r>
    </w:p>
    <w:p w:rsidR="0044056E" w:rsidRPr="00B15E45" w:rsidRDefault="0044056E" w:rsidP="00BC4E0E">
      <w:pPr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Operate crane to place load ensuring maintenance of condition of load and load area</w:t>
      </w:r>
    </w:p>
    <w:p w:rsidR="0044056E" w:rsidRPr="00B15E45" w:rsidRDefault="0044056E" w:rsidP="0044056E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Complete log book</w:t>
      </w:r>
    </w:p>
    <w:p w:rsidR="0044056E" w:rsidRPr="00B15E45" w:rsidRDefault="0044056E" w:rsidP="0044056E">
      <w:pPr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Detail the requirements of log book entry and statutory requirements for operating heavy vehicles</w:t>
      </w:r>
    </w:p>
    <w:p w:rsidR="0044056E" w:rsidRPr="00B15E45" w:rsidRDefault="0044056E" w:rsidP="0044056E">
      <w:pPr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Complete log book entries ensuring accuracy and currency</w:t>
      </w:r>
    </w:p>
    <w:p w:rsidR="0044056E" w:rsidRPr="00B15E45" w:rsidRDefault="0044056E" w:rsidP="0044056E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Organise Loads</w:t>
      </w:r>
    </w:p>
    <w:p w:rsidR="0044056E" w:rsidRPr="00B15E45" w:rsidRDefault="0044056E" w:rsidP="0044056E">
      <w:pPr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Liaise with Supervisor load requirements including; products to be loaded</w:t>
      </w:r>
    </w:p>
    <w:p w:rsidR="0044056E" w:rsidRPr="00B15E45" w:rsidRDefault="0044056E" w:rsidP="0044056E">
      <w:pPr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 xml:space="preserve">Stabilise truck in preparation for lifting </w:t>
      </w:r>
    </w:p>
    <w:p w:rsidR="0044056E" w:rsidRPr="00B15E45" w:rsidRDefault="0044056E" w:rsidP="0044056E">
      <w:pPr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Stabilise and organise load materials and connections in preparation for lift, in accordance with load limits</w:t>
      </w:r>
    </w:p>
    <w:p w:rsidR="0044056E" w:rsidRPr="00B15E45" w:rsidRDefault="0044056E" w:rsidP="0044056E">
      <w:pPr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Connect lift arm to load ensuring security of tie and safety</w:t>
      </w:r>
    </w:p>
    <w:p w:rsidR="0044056E" w:rsidRPr="00B15E45" w:rsidRDefault="0044056E" w:rsidP="0044056E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Load Materials onto Truck</w:t>
      </w:r>
    </w:p>
    <w:p w:rsidR="0044056E" w:rsidRPr="00B15E45" w:rsidRDefault="0044056E" w:rsidP="0044056E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Identify and detail load characteristics of truck</w:t>
      </w:r>
    </w:p>
    <w:p w:rsidR="0044056E" w:rsidRPr="00B15E45" w:rsidRDefault="0044056E" w:rsidP="0044056E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Assess the load requirements for optimum location and vehicle safety</w:t>
      </w:r>
    </w:p>
    <w:p w:rsidR="0044056E" w:rsidRPr="00B15E45" w:rsidRDefault="0044056E" w:rsidP="0044056E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Assess security of load requirements including; Weight, Volatility</w:t>
      </w:r>
      <w:r w:rsidR="000E191E" w:rsidRPr="00B15E45">
        <w:rPr>
          <w:rFonts w:ascii="Tahoma" w:hAnsi="Tahoma" w:cs="Tahoma"/>
          <w:sz w:val="22"/>
          <w:szCs w:val="22"/>
        </w:rPr>
        <w:t>, Flex, Protection required in accordance with WHS and in compliance with RTA Load Restraint and protection of product requirements</w:t>
      </w:r>
    </w:p>
    <w:p w:rsidR="000E191E" w:rsidRPr="00B15E45" w:rsidRDefault="000E191E" w:rsidP="0044056E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Secure load to ensure; location of products</w:t>
      </w:r>
    </w:p>
    <w:p w:rsidR="000E191E" w:rsidRPr="00B15E45" w:rsidRDefault="000E191E" w:rsidP="0044056E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Assess load requirements to be provided from Council for safe load</w:t>
      </w:r>
    </w:p>
    <w:p w:rsidR="000E191E" w:rsidRPr="00B15E45" w:rsidRDefault="000E191E" w:rsidP="0044056E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Assess the most appropriate route for load including; directness, safety of load, ease of traffic, timeframe requirements</w:t>
      </w:r>
    </w:p>
    <w:p w:rsidR="000E191E" w:rsidRPr="00B15E45" w:rsidRDefault="000E191E" w:rsidP="0044056E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Plan the trip</w:t>
      </w:r>
    </w:p>
    <w:p w:rsidR="000E191E" w:rsidRPr="00B15E45" w:rsidRDefault="000E191E" w:rsidP="000E191E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Load Material Using Lift Tray</w:t>
      </w:r>
    </w:p>
    <w:p w:rsidR="000E191E" w:rsidRPr="00B15E45" w:rsidRDefault="000E191E" w:rsidP="000E191E">
      <w:pPr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Engage power to tilt tray</w:t>
      </w:r>
    </w:p>
    <w:p w:rsidR="000E191E" w:rsidRPr="00B15E45" w:rsidRDefault="000E191E" w:rsidP="000E191E">
      <w:pPr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Activate tilt tray in preparation for loading</w:t>
      </w:r>
    </w:p>
    <w:p w:rsidR="000E191E" w:rsidRPr="00B15E45" w:rsidRDefault="000E191E" w:rsidP="000E191E">
      <w:pPr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Connect winch line to object being loaded ensuring safety and security</w:t>
      </w:r>
    </w:p>
    <w:p w:rsidR="000E191E" w:rsidRPr="00B15E45" w:rsidRDefault="000E191E" w:rsidP="000E191E">
      <w:pPr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Pull load onto truck using winch</w:t>
      </w:r>
    </w:p>
    <w:p w:rsidR="000E191E" w:rsidRPr="00B15E45" w:rsidRDefault="000E191E" w:rsidP="000E191E">
      <w:pPr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>Secure load to ensure; protection of equipment, security of truck, stability of load and truck in transit, compliance with RTA Load Restraint Guide</w:t>
      </w:r>
    </w:p>
    <w:p w:rsidR="000E191E" w:rsidRPr="00B15E45" w:rsidRDefault="000E191E" w:rsidP="000E191E">
      <w:pPr>
        <w:ind w:left="2520"/>
        <w:rPr>
          <w:rFonts w:ascii="Tahoma" w:hAnsi="Tahoma" w:cs="Tahoma"/>
        </w:rPr>
      </w:pPr>
    </w:p>
    <w:p w:rsidR="00497D6C" w:rsidRPr="00B15E45" w:rsidRDefault="00497D6C">
      <w:pPr>
        <w:rPr>
          <w:rFonts w:ascii="Tahoma" w:hAnsi="Tahoma" w:cs="Tahoma"/>
          <w:b/>
          <w:sz w:val="28"/>
          <w:szCs w:val="28"/>
        </w:rPr>
      </w:pPr>
    </w:p>
    <w:p w:rsidR="007B4AD7" w:rsidRPr="007B4AD7" w:rsidRDefault="007B4AD7">
      <w:pPr>
        <w:rPr>
          <w:rFonts w:ascii="Georgia" w:hAnsi="Georgia"/>
          <w:b/>
          <w:sz w:val="28"/>
          <w:szCs w:val="28"/>
        </w:rPr>
      </w:pPr>
      <w:r w:rsidRPr="007B4AD7">
        <w:rPr>
          <w:rFonts w:ascii="Georgia" w:hAnsi="Georgia"/>
          <w:b/>
          <w:sz w:val="28"/>
          <w:szCs w:val="28"/>
        </w:rPr>
        <w:t>Core Duties and Responsibilities</w:t>
      </w:r>
    </w:p>
    <w:p w:rsidR="007B4AD7" w:rsidRDefault="007B4AD7"/>
    <w:p w:rsidR="00D32103" w:rsidRDefault="00D32103" w:rsidP="00D3210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Following is a list of duties and responsibilities that are required in this position, as well as other positions within the organisation;</w:t>
      </w:r>
    </w:p>
    <w:p w:rsidR="00D32103" w:rsidRDefault="00D32103" w:rsidP="00D32103">
      <w:pPr>
        <w:rPr>
          <w:rFonts w:ascii="Tahoma" w:hAnsi="Tahoma" w:cs="Tahoma"/>
          <w:sz w:val="22"/>
          <w:szCs w:val="22"/>
        </w:rPr>
      </w:pPr>
    </w:p>
    <w:p w:rsidR="00D32103" w:rsidRDefault="00D32103" w:rsidP="00D32103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Processing Customer Enquiries</w:t>
      </w:r>
    </w:p>
    <w:p w:rsidR="00D32103" w:rsidRDefault="00D32103" w:rsidP="00D3210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Receive customer enquiries is a courteous and efficient manner</w:t>
      </w:r>
    </w:p>
    <w:p w:rsidR="00D32103" w:rsidRDefault="00D32103" w:rsidP="00D3210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Research, assess and respond to customer enquiry within an appropriate timeframe</w:t>
      </w:r>
    </w:p>
    <w:p w:rsidR="00D32103" w:rsidRDefault="00D32103" w:rsidP="00D32103">
      <w:pPr>
        <w:rPr>
          <w:rFonts w:ascii="Tahoma" w:hAnsi="Tahoma" w:cs="Tahoma"/>
          <w:sz w:val="22"/>
          <w:szCs w:val="22"/>
        </w:rPr>
      </w:pPr>
    </w:p>
    <w:p w:rsidR="00D32103" w:rsidRDefault="00D32103" w:rsidP="00D32103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Complete Time Sheets / Leave Applications</w:t>
      </w:r>
    </w:p>
    <w:p w:rsidR="00D32103" w:rsidRDefault="00D32103" w:rsidP="00D3210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Complete Time Sheets</w:t>
      </w:r>
    </w:p>
    <w:p w:rsidR="00D32103" w:rsidRDefault="00D32103" w:rsidP="00D3210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Complete Leave Forms</w:t>
      </w:r>
    </w:p>
    <w:p w:rsidR="00D32103" w:rsidRDefault="00D32103" w:rsidP="00D32103">
      <w:pPr>
        <w:rPr>
          <w:rFonts w:ascii="Tahoma" w:hAnsi="Tahoma" w:cs="Tahoma"/>
          <w:sz w:val="22"/>
          <w:szCs w:val="22"/>
        </w:rPr>
      </w:pPr>
    </w:p>
    <w:p w:rsidR="007F36B6" w:rsidRPr="00DB1557" w:rsidRDefault="007F36B6" w:rsidP="007F36B6">
      <w:pPr>
        <w:numPr>
          <w:ilvl w:val="0"/>
          <w:numId w:val="27"/>
        </w:numPr>
        <w:rPr>
          <w:rFonts w:ascii="Tahoma" w:hAnsi="Tahoma" w:cs="Tahoma"/>
        </w:rPr>
      </w:pPr>
      <w:r w:rsidRPr="00DB1557">
        <w:rPr>
          <w:rFonts w:ascii="Tahoma" w:hAnsi="Tahoma" w:cs="Tahoma"/>
        </w:rPr>
        <w:t>Work Health &amp; Safety Responsibilities</w:t>
      </w:r>
    </w:p>
    <w:p w:rsidR="007F36B6" w:rsidRPr="00DB1557" w:rsidRDefault="007F36B6" w:rsidP="007F36B6">
      <w:pPr>
        <w:pStyle w:val="ListParagraph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8"/>
        <w:rPr>
          <w:rFonts w:ascii="Tahoma" w:eastAsia="SymbolMT" w:hAnsi="Tahoma" w:cs="Tahoma"/>
          <w:sz w:val="24"/>
          <w:szCs w:val="24"/>
        </w:rPr>
      </w:pPr>
      <w:r w:rsidRPr="00DB1557">
        <w:rPr>
          <w:rFonts w:ascii="Tahoma" w:eastAsia="SymbolMT" w:hAnsi="Tahoma" w:cs="Tahoma"/>
          <w:sz w:val="24"/>
          <w:szCs w:val="24"/>
        </w:rPr>
        <w:t>Present for work in a fit state (n</w:t>
      </w:r>
      <w:r>
        <w:rPr>
          <w:rFonts w:ascii="Tahoma" w:eastAsia="SymbolMT" w:hAnsi="Tahoma" w:cs="Tahoma"/>
          <w:sz w:val="24"/>
          <w:szCs w:val="24"/>
        </w:rPr>
        <w:t xml:space="preserve">ot under the influence of drugs </w:t>
      </w:r>
      <w:r w:rsidRPr="00DB1557">
        <w:rPr>
          <w:rFonts w:ascii="Tahoma" w:eastAsia="SymbolMT" w:hAnsi="Tahoma" w:cs="Tahoma"/>
          <w:sz w:val="24"/>
          <w:szCs w:val="24"/>
        </w:rPr>
        <w:t>or alcohol)</w:t>
      </w:r>
    </w:p>
    <w:p w:rsidR="007F36B6" w:rsidRPr="00DB1557" w:rsidRDefault="007F36B6" w:rsidP="007F36B6">
      <w:pPr>
        <w:pStyle w:val="ListParagraph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8"/>
        <w:rPr>
          <w:rFonts w:ascii="Tahoma" w:eastAsia="SymbolMT" w:hAnsi="Tahoma" w:cs="Tahoma"/>
          <w:sz w:val="24"/>
          <w:szCs w:val="24"/>
        </w:rPr>
      </w:pPr>
      <w:r w:rsidRPr="00DB1557">
        <w:rPr>
          <w:rFonts w:ascii="Tahoma" w:eastAsia="SymbolMT" w:hAnsi="Tahoma" w:cs="Tahoma"/>
          <w:sz w:val="24"/>
          <w:szCs w:val="24"/>
        </w:rPr>
        <w:t>Not undertake any task / activ</w:t>
      </w:r>
      <w:r>
        <w:rPr>
          <w:rFonts w:ascii="Tahoma" w:eastAsia="SymbolMT" w:hAnsi="Tahoma" w:cs="Tahoma"/>
          <w:sz w:val="24"/>
          <w:szCs w:val="24"/>
        </w:rPr>
        <w:t xml:space="preserve">ity for which you have not been </w:t>
      </w:r>
      <w:r w:rsidRPr="00DB1557">
        <w:rPr>
          <w:rFonts w:ascii="Tahoma" w:eastAsia="SymbolMT" w:hAnsi="Tahoma" w:cs="Tahoma"/>
          <w:sz w:val="24"/>
          <w:szCs w:val="24"/>
        </w:rPr>
        <w:t>trained,</w:t>
      </w:r>
      <w:r>
        <w:rPr>
          <w:rFonts w:ascii="Tahoma" w:eastAsia="SymbolMT" w:hAnsi="Tahoma" w:cs="Tahoma"/>
          <w:sz w:val="24"/>
          <w:szCs w:val="24"/>
        </w:rPr>
        <w:t xml:space="preserve"> </w:t>
      </w:r>
      <w:r w:rsidRPr="00DB1557">
        <w:rPr>
          <w:rFonts w:ascii="Tahoma" w:eastAsia="SymbolMT" w:hAnsi="Tahoma" w:cs="Tahoma"/>
          <w:sz w:val="24"/>
          <w:szCs w:val="24"/>
        </w:rPr>
        <w:t>inducted or deemed competent to do</w:t>
      </w:r>
    </w:p>
    <w:p w:rsidR="007F36B6" w:rsidRPr="00DB1557" w:rsidRDefault="007F36B6" w:rsidP="007F36B6">
      <w:pPr>
        <w:pStyle w:val="ListParagraph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8"/>
        <w:rPr>
          <w:rFonts w:ascii="Tahoma" w:eastAsia="SymbolMT" w:hAnsi="Tahoma" w:cs="Tahoma"/>
          <w:sz w:val="24"/>
          <w:szCs w:val="24"/>
        </w:rPr>
      </w:pPr>
      <w:r w:rsidRPr="00DB1557">
        <w:rPr>
          <w:rFonts w:ascii="Tahoma" w:eastAsia="SymbolMT" w:hAnsi="Tahoma" w:cs="Tahoma"/>
          <w:sz w:val="24"/>
          <w:szCs w:val="24"/>
        </w:rPr>
        <w:t>Report all hazards, near misse</w:t>
      </w:r>
      <w:r>
        <w:rPr>
          <w:rFonts w:ascii="Tahoma" w:eastAsia="SymbolMT" w:hAnsi="Tahoma" w:cs="Tahoma"/>
          <w:sz w:val="24"/>
          <w:szCs w:val="24"/>
        </w:rPr>
        <w:t xml:space="preserve">s, injuries, incidents to their </w:t>
      </w:r>
      <w:r w:rsidRPr="00DB1557">
        <w:rPr>
          <w:rFonts w:ascii="Tahoma" w:eastAsia="SymbolMT" w:hAnsi="Tahoma" w:cs="Tahoma"/>
          <w:sz w:val="24"/>
          <w:szCs w:val="24"/>
        </w:rPr>
        <w:t>immediate</w:t>
      </w:r>
      <w:r>
        <w:rPr>
          <w:rFonts w:ascii="Tahoma" w:eastAsia="SymbolMT" w:hAnsi="Tahoma" w:cs="Tahoma"/>
          <w:sz w:val="24"/>
          <w:szCs w:val="24"/>
        </w:rPr>
        <w:t xml:space="preserve"> </w:t>
      </w:r>
      <w:r w:rsidRPr="00DB1557">
        <w:rPr>
          <w:rFonts w:ascii="Tahoma" w:eastAsia="SymbolMT" w:hAnsi="Tahoma" w:cs="Tahoma"/>
          <w:sz w:val="24"/>
          <w:szCs w:val="24"/>
        </w:rPr>
        <w:t>supervisor immediately</w:t>
      </w:r>
    </w:p>
    <w:p w:rsidR="007F36B6" w:rsidRPr="00DB1557" w:rsidRDefault="007F36B6" w:rsidP="007F36B6">
      <w:pPr>
        <w:pStyle w:val="ListParagraph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8"/>
        <w:rPr>
          <w:rFonts w:ascii="Tahoma" w:eastAsia="SymbolMT" w:hAnsi="Tahoma" w:cs="Tahoma"/>
          <w:sz w:val="24"/>
          <w:szCs w:val="24"/>
        </w:rPr>
      </w:pPr>
      <w:r w:rsidRPr="00DB1557">
        <w:rPr>
          <w:rFonts w:ascii="Tahoma" w:eastAsia="SymbolMT" w:hAnsi="Tahoma" w:cs="Tahoma"/>
          <w:sz w:val="24"/>
          <w:szCs w:val="24"/>
        </w:rPr>
        <w:t xml:space="preserve">Not through act or omission create an unsafe workplace or </w:t>
      </w:r>
      <w:r>
        <w:rPr>
          <w:rFonts w:ascii="Tahoma" w:eastAsia="SymbolMT" w:hAnsi="Tahoma" w:cs="Tahoma"/>
          <w:sz w:val="24"/>
          <w:szCs w:val="24"/>
        </w:rPr>
        <w:t xml:space="preserve"> </w:t>
      </w:r>
      <w:r w:rsidRPr="00DB1557">
        <w:rPr>
          <w:rFonts w:ascii="Tahoma" w:eastAsia="SymbolMT" w:hAnsi="Tahoma" w:cs="Tahoma"/>
          <w:sz w:val="24"/>
          <w:szCs w:val="24"/>
        </w:rPr>
        <w:t>environment</w:t>
      </w:r>
    </w:p>
    <w:p w:rsidR="007F36B6" w:rsidRPr="00DB1557" w:rsidRDefault="007F36B6" w:rsidP="007F36B6">
      <w:pPr>
        <w:pStyle w:val="ListParagraph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8"/>
        <w:rPr>
          <w:rFonts w:ascii="Tahoma" w:eastAsia="SymbolMT" w:hAnsi="Tahoma" w:cs="Tahoma"/>
          <w:sz w:val="24"/>
          <w:szCs w:val="24"/>
        </w:rPr>
      </w:pPr>
      <w:r w:rsidRPr="00DB1557">
        <w:rPr>
          <w:rFonts w:ascii="Tahoma" w:eastAsia="SymbolMT" w:hAnsi="Tahoma" w:cs="Tahoma"/>
          <w:sz w:val="24"/>
          <w:szCs w:val="24"/>
        </w:rPr>
        <w:t>Ensure adherence to developed SWMS/RA, SOP’s, Procedures</w:t>
      </w:r>
    </w:p>
    <w:p w:rsidR="007F36B6" w:rsidRPr="00DB1557" w:rsidRDefault="007F36B6" w:rsidP="007F36B6">
      <w:pPr>
        <w:pStyle w:val="ListParagraph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8"/>
        <w:rPr>
          <w:rFonts w:ascii="Tahoma" w:eastAsia="SymbolMT" w:hAnsi="Tahoma" w:cs="Tahoma"/>
          <w:sz w:val="24"/>
          <w:szCs w:val="24"/>
        </w:rPr>
      </w:pPr>
      <w:r w:rsidRPr="00DB1557">
        <w:rPr>
          <w:rFonts w:ascii="Tahoma" w:eastAsia="SymbolMT" w:hAnsi="Tahoma" w:cs="Tahoma"/>
          <w:sz w:val="24"/>
          <w:szCs w:val="24"/>
        </w:rPr>
        <w:t>Assist in the development of sp</w:t>
      </w:r>
      <w:r>
        <w:rPr>
          <w:rFonts w:ascii="Tahoma" w:eastAsia="SymbolMT" w:hAnsi="Tahoma" w:cs="Tahoma"/>
          <w:sz w:val="24"/>
          <w:szCs w:val="24"/>
        </w:rPr>
        <w:t xml:space="preserve">ecific SWMS/RA where identified </w:t>
      </w:r>
      <w:r w:rsidRPr="00DB1557">
        <w:rPr>
          <w:rFonts w:ascii="Tahoma" w:eastAsia="SymbolMT" w:hAnsi="Tahoma" w:cs="Tahoma"/>
          <w:sz w:val="24"/>
          <w:szCs w:val="24"/>
        </w:rPr>
        <w:t>and required</w:t>
      </w:r>
    </w:p>
    <w:p w:rsidR="007F36B6" w:rsidRPr="00DB1557" w:rsidRDefault="007F36B6" w:rsidP="007F36B6">
      <w:pPr>
        <w:pStyle w:val="ListParagraph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8"/>
        <w:rPr>
          <w:rFonts w:ascii="Tahoma" w:eastAsia="SymbolMT" w:hAnsi="Tahoma" w:cs="Tahoma"/>
          <w:sz w:val="24"/>
          <w:szCs w:val="24"/>
        </w:rPr>
      </w:pPr>
      <w:r w:rsidRPr="00DB1557">
        <w:rPr>
          <w:rFonts w:ascii="Tahoma" w:eastAsia="SymbolMT" w:hAnsi="Tahoma" w:cs="Tahoma"/>
          <w:sz w:val="24"/>
          <w:szCs w:val="24"/>
        </w:rPr>
        <w:t>Follow all necessary instruc</w:t>
      </w:r>
      <w:r>
        <w:rPr>
          <w:rFonts w:ascii="Tahoma" w:eastAsia="SymbolMT" w:hAnsi="Tahoma" w:cs="Tahoma"/>
          <w:sz w:val="24"/>
          <w:szCs w:val="24"/>
        </w:rPr>
        <w:t xml:space="preserve">tion, training, information and </w:t>
      </w:r>
      <w:r w:rsidRPr="00DB1557">
        <w:rPr>
          <w:rFonts w:ascii="Tahoma" w:eastAsia="SymbolMT" w:hAnsi="Tahoma" w:cs="Tahoma"/>
          <w:sz w:val="24"/>
          <w:szCs w:val="24"/>
        </w:rPr>
        <w:t>supervision to</w:t>
      </w:r>
      <w:r>
        <w:rPr>
          <w:rFonts w:ascii="Tahoma" w:eastAsia="SymbolMT" w:hAnsi="Tahoma" w:cs="Tahoma"/>
          <w:sz w:val="24"/>
          <w:szCs w:val="24"/>
        </w:rPr>
        <w:t xml:space="preserve"> </w:t>
      </w:r>
      <w:r w:rsidRPr="00DB1557">
        <w:rPr>
          <w:rFonts w:ascii="Tahoma" w:eastAsia="SymbolMT" w:hAnsi="Tahoma" w:cs="Tahoma"/>
          <w:sz w:val="24"/>
          <w:szCs w:val="24"/>
        </w:rPr>
        <w:t>enable works to be undertaken safely</w:t>
      </w:r>
    </w:p>
    <w:p w:rsidR="007F36B6" w:rsidRPr="00DB1557" w:rsidRDefault="007F36B6" w:rsidP="007F36B6">
      <w:pPr>
        <w:pStyle w:val="ListParagraph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8"/>
        <w:rPr>
          <w:rFonts w:ascii="Tahoma" w:eastAsia="SymbolMT" w:hAnsi="Tahoma" w:cs="Tahoma"/>
          <w:sz w:val="24"/>
          <w:szCs w:val="24"/>
        </w:rPr>
      </w:pPr>
      <w:r w:rsidRPr="00DB1557">
        <w:rPr>
          <w:rFonts w:ascii="Tahoma" w:eastAsia="SymbolMT" w:hAnsi="Tahoma" w:cs="Tahoma"/>
          <w:sz w:val="24"/>
          <w:szCs w:val="24"/>
        </w:rPr>
        <w:t>Advise immediate/relevant s</w:t>
      </w:r>
      <w:r>
        <w:rPr>
          <w:rFonts w:ascii="Tahoma" w:eastAsia="SymbolMT" w:hAnsi="Tahoma" w:cs="Tahoma"/>
          <w:sz w:val="24"/>
          <w:szCs w:val="24"/>
        </w:rPr>
        <w:t xml:space="preserve">upervisor of any hazard or risk </w:t>
      </w:r>
      <w:r w:rsidRPr="00DB1557">
        <w:rPr>
          <w:rFonts w:ascii="Tahoma" w:eastAsia="SymbolMT" w:hAnsi="Tahoma" w:cs="Tahoma"/>
          <w:sz w:val="24"/>
          <w:szCs w:val="24"/>
        </w:rPr>
        <w:t>outside area of</w:t>
      </w:r>
      <w:r>
        <w:rPr>
          <w:rFonts w:ascii="Tahoma" w:eastAsia="SymbolMT" w:hAnsi="Tahoma" w:cs="Tahoma"/>
          <w:sz w:val="24"/>
          <w:szCs w:val="24"/>
        </w:rPr>
        <w:t xml:space="preserve"> </w:t>
      </w:r>
      <w:r w:rsidRPr="00DB1557">
        <w:rPr>
          <w:rFonts w:ascii="Tahoma" w:eastAsia="SymbolMT" w:hAnsi="Tahoma" w:cs="Tahoma"/>
          <w:sz w:val="24"/>
          <w:szCs w:val="24"/>
        </w:rPr>
        <w:t>control or delegation</w:t>
      </w:r>
    </w:p>
    <w:p w:rsidR="007F36B6" w:rsidRPr="00DB1557" w:rsidRDefault="007F36B6" w:rsidP="007F36B6">
      <w:pPr>
        <w:pStyle w:val="ListParagraph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8"/>
        <w:rPr>
          <w:rFonts w:ascii="Tahoma" w:eastAsia="SymbolMT" w:hAnsi="Tahoma" w:cs="Tahoma"/>
          <w:sz w:val="24"/>
          <w:szCs w:val="24"/>
        </w:rPr>
      </w:pPr>
      <w:r w:rsidRPr="00DB1557">
        <w:rPr>
          <w:rFonts w:ascii="Tahoma" w:eastAsia="SymbolMT" w:hAnsi="Tahoma" w:cs="Tahoma"/>
          <w:sz w:val="24"/>
          <w:szCs w:val="24"/>
        </w:rPr>
        <w:t>Assist in the investigation of all injuries and incidents</w:t>
      </w:r>
    </w:p>
    <w:p w:rsidR="007F36B6" w:rsidRPr="00DB1557" w:rsidRDefault="007F36B6" w:rsidP="007F36B6">
      <w:pPr>
        <w:pStyle w:val="ListParagraph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8"/>
        <w:rPr>
          <w:rFonts w:ascii="Tahoma" w:eastAsia="SymbolMT" w:hAnsi="Tahoma" w:cs="Tahoma"/>
          <w:sz w:val="24"/>
          <w:szCs w:val="24"/>
        </w:rPr>
      </w:pPr>
      <w:r w:rsidRPr="00DB1557">
        <w:rPr>
          <w:rFonts w:ascii="Tahoma" w:eastAsia="SymbolMT" w:hAnsi="Tahoma" w:cs="Tahoma"/>
          <w:sz w:val="24"/>
          <w:szCs w:val="24"/>
        </w:rPr>
        <w:t>Ensure the safe and correct use/application of plant, equipment and PPE</w:t>
      </w:r>
    </w:p>
    <w:p w:rsidR="007F36B6" w:rsidRPr="00DB1557" w:rsidRDefault="007F36B6" w:rsidP="007F36B6">
      <w:pPr>
        <w:pStyle w:val="ListParagraph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8"/>
        <w:rPr>
          <w:rFonts w:ascii="Tahoma" w:eastAsia="SymbolMT" w:hAnsi="Tahoma" w:cs="Tahoma"/>
          <w:sz w:val="24"/>
          <w:szCs w:val="24"/>
        </w:rPr>
      </w:pPr>
      <w:r w:rsidRPr="00DB1557">
        <w:rPr>
          <w:rFonts w:ascii="Tahoma" w:eastAsia="SymbolMT" w:hAnsi="Tahoma" w:cs="Tahoma"/>
          <w:sz w:val="24"/>
          <w:szCs w:val="24"/>
        </w:rPr>
        <w:t>Commitment to Council’s Injury Management Procedure</w:t>
      </w:r>
    </w:p>
    <w:p w:rsidR="007F36B6" w:rsidRPr="00DB1557" w:rsidRDefault="007F36B6" w:rsidP="007F36B6">
      <w:pPr>
        <w:pStyle w:val="ListParagraph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8"/>
        <w:rPr>
          <w:rFonts w:ascii="Tahoma" w:eastAsia="SymbolMT" w:hAnsi="Tahoma" w:cs="Tahoma"/>
          <w:sz w:val="24"/>
          <w:szCs w:val="24"/>
        </w:rPr>
      </w:pPr>
      <w:r w:rsidRPr="00DB1557">
        <w:rPr>
          <w:rFonts w:ascii="Tahoma" w:eastAsia="SymbolMT" w:hAnsi="Tahoma" w:cs="Tahoma"/>
          <w:sz w:val="24"/>
          <w:szCs w:val="24"/>
        </w:rPr>
        <w:t>Maintain good site housekeeping at work location</w:t>
      </w:r>
    </w:p>
    <w:p w:rsidR="007F36B6" w:rsidRDefault="007F36B6" w:rsidP="007F36B6">
      <w:pPr>
        <w:pStyle w:val="ListParagraph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18"/>
        <w:rPr>
          <w:rFonts w:ascii="Tahoma" w:eastAsia="SymbolMT" w:hAnsi="Tahoma" w:cs="Tahoma"/>
          <w:sz w:val="24"/>
          <w:szCs w:val="24"/>
        </w:rPr>
      </w:pPr>
      <w:r w:rsidRPr="00DB1557">
        <w:rPr>
          <w:rFonts w:ascii="Tahoma" w:eastAsia="SymbolMT" w:hAnsi="Tahoma" w:cs="Tahoma"/>
          <w:sz w:val="24"/>
          <w:szCs w:val="24"/>
        </w:rPr>
        <w:t>Contribute to continual improvement of workplace risk control processes</w:t>
      </w:r>
      <w:r>
        <w:rPr>
          <w:rFonts w:ascii="Tahoma" w:eastAsia="SymbolMT" w:hAnsi="Tahoma" w:cs="Tahoma"/>
          <w:sz w:val="24"/>
          <w:szCs w:val="24"/>
        </w:rPr>
        <w:t>.</w:t>
      </w:r>
    </w:p>
    <w:p w:rsidR="007F36B6" w:rsidRPr="00DB1557" w:rsidRDefault="007F36B6" w:rsidP="007F36B6">
      <w:pPr>
        <w:pStyle w:val="ListParagraph"/>
        <w:autoSpaceDE w:val="0"/>
        <w:autoSpaceDN w:val="0"/>
        <w:adjustRightInd w:val="0"/>
        <w:spacing w:after="0" w:line="240" w:lineRule="auto"/>
        <w:ind w:left="1418"/>
        <w:rPr>
          <w:rFonts w:ascii="Tahoma" w:eastAsia="SymbolMT" w:hAnsi="Tahoma" w:cs="Tahoma"/>
          <w:sz w:val="24"/>
          <w:szCs w:val="24"/>
        </w:rPr>
      </w:pPr>
    </w:p>
    <w:p w:rsidR="00D32103" w:rsidRDefault="00D32103" w:rsidP="00D32103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Recordkeeping Responsibilities</w:t>
      </w:r>
    </w:p>
    <w:p w:rsidR="00D32103" w:rsidRDefault="00D32103" w:rsidP="00D32103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incumbent is to undertake responsible and accountable practices for keeping full and accurate records and information for all corporate activities and decisions</w:t>
      </w:r>
    </w:p>
    <w:p w:rsidR="00D32103" w:rsidRDefault="00D32103" w:rsidP="00D32103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Prioritise and complete allocated Recordkeeping activities </w:t>
      </w:r>
    </w:p>
    <w:p w:rsidR="00D32103" w:rsidRDefault="00D32103" w:rsidP="00D32103">
      <w:pPr>
        <w:rPr>
          <w:rFonts w:ascii="Tahoma" w:hAnsi="Tahoma" w:cs="Tahoma"/>
        </w:rPr>
      </w:pPr>
    </w:p>
    <w:p w:rsidR="00D32103" w:rsidRDefault="00D32103" w:rsidP="00D32103">
      <w:pPr>
        <w:rPr>
          <w:rFonts w:ascii="Tahoma" w:hAnsi="Tahoma" w:cs="Tahoma"/>
          <w:sz w:val="22"/>
          <w:szCs w:val="22"/>
        </w:rPr>
      </w:pPr>
    </w:p>
    <w:p w:rsidR="003131F3" w:rsidRDefault="003131F3"/>
    <w:p w:rsidR="007B4AD7" w:rsidRDefault="007B4AD7">
      <w:pPr>
        <w:rPr>
          <w:rFonts w:ascii="Georgia" w:hAnsi="Georgia"/>
          <w:b/>
          <w:sz w:val="28"/>
          <w:szCs w:val="28"/>
        </w:rPr>
      </w:pPr>
      <w:r w:rsidRPr="007B4AD7">
        <w:rPr>
          <w:rFonts w:ascii="Georgia" w:hAnsi="Georgia"/>
          <w:b/>
          <w:sz w:val="28"/>
          <w:szCs w:val="28"/>
        </w:rPr>
        <w:t>Supervisory Responsibilities</w:t>
      </w:r>
    </w:p>
    <w:p w:rsidR="007B4AD7" w:rsidRDefault="007B4AD7">
      <w:pPr>
        <w:rPr>
          <w:rFonts w:ascii="Georgia" w:hAnsi="Georgia"/>
          <w:b/>
          <w:sz w:val="28"/>
          <w:szCs w:val="28"/>
        </w:rPr>
      </w:pPr>
    </w:p>
    <w:p w:rsidR="002A3D0D" w:rsidRDefault="002A3D0D"/>
    <w:p w:rsidR="00497D6C" w:rsidRPr="00B15E45" w:rsidRDefault="00530AC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This position has nil</w:t>
      </w:r>
      <w:r w:rsidR="00497D6C" w:rsidRPr="00B15E45">
        <w:rPr>
          <w:rFonts w:ascii="Tahoma" w:hAnsi="Tahoma" w:cs="Tahoma"/>
          <w:sz w:val="22"/>
          <w:szCs w:val="22"/>
        </w:rPr>
        <w:t xml:space="preserve"> supervisory responsibilities</w:t>
      </w:r>
    </w:p>
    <w:p w:rsidR="00B15E45" w:rsidRDefault="00FF2904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br w:type="page"/>
      </w:r>
    </w:p>
    <w:p w:rsidR="00FF3813" w:rsidRDefault="00FF381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Signatures</w:t>
      </w:r>
    </w:p>
    <w:p w:rsidR="00FF3813" w:rsidRDefault="00FF3813">
      <w:pPr>
        <w:rPr>
          <w:rFonts w:ascii="Georgia" w:hAnsi="Georgia"/>
          <w:b/>
          <w:sz w:val="28"/>
          <w:szCs w:val="28"/>
        </w:rPr>
      </w:pPr>
    </w:p>
    <w:p w:rsidR="00FF3813" w:rsidRPr="00B45AE8" w:rsidRDefault="00FF3813">
      <w:pPr>
        <w:rPr>
          <w:rFonts w:ascii="Tahoma" w:hAnsi="Tahoma" w:cs="Tahoma"/>
          <w:sz w:val="22"/>
          <w:szCs w:val="22"/>
        </w:rPr>
      </w:pPr>
      <w:r w:rsidRPr="00B45AE8">
        <w:rPr>
          <w:rFonts w:ascii="Tahoma" w:hAnsi="Tahoma" w:cs="Tahoma"/>
          <w:sz w:val="22"/>
          <w:szCs w:val="22"/>
        </w:rPr>
        <w:t>I agree to the requirements of this Position Description.</w:t>
      </w:r>
    </w:p>
    <w:p w:rsidR="00FF3813" w:rsidRPr="00B45AE8" w:rsidRDefault="00FF3813">
      <w:pPr>
        <w:rPr>
          <w:rFonts w:ascii="Tahoma" w:hAnsi="Tahoma" w:cs="Tahoma"/>
          <w:sz w:val="22"/>
          <w:szCs w:val="22"/>
        </w:rPr>
      </w:pPr>
    </w:p>
    <w:p w:rsidR="00FF3813" w:rsidRPr="00B45AE8" w:rsidRDefault="00FF3813">
      <w:pPr>
        <w:rPr>
          <w:rFonts w:ascii="Tahoma" w:hAnsi="Tahoma" w:cs="Tahoma"/>
          <w:sz w:val="22"/>
          <w:szCs w:val="22"/>
        </w:rPr>
      </w:pPr>
    </w:p>
    <w:p w:rsidR="00FF3813" w:rsidRPr="00B45AE8" w:rsidRDefault="00FF3813">
      <w:pPr>
        <w:rPr>
          <w:rFonts w:ascii="Tahoma" w:hAnsi="Tahoma" w:cs="Tahoma"/>
          <w:sz w:val="22"/>
          <w:szCs w:val="22"/>
        </w:rPr>
      </w:pPr>
      <w:r w:rsidRPr="00B45AE8">
        <w:rPr>
          <w:rFonts w:ascii="Tahoma" w:hAnsi="Tahoma" w:cs="Tahoma"/>
          <w:sz w:val="22"/>
          <w:szCs w:val="22"/>
        </w:rPr>
        <w:t>_________________________</w:t>
      </w:r>
      <w:r w:rsidRPr="00B45AE8">
        <w:rPr>
          <w:rFonts w:ascii="Tahoma" w:hAnsi="Tahoma" w:cs="Tahoma"/>
          <w:sz w:val="22"/>
          <w:szCs w:val="22"/>
        </w:rPr>
        <w:tab/>
        <w:t>____________</w:t>
      </w:r>
      <w:r w:rsidRPr="00B45AE8">
        <w:rPr>
          <w:rFonts w:ascii="Tahoma" w:hAnsi="Tahoma" w:cs="Tahoma"/>
          <w:sz w:val="22"/>
          <w:szCs w:val="22"/>
        </w:rPr>
        <w:tab/>
      </w:r>
    </w:p>
    <w:p w:rsidR="00FF3813" w:rsidRPr="00B45AE8" w:rsidRDefault="00FF3813">
      <w:pPr>
        <w:rPr>
          <w:rFonts w:ascii="Tahoma" w:hAnsi="Tahoma" w:cs="Tahoma"/>
          <w:sz w:val="22"/>
          <w:szCs w:val="22"/>
        </w:rPr>
      </w:pPr>
      <w:r w:rsidRPr="00B45AE8">
        <w:rPr>
          <w:rFonts w:ascii="Tahoma" w:hAnsi="Tahoma" w:cs="Tahoma"/>
          <w:sz w:val="22"/>
          <w:szCs w:val="22"/>
        </w:rPr>
        <w:t>Employee</w:t>
      </w:r>
      <w:r w:rsidRPr="00B45AE8">
        <w:rPr>
          <w:rFonts w:ascii="Tahoma" w:hAnsi="Tahoma" w:cs="Tahoma"/>
          <w:sz w:val="22"/>
          <w:szCs w:val="22"/>
        </w:rPr>
        <w:tab/>
      </w:r>
      <w:r w:rsidRPr="00B45AE8">
        <w:rPr>
          <w:rFonts w:ascii="Tahoma" w:hAnsi="Tahoma" w:cs="Tahoma"/>
          <w:sz w:val="22"/>
          <w:szCs w:val="22"/>
        </w:rPr>
        <w:tab/>
      </w:r>
      <w:r w:rsidRPr="00B45AE8">
        <w:rPr>
          <w:rFonts w:ascii="Tahoma" w:hAnsi="Tahoma" w:cs="Tahoma"/>
          <w:sz w:val="22"/>
          <w:szCs w:val="22"/>
        </w:rPr>
        <w:tab/>
      </w:r>
      <w:r w:rsidRPr="00B45AE8">
        <w:rPr>
          <w:rFonts w:ascii="Tahoma" w:hAnsi="Tahoma" w:cs="Tahoma"/>
          <w:sz w:val="22"/>
          <w:szCs w:val="22"/>
        </w:rPr>
        <w:tab/>
        <w:t>Date</w:t>
      </w:r>
    </w:p>
    <w:p w:rsidR="00FF3813" w:rsidRPr="00B45AE8" w:rsidRDefault="00FF3813">
      <w:pPr>
        <w:rPr>
          <w:rFonts w:ascii="Tahoma" w:hAnsi="Tahoma" w:cs="Tahoma"/>
          <w:sz w:val="22"/>
          <w:szCs w:val="22"/>
        </w:rPr>
      </w:pPr>
    </w:p>
    <w:p w:rsidR="00FF3813" w:rsidRPr="00B45AE8" w:rsidRDefault="00FF3813">
      <w:pPr>
        <w:rPr>
          <w:rFonts w:ascii="Tahoma" w:hAnsi="Tahoma" w:cs="Tahoma"/>
          <w:sz w:val="22"/>
          <w:szCs w:val="22"/>
        </w:rPr>
      </w:pPr>
    </w:p>
    <w:p w:rsidR="00FF3813" w:rsidRPr="00B45AE8" w:rsidRDefault="00FF3813">
      <w:pPr>
        <w:rPr>
          <w:rFonts w:ascii="Tahoma" w:hAnsi="Tahoma" w:cs="Tahoma"/>
          <w:sz w:val="22"/>
          <w:szCs w:val="22"/>
        </w:rPr>
      </w:pPr>
      <w:r w:rsidRPr="00B45AE8">
        <w:rPr>
          <w:rFonts w:ascii="Tahoma" w:hAnsi="Tahoma" w:cs="Tahoma"/>
          <w:sz w:val="22"/>
          <w:szCs w:val="22"/>
        </w:rPr>
        <w:t>_________________________</w:t>
      </w:r>
      <w:r w:rsidRPr="00B45AE8">
        <w:rPr>
          <w:rFonts w:ascii="Tahoma" w:hAnsi="Tahoma" w:cs="Tahoma"/>
          <w:sz w:val="22"/>
          <w:szCs w:val="22"/>
        </w:rPr>
        <w:tab/>
        <w:t>____________</w:t>
      </w:r>
    </w:p>
    <w:p w:rsidR="00FF3813" w:rsidRPr="00B45AE8" w:rsidRDefault="00FF3813">
      <w:pPr>
        <w:rPr>
          <w:rFonts w:ascii="Tahoma" w:hAnsi="Tahoma" w:cs="Tahoma"/>
          <w:sz w:val="22"/>
          <w:szCs w:val="22"/>
        </w:rPr>
      </w:pPr>
      <w:r w:rsidRPr="00B45AE8">
        <w:rPr>
          <w:rFonts w:ascii="Tahoma" w:hAnsi="Tahoma" w:cs="Tahoma"/>
          <w:sz w:val="22"/>
          <w:szCs w:val="22"/>
        </w:rPr>
        <w:t>Supervisor</w:t>
      </w:r>
      <w:r w:rsidRPr="00B45AE8">
        <w:rPr>
          <w:rFonts w:ascii="Tahoma" w:hAnsi="Tahoma" w:cs="Tahoma"/>
          <w:sz w:val="22"/>
          <w:szCs w:val="22"/>
        </w:rPr>
        <w:tab/>
      </w:r>
      <w:r w:rsidRPr="00B45AE8">
        <w:rPr>
          <w:rFonts w:ascii="Tahoma" w:hAnsi="Tahoma" w:cs="Tahoma"/>
          <w:sz w:val="22"/>
          <w:szCs w:val="22"/>
        </w:rPr>
        <w:tab/>
      </w:r>
      <w:r w:rsidRPr="00B45AE8">
        <w:rPr>
          <w:rFonts w:ascii="Tahoma" w:hAnsi="Tahoma" w:cs="Tahoma"/>
          <w:sz w:val="22"/>
          <w:szCs w:val="22"/>
        </w:rPr>
        <w:tab/>
      </w:r>
      <w:r w:rsidRPr="00B45AE8">
        <w:rPr>
          <w:rFonts w:ascii="Tahoma" w:hAnsi="Tahoma" w:cs="Tahoma"/>
          <w:sz w:val="22"/>
          <w:szCs w:val="22"/>
        </w:rPr>
        <w:tab/>
        <w:t>Date</w:t>
      </w:r>
    </w:p>
    <w:p w:rsidR="00FF3813" w:rsidRPr="00B45AE8" w:rsidRDefault="00FF3813">
      <w:pPr>
        <w:rPr>
          <w:rFonts w:ascii="Tahoma" w:hAnsi="Tahoma" w:cs="Tahoma"/>
          <w:sz w:val="22"/>
          <w:szCs w:val="22"/>
        </w:rPr>
      </w:pPr>
    </w:p>
    <w:p w:rsidR="00FF3813" w:rsidRPr="00B45AE8" w:rsidRDefault="00FF3813">
      <w:pPr>
        <w:rPr>
          <w:rFonts w:ascii="Tahoma" w:hAnsi="Tahoma" w:cs="Tahoma"/>
          <w:sz w:val="22"/>
          <w:szCs w:val="22"/>
        </w:rPr>
      </w:pPr>
    </w:p>
    <w:p w:rsidR="00FF3813" w:rsidRPr="00B45AE8" w:rsidRDefault="00FF3813">
      <w:pPr>
        <w:rPr>
          <w:rFonts w:ascii="Tahoma" w:hAnsi="Tahoma" w:cs="Tahoma"/>
          <w:sz w:val="22"/>
          <w:szCs w:val="22"/>
        </w:rPr>
      </w:pPr>
      <w:r w:rsidRPr="00B45AE8">
        <w:rPr>
          <w:rFonts w:ascii="Tahoma" w:hAnsi="Tahoma" w:cs="Tahoma"/>
          <w:sz w:val="22"/>
          <w:szCs w:val="22"/>
        </w:rPr>
        <w:t>_________________________</w:t>
      </w:r>
      <w:r w:rsidRPr="00B45AE8">
        <w:rPr>
          <w:rFonts w:ascii="Tahoma" w:hAnsi="Tahoma" w:cs="Tahoma"/>
          <w:sz w:val="22"/>
          <w:szCs w:val="22"/>
        </w:rPr>
        <w:tab/>
        <w:t>____________</w:t>
      </w:r>
    </w:p>
    <w:p w:rsidR="00FF3813" w:rsidRPr="00B45AE8" w:rsidRDefault="00FF3813">
      <w:pPr>
        <w:rPr>
          <w:rFonts w:ascii="Tahoma" w:hAnsi="Tahoma" w:cs="Tahoma"/>
          <w:sz w:val="22"/>
          <w:szCs w:val="22"/>
        </w:rPr>
      </w:pPr>
      <w:r w:rsidRPr="00B45AE8">
        <w:rPr>
          <w:rFonts w:ascii="Tahoma" w:hAnsi="Tahoma" w:cs="Tahoma"/>
          <w:sz w:val="22"/>
          <w:szCs w:val="22"/>
        </w:rPr>
        <w:t>Manager</w:t>
      </w:r>
      <w:r w:rsidRPr="00B45AE8">
        <w:rPr>
          <w:rFonts w:ascii="Tahoma" w:hAnsi="Tahoma" w:cs="Tahoma"/>
          <w:sz w:val="22"/>
          <w:szCs w:val="22"/>
        </w:rPr>
        <w:tab/>
      </w:r>
      <w:r w:rsidRPr="00B45AE8">
        <w:rPr>
          <w:rFonts w:ascii="Tahoma" w:hAnsi="Tahoma" w:cs="Tahoma"/>
          <w:sz w:val="22"/>
          <w:szCs w:val="22"/>
        </w:rPr>
        <w:tab/>
      </w:r>
      <w:r w:rsidRPr="00B45AE8">
        <w:rPr>
          <w:rFonts w:ascii="Tahoma" w:hAnsi="Tahoma" w:cs="Tahoma"/>
          <w:sz w:val="22"/>
          <w:szCs w:val="22"/>
        </w:rPr>
        <w:tab/>
      </w:r>
      <w:r w:rsidRPr="00B45AE8">
        <w:rPr>
          <w:rFonts w:ascii="Tahoma" w:hAnsi="Tahoma" w:cs="Tahoma"/>
          <w:sz w:val="22"/>
          <w:szCs w:val="22"/>
        </w:rPr>
        <w:tab/>
        <w:t>Date</w:t>
      </w:r>
    </w:p>
    <w:p w:rsidR="000F1BCE" w:rsidRPr="00B45AE8" w:rsidRDefault="000F1BCE">
      <w:pPr>
        <w:rPr>
          <w:rFonts w:ascii="Tahoma" w:hAnsi="Tahoma" w:cs="Tahoma"/>
          <w:sz w:val="22"/>
          <w:szCs w:val="22"/>
        </w:rPr>
      </w:pPr>
    </w:p>
    <w:p w:rsidR="000F1BCE" w:rsidRPr="00B15E45" w:rsidRDefault="000F1BCE">
      <w:pPr>
        <w:rPr>
          <w:rFonts w:ascii="Tahoma" w:hAnsi="Tahoma" w:cs="Tahoma"/>
        </w:rPr>
      </w:pPr>
    </w:p>
    <w:p w:rsidR="000F1BCE" w:rsidRDefault="000F1BCE">
      <w:pPr>
        <w:rPr>
          <w:rFonts w:ascii="Georgia" w:hAnsi="Georgia"/>
        </w:rPr>
      </w:pPr>
    </w:p>
    <w:p w:rsidR="00CB7F8A" w:rsidRDefault="00CB7F8A">
      <w:pPr>
        <w:rPr>
          <w:rFonts w:ascii="Georgia" w:hAnsi="Georgia"/>
          <w:b/>
          <w:sz w:val="28"/>
          <w:szCs w:val="28"/>
        </w:rPr>
      </w:pPr>
    </w:p>
    <w:p w:rsidR="00CB7F8A" w:rsidRDefault="00CB7F8A">
      <w:pPr>
        <w:rPr>
          <w:rFonts w:ascii="Georgia" w:hAnsi="Georgia"/>
          <w:b/>
          <w:sz w:val="28"/>
          <w:szCs w:val="28"/>
        </w:rPr>
      </w:pPr>
    </w:p>
    <w:p w:rsidR="000F1BCE" w:rsidRDefault="007E378B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Selection Criteria</w:t>
      </w:r>
    </w:p>
    <w:p w:rsidR="000F1BCE" w:rsidRDefault="000F1BCE">
      <w:pPr>
        <w:rPr>
          <w:rFonts w:ascii="Georgia" w:hAnsi="Georgia"/>
          <w:b/>
          <w:sz w:val="28"/>
          <w:szCs w:val="28"/>
        </w:rPr>
      </w:pPr>
    </w:p>
    <w:p w:rsidR="00FF3813" w:rsidRPr="00B15E45" w:rsidRDefault="00FF3813">
      <w:pPr>
        <w:rPr>
          <w:rFonts w:ascii="Tahoma" w:hAnsi="Tahoma" w:cs="Tahoma"/>
          <w:b/>
        </w:rPr>
      </w:pPr>
    </w:p>
    <w:p w:rsidR="000F1BCE" w:rsidRPr="00B15E45" w:rsidRDefault="000F1BCE">
      <w:pPr>
        <w:rPr>
          <w:rFonts w:ascii="Tahoma" w:hAnsi="Tahoma" w:cs="Tahoma"/>
          <w:b/>
        </w:rPr>
      </w:pPr>
      <w:r w:rsidRPr="00B15E45">
        <w:rPr>
          <w:rFonts w:ascii="Tahoma" w:hAnsi="Tahoma" w:cs="Tahoma"/>
          <w:b/>
        </w:rPr>
        <w:t>Essential</w:t>
      </w:r>
    </w:p>
    <w:p w:rsidR="000F1BCE" w:rsidRPr="00B15E45" w:rsidRDefault="000F1BCE">
      <w:pPr>
        <w:rPr>
          <w:rFonts w:ascii="Tahoma" w:hAnsi="Tahoma" w:cs="Tahoma"/>
          <w:b/>
        </w:rPr>
      </w:pPr>
    </w:p>
    <w:p w:rsidR="00B15E45" w:rsidRPr="00B75E92" w:rsidRDefault="00497D6C" w:rsidP="00B75E92">
      <w:pPr>
        <w:numPr>
          <w:ilvl w:val="0"/>
          <w:numId w:val="7"/>
        </w:numPr>
        <w:ind w:left="0"/>
        <w:rPr>
          <w:rFonts w:ascii="Tahoma" w:hAnsi="Tahoma" w:cs="Tahoma"/>
          <w:sz w:val="22"/>
          <w:szCs w:val="22"/>
        </w:rPr>
      </w:pPr>
      <w:r w:rsidRPr="00B15E45">
        <w:rPr>
          <w:rFonts w:ascii="Tahoma" w:hAnsi="Tahoma" w:cs="Tahoma"/>
          <w:sz w:val="22"/>
          <w:szCs w:val="22"/>
        </w:rPr>
        <w:t xml:space="preserve">HR Drivers Licence </w:t>
      </w:r>
    </w:p>
    <w:p w:rsidR="00B15E45" w:rsidRPr="00B45AE8" w:rsidRDefault="00FF2904" w:rsidP="00B75E92">
      <w:pPr>
        <w:numPr>
          <w:ilvl w:val="0"/>
          <w:numId w:val="7"/>
        </w:numPr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="00B75E92" w:rsidRPr="00B45AE8">
        <w:rPr>
          <w:rFonts w:ascii="Tahoma" w:hAnsi="Tahoma" w:cs="Tahoma"/>
          <w:sz w:val="22"/>
          <w:szCs w:val="22"/>
        </w:rPr>
        <w:t>H&amp;S Induction for Construction Work (</w:t>
      </w:r>
      <w:proofErr w:type="spellStart"/>
      <w:r w:rsidR="00B75E92" w:rsidRPr="00B45AE8">
        <w:rPr>
          <w:rFonts w:ascii="Tahoma" w:hAnsi="Tahoma" w:cs="Tahoma"/>
          <w:sz w:val="22"/>
          <w:szCs w:val="22"/>
        </w:rPr>
        <w:t>Whitecard</w:t>
      </w:r>
      <w:proofErr w:type="spellEnd"/>
      <w:r w:rsidR="00B75E92" w:rsidRPr="00B45AE8">
        <w:rPr>
          <w:rFonts w:ascii="Tahoma" w:hAnsi="Tahoma" w:cs="Tahoma"/>
          <w:sz w:val="22"/>
          <w:szCs w:val="22"/>
        </w:rPr>
        <w:t>)</w:t>
      </w:r>
    </w:p>
    <w:p w:rsidR="00B15E45" w:rsidRPr="00B15E45" w:rsidRDefault="00B45AE8" w:rsidP="00B15E45">
      <w:pPr>
        <w:numPr>
          <w:ilvl w:val="0"/>
          <w:numId w:val="7"/>
        </w:numPr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Experience in </w:t>
      </w:r>
      <w:r w:rsidR="00497D6C" w:rsidRPr="00B15E45">
        <w:rPr>
          <w:rFonts w:ascii="Tahoma" w:hAnsi="Tahoma" w:cs="Tahoma"/>
          <w:sz w:val="22"/>
          <w:szCs w:val="22"/>
        </w:rPr>
        <w:t>Tilt tray Operations</w:t>
      </w:r>
    </w:p>
    <w:p w:rsidR="00B15E45" w:rsidRPr="00B15E45" w:rsidRDefault="00B45AE8" w:rsidP="00B15E45">
      <w:pPr>
        <w:numPr>
          <w:ilvl w:val="0"/>
          <w:numId w:val="7"/>
        </w:numPr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Experience in </w:t>
      </w:r>
      <w:r w:rsidR="00497D6C" w:rsidRPr="00B15E45">
        <w:rPr>
          <w:rFonts w:ascii="Tahoma" w:hAnsi="Tahoma" w:cs="Tahoma"/>
          <w:sz w:val="22"/>
          <w:szCs w:val="22"/>
        </w:rPr>
        <w:t>Hiab Crane Operations</w:t>
      </w:r>
    </w:p>
    <w:p w:rsidR="0060388F" w:rsidRDefault="0060388F" w:rsidP="0060388F">
      <w:pPr>
        <w:pStyle w:val="ListParagraph"/>
        <w:numPr>
          <w:ilvl w:val="0"/>
          <w:numId w:val="7"/>
        </w:numPr>
        <w:ind w:left="0"/>
        <w:rPr>
          <w:rFonts w:ascii="Tahoma" w:hAnsi="Tahoma" w:cs="Tahoma"/>
        </w:rPr>
      </w:pPr>
      <w:r>
        <w:rPr>
          <w:rFonts w:ascii="Tahoma" w:hAnsi="Tahoma" w:cs="Tahoma"/>
        </w:rPr>
        <w:t>RMS Traffic Control Stop/Slow</w:t>
      </w:r>
    </w:p>
    <w:p w:rsidR="0060388F" w:rsidRPr="0060388F" w:rsidRDefault="0060388F" w:rsidP="0060388F">
      <w:pPr>
        <w:pStyle w:val="ListParagraph"/>
        <w:numPr>
          <w:ilvl w:val="0"/>
          <w:numId w:val="7"/>
        </w:numPr>
        <w:spacing w:after="0"/>
        <w:ind w:left="0" w:hanging="357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Pr="0060388F">
        <w:rPr>
          <w:rFonts w:ascii="Tahoma" w:hAnsi="Tahoma" w:cs="Tahoma"/>
        </w:rPr>
        <w:t>MS Implement Traffic Control</w:t>
      </w:r>
    </w:p>
    <w:p w:rsidR="00FF2904" w:rsidRDefault="00FF2904" w:rsidP="00B15E45">
      <w:pPr>
        <w:numPr>
          <w:ilvl w:val="0"/>
          <w:numId w:val="7"/>
        </w:numPr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Commitment to Work Health and Safety</w:t>
      </w:r>
    </w:p>
    <w:p w:rsidR="00FF2904" w:rsidRPr="00FF2904" w:rsidRDefault="00FF2904" w:rsidP="00B15E45">
      <w:pPr>
        <w:numPr>
          <w:ilvl w:val="0"/>
          <w:numId w:val="7"/>
        </w:numPr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Demonstrated commitment to the principles of honesty and integrity</w:t>
      </w:r>
    </w:p>
    <w:p w:rsidR="000F1BCE" w:rsidRPr="00B15E45" w:rsidRDefault="000F1BCE">
      <w:pPr>
        <w:rPr>
          <w:rFonts w:ascii="Tahoma" w:hAnsi="Tahoma" w:cs="Tahoma"/>
          <w:b/>
        </w:rPr>
      </w:pPr>
      <w:bookmarkStart w:id="0" w:name="_GoBack"/>
      <w:bookmarkEnd w:id="0"/>
    </w:p>
    <w:p w:rsidR="00B15E45" w:rsidRDefault="000F1BCE" w:rsidP="00B15E45">
      <w:pPr>
        <w:rPr>
          <w:rFonts w:ascii="Tahoma" w:hAnsi="Tahoma" w:cs="Tahoma"/>
          <w:b/>
        </w:rPr>
      </w:pPr>
      <w:r w:rsidRPr="00B15E45">
        <w:rPr>
          <w:rFonts w:ascii="Tahoma" w:hAnsi="Tahoma" w:cs="Tahoma"/>
          <w:b/>
        </w:rPr>
        <w:t>Desirable</w:t>
      </w:r>
    </w:p>
    <w:p w:rsidR="00B15E45" w:rsidRPr="00B15E45" w:rsidRDefault="00B15E45" w:rsidP="00F84E4F">
      <w:pPr>
        <w:numPr>
          <w:ilvl w:val="0"/>
          <w:numId w:val="26"/>
        </w:numPr>
        <w:ind w:left="0"/>
        <w:rPr>
          <w:rFonts w:ascii="Tahoma" w:hAnsi="Tahoma" w:cs="Tahoma"/>
          <w:b/>
        </w:rPr>
      </w:pPr>
      <w:r w:rsidRPr="00B15E45">
        <w:rPr>
          <w:rFonts w:ascii="Tahoma" w:hAnsi="Tahoma" w:cs="Tahoma"/>
          <w:sz w:val="22"/>
          <w:szCs w:val="22"/>
        </w:rPr>
        <w:t>First Aid Certificate</w:t>
      </w:r>
    </w:p>
    <w:sectPr w:rsidR="00B15E45" w:rsidRPr="00B15E4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61D9"/>
    <w:multiLevelType w:val="hybridMultilevel"/>
    <w:tmpl w:val="020621B6"/>
    <w:lvl w:ilvl="0" w:tplc="EF4012E2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8071EB"/>
    <w:multiLevelType w:val="hybridMultilevel"/>
    <w:tmpl w:val="1BDC3F32"/>
    <w:lvl w:ilvl="0" w:tplc="EF4012E2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757B37"/>
    <w:multiLevelType w:val="hybridMultilevel"/>
    <w:tmpl w:val="8AD0BDB4"/>
    <w:lvl w:ilvl="0" w:tplc="EF4012E2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A5086E"/>
    <w:multiLevelType w:val="hybridMultilevel"/>
    <w:tmpl w:val="19CE53F2"/>
    <w:lvl w:ilvl="0" w:tplc="EF4012E2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64F0027"/>
    <w:multiLevelType w:val="hybridMultilevel"/>
    <w:tmpl w:val="F97CD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36B8C"/>
    <w:multiLevelType w:val="hybridMultilevel"/>
    <w:tmpl w:val="56F210E6"/>
    <w:lvl w:ilvl="0" w:tplc="EF4012E2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B3B6913"/>
    <w:multiLevelType w:val="hybridMultilevel"/>
    <w:tmpl w:val="92A65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D45BF"/>
    <w:multiLevelType w:val="hybridMultilevel"/>
    <w:tmpl w:val="FF68E91C"/>
    <w:lvl w:ilvl="0" w:tplc="EF4012E2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EEA2FE4"/>
    <w:multiLevelType w:val="hybridMultilevel"/>
    <w:tmpl w:val="DA9E638C"/>
    <w:lvl w:ilvl="0" w:tplc="067E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9360D"/>
    <w:multiLevelType w:val="hybridMultilevel"/>
    <w:tmpl w:val="7D383538"/>
    <w:lvl w:ilvl="0" w:tplc="EF4012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E101B"/>
    <w:multiLevelType w:val="hybridMultilevel"/>
    <w:tmpl w:val="6F7EBE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012E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615622"/>
    <w:multiLevelType w:val="hybridMultilevel"/>
    <w:tmpl w:val="4CAAAD78"/>
    <w:lvl w:ilvl="0" w:tplc="EF4012E2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20946C7"/>
    <w:multiLevelType w:val="hybridMultilevel"/>
    <w:tmpl w:val="ACEC8098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5B44A7"/>
    <w:multiLevelType w:val="hybridMultilevel"/>
    <w:tmpl w:val="FA10FD2C"/>
    <w:lvl w:ilvl="0" w:tplc="EF4012E2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74B6D23"/>
    <w:multiLevelType w:val="hybridMultilevel"/>
    <w:tmpl w:val="B972EEF0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EF4012E2">
      <w:start w:val="4"/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EA7610"/>
    <w:multiLevelType w:val="hybridMultilevel"/>
    <w:tmpl w:val="4A10D324"/>
    <w:lvl w:ilvl="0" w:tplc="EF4012E2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D754EE3"/>
    <w:multiLevelType w:val="hybridMultilevel"/>
    <w:tmpl w:val="5D561956"/>
    <w:lvl w:ilvl="0" w:tplc="EF4012E2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DEC620C"/>
    <w:multiLevelType w:val="hybridMultilevel"/>
    <w:tmpl w:val="7AD0DD54"/>
    <w:lvl w:ilvl="0" w:tplc="EF4012E2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0C233C0"/>
    <w:multiLevelType w:val="hybridMultilevel"/>
    <w:tmpl w:val="F79816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4369CC"/>
    <w:multiLevelType w:val="hybridMultilevel"/>
    <w:tmpl w:val="B9660D0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F783A"/>
    <w:multiLevelType w:val="hybridMultilevel"/>
    <w:tmpl w:val="19B8FB08"/>
    <w:lvl w:ilvl="0" w:tplc="067E7C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9545B"/>
    <w:multiLevelType w:val="hybridMultilevel"/>
    <w:tmpl w:val="DACC70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211071"/>
    <w:multiLevelType w:val="hybridMultilevel"/>
    <w:tmpl w:val="C86A0D94"/>
    <w:lvl w:ilvl="0" w:tplc="EF4012E2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6BA19F5"/>
    <w:multiLevelType w:val="hybridMultilevel"/>
    <w:tmpl w:val="ABD0D7C6"/>
    <w:lvl w:ilvl="0" w:tplc="067E7C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523E19"/>
    <w:multiLevelType w:val="hybridMultilevel"/>
    <w:tmpl w:val="78E2DD1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E0149E0"/>
    <w:multiLevelType w:val="hybridMultilevel"/>
    <w:tmpl w:val="E392064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24"/>
  </w:num>
  <w:num w:numId="8">
    <w:abstractNumId w:val="10"/>
  </w:num>
  <w:num w:numId="9">
    <w:abstractNumId w:val="22"/>
  </w:num>
  <w:num w:numId="10">
    <w:abstractNumId w:val="2"/>
  </w:num>
  <w:num w:numId="11">
    <w:abstractNumId w:val="5"/>
  </w:num>
  <w:num w:numId="12">
    <w:abstractNumId w:val="16"/>
  </w:num>
  <w:num w:numId="13">
    <w:abstractNumId w:val="9"/>
  </w:num>
  <w:num w:numId="14">
    <w:abstractNumId w:val="11"/>
  </w:num>
  <w:num w:numId="15">
    <w:abstractNumId w:val="13"/>
  </w:num>
  <w:num w:numId="16">
    <w:abstractNumId w:val="3"/>
  </w:num>
  <w:num w:numId="17">
    <w:abstractNumId w:val="15"/>
  </w:num>
  <w:num w:numId="18">
    <w:abstractNumId w:val="0"/>
  </w:num>
  <w:num w:numId="19">
    <w:abstractNumId w:val="1"/>
  </w:num>
  <w:num w:numId="20">
    <w:abstractNumId w:val="7"/>
  </w:num>
  <w:num w:numId="21">
    <w:abstractNumId w:val="17"/>
  </w:num>
  <w:num w:numId="22">
    <w:abstractNumId w:val="23"/>
  </w:num>
  <w:num w:numId="23">
    <w:abstractNumId w:val="6"/>
  </w:num>
  <w:num w:numId="24">
    <w:abstractNumId w:val="20"/>
  </w:num>
  <w:num w:numId="25">
    <w:abstractNumId w:val="25"/>
  </w:num>
  <w:num w:numId="26">
    <w:abstractNumId w:val="4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35"/>
    <w:rsid w:val="00035570"/>
    <w:rsid w:val="000950EC"/>
    <w:rsid w:val="000A2E7A"/>
    <w:rsid w:val="000B0E27"/>
    <w:rsid w:val="000D4FC8"/>
    <w:rsid w:val="000E191E"/>
    <w:rsid w:val="000F1BCE"/>
    <w:rsid w:val="001E7BAB"/>
    <w:rsid w:val="002147F8"/>
    <w:rsid w:val="002247E9"/>
    <w:rsid w:val="00233B45"/>
    <w:rsid w:val="002A3D0D"/>
    <w:rsid w:val="002D752F"/>
    <w:rsid w:val="00310DE8"/>
    <w:rsid w:val="003131F3"/>
    <w:rsid w:val="003972B4"/>
    <w:rsid w:val="003C4124"/>
    <w:rsid w:val="003C4774"/>
    <w:rsid w:val="003C63B8"/>
    <w:rsid w:val="00433CD4"/>
    <w:rsid w:val="0044056E"/>
    <w:rsid w:val="004869E6"/>
    <w:rsid w:val="00492BF7"/>
    <w:rsid w:val="00497D6C"/>
    <w:rsid w:val="004D513C"/>
    <w:rsid w:val="004E1D87"/>
    <w:rsid w:val="004E6026"/>
    <w:rsid w:val="005266C6"/>
    <w:rsid w:val="00530ACC"/>
    <w:rsid w:val="005A7878"/>
    <w:rsid w:val="005C157C"/>
    <w:rsid w:val="0060388F"/>
    <w:rsid w:val="006120F6"/>
    <w:rsid w:val="006250E2"/>
    <w:rsid w:val="006335D3"/>
    <w:rsid w:val="00670421"/>
    <w:rsid w:val="006B0722"/>
    <w:rsid w:val="006C786A"/>
    <w:rsid w:val="007B4AD7"/>
    <w:rsid w:val="007E378B"/>
    <w:rsid w:val="007E6EFC"/>
    <w:rsid w:val="007F36B6"/>
    <w:rsid w:val="00810B1B"/>
    <w:rsid w:val="00833413"/>
    <w:rsid w:val="00865F48"/>
    <w:rsid w:val="00891DE4"/>
    <w:rsid w:val="008F112A"/>
    <w:rsid w:val="009A2F23"/>
    <w:rsid w:val="009D1A10"/>
    <w:rsid w:val="00A371C0"/>
    <w:rsid w:val="00A63543"/>
    <w:rsid w:val="00B15E45"/>
    <w:rsid w:val="00B2271D"/>
    <w:rsid w:val="00B22E01"/>
    <w:rsid w:val="00B45AE8"/>
    <w:rsid w:val="00B75E92"/>
    <w:rsid w:val="00B9682A"/>
    <w:rsid w:val="00BC4E0E"/>
    <w:rsid w:val="00C8314E"/>
    <w:rsid w:val="00CB7F8A"/>
    <w:rsid w:val="00CE1D3C"/>
    <w:rsid w:val="00CF204E"/>
    <w:rsid w:val="00D32103"/>
    <w:rsid w:val="00D35033"/>
    <w:rsid w:val="00D5748C"/>
    <w:rsid w:val="00DD216D"/>
    <w:rsid w:val="00DE4813"/>
    <w:rsid w:val="00E06A35"/>
    <w:rsid w:val="00EA0048"/>
    <w:rsid w:val="00F04567"/>
    <w:rsid w:val="00F67D24"/>
    <w:rsid w:val="00F708A3"/>
    <w:rsid w:val="00F84E4F"/>
    <w:rsid w:val="00FF2904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A4943A-21E6-4C7A-AC7A-C52FA685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4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A00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6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C607E6-4A6C-45C1-87A0-72B600BA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Warren Whiteley</cp:lastModifiedBy>
  <cp:revision>3</cp:revision>
  <cp:lastPrinted>2016-09-28T04:36:00Z</cp:lastPrinted>
  <dcterms:created xsi:type="dcterms:W3CDTF">2018-07-11T04:48:00Z</dcterms:created>
  <dcterms:modified xsi:type="dcterms:W3CDTF">2018-07-11T13:19:00Z</dcterms:modified>
</cp:coreProperties>
</file>