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3DD8" w14:textId="77777777" w:rsidR="00C63A70" w:rsidRDefault="00C63A70">
      <w:pPr>
        <w:pStyle w:val="ReturnAddress"/>
        <w:framePr w:w="0" w:hSpace="0" w:wrap="auto" w:vAnchor="margin" w:hAnchor="text" w:xAlign="left" w:yAlign="inline"/>
        <w:tabs>
          <w:tab w:val="clear" w:pos="2640"/>
          <w:tab w:val="left" w:pos="709"/>
          <w:tab w:val="left" w:pos="2835"/>
        </w:tabs>
        <w:jc w:val="center"/>
        <w:rPr>
          <w:rFonts w:ascii="News Gothic MT" w:hAnsi="News Gothic MT"/>
          <w:sz w:val="18"/>
        </w:rPr>
      </w:pPr>
    </w:p>
    <w:p w14:paraId="28FA80C8" w14:textId="77777777" w:rsidR="00107289" w:rsidRPr="00107289" w:rsidRDefault="00107289" w:rsidP="00FF1DFD">
      <w:pPr>
        <w:pStyle w:val="DocumentLabel"/>
        <w:spacing w:before="0" w:after="0" w:line="240" w:lineRule="auto"/>
        <w:ind w:left="-142"/>
        <w:rPr>
          <w:rFonts w:ascii="Calibri" w:hAnsi="Calibri"/>
          <w:b/>
          <w:color w:val="133C8B"/>
          <w:spacing w:val="0"/>
          <w:sz w:val="40"/>
          <w:szCs w:val="40"/>
        </w:rPr>
      </w:pPr>
    </w:p>
    <w:p w14:paraId="2D2B2F0E" w14:textId="77777777" w:rsidR="00107289" w:rsidRPr="00C0145E" w:rsidRDefault="00107289" w:rsidP="00FF1DFD">
      <w:pPr>
        <w:pStyle w:val="DocumentLabel"/>
        <w:spacing w:before="0" w:after="0" w:line="240" w:lineRule="auto"/>
        <w:ind w:left="-142"/>
        <w:rPr>
          <w:rFonts w:ascii="Calibri" w:hAnsi="Calibri"/>
          <w:b/>
          <w:color w:val="133C8B"/>
          <w:spacing w:val="0"/>
          <w:sz w:val="30"/>
          <w:szCs w:val="30"/>
        </w:rPr>
      </w:pPr>
    </w:p>
    <w:p w14:paraId="6CB900FA" w14:textId="77777777" w:rsidR="00C63A70" w:rsidRPr="00A95F52" w:rsidRDefault="00107289" w:rsidP="00FF1DFD">
      <w:pPr>
        <w:pStyle w:val="DocumentLabel"/>
        <w:spacing w:before="0" w:after="0" w:line="240" w:lineRule="auto"/>
        <w:ind w:left="-142"/>
        <w:rPr>
          <w:rFonts w:ascii="Calibri" w:hAnsi="Calibri"/>
          <w:b/>
          <w:color w:val="133C8B"/>
          <w:spacing w:val="0"/>
          <w:sz w:val="64"/>
          <w:szCs w:val="64"/>
        </w:rPr>
      </w:pPr>
      <w:r w:rsidRPr="00A95F52">
        <w:rPr>
          <w:rFonts w:ascii="Calibri" w:hAnsi="Calibri"/>
          <w:b/>
          <w:color w:val="133C8B"/>
          <w:spacing w:val="0"/>
          <w:sz w:val="64"/>
          <w:szCs w:val="64"/>
        </w:rPr>
        <w:t>Position Description</w:t>
      </w:r>
    </w:p>
    <w:tbl>
      <w:tblPr>
        <w:tblW w:w="9179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42"/>
        <w:gridCol w:w="6237"/>
      </w:tblGrid>
      <w:tr w:rsidR="00107289" w:rsidRPr="00B56161" w14:paraId="2715D3D9" w14:textId="77777777" w:rsidTr="00815EAE">
        <w:tc>
          <w:tcPr>
            <w:tcW w:w="2942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133C8B"/>
          </w:tcPr>
          <w:p w14:paraId="10676F4F" w14:textId="77777777" w:rsidR="00107289" w:rsidRPr="00B56161" w:rsidRDefault="00107289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Theme="minorHAnsi" w:hAnsiTheme="minorHAnsi" w:cstheme="minorHAnsi"/>
                <w:b/>
                <w:color w:val="FFFFFF"/>
                <w:spacing w:val="0"/>
                <w:sz w:val="16"/>
                <w:szCs w:val="16"/>
              </w:rPr>
            </w:pPr>
            <w:r w:rsidRPr="00B56161">
              <w:rPr>
                <w:rStyle w:val="MessageHeaderLabel"/>
                <w:rFonts w:asciiTheme="minorHAnsi" w:hAnsiTheme="minorHAnsi" w:cstheme="minorHAnsi"/>
                <w:b/>
                <w:color w:val="FFFFFF"/>
                <w:spacing w:val="0"/>
                <w:sz w:val="16"/>
                <w:szCs w:val="16"/>
              </w:rPr>
              <w:t>TITLE: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E02B" w14:textId="77777777" w:rsidR="00107289" w:rsidRPr="00B56161" w:rsidRDefault="00FF5784" w:rsidP="00F01027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Theme="minorHAnsi" w:hAnsiTheme="minorHAnsi" w:cstheme="minorHAnsi"/>
                <w:spacing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Assets Officer </w:t>
            </w:r>
          </w:p>
        </w:tc>
      </w:tr>
      <w:tr w:rsidR="00107289" w:rsidRPr="00B56161" w14:paraId="300975FB" w14:textId="77777777" w:rsidTr="00815EAE">
        <w:tc>
          <w:tcPr>
            <w:tcW w:w="2942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133C8B"/>
          </w:tcPr>
          <w:p w14:paraId="0B6CF9FC" w14:textId="77777777" w:rsidR="00107289" w:rsidRPr="00B56161" w:rsidRDefault="00107289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Theme="minorHAnsi" w:hAnsiTheme="minorHAnsi" w:cstheme="minorHAnsi"/>
                <w:b/>
                <w:color w:val="FFFFFF"/>
                <w:spacing w:val="0"/>
                <w:sz w:val="16"/>
                <w:szCs w:val="16"/>
              </w:rPr>
            </w:pPr>
            <w:r w:rsidRPr="00B56161">
              <w:rPr>
                <w:rStyle w:val="MessageHeaderLabel"/>
                <w:rFonts w:asciiTheme="minorHAnsi" w:hAnsiTheme="minorHAnsi" w:cstheme="minorHAnsi"/>
                <w:b/>
                <w:color w:val="FFFFFF"/>
                <w:spacing w:val="0"/>
                <w:sz w:val="16"/>
                <w:szCs w:val="16"/>
              </w:rPr>
              <w:t>DESIRED SKILL LEVEL: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D54" w14:textId="77777777" w:rsidR="00107289" w:rsidRPr="00B56161" w:rsidRDefault="00FF5784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Theme="minorHAnsi" w:hAnsiTheme="minorHAnsi" w:cstheme="minorHAnsi"/>
                <w:spacing w:val="0"/>
                <w:sz w:val="16"/>
                <w:szCs w:val="16"/>
              </w:rPr>
            </w:pPr>
            <w:r w:rsidRPr="00FF5784">
              <w:rPr>
                <w:rStyle w:val="MessageHeaderLabel"/>
                <w:rFonts w:asciiTheme="minorHAnsi" w:hAnsiTheme="minorHAnsi" w:cstheme="minorHAnsi"/>
                <w:spacing w:val="0"/>
                <w:sz w:val="16"/>
                <w:szCs w:val="16"/>
              </w:rPr>
              <w:t>B2L3/B3L2</w:t>
            </w:r>
          </w:p>
        </w:tc>
      </w:tr>
      <w:tr w:rsidR="00107289" w:rsidRPr="00B56161" w14:paraId="585229B9" w14:textId="77777777" w:rsidTr="00815EAE">
        <w:tc>
          <w:tcPr>
            <w:tcW w:w="2942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133C8B"/>
          </w:tcPr>
          <w:p w14:paraId="75FFD866" w14:textId="77777777" w:rsidR="00107289" w:rsidRPr="00B56161" w:rsidRDefault="00107289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Theme="minorHAnsi" w:hAnsiTheme="minorHAnsi" w:cstheme="minorHAnsi"/>
                <w:b/>
                <w:color w:val="FFFFFF"/>
                <w:spacing w:val="0"/>
                <w:sz w:val="16"/>
                <w:szCs w:val="16"/>
              </w:rPr>
            </w:pPr>
            <w:r w:rsidRPr="00B56161">
              <w:rPr>
                <w:rStyle w:val="MessageHeaderLabel"/>
                <w:rFonts w:asciiTheme="minorHAnsi" w:hAnsiTheme="minorHAnsi" w:cstheme="minorHAnsi"/>
                <w:b/>
                <w:color w:val="FFFFFF"/>
                <w:spacing w:val="0"/>
                <w:sz w:val="16"/>
                <w:szCs w:val="16"/>
              </w:rPr>
              <w:t>GRADE: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66D" w14:textId="77777777" w:rsidR="00107289" w:rsidRPr="00B56161" w:rsidRDefault="00FF5784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Theme="minorHAnsi" w:hAnsiTheme="minorHAnsi" w:cstheme="minorHAnsi"/>
                <w:spacing w:val="0"/>
                <w:sz w:val="16"/>
                <w:szCs w:val="16"/>
              </w:rPr>
            </w:pPr>
            <w:r>
              <w:rPr>
                <w:rStyle w:val="MessageHeaderLabel"/>
                <w:rFonts w:asciiTheme="minorHAnsi" w:hAnsiTheme="minorHAnsi" w:cstheme="minorHAnsi"/>
                <w:spacing w:val="0"/>
                <w:sz w:val="16"/>
                <w:szCs w:val="16"/>
              </w:rPr>
              <w:t>14</w:t>
            </w:r>
          </w:p>
        </w:tc>
      </w:tr>
      <w:tr w:rsidR="00107289" w:rsidRPr="00B56161" w14:paraId="454119EF" w14:textId="77777777" w:rsidTr="00815EAE">
        <w:tc>
          <w:tcPr>
            <w:tcW w:w="2942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133C8B"/>
          </w:tcPr>
          <w:p w14:paraId="63178E39" w14:textId="77777777" w:rsidR="00107289" w:rsidRPr="00B56161" w:rsidRDefault="00107289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Theme="minorHAnsi" w:hAnsiTheme="minorHAnsi" w:cstheme="minorHAnsi"/>
                <w:b/>
                <w:color w:val="FFFFFF"/>
                <w:spacing w:val="0"/>
                <w:sz w:val="16"/>
                <w:szCs w:val="16"/>
              </w:rPr>
            </w:pPr>
            <w:r w:rsidRPr="00B56161">
              <w:rPr>
                <w:rStyle w:val="MessageHeaderLabel"/>
                <w:rFonts w:asciiTheme="minorHAnsi" w:hAnsiTheme="minorHAnsi" w:cstheme="minorHAnsi"/>
                <w:b/>
                <w:color w:val="FFFFFF"/>
                <w:spacing w:val="0"/>
                <w:sz w:val="16"/>
                <w:szCs w:val="16"/>
              </w:rPr>
              <w:t>DEPARTMENT: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0FC1" w14:textId="77777777" w:rsidR="00107289" w:rsidRPr="00B56161" w:rsidRDefault="00107289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Theme="minorHAnsi" w:hAnsiTheme="minorHAnsi" w:cstheme="minorHAnsi"/>
                <w:spacing w:val="0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INFRASTRUCTURE SERVICES</w:t>
            </w:r>
          </w:p>
        </w:tc>
      </w:tr>
      <w:tr w:rsidR="00107289" w:rsidRPr="00B56161" w14:paraId="30A4447F" w14:textId="77777777" w:rsidTr="00815EAE">
        <w:tc>
          <w:tcPr>
            <w:tcW w:w="2942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133C8B"/>
          </w:tcPr>
          <w:p w14:paraId="6D8CAFDA" w14:textId="77777777" w:rsidR="00107289" w:rsidRPr="00B56161" w:rsidRDefault="00107289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rPr>
                <w:rStyle w:val="MessageHeaderLabel"/>
                <w:rFonts w:asciiTheme="minorHAnsi" w:hAnsiTheme="minorHAnsi" w:cstheme="minorHAnsi"/>
                <w:b/>
                <w:color w:val="FFFFFF"/>
                <w:spacing w:val="0"/>
                <w:sz w:val="16"/>
                <w:szCs w:val="16"/>
              </w:rPr>
            </w:pPr>
            <w:r w:rsidRPr="00B56161">
              <w:rPr>
                <w:rStyle w:val="MessageHeaderLabel"/>
                <w:rFonts w:asciiTheme="minorHAnsi" w:hAnsiTheme="minorHAnsi" w:cstheme="minorHAnsi"/>
                <w:b/>
                <w:color w:val="FFFFFF"/>
                <w:spacing w:val="0"/>
                <w:sz w:val="16"/>
                <w:szCs w:val="16"/>
              </w:rPr>
              <w:t>REPORTS TO: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9B8" w14:textId="77777777" w:rsidR="00107289" w:rsidRPr="00B56161" w:rsidRDefault="00FF5784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Theme="minorHAnsi" w:hAnsiTheme="minorHAnsi" w:cstheme="minorHAnsi"/>
                <w:spacing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CHIEF ENGINEER</w:t>
            </w:r>
          </w:p>
        </w:tc>
      </w:tr>
      <w:tr w:rsidR="00107289" w:rsidRPr="00B56161" w14:paraId="6BF96854" w14:textId="77777777" w:rsidTr="00815EAE">
        <w:tc>
          <w:tcPr>
            <w:tcW w:w="2942" w:type="dxa"/>
            <w:tcBorders>
              <w:top w:val="single" w:sz="12" w:space="0" w:color="FFFFFF"/>
              <w:bottom w:val="single" w:sz="4" w:space="0" w:color="auto"/>
              <w:right w:val="single" w:sz="4" w:space="0" w:color="auto"/>
            </w:tcBorders>
            <w:shd w:val="clear" w:color="auto" w:fill="133C8B"/>
          </w:tcPr>
          <w:p w14:paraId="28E48F02" w14:textId="77777777" w:rsidR="00107289" w:rsidRPr="00B56161" w:rsidRDefault="00107289" w:rsidP="00107289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before="60" w:after="40" w:line="264" w:lineRule="auto"/>
              <w:ind w:left="0" w:firstLine="0"/>
              <w:rPr>
                <w:rStyle w:val="MessageHeaderLabel"/>
                <w:rFonts w:asciiTheme="minorHAnsi" w:hAnsiTheme="minorHAnsi" w:cstheme="minorHAnsi"/>
                <w:b/>
                <w:color w:val="FFFFFF"/>
                <w:spacing w:val="0"/>
                <w:sz w:val="16"/>
                <w:szCs w:val="16"/>
              </w:rPr>
            </w:pPr>
            <w:r w:rsidRPr="00B56161">
              <w:rPr>
                <w:rStyle w:val="MessageHeaderLabel"/>
                <w:rFonts w:asciiTheme="minorHAnsi" w:hAnsiTheme="minorHAnsi" w:cstheme="minorHAnsi"/>
                <w:b/>
                <w:color w:val="FFFFFF"/>
                <w:spacing w:val="0"/>
                <w:sz w:val="16"/>
                <w:szCs w:val="16"/>
              </w:rPr>
              <w:t>DATE</w:t>
            </w:r>
            <w:r w:rsidRPr="00B56161">
              <w:rPr>
                <w:rStyle w:val="MessageHeaderLabel"/>
                <w:rFonts w:asciiTheme="minorHAnsi" w:hAnsiTheme="minorHAnsi" w:cstheme="minorHAnsi"/>
                <w:color w:val="FFFFFF"/>
                <w:spacing w:val="-8"/>
                <w:sz w:val="16"/>
                <w:szCs w:val="16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585" w14:textId="77777777" w:rsidR="00107289" w:rsidRPr="00B56161" w:rsidRDefault="00FF5784" w:rsidP="00815EAE">
            <w:pPr>
              <w:pStyle w:val="MessageHeaderFirst"/>
              <w:pBdr>
                <w:bottom w:val="none" w:sz="0" w:space="0" w:color="auto"/>
                <w:between w:val="none" w:sz="0" w:space="0" w:color="auto"/>
              </w:pBdr>
              <w:tabs>
                <w:tab w:val="clear" w:pos="5040"/>
                <w:tab w:val="left" w:pos="5245"/>
              </w:tabs>
              <w:spacing w:before="60" w:after="40" w:line="264" w:lineRule="auto"/>
              <w:ind w:left="0" w:firstLine="0"/>
              <w:jc w:val="left"/>
              <w:rPr>
                <w:rStyle w:val="MessageHeaderLabel"/>
                <w:rFonts w:asciiTheme="minorHAnsi" w:hAnsiTheme="minorHAnsi" w:cstheme="minorHAnsi"/>
                <w:spacing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July</w:t>
            </w:r>
            <w:r w:rsidR="00847DC7" w:rsidRPr="00B56161">
              <w:rPr>
                <w:rFonts w:asciiTheme="minorHAnsi" w:hAnsiTheme="minorHAnsi" w:cstheme="minorHAnsi"/>
                <w:sz w:val="16"/>
                <w:szCs w:val="16"/>
              </w:rPr>
              <w:t xml:space="preserve"> 2021</w:t>
            </w:r>
          </w:p>
        </w:tc>
      </w:tr>
    </w:tbl>
    <w:p w14:paraId="5A2456A0" w14:textId="77777777" w:rsidR="00FF3D6A" w:rsidRPr="00B56161" w:rsidRDefault="00FF3D6A" w:rsidP="003C5A46">
      <w:pPr>
        <w:spacing w:line="264" w:lineRule="auto"/>
        <w:rPr>
          <w:rFonts w:asciiTheme="minorHAnsi" w:hAnsiTheme="minorHAnsi" w:cstheme="minorHAnsi"/>
          <w:i/>
          <w:sz w:val="16"/>
          <w:szCs w:val="16"/>
        </w:rPr>
      </w:pPr>
    </w:p>
    <w:p w14:paraId="3F1C188F" w14:textId="77777777" w:rsidR="00107289" w:rsidRPr="00B56161" w:rsidRDefault="00107289" w:rsidP="00AD7C51">
      <w:pPr>
        <w:pStyle w:val="Heading3"/>
        <w:jc w:val="both"/>
        <w:rPr>
          <w:rFonts w:asciiTheme="minorHAnsi" w:hAnsiTheme="minorHAnsi" w:cstheme="minorHAnsi"/>
          <w:b/>
          <w:caps/>
          <w:color w:val="1F497D"/>
          <w:sz w:val="16"/>
          <w:szCs w:val="16"/>
        </w:rPr>
      </w:pPr>
      <w:r w:rsidRPr="00B56161">
        <w:rPr>
          <w:rFonts w:asciiTheme="minorHAnsi" w:hAnsiTheme="minorHAnsi" w:cstheme="minorHAnsi"/>
          <w:b/>
          <w:caps/>
          <w:color w:val="1F497D"/>
          <w:sz w:val="16"/>
          <w:szCs w:val="16"/>
        </w:rPr>
        <w:t>Vision</w:t>
      </w:r>
    </w:p>
    <w:p w14:paraId="33E6F706" w14:textId="77777777" w:rsidR="00107289" w:rsidRPr="00B56161" w:rsidRDefault="00107289" w:rsidP="00AD7C51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B56161">
        <w:rPr>
          <w:rFonts w:asciiTheme="minorHAnsi" w:hAnsiTheme="minorHAnsi" w:cstheme="minorHAnsi"/>
          <w:sz w:val="16"/>
          <w:szCs w:val="16"/>
        </w:rPr>
        <w:t>To be a focused community valuing Gunnedah’s identity and quality lifestyle.</w:t>
      </w:r>
    </w:p>
    <w:p w14:paraId="3E9F6930" w14:textId="77777777" w:rsidR="00107289" w:rsidRPr="00B56161" w:rsidRDefault="00107289" w:rsidP="00AD7C51">
      <w:pPr>
        <w:spacing w:line="264" w:lineRule="auto"/>
        <w:rPr>
          <w:rFonts w:asciiTheme="minorHAnsi" w:hAnsiTheme="minorHAnsi" w:cstheme="minorHAnsi"/>
          <w:i/>
          <w:sz w:val="16"/>
          <w:szCs w:val="16"/>
        </w:rPr>
      </w:pPr>
    </w:p>
    <w:p w14:paraId="04931F46" w14:textId="77777777" w:rsidR="00107289" w:rsidRPr="00B56161" w:rsidRDefault="00107289" w:rsidP="00AD7C51">
      <w:pPr>
        <w:pStyle w:val="Heading3"/>
        <w:jc w:val="both"/>
        <w:rPr>
          <w:rFonts w:asciiTheme="minorHAnsi" w:hAnsiTheme="minorHAnsi" w:cstheme="minorHAnsi"/>
          <w:b/>
          <w:caps/>
          <w:color w:val="1F497D"/>
          <w:sz w:val="16"/>
          <w:szCs w:val="16"/>
        </w:rPr>
      </w:pPr>
      <w:r w:rsidRPr="00B56161">
        <w:rPr>
          <w:rFonts w:asciiTheme="minorHAnsi" w:hAnsiTheme="minorHAnsi" w:cstheme="minorHAnsi"/>
          <w:b/>
          <w:caps/>
          <w:color w:val="1F497D"/>
          <w:sz w:val="16"/>
          <w:szCs w:val="16"/>
        </w:rPr>
        <w:t xml:space="preserve">Values </w:t>
      </w:r>
    </w:p>
    <w:p w14:paraId="1B2362D3" w14:textId="77777777" w:rsidR="00107289" w:rsidRPr="00B56161" w:rsidRDefault="00107289" w:rsidP="00AD7C51">
      <w:pPr>
        <w:rPr>
          <w:rFonts w:asciiTheme="minorHAnsi" w:hAnsiTheme="minorHAnsi" w:cstheme="minorHAnsi"/>
          <w:sz w:val="16"/>
          <w:szCs w:val="16"/>
        </w:rPr>
      </w:pPr>
      <w:r w:rsidRPr="00B56161">
        <w:rPr>
          <w:rFonts w:asciiTheme="minorHAnsi" w:hAnsiTheme="minorHAnsi" w:cstheme="minorHAnsi"/>
          <w:sz w:val="16"/>
          <w:szCs w:val="16"/>
        </w:rPr>
        <w:t xml:space="preserve">Decisions, actions and behaviours are governed by our Council </w:t>
      </w:r>
      <w:proofErr w:type="gramStart"/>
      <w:r w:rsidRPr="00B56161">
        <w:rPr>
          <w:rFonts w:asciiTheme="minorHAnsi" w:hAnsiTheme="minorHAnsi" w:cstheme="minorHAnsi"/>
          <w:sz w:val="16"/>
          <w:szCs w:val="16"/>
        </w:rPr>
        <w:t>Values;</w:t>
      </w:r>
      <w:proofErr w:type="gramEnd"/>
      <w:r w:rsidRPr="00B56161">
        <w:rPr>
          <w:rFonts w:asciiTheme="minorHAnsi" w:hAnsiTheme="minorHAnsi" w:cstheme="minorHAnsi"/>
          <w:sz w:val="16"/>
          <w:szCs w:val="16"/>
        </w:rPr>
        <w:t xml:space="preserve"> Leadership, Effective and Efficient use of Resources, Openness and Accountability, Customer Satisfaction, Equity, Integrity and Commitment to Safety. All employees have a responsibility to uphold and champion these values.</w:t>
      </w:r>
    </w:p>
    <w:p w14:paraId="3792FA71" w14:textId="77777777" w:rsidR="008F1C95" w:rsidRPr="00B56161" w:rsidRDefault="008F1C95" w:rsidP="00AD7C51">
      <w:pPr>
        <w:spacing w:line="264" w:lineRule="auto"/>
        <w:rPr>
          <w:rFonts w:asciiTheme="minorHAnsi" w:hAnsiTheme="minorHAnsi" w:cstheme="minorHAnsi"/>
          <w:i/>
          <w:sz w:val="16"/>
          <w:szCs w:val="16"/>
        </w:rPr>
      </w:pPr>
    </w:p>
    <w:p w14:paraId="1C9E86F6" w14:textId="77777777" w:rsidR="00107289" w:rsidRPr="00B56161" w:rsidRDefault="00107289" w:rsidP="00AD7C51">
      <w:pPr>
        <w:pStyle w:val="Heading3"/>
        <w:jc w:val="both"/>
        <w:rPr>
          <w:rFonts w:asciiTheme="minorHAnsi" w:hAnsiTheme="minorHAnsi" w:cstheme="minorHAnsi"/>
          <w:b/>
          <w:caps/>
          <w:color w:val="1F497D"/>
          <w:sz w:val="16"/>
          <w:szCs w:val="16"/>
        </w:rPr>
      </w:pPr>
      <w:r w:rsidRPr="00B56161">
        <w:rPr>
          <w:rFonts w:asciiTheme="minorHAnsi" w:hAnsiTheme="minorHAnsi" w:cstheme="minorHAnsi"/>
          <w:b/>
          <w:caps/>
          <w:color w:val="1F497D"/>
          <w:sz w:val="16"/>
          <w:szCs w:val="16"/>
        </w:rPr>
        <w:t>Position Specific</w:t>
      </w:r>
    </w:p>
    <w:p w14:paraId="08AC50E8" w14:textId="77777777" w:rsidR="00107289" w:rsidRPr="00B56161" w:rsidRDefault="00107289" w:rsidP="00AD7C51">
      <w:pPr>
        <w:pStyle w:val="Heading3"/>
        <w:jc w:val="both"/>
        <w:rPr>
          <w:rFonts w:asciiTheme="minorHAnsi" w:hAnsiTheme="minorHAnsi" w:cstheme="minorHAnsi"/>
          <w:b/>
          <w:color w:val="1F497D"/>
          <w:sz w:val="16"/>
          <w:szCs w:val="16"/>
        </w:rPr>
      </w:pPr>
      <w:r w:rsidRPr="00B56161">
        <w:rPr>
          <w:rFonts w:asciiTheme="minorHAnsi" w:hAnsiTheme="minorHAnsi" w:cstheme="minorHAnsi"/>
          <w:b/>
          <w:color w:val="1F497D"/>
          <w:sz w:val="16"/>
          <w:szCs w:val="16"/>
        </w:rPr>
        <w:t>Primary Role</w:t>
      </w:r>
    </w:p>
    <w:p w14:paraId="55A876F9" w14:textId="77777777" w:rsidR="006B77ED" w:rsidRPr="006B77ED" w:rsidRDefault="006B77ED" w:rsidP="006B77E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To</w:t>
      </w:r>
      <w:r w:rsidRPr="006B77ED">
        <w:rPr>
          <w:rFonts w:asciiTheme="minorHAnsi" w:hAnsiTheme="minorHAnsi" w:cstheme="minorHAnsi"/>
          <w:sz w:val="16"/>
          <w:szCs w:val="16"/>
        </w:rPr>
        <w:t xml:space="preserve"> support the </w:t>
      </w:r>
      <w:r>
        <w:rPr>
          <w:rFonts w:asciiTheme="minorHAnsi" w:hAnsiTheme="minorHAnsi" w:cstheme="minorHAnsi"/>
          <w:sz w:val="16"/>
          <w:szCs w:val="16"/>
        </w:rPr>
        <w:t>Infrastructure Services Directorate i</w:t>
      </w:r>
      <w:r w:rsidRPr="006B77ED">
        <w:rPr>
          <w:rFonts w:asciiTheme="minorHAnsi" w:hAnsiTheme="minorHAnsi" w:cstheme="minorHAnsi"/>
          <w:sz w:val="16"/>
          <w:szCs w:val="16"/>
        </w:rPr>
        <w:t>n all aspects of development and implementation of the Council’s Asset</w:t>
      </w:r>
    </w:p>
    <w:p w14:paraId="3AE90C1E" w14:textId="77777777" w:rsidR="006B77ED" w:rsidRDefault="006B77ED" w:rsidP="006B77E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Management practices. </w:t>
      </w:r>
    </w:p>
    <w:p w14:paraId="1982B6B0" w14:textId="77777777" w:rsidR="006B77ED" w:rsidRDefault="006B77ED" w:rsidP="006B77ED">
      <w:pPr>
        <w:rPr>
          <w:rFonts w:asciiTheme="minorHAnsi" w:hAnsiTheme="minorHAnsi" w:cstheme="minorHAnsi"/>
          <w:sz w:val="16"/>
          <w:szCs w:val="16"/>
        </w:rPr>
      </w:pPr>
    </w:p>
    <w:p w14:paraId="46A744F8" w14:textId="77777777" w:rsidR="006B77ED" w:rsidRDefault="006B77ED" w:rsidP="006B77ED">
      <w:pPr>
        <w:rPr>
          <w:rFonts w:asciiTheme="minorHAnsi" w:hAnsiTheme="minorHAnsi" w:cstheme="minorHAnsi"/>
          <w:sz w:val="16"/>
          <w:szCs w:val="16"/>
        </w:rPr>
      </w:pPr>
      <w:r w:rsidRPr="006B77ED">
        <w:rPr>
          <w:rFonts w:asciiTheme="minorHAnsi" w:hAnsiTheme="minorHAnsi" w:cstheme="minorHAnsi"/>
          <w:sz w:val="16"/>
          <w:szCs w:val="16"/>
        </w:rPr>
        <w:t xml:space="preserve">The key deliverables are to support reporting functions </w:t>
      </w:r>
      <w:r>
        <w:rPr>
          <w:rFonts w:asciiTheme="minorHAnsi" w:hAnsiTheme="minorHAnsi" w:cstheme="minorHAnsi"/>
          <w:sz w:val="16"/>
          <w:szCs w:val="16"/>
        </w:rPr>
        <w:t>under the Integrated Planning &amp;</w:t>
      </w:r>
      <w:r w:rsidRPr="006B77ED">
        <w:rPr>
          <w:rFonts w:asciiTheme="minorHAnsi" w:hAnsiTheme="minorHAnsi" w:cstheme="minorHAnsi"/>
          <w:sz w:val="16"/>
          <w:szCs w:val="16"/>
        </w:rPr>
        <w:t>Reporting framework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6B77ED">
        <w:rPr>
          <w:rFonts w:asciiTheme="minorHAnsi" w:hAnsiTheme="minorHAnsi" w:cstheme="minorHAnsi"/>
          <w:sz w:val="16"/>
          <w:szCs w:val="16"/>
        </w:rPr>
        <w:t xml:space="preserve"> including developing Council’s Asset Manag</w:t>
      </w:r>
      <w:r>
        <w:rPr>
          <w:rFonts w:asciiTheme="minorHAnsi" w:hAnsiTheme="minorHAnsi" w:cstheme="minorHAnsi"/>
          <w:sz w:val="16"/>
          <w:szCs w:val="16"/>
        </w:rPr>
        <w:t xml:space="preserve">ement Plans, and the ongoing </w:t>
      </w:r>
      <w:r w:rsidRPr="006B77ED">
        <w:rPr>
          <w:rFonts w:asciiTheme="minorHAnsi" w:hAnsiTheme="minorHAnsi" w:cstheme="minorHAnsi"/>
          <w:sz w:val="16"/>
          <w:szCs w:val="16"/>
        </w:rPr>
        <w:t>management of Council’s Asset Management Improvements Plan.</w:t>
      </w:r>
    </w:p>
    <w:p w14:paraId="1A0DBF6E" w14:textId="77777777" w:rsidR="006B77ED" w:rsidRPr="006B77ED" w:rsidRDefault="006B77ED" w:rsidP="006B77ED">
      <w:pPr>
        <w:rPr>
          <w:rFonts w:asciiTheme="minorHAnsi" w:hAnsiTheme="minorHAnsi" w:cstheme="minorHAnsi"/>
          <w:sz w:val="16"/>
          <w:szCs w:val="16"/>
        </w:rPr>
      </w:pPr>
    </w:p>
    <w:p w14:paraId="1C759091" w14:textId="77777777" w:rsidR="00DD6C71" w:rsidRDefault="006B77ED" w:rsidP="006B77ED">
      <w:pPr>
        <w:rPr>
          <w:rFonts w:asciiTheme="minorHAnsi" w:hAnsiTheme="minorHAnsi" w:cstheme="minorHAnsi"/>
          <w:sz w:val="16"/>
          <w:szCs w:val="16"/>
        </w:rPr>
      </w:pPr>
      <w:r w:rsidRPr="006B77ED">
        <w:rPr>
          <w:rFonts w:asciiTheme="minorHAnsi" w:hAnsiTheme="minorHAnsi" w:cstheme="minorHAnsi"/>
          <w:sz w:val="16"/>
          <w:szCs w:val="16"/>
        </w:rPr>
        <w:t xml:space="preserve">This role will also be responsible for the </w:t>
      </w:r>
      <w:r>
        <w:rPr>
          <w:rFonts w:asciiTheme="minorHAnsi" w:hAnsiTheme="minorHAnsi" w:cstheme="minorHAnsi"/>
          <w:sz w:val="16"/>
          <w:szCs w:val="16"/>
        </w:rPr>
        <w:t xml:space="preserve">maintenance of the Asset Management System </w:t>
      </w:r>
      <w:r w:rsidRPr="006B77ED">
        <w:rPr>
          <w:rFonts w:asciiTheme="minorHAnsi" w:hAnsiTheme="minorHAnsi" w:cstheme="minorHAnsi"/>
          <w:sz w:val="16"/>
          <w:szCs w:val="16"/>
        </w:rPr>
        <w:t xml:space="preserve">and </w:t>
      </w:r>
      <w:r>
        <w:rPr>
          <w:rFonts w:asciiTheme="minorHAnsi" w:hAnsiTheme="minorHAnsi" w:cstheme="minorHAnsi"/>
          <w:sz w:val="16"/>
          <w:szCs w:val="16"/>
        </w:rPr>
        <w:t>will assist in the development</w:t>
      </w:r>
      <w:r w:rsidRPr="006B77ED">
        <w:rPr>
          <w:rFonts w:asciiTheme="minorHAnsi" w:hAnsiTheme="minorHAnsi" w:cstheme="minorHAnsi"/>
          <w:sz w:val="16"/>
          <w:szCs w:val="16"/>
        </w:rPr>
        <w:t xml:space="preserve"> of Council’s long t</w:t>
      </w:r>
      <w:r>
        <w:rPr>
          <w:rFonts w:asciiTheme="minorHAnsi" w:hAnsiTheme="minorHAnsi" w:cstheme="minorHAnsi"/>
          <w:sz w:val="16"/>
          <w:szCs w:val="16"/>
        </w:rPr>
        <w:t>erm financial plan for the</w:t>
      </w:r>
      <w:r w:rsidRPr="006B77ED">
        <w:rPr>
          <w:rFonts w:asciiTheme="minorHAnsi" w:hAnsiTheme="minorHAnsi" w:cstheme="minorHAnsi"/>
          <w:sz w:val="16"/>
          <w:szCs w:val="16"/>
        </w:rPr>
        <w:t xml:space="preserve"> Capital Works Program.</w:t>
      </w:r>
    </w:p>
    <w:p w14:paraId="6537C797" w14:textId="77777777" w:rsidR="00FF5784" w:rsidRPr="00B56161" w:rsidRDefault="00FF5784" w:rsidP="00AD7C51">
      <w:pPr>
        <w:rPr>
          <w:rFonts w:asciiTheme="minorHAnsi" w:hAnsiTheme="minorHAnsi" w:cstheme="minorHAnsi"/>
          <w:sz w:val="16"/>
          <w:szCs w:val="16"/>
        </w:rPr>
      </w:pPr>
    </w:p>
    <w:p w14:paraId="27F0DF8C" w14:textId="77777777" w:rsidR="00107289" w:rsidRPr="00B56161" w:rsidRDefault="00107289" w:rsidP="00AD7C51">
      <w:pPr>
        <w:pStyle w:val="Heading3"/>
        <w:spacing w:before="0"/>
        <w:jc w:val="both"/>
        <w:rPr>
          <w:rFonts w:asciiTheme="minorHAnsi" w:hAnsiTheme="minorHAnsi" w:cstheme="minorHAnsi"/>
          <w:b/>
          <w:color w:val="1F497D"/>
          <w:sz w:val="16"/>
          <w:szCs w:val="16"/>
        </w:rPr>
      </w:pPr>
      <w:r w:rsidRPr="00B56161">
        <w:rPr>
          <w:rFonts w:asciiTheme="minorHAnsi" w:hAnsiTheme="minorHAnsi" w:cstheme="minorHAnsi"/>
          <w:b/>
          <w:color w:val="1F497D"/>
          <w:sz w:val="16"/>
          <w:szCs w:val="16"/>
        </w:rPr>
        <w:t xml:space="preserve">Duties and Responsibilities </w:t>
      </w:r>
    </w:p>
    <w:p w14:paraId="5EBCC2B8" w14:textId="77777777" w:rsidR="006B77ED" w:rsidRDefault="006B77ED" w:rsidP="00AD7C51">
      <w:pPr>
        <w:pStyle w:val="ListParagraph"/>
        <w:numPr>
          <w:ilvl w:val="0"/>
          <w:numId w:val="6"/>
        </w:numPr>
        <w:ind w:left="426" w:hanging="426"/>
        <w:jc w:val="both"/>
        <w:rPr>
          <w:rFonts w:cstheme="minorHAnsi"/>
          <w:sz w:val="16"/>
          <w:szCs w:val="16"/>
        </w:rPr>
      </w:pPr>
      <w:r w:rsidRPr="006B77ED">
        <w:rPr>
          <w:rFonts w:cstheme="minorHAnsi"/>
          <w:sz w:val="16"/>
          <w:szCs w:val="16"/>
        </w:rPr>
        <w:t>Develop and maintain Councils Asset Management plans as part of the Integrated Plan</w:t>
      </w:r>
      <w:r>
        <w:rPr>
          <w:rFonts w:cstheme="minorHAnsi"/>
          <w:sz w:val="16"/>
          <w:szCs w:val="16"/>
        </w:rPr>
        <w:t xml:space="preserve">ning and Reporting framework. </w:t>
      </w:r>
    </w:p>
    <w:p w14:paraId="0A86E3EA" w14:textId="77777777" w:rsidR="006B77ED" w:rsidRDefault="006B77ED" w:rsidP="00AD7C51">
      <w:pPr>
        <w:pStyle w:val="ListParagraph"/>
        <w:numPr>
          <w:ilvl w:val="0"/>
          <w:numId w:val="6"/>
        </w:numPr>
        <w:ind w:left="426" w:hanging="426"/>
        <w:jc w:val="both"/>
        <w:rPr>
          <w:rFonts w:cstheme="minorHAnsi"/>
          <w:sz w:val="16"/>
          <w:szCs w:val="16"/>
        </w:rPr>
      </w:pPr>
      <w:r w:rsidRPr="006B77ED">
        <w:rPr>
          <w:rFonts w:cstheme="minorHAnsi"/>
          <w:sz w:val="16"/>
          <w:szCs w:val="16"/>
        </w:rPr>
        <w:t xml:space="preserve">Assist with the preparation of Council’s </w:t>
      </w:r>
      <w:proofErr w:type="gramStart"/>
      <w:r w:rsidRPr="006B77ED">
        <w:rPr>
          <w:rFonts w:cstheme="minorHAnsi"/>
          <w:sz w:val="16"/>
          <w:szCs w:val="16"/>
        </w:rPr>
        <w:t>10 year</w:t>
      </w:r>
      <w:proofErr w:type="gramEnd"/>
      <w:r w:rsidRPr="006B77ED">
        <w:rPr>
          <w:rFonts w:cstheme="minorHAnsi"/>
          <w:sz w:val="16"/>
          <w:szCs w:val="16"/>
        </w:rPr>
        <w:t xml:space="preserve"> long term financial plans for the</w:t>
      </w:r>
      <w:r>
        <w:rPr>
          <w:rFonts w:cstheme="minorHAnsi"/>
          <w:sz w:val="16"/>
          <w:szCs w:val="16"/>
        </w:rPr>
        <w:t xml:space="preserve"> Civil Capital Works Program. </w:t>
      </w:r>
    </w:p>
    <w:p w14:paraId="73E23E07" w14:textId="77777777" w:rsidR="006B77ED" w:rsidRDefault="006B77ED" w:rsidP="00AD7C51">
      <w:pPr>
        <w:pStyle w:val="ListParagraph"/>
        <w:numPr>
          <w:ilvl w:val="0"/>
          <w:numId w:val="6"/>
        </w:numPr>
        <w:ind w:left="426" w:hanging="426"/>
        <w:jc w:val="both"/>
        <w:rPr>
          <w:rFonts w:cstheme="minorHAnsi"/>
          <w:sz w:val="16"/>
          <w:szCs w:val="16"/>
        </w:rPr>
      </w:pPr>
      <w:r w:rsidRPr="006B77ED">
        <w:rPr>
          <w:rFonts w:cstheme="minorHAnsi"/>
          <w:sz w:val="16"/>
          <w:szCs w:val="16"/>
        </w:rPr>
        <w:t>Provide ongoing support for capitalisation and fair valuation pro</w:t>
      </w:r>
      <w:r>
        <w:rPr>
          <w:rFonts w:cstheme="minorHAnsi"/>
          <w:sz w:val="16"/>
          <w:szCs w:val="16"/>
        </w:rPr>
        <w:t xml:space="preserve">cesses as stipulated in AAS27. </w:t>
      </w:r>
      <w:r w:rsidRPr="006B77ED">
        <w:rPr>
          <w:rFonts w:cstheme="minorHAnsi"/>
          <w:sz w:val="16"/>
          <w:szCs w:val="16"/>
        </w:rPr>
        <w:t xml:space="preserve"> </w:t>
      </w:r>
    </w:p>
    <w:p w14:paraId="49729152" w14:textId="77777777" w:rsidR="006B77ED" w:rsidRDefault="006B77ED" w:rsidP="00AD7C51">
      <w:pPr>
        <w:pStyle w:val="ListParagraph"/>
        <w:numPr>
          <w:ilvl w:val="0"/>
          <w:numId w:val="6"/>
        </w:numPr>
        <w:ind w:left="426" w:hanging="426"/>
        <w:jc w:val="both"/>
        <w:rPr>
          <w:rFonts w:cstheme="minorHAnsi"/>
          <w:sz w:val="16"/>
          <w:szCs w:val="16"/>
        </w:rPr>
      </w:pPr>
      <w:r w:rsidRPr="006B77ED">
        <w:rPr>
          <w:rFonts w:cstheme="minorHAnsi"/>
          <w:sz w:val="16"/>
          <w:szCs w:val="16"/>
        </w:rPr>
        <w:t>Support the implement</w:t>
      </w:r>
      <w:r>
        <w:rPr>
          <w:rFonts w:cstheme="minorHAnsi"/>
          <w:sz w:val="16"/>
          <w:szCs w:val="16"/>
        </w:rPr>
        <w:t>ation</w:t>
      </w:r>
      <w:r w:rsidRPr="006B77ED">
        <w:rPr>
          <w:rFonts w:cstheme="minorHAnsi"/>
          <w:sz w:val="16"/>
          <w:szCs w:val="16"/>
        </w:rPr>
        <w:t xml:space="preserve"> and management of Councils Asset Management System, asset information, proced</w:t>
      </w:r>
      <w:r>
        <w:rPr>
          <w:rFonts w:cstheme="minorHAnsi"/>
          <w:sz w:val="16"/>
          <w:szCs w:val="16"/>
        </w:rPr>
        <w:t xml:space="preserve">ures and corporate documents. </w:t>
      </w:r>
    </w:p>
    <w:p w14:paraId="4B3DDD84" w14:textId="77777777" w:rsidR="006B77ED" w:rsidRDefault="006B77ED" w:rsidP="00AD7C51">
      <w:pPr>
        <w:pStyle w:val="ListParagraph"/>
        <w:numPr>
          <w:ilvl w:val="0"/>
          <w:numId w:val="6"/>
        </w:numPr>
        <w:ind w:left="426" w:hanging="426"/>
        <w:jc w:val="both"/>
        <w:rPr>
          <w:rFonts w:cstheme="minorHAnsi"/>
          <w:sz w:val="16"/>
          <w:szCs w:val="16"/>
        </w:rPr>
      </w:pPr>
      <w:r w:rsidRPr="006B77ED">
        <w:rPr>
          <w:rFonts w:cstheme="minorHAnsi"/>
          <w:sz w:val="16"/>
          <w:szCs w:val="16"/>
        </w:rPr>
        <w:t>Assist with establishment and ongoing development of strategies and procedures required for maintenance of an accura</w:t>
      </w:r>
      <w:r>
        <w:rPr>
          <w:rFonts w:cstheme="minorHAnsi"/>
          <w:sz w:val="16"/>
          <w:szCs w:val="16"/>
        </w:rPr>
        <w:t xml:space="preserve">te asset management database. </w:t>
      </w:r>
    </w:p>
    <w:p w14:paraId="1F67EBEB" w14:textId="77777777" w:rsidR="006B77ED" w:rsidRDefault="006B77ED" w:rsidP="00AD7C51">
      <w:pPr>
        <w:pStyle w:val="ListParagraph"/>
        <w:numPr>
          <w:ilvl w:val="0"/>
          <w:numId w:val="6"/>
        </w:numPr>
        <w:ind w:left="426" w:hanging="426"/>
        <w:jc w:val="both"/>
        <w:rPr>
          <w:rFonts w:cstheme="minorHAnsi"/>
          <w:sz w:val="16"/>
          <w:szCs w:val="16"/>
        </w:rPr>
      </w:pPr>
      <w:r w:rsidRPr="006B77ED">
        <w:rPr>
          <w:rFonts w:cstheme="minorHAnsi"/>
          <w:sz w:val="16"/>
          <w:szCs w:val="16"/>
        </w:rPr>
        <w:t>Work collaboratively with the Finance team to achieve consistent and high-quality outcomes with financial reporting and asset information manage</w:t>
      </w:r>
      <w:r>
        <w:rPr>
          <w:rFonts w:cstheme="minorHAnsi"/>
          <w:sz w:val="16"/>
          <w:szCs w:val="16"/>
        </w:rPr>
        <w:t xml:space="preserve">ment. </w:t>
      </w:r>
    </w:p>
    <w:p w14:paraId="70D25D7A" w14:textId="77777777" w:rsidR="006B77ED" w:rsidRDefault="006B77ED" w:rsidP="00AD7C51">
      <w:pPr>
        <w:pStyle w:val="ListParagraph"/>
        <w:numPr>
          <w:ilvl w:val="0"/>
          <w:numId w:val="6"/>
        </w:numPr>
        <w:ind w:left="426" w:hanging="426"/>
        <w:jc w:val="both"/>
        <w:rPr>
          <w:rFonts w:cstheme="minorHAnsi"/>
          <w:sz w:val="16"/>
          <w:szCs w:val="16"/>
        </w:rPr>
      </w:pPr>
      <w:r w:rsidRPr="006B77ED">
        <w:rPr>
          <w:rFonts w:cstheme="minorHAnsi"/>
          <w:sz w:val="16"/>
          <w:szCs w:val="16"/>
        </w:rPr>
        <w:t>Ability to work unsupervised and use initiative, to organise workload and manage time efficiently</w:t>
      </w:r>
    </w:p>
    <w:p w14:paraId="5158F99F" w14:textId="77777777" w:rsidR="006B77ED" w:rsidRDefault="006B77ED" w:rsidP="00AD7C51">
      <w:pPr>
        <w:pStyle w:val="ListParagraph"/>
        <w:numPr>
          <w:ilvl w:val="0"/>
          <w:numId w:val="6"/>
        </w:numPr>
        <w:ind w:left="426" w:hanging="426"/>
        <w:jc w:val="both"/>
        <w:rPr>
          <w:rFonts w:cstheme="minorHAnsi"/>
          <w:sz w:val="16"/>
          <w:szCs w:val="16"/>
        </w:rPr>
      </w:pPr>
      <w:r w:rsidRPr="006B77ED">
        <w:rPr>
          <w:rFonts w:cstheme="minorHAnsi"/>
          <w:sz w:val="16"/>
          <w:szCs w:val="16"/>
        </w:rPr>
        <w:t>Ability to use a network computer in word processing, spreadsheet data reco</w:t>
      </w:r>
      <w:r>
        <w:rPr>
          <w:rFonts w:cstheme="minorHAnsi"/>
          <w:sz w:val="16"/>
          <w:szCs w:val="16"/>
        </w:rPr>
        <w:t xml:space="preserve">rding, electronic networking. </w:t>
      </w:r>
    </w:p>
    <w:p w14:paraId="5D6D1C9B" w14:textId="77777777" w:rsidR="006B77ED" w:rsidRDefault="006B77ED" w:rsidP="00AD7C51">
      <w:pPr>
        <w:pStyle w:val="ListParagraph"/>
        <w:numPr>
          <w:ilvl w:val="0"/>
          <w:numId w:val="6"/>
        </w:numPr>
        <w:ind w:left="426" w:hanging="426"/>
        <w:jc w:val="both"/>
        <w:rPr>
          <w:rFonts w:cstheme="minorHAnsi"/>
          <w:sz w:val="16"/>
          <w:szCs w:val="16"/>
        </w:rPr>
      </w:pPr>
      <w:r w:rsidRPr="006B77ED">
        <w:rPr>
          <w:rFonts w:cstheme="minorHAnsi"/>
          <w:sz w:val="16"/>
          <w:szCs w:val="16"/>
        </w:rPr>
        <w:t>Work in collaboration with the asset team, manager and other key stakeholders t</w:t>
      </w:r>
      <w:r>
        <w:rPr>
          <w:rFonts w:cstheme="minorHAnsi"/>
          <w:sz w:val="16"/>
          <w:szCs w:val="16"/>
        </w:rPr>
        <w:t xml:space="preserve">o achieve business unit goals </w:t>
      </w:r>
    </w:p>
    <w:p w14:paraId="3DEF49F7" w14:textId="77777777" w:rsidR="006B77ED" w:rsidRDefault="006B77ED" w:rsidP="00AD7C51">
      <w:pPr>
        <w:pStyle w:val="ListParagraph"/>
        <w:numPr>
          <w:ilvl w:val="0"/>
          <w:numId w:val="6"/>
        </w:numPr>
        <w:ind w:left="426" w:hanging="426"/>
        <w:jc w:val="both"/>
        <w:rPr>
          <w:rFonts w:cstheme="minorHAnsi"/>
          <w:sz w:val="16"/>
          <w:szCs w:val="16"/>
        </w:rPr>
      </w:pPr>
      <w:r w:rsidRPr="006B77ED">
        <w:rPr>
          <w:rFonts w:cstheme="minorHAnsi"/>
          <w:sz w:val="16"/>
          <w:szCs w:val="16"/>
        </w:rPr>
        <w:t>Ensure compliance with legislative, industrial and Council policy requirements and standards in the areas of Equal Employment Opportunity, Occupational Health, Safety and Rehabilitation and Environmental protection.</w:t>
      </w:r>
    </w:p>
    <w:p w14:paraId="1FF5528A" w14:textId="77777777" w:rsidR="00107289" w:rsidRPr="00B56161" w:rsidRDefault="00107289" w:rsidP="00AD7C51">
      <w:pPr>
        <w:pStyle w:val="Heading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56161">
        <w:rPr>
          <w:rFonts w:asciiTheme="minorHAnsi" w:hAnsiTheme="minorHAnsi" w:cstheme="minorHAnsi"/>
          <w:b/>
          <w:sz w:val="16"/>
          <w:szCs w:val="16"/>
        </w:rPr>
        <w:t>Personal Attributes - Qualifications:</w:t>
      </w:r>
    </w:p>
    <w:p w14:paraId="216C2864" w14:textId="77777777" w:rsidR="00107289" w:rsidRPr="00B56161" w:rsidRDefault="00107289" w:rsidP="00AD7C51">
      <w:pPr>
        <w:rPr>
          <w:rFonts w:asciiTheme="minorHAnsi" w:hAnsiTheme="minorHAnsi" w:cstheme="minorHAnsi"/>
          <w:i/>
          <w:sz w:val="16"/>
          <w:szCs w:val="16"/>
        </w:rPr>
      </w:pPr>
      <w:r w:rsidRPr="00B56161">
        <w:rPr>
          <w:rFonts w:asciiTheme="minorHAnsi" w:hAnsiTheme="minorHAnsi" w:cstheme="minorHAnsi"/>
          <w:i/>
          <w:sz w:val="16"/>
          <w:szCs w:val="16"/>
        </w:rPr>
        <w:t>Essential:</w:t>
      </w:r>
    </w:p>
    <w:p w14:paraId="4D5636E7" w14:textId="77777777" w:rsidR="00A030CA" w:rsidRDefault="006B77ED" w:rsidP="00A030CA">
      <w:pPr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sz w:val="16"/>
          <w:szCs w:val="16"/>
        </w:rPr>
      </w:pPr>
      <w:r w:rsidRPr="006B77ED">
        <w:rPr>
          <w:rFonts w:asciiTheme="minorHAnsi" w:eastAsiaTheme="minorHAnsi" w:hAnsiTheme="minorHAnsi" w:cstheme="minorHAnsi"/>
          <w:sz w:val="16"/>
          <w:szCs w:val="16"/>
        </w:rPr>
        <w:t>Tertiary qualifications in Civil Engineering</w:t>
      </w:r>
      <w:r>
        <w:rPr>
          <w:rFonts w:asciiTheme="minorHAnsi" w:eastAsiaTheme="minorHAnsi" w:hAnsiTheme="minorHAnsi" w:cstheme="minorHAnsi"/>
          <w:sz w:val="16"/>
          <w:szCs w:val="16"/>
        </w:rPr>
        <w:t xml:space="preserve">, Geographic Information Systems (GIS), Information Technology, Accounting or </w:t>
      </w:r>
      <w:r w:rsidR="00A030CA">
        <w:rPr>
          <w:rFonts w:asciiTheme="minorHAnsi" w:eastAsiaTheme="minorHAnsi" w:hAnsiTheme="minorHAnsi" w:cstheme="minorHAnsi"/>
          <w:sz w:val="16"/>
          <w:szCs w:val="16"/>
        </w:rPr>
        <w:t xml:space="preserve">other </w:t>
      </w:r>
      <w:r>
        <w:rPr>
          <w:rFonts w:asciiTheme="minorHAnsi" w:eastAsiaTheme="minorHAnsi" w:hAnsiTheme="minorHAnsi" w:cstheme="minorHAnsi"/>
          <w:sz w:val="16"/>
          <w:szCs w:val="16"/>
        </w:rPr>
        <w:t>relevant discipline</w:t>
      </w:r>
    </w:p>
    <w:p w14:paraId="7F852D0E" w14:textId="77777777" w:rsidR="00A030CA" w:rsidRDefault="006B77ED" w:rsidP="00A030CA">
      <w:pPr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sz w:val="16"/>
          <w:szCs w:val="16"/>
        </w:rPr>
      </w:pPr>
      <w:r w:rsidRPr="00A030CA">
        <w:rPr>
          <w:rFonts w:asciiTheme="minorHAnsi" w:eastAsiaTheme="minorHAnsi" w:hAnsiTheme="minorHAnsi" w:cstheme="minorHAnsi"/>
          <w:sz w:val="16"/>
          <w:szCs w:val="16"/>
        </w:rPr>
        <w:t xml:space="preserve">Demonstrated ability in developing and managing Asset Management Plans. </w:t>
      </w:r>
    </w:p>
    <w:p w14:paraId="331E7CEE" w14:textId="77777777" w:rsidR="00A030CA" w:rsidRDefault="006B77ED" w:rsidP="00A030CA">
      <w:pPr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sz w:val="16"/>
          <w:szCs w:val="16"/>
        </w:rPr>
      </w:pPr>
      <w:r w:rsidRPr="00A030CA">
        <w:rPr>
          <w:rFonts w:asciiTheme="minorHAnsi" w:eastAsiaTheme="minorHAnsi" w:hAnsiTheme="minorHAnsi" w:cstheme="minorHAnsi"/>
          <w:sz w:val="16"/>
          <w:szCs w:val="16"/>
        </w:rPr>
        <w:t>Good verbal and written communication skills with the ability to effectively respond and liaise with community and business representatives</w:t>
      </w:r>
      <w:r w:rsidR="00A030CA">
        <w:rPr>
          <w:rFonts w:asciiTheme="minorHAnsi" w:eastAsiaTheme="minorHAnsi" w:hAnsiTheme="minorHAnsi" w:cstheme="minorHAnsi"/>
          <w:sz w:val="16"/>
          <w:szCs w:val="16"/>
        </w:rPr>
        <w:t>,</w:t>
      </w:r>
      <w:r w:rsidRPr="00A030CA">
        <w:rPr>
          <w:rFonts w:asciiTheme="minorHAnsi" w:eastAsiaTheme="minorHAnsi" w:hAnsiTheme="minorHAnsi" w:cstheme="minorHAnsi"/>
          <w:sz w:val="16"/>
          <w:szCs w:val="16"/>
        </w:rPr>
        <w:t xml:space="preserve"> Counci</w:t>
      </w:r>
      <w:r w:rsidR="00A030CA">
        <w:rPr>
          <w:rFonts w:asciiTheme="minorHAnsi" w:eastAsiaTheme="minorHAnsi" w:hAnsiTheme="minorHAnsi" w:cstheme="minorHAnsi"/>
          <w:sz w:val="16"/>
          <w:szCs w:val="16"/>
        </w:rPr>
        <w:t>l</w:t>
      </w:r>
      <w:r w:rsidRPr="00A030CA">
        <w:rPr>
          <w:rFonts w:asciiTheme="minorHAnsi" w:eastAsiaTheme="minorHAnsi" w:hAnsiTheme="minorHAnsi" w:cstheme="minorHAnsi"/>
          <w:sz w:val="16"/>
          <w:szCs w:val="16"/>
        </w:rPr>
        <w:t xml:space="preserve">lors and Government Authorities </w:t>
      </w:r>
    </w:p>
    <w:p w14:paraId="33AB8044" w14:textId="77777777" w:rsidR="00A030CA" w:rsidRDefault="006B77ED" w:rsidP="00A030CA">
      <w:pPr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sz w:val="16"/>
          <w:szCs w:val="16"/>
        </w:rPr>
      </w:pPr>
      <w:r w:rsidRPr="00A030CA">
        <w:rPr>
          <w:rFonts w:asciiTheme="minorHAnsi" w:eastAsiaTheme="minorHAnsi" w:hAnsiTheme="minorHAnsi" w:cstheme="minorHAnsi"/>
          <w:sz w:val="16"/>
          <w:szCs w:val="16"/>
        </w:rPr>
        <w:t xml:space="preserve">Demonstrated experience in managing Asset Management Systems and processes including the delivery and setup of such systems. </w:t>
      </w:r>
    </w:p>
    <w:p w14:paraId="55648752" w14:textId="77777777" w:rsidR="00A030CA" w:rsidRDefault="006B77ED" w:rsidP="00A030CA">
      <w:pPr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sz w:val="16"/>
          <w:szCs w:val="16"/>
        </w:rPr>
      </w:pPr>
      <w:r w:rsidRPr="00A030CA">
        <w:rPr>
          <w:rFonts w:asciiTheme="minorHAnsi" w:eastAsiaTheme="minorHAnsi" w:hAnsiTheme="minorHAnsi" w:cstheme="minorHAnsi"/>
          <w:sz w:val="16"/>
          <w:szCs w:val="16"/>
        </w:rPr>
        <w:t xml:space="preserve">Demonstrated experience in oversight of Capitalisations and Fair Valuation processes. </w:t>
      </w:r>
    </w:p>
    <w:p w14:paraId="0CA82DBB" w14:textId="77777777" w:rsidR="00A030CA" w:rsidRDefault="006B77ED" w:rsidP="00A030CA">
      <w:pPr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sz w:val="16"/>
          <w:szCs w:val="16"/>
        </w:rPr>
      </w:pPr>
      <w:r w:rsidRPr="00A030CA">
        <w:rPr>
          <w:rFonts w:asciiTheme="minorHAnsi" w:eastAsiaTheme="minorHAnsi" w:hAnsiTheme="minorHAnsi" w:cstheme="minorHAnsi"/>
          <w:sz w:val="16"/>
          <w:szCs w:val="16"/>
        </w:rPr>
        <w:t xml:space="preserve">Demonstrated problem solving skills for managing </w:t>
      </w:r>
      <w:proofErr w:type="gramStart"/>
      <w:r w:rsidRPr="00A030CA">
        <w:rPr>
          <w:rFonts w:asciiTheme="minorHAnsi" w:eastAsiaTheme="minorHAnsi" w:hAnsiTheme="minorHAnsi" w:cstheme="minorHAnsi"/>
          <w:sz w:val="16"/>
          <w:szCs w:val="16"/>
        </w:rPr>
        <w:t>risk;</w:t>
      </w:r>
      <w:proofErr w:type="gramEnd"/>
      <w:r w:rsidRPr="00A030CA">
        <w:rPr>
          <w:rFonts w:asciiTheme="minorHAnsi" w:eastAsiaTheme="minorHAnsi" w:hAnsiTheme="minorHAnsi" w:cstheme="minorHAnsi"/>
          <w:sz w:val="16"/>
          <w:szCs w:val="16"/>
        </w:rPr>
        <w:t xml:space="preserve"> prioritising solutions and programming works. </w:t>
      </w:r>
    </w:p>
    <w:p w14:paraId="2AEF29B7" w14:textId="77777777" w:rsidR="006B77ED" w:rsidRPr="00A030CA" w:rsidRDefault="006B77ED" w:rsidP="00A030CA">
      <w:pPr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sz w:val="16"/>
          <w:szCs w:val="16"/>
        </w:rPr>
      </w:pPr>
      <w:r w:rsidRPr="00A030CA">
        <w:rPr>
          <w:rFonts w:asciiTheme="minorHAnsi" w:eastAsiaTheme="minorHAnsi" w:hAnsiTheme="minorHAnsi" w:cstheme="minorHAnsi"/>
          <w:sz w:val="16"/>
          <w:szCs w:val="16"/>
        </w:rPr>
        <w:t xml:space="preserve">A positive, professional and co-operative approach to working with others. </w:t>
      </w:r>
    </w:p>
    <w:p w14:paraId="34200F99" w14:textId="77777777" w:rsidR="006B77ED" w:rsidRDefault="006B77ED" w:rsidP="00AD7C51">
      <w:pPr>
        <w:rPr>
          <w:rFonts w:asciiTheme="minorHAnsi" w:eastAsiaTheme="minorHAnsi" w:hAnsiTheme="minorHAnsi" w:cstheme="minorHAnsi"/>
          <w:sz w:val="16"/>
          <w:szCs w:val="16"/>
        </w:rPr>
      </w:pPr>
    </w:p>
    <w:p w14:paraId="4D032A50" w14:textId="77777777" w:rsidR="00C0145E" w:rsidRPr="00B56161" w:rsidRDefault="00C0145E" w:rsidP="00AD7C51">
      <w:pPr>
        <w:rPr>
          <w:rFonts w:asciiTheme="minorHAnsi" w:hAnsiTheme="minorHAnsi" w:cstheme="minorHAnsi"/>
          <w:i/>
          <w:sz w:val="16"/>
          <w:szCs w:val="16"/>
        </w:rPr>
      </w:pPr>
      <w:r w:rsidRPr="00B56161">
        <w:rPr>
          <w:rFonts w:asciiTheme="minorHAnsi" w:hAnsiTheme="minorHAnsi" w:cstheme="minorHAnsi"/>
          <w:i/>
          <w:sz w:val="16"/>
          <w:szCs w:val="16"/>
        </w:rPr>
        <w:t>Desirable:</w:t>
      </w:r>
    </w:p>
    <w:p w14:paraId="0D7B0EB7" w14:textId="77777777" w:rsidR="00A030CA" w:rsidRDefault="00A030CA" w:rsidP="00A030CA">
      <w:pPr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sz w:val="16"/>
          <w:szCs w:val="16"/>
        </w:rPr>
      </w:pPr>
      <w:r w:rsidRPr="00A030CA">
        <w:rPr>
          <w:rFonts w:asciiTheme="minorHAnsi" w:eastAsiaTheme="minorHAnsi" w:hAnsiTheme="minorHAnsi" w:cstheme="minorHAnsi"/>
          <w:sz w:val="16"/>
          <w:szCs w:val="16"/>
        </w:rPr>
        <w:t xml:space="preserve">Demonstrated understanding of relevant Accounting Standards, ISO55000 and other Asset Management guidelines. </w:t>
      </w:r>
    </w:p>
    <w:p w14:paraId="44F0392E" w14:textId="77777777" w:rsidR="00AD7C51" w:rsidRPr="00A030CA" w:rsidRDefault="00A030CA" w:rsidP="00AD7C51">
      <w:pPr>
        <w:numPr>
          <w:ilvl w:val="0"/>
          <w:numId w:val="2"/>
        </w:numPr>
        <w:ind w:left="426" w:hanging="426"/>
        <w:rPr>
          <w:rFonts w:asciiTheme="minorHAnsi" w:eastAsiaTheme="minorHAnsi" w:hAnsiTheme="minorHAnsi" w:cstheme="minorHAnsi"/>
          <w:sz w:val="16"/>
          <w:szCs w:val="16"/>
        </w:rPr>
      </w:pPr>
      <w:r w:rsidRPr="00A030CA">
        <w:rPr>
          <w:rFonts w:asciiTheme="minorHAnsi" w:eastAsiaTheme="minorHAnsi" w:hAnsiTheme="minorHAnsi" w:cstheme="minorHAnsi"/>
          <w:sz w:val="16"/>
          <w:szCs w:val="16"/>
        </w:rPr>
        <w:t>Demonstrated understanding and ability to implement IIMM guidelines for Asset Management Plans.</w:t>
      </w:r>
    </w:p>
    <w:p w14:paraId="4ECE641D" w14:textId="77777777" w:rsidR="00A030CA" w:rsidRDefault="00A030CA" w:rsidP="00AD7C51">
      <w:pPr>
        <w:rPr>
          <w:rFonts w:asciiTheme="minorHAnsi" w:hAnsiTheme="minorHAnsi" w:cstheme="minorHAnsi"/>
          <w:i/>
          <w:sz w:val="16"/>
          <w:szCs w:val="16"/>
        </w:rPr>
      </w:pPr>
    </w:p>
    <w:p w14:paraId="5EE39489" w14:textId="77777777" w:rsidR="00A030CA" w:rsidRDefault="00A030CA" w:rsidP="00AD7C51">
      <w:pPr>
        <w:rPr>
          <w:rFonts w:asciiTheme="minorHAnsi" w:hAnsiTheme="minorHAnsi" w:cstheme="minorHAnsi"/>
          <w:i/>
          <w:sz w:val="16"/>
          <w:szCs w:val="16"/>
        </w:rPr>
      </w:pPr>
    </w:p>
    <w:p w14:paraId="5BC62A1A" w14:textId="77777777" w:rsidR="00A030CA" w:rsidRDefault="00A030CA" w:rsidP="00AD7C51">
      <w:pPr>
        <w:rPr>
          <w:rFonts w:asciiTheme="minorHAnsi" w:hAnsiTheme="minorHAnsi" w:cstheme="minorHAnsi"/>
          <w:i/>
          <w:sz w:val="16"/>
          <w:szCs w:val="16"/>
        </w:rPr>
      </w:pPr>
    </w:p>
    <w:p w14:paraId="5C4A1B95" w14:textId="77777777" w:rsidR="00C0145E" w:rsidRPr="00B56161" w:rsidRDefault="00C0145E" w:rsidP="00AD7C51">
      <w:pPr>
        <w:rPr>
          <w:rFonts w:asciiTheme="minorHAnsi" w:hAnsiTheme="minorHAnsi" w:cstheme="minorHAnsi"/>
          <w:i/>
          <w:sz w:val="16"/>
          <w:szCs w:val="16"/>
        </w:rPr>
      </w:pPr>
      <w:r w:rsidRPr="00B56161">
        <w:rPr>
          <w:rFonts w:asciiTheme="minorHAnsi" w:hAnsiTheme="minorHAnsi" w:cstheme="minorHAnsi"/>
          <w:i/>
          <w:sz w:val="16"/>
          <w:szCs w:val="16"/>
        </w:rPr>
        <w:lastRenderedPageBreak/>
        <w:t>Knowledge, experience and capability:</w:t>
      </w:r>
    </w:p>
    <w:p w14:paraId="221111CD" w14:textId="77777777" w:rsidR="007A2151" w:rsidRPr="00B56161" w:rsidRDefault="007A2151" w:rsidP="007A2151">
      <w:pPr>
        <w:pStyle w:val="Heading3"/>
        <w:jc w:val="both"/>
        <w:rPr>
          <w:rFonts w:asciiTheme="minorHAnsi" w:eastAsiaTheme="minorHAnsi" w:hAnsiTheme="minorHAnsi" w:cstheme="minorHAnsi"/>
          <w:color w:val="auto"/>
          <w:sz w:val="16"/>
          <w:szCs w:val="16"/>
        </w:rPr>
      </w:pPr>
      <w:r w:rsidRPr="00B56161">
        <w:rPr>
          <w:rFonts w:asciiTheme="minorHAnsi" w:eastAsiaTheme="minorHAnsi" w:hAnsiTheme="minorHAnsi" w:cstheme="minorHAnsi"/>
          <w:color w:val="auto"/>
          <w:sz w:val="16"/>
          <w:szCs w:val="16"/>
        </w:rPr>
        <w:t xml:space="preserve">Demonstrated capability or equivalent experience at a level of typically up to </w:t>
      </w:r>
      <w:r w:rsidR="00A030CA">
        <w:rPr>
          <w:rFonts w:asciiTheme="minorHAnsi" w:eastAsiaTheme="minorHAnsi" w:hAnsiTheme="minorHAnsi" w:cstheme="minorHAnsi"/>
          <w:color w:val="auto"/>
          <w:sz w:val="16"/>
          <w:szCs w:val="16"/>
        </w:rPr>
        <w:t>3</w:t>
      </w:r>
      <w:r w:rsidRPr="00B56161">
        <w:rPr>
          <w:rFonts w:asciiTheme="minorHAnsi" w:eastAsiaTheme="minorHAnsi" w:hAnsiTheme="minorHAnsi" w:cstheme="minorHAnsi"/>
          <w:color w:val="auto"/>
          <w:sz w:val="16"/>
          <w:szCs w:val="16"/>
        </w:rPr>
        <w:t xml:space="preserve"> to </w:t>
      </w:r>
      <w:r w:rsidR="00A030CA">
        <w:rPr>
          <w:rFonts w:asciiTheme="minorHAnsi" w:eastAsiaTheme="minorHAnsi" w:hAnsiTheme="minorHAnsi" w:cstheme="minorHAnsi"/>
          <w:color w:val="auto"/>
          <w:sz w:val="16"/>
          <w:szCs w:val="16"/>
        </w:rPr>
        <w:t>5</w:t>
      </w:r>
      <w:r w:rsidRPr="00B56161">
        <w:rPr>
          <w:rFonts w:asciiTheme="minorHAnsi" w:eastAsiaTheme="minorHAnsi" w:hAnsiTheme="minorHAnsi" w:cstheme="minorHAnsi"/>
          <w:color w:val="auto"/>
          <w:sz w:val="16"/>
          <w:szCs w:val="16"/>
        </w:rPr>
        <w:t xml:space="preserve"> years in the following areas: </w:t>
      </w:r>
    </w:p>
    <w:p w14:paraId="03E4A3D1" w14:textId="77777777" w:rsidR="00AD7C51" w:rsidRDefault="00AD7C51" w:rsidP="00AD7C51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16"/>
          <w:szCs w:val="16"/>
        </w:rPr>
      </w:pPr>
      <w:r w:rsidRPr="00B56161">
        <w:rPr>
          <w:rFonts w:cstheme="minorHAnsi"/>
          <w:sz w:val="16"/>
          <w:szCs w:val="16"/>
        </w:rPr>
        <w:t>Eligible for Membership of the Institute of Engineers, Australia</w:t>
      </w:r>
    </w:p>
    <w:p w14:paraId="756D4132" w14:textId="77777777" w:rsidR="00A030CA" w:rsidRDefault="00A030CA" w:rsidP="00AD7C51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16"/>
          <w:szCs w:val="16"/>
        </w:rPr>
      </w:pPr>
      <w:r w:rsidRPr="00A030CA">
        <w:rPr>
          <w:rFonts w:cstheme="minorHAnsi"/>
          <w:sz w:val="16"/>
          <w:szCs w:val="16"/>
        </w:rPr>
        <w:t>Asset Management</w:t>
      </w:r>
      <w:r>
        <w:rPr>
          <w:rFonts w:cstheme="minorHAnsi"/>
          <w:sz w:val="16"/>
          <w:szCs w:val="16"/>
        </w:rPr>
        <w:t xml:space="preserve"> using </w:t>
      </w:r>
      <w:proofErr w:type="gramStart"/>
      <w:r>
        <w:rPr>
          <w:rFonts w:cstheme="minorHAnsi"/>
          <w:sz w:val="16"/>
          <w:szCs w:val="16"/>
        </w:rPr>
        <w:t>computer based</w:t>
      </w:r>
      <w:proofErr w:type="gramEnd"/>
      <w:r>
        <w:rPr>
          <w:rFonts w:cstheme="minorHAnsi"/>
          <w:sz w:val="16"/>
          <w:szCs w:val="16"/>
        </w:rPr>
        <w:t xml:space="preserve"> systems </w:t>
      </w:r>
    </w:p>
    <w:p w14:paraId="7B6B04CF" w14:textId="77777777" w:rsidR="00A030CA" w:rsidRDefault="00A030CA" w:rsidP="00AD7C51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16"/>
          <w:szCs w:val="16"/>
        </w:rPr>
      </w:pPr>
      <w:r w:rsidRPr="00A030CA">
        <w:rPr>
          <w:rFonts w:cstheme="minorHAnsi"/>
          <w:sz w:val="16"/>
          <w:szCs w:val="16"/>
        </w:rPr>
        <w:t>Project planning and management processes including develop and document requirements and procedures, includ</w:t>
      </w:r>
      <w:r>
        <w:rPr>
          <w:rFonts w:cstheme="minorHAnsi"/>
          <w:sz w:val="16"/>
          <w:szCs w:val="16"/>
        </w:rPr>
        <w:t xml:space="preserve">ing business review processes </w:t>
      </w:r>
    </w:p>
    <w:p w14:paraId="53A47DE5" w14:textId="77777777" w:rsidR="00A030CA" w:rsidRDefault="00A030CA" w:rsidP="00AD7C51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16"/>
          <w:szCs w:val="16"/>
        </w:rPr>
      </w:pPr>
      <w:r w:rsidRPr="00A030CA">
        <w:rPr>
          <w:rFonts w:cstheme="minorHAnsi"/>
          <w:sz w:val="16"/>
          <w:szCs w:val="16"/>
        </w:rPr>
        <w:t>Work effectively with others by using a range o</w:t>
      </w:r>
      <w:r>
        <w:rPr>
          <w:rFonts w:cstheme="minorHAnsi"/>
          <w:sz w:val="16"/>
          <w:szCs w:val="16"/>
        </w:rPr>
        <w:t>f communication skills</w:t>
      </w:r>
      <w:r w:rsidRPr="00A030CA">
        <w:rPr>
          <w:rFonts w:cstheme="minorHAnsi"/>
          <w:sz w:val="16"/>
          <w:szCs w:val="16"/>
        </w:rPr>
        <w:t xml:space="preserve"> </w:t>
      </w:r>
    </w:p>
    <w:p w14:paraId="687EAE67" w14:textId="77777777" w:rsidR="00A030CA" w:rsidRDefault="00A030CA" w:rsidP="00AD7C51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16"/>
          <w:szCs w:val="16"/>
        </w:rPr>
      </w:pPr>
      <w:r w:rsidRPr="00A030CA">
        <w:rPr>
          <w:rFonts w:cstheme="minorHAnsi"/>
          <w:sz w:val="16"/>
          <w:szCs w:val="16"/>
        </w:rPr>
        <w:t>Implement workplace information systems including Databases, Web Hosting Technologies Technology One suite of applications, such as CES (Finance One), Prop</w:t>
      </w:r>
      <w:r>
        <w:rPr>
          <w:rFonts w:cstheme="minorHAnsi"/>
          <w:sz w:val="16"/>
          <w:szCs w:val="16"/>
        </w:rPr>
        <w:t xml:space="preserve">erty &amp; Rating and CRM systems </w:t>
      </w:r>
    </w:p>
    <w:p w14:paraId="5EF59B0E" w14:textId="77777777" w:rsidR="00A030CA" w:rsidRDefault="00A030CA" w:rsidP="00AD7C51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Understand budget processes </w:t>
      </w:r>
    </w:p>
    <w:p w14:paraId="0F4A48AC" w14:textId="77777777" w:rsidR="00A030CA" w:rsidRPr="00B56161" w:rsidRDefault="00A030CA" w:rsidP="00AD7C51">
      <w:pPr>
        <w:pStyle w:val="ListParagraph"/>
        <w:numPr>
          <w:ilvl w:val="0"/>
          <w:numId w:val="2"/>
        </w:numPr>
        <w:spacing w:after="0" w:line="276" w:lineRule="auto"/>
        <w:ind w:left="426" w:hanging="426"/>
        <w:jc w:val="both"/>
        <w:rPr>
          <w:rFonts w:cstheme="minorHAnsi"/>
          <w:sz w:val="16"/>
          <w:szCs w:val="16"/>
        </w:rPr>
      </w:pPr>
      <w:r w:rsidRPr="00A030CA">
        <w:rPr>
          <w:rFonts w:cstheme="minorHAnsi"/>
          <w:sz w:val="16"/>
          <w:szCs w:val="16"/>
        </w:rPr>
        <w:t xml:space="preserve">Knowledge of current and emerging digital technologies including developing and deploying </w:t>
      </w:r>
      <w:proofErr w:type="gramStart"/>
      <w:r w:rsidRPr="00A030CA">
        <w:rPr>
          <w:rFonts w:cstheme="minorHAnsi"/>
          <w:sz w:val="16"/>
          <w:szCs w:val="16"/>
        </w:rPr>
        <w:t>web based</w:t>
      </w:r>
      <w:proofErr w:type="gramEnd"/>
      <w:r w:rsidRPr="00A030CA">
        <w:rPr>
          <w:rFonts w:cstheme="minorHAnsi"/>
          <w:sz w:val="16"/>
          <w:szCs w:val="16"/>
        </w:rPr>
        <w:t xml:space="preserve"> technologies</w:t>
      </w:r>
    </w:p>
    <w:p w14:paraId="2FD2A722" w14:textId="77777777" w:rsidR="00125CEB" w:rsidRPr="00B56161" w:rsidRDefault="00125CEB" w:rsidP="00AD7C51">
      <w:pPr>
        <w:pStyle w:val="Heading3"/>
        <w:jc w:val="both"/>
        <w:rPr>
          <w:rFonts w:asciiTheme="minorHAnsi" w:eastAsiaTheme="minorHAnsi" w:hAnsiTheme="minorHAnsi" w:cstheme="minorHAnsi"/>
          <w:color w:val="auto"/>
          <w:sz w:val="16"/>
          <w:szCs w:val="16"/>
        </w:rPr>
      </w:pPr>
    </w:p>
    <w:p w14:paraId="3F62831E" w14:textId="77777777" w:rsidR="00107289" w:rsidRPr="00B56161" w:rsidRDefault="00107289" w:rsidP="00AD7C51">
      <w:pPr>
        <w:pStyle w:val="Heading3"/>
        <w:jc w:val="both"/>
        <w:rPr>
          <w:rFonts w:asciiTheme="minorHAnsi" w:hAnsiTheme="minorHAnsi" w:cstheme="minorHAnsi"/>
          <w:b/>
          <w:sz w:val="16"/>
          <w:szCs w:val="16"/>
        </w:rPr>
      </w:pPr>
      <w:r w:rsidRPr="00B56161">
        <w:rPr>
          <w:rFonts w:asciiTheme="minorHAnsi" w:hAnsiTheme="minorHAnsi" w:cstheme="minorHAnsi"/>
          <w:b/>
          <w:color w:val="1F497D"/>
          <w:sz w:val="16"/>
          <w:szCs w:val="16"/>
        </w:rPr>
        <w:t>Competencies and Accountabilities</w:t>
      </w:r>
      <w:r w:rsidRPr="00B56161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14CDF7A" w14:textId="77777777" w:rsidR="006C2D87" w:rsidRPr="00B56161" w:rsidRDefault="006C2D87" w:rsidP="00AD7C51">
      <w:pPr>
        <w:pStyle w:val="ListParagraph"/>
        <w:spacing w:line="276" w:lineRule="auto"/>
        <w:ind w:left="0"/>
        <w:jc w:val="both"/>
        <w:rPr>
          <w:rFonts w:cstheme="minorHAnsi"/>
          <w:bCs/>
          <w:sz w:val="16"/>
          <w:szCs w:val="16"/>
        </w:rPr>
      </w:pPr>
      <w:r w:rsidRPr="00B56161">
        <w:rPr>
          <w:rFonts w:cstheme="minorHAnsi"/>
          <w:b/>
          <w:bCs/>
          <w:sz w:val="16"/>
          <w:szCs w:val="16"/>
        </w:rPr>
        <w:t xml:space="preserve">Authority and accountability: </w:t>
      </w:r>
      <w:r w:rsidR="00A030CA" w:rsidRPr="00A030CA">
        <w:rPr>
          <w:rFonts w:cstheme="minorHAnsi"/>
          <w:bCs/>
          <w:sz w:val="16"/>
          <w:szCs w:val="16"/>
        </w:rPr>
        <w:t>May be responsible to provide a specialised/technical service and to complete work which has some elements of complexity. Make recommendations within the employer and represent the employer to the public or other organisations.</w:t>
      </w:r>
    </w:p>
    <w:p w14:paraId="3D263365" w14:textId="77777777" w:rsidR="006C2D87" w:rsidRPr="00B56161" w:rsidRDefault="006C2D87" w:rsidP="00AD7C51">
      <w:pPr>
        <w:pStyle w:val="ListParagraph"/>
        <w:spacing w:line="276" w:lineRule="auto"/>
        <w:ind w:left="0"/>
        <w:jc w:val="both"/>
        <w:rPr>
          <w:rFonts w:cstheme="minorHAnsi"/>
          <w:bCs/>
          <w:sz w:val="16"/>
          <w:szCs w:val="16"/>
        </w:rPr>
      </w:pPr>
      <w:r w:rsidRPr="00B56161">
        <w:rPr>
          <w:rFonts w:cstheme="minorHAnsi"/>
          <w:b/>
          <w:bCs/>
          <w:sz w:val="16"/>
          <w:szCs w:val="16"/>
        </w:rPr>
        <w:t xml:space="preserve">Judgement and problem solving: </w:t>
      </w:r>
      <w:r w:rsidR="00A030CA" w:rsidRPr="00A030CA">
        <w:rPr>
          <w:rFonts w:cstheme="minorHAnsi"/>
          <w:bCs/>
          <w:sz w:val="16"/>
          <w:szCs w:val="16"/>
        </w:rPr>
        <w:t xml:space="preserve">Problem </w:t>
      </w:r>
      <w:proofErr w:type="gramStart"/>
      <w:r w:rsidR="00A030CA" w:rsidRPr="00A030CA">
        <w:rPr>
          <w:rFonts w:cstheme="minorHAnsi"/>
          <w:bCs/>
          <w:sz w:val="16"/>
          <w:szCs w:val="16"/>
        </w:rPr>
        <w:t>solving</w:t>
      </w:r>
      <w:proofErr w:type="gramEnd"/>
      <w:r w:rsidR="00A030CA" w:rsidRPr="00A030CA">
        <w:rPr>
          <w:rFonts w:cstheme="minorHAnsi"/>
          <w:bCs/>
          <w:sz w:val="16"/>
          <w:szCs w:val="16"/>
        </w:rPr>
        <w:t xml:space="preserve"> and judgements are made where there is a lack of definition requiring analysis of a number of options. Typical judgements may require variation of work priorities and approaches.</w:t>
      </w:r>
    </w:p>
    <w:p w14:paraId="7D8E8EFE" w14:textId="77777777" w:rsidR="00A030CA" w:rsidRPr="00A030CA" w:rsidRDefault="006C2D87" w:rsidP="00AD7C51">
      <w:pPr>
        <w:pStyle w:val="ListParagraph"/>
        <w:ind w:left="0"/>
        <w:jc w:val="both"/>
        <w:rPr>
          <w:rFonts w:cstheme="minorHAnsi"/>
          <w:bCs/>
          <w:sz w:val="16"/>
          <w:szCs w:val="16"/>
        </w:rPr>
      </w:pPr>
      <w:r w:rsidRPr="00B56161">
        <w:rPr>
          <w:rFonts w:cstheme="minorHAnsi"/>
          <w:b/>
          <w:bCs/>
          <w:sz w:val="16"/>
          <w:szCs w:val="16"/>
        </w:rPr>
        <w:t xml:space="preserve">Specialist knowledge and skills: </w:t>
      </w:r>
      <w:r w:rsidR="00A030CA" w:rsidRPr="00A030CA">
        <w:rPr>
          <w:rFonts w:cstheme="minorHAnsi"/>
          <w:bCs/>
          <w:sz w:val="16"/>
          <w:szCs w:val="16"/>
        </w:rPr>
        <w:t>Positions have advanced knowledge and skills in a number of areas where analysis of complex options is involved</w:t>
      </w:r>
    </w:p>
    <w:p w14:paraId="6110964A" w14:textId="77777777" w:rsidR="006C2D87" w:rsidRPr="00A030CA" w:rsidRDefault="006C2D87" w:rsidP="00AD7C51">
      <w:pPr>
        <w:pStyle w:val="ListParagraph"/>
        <w:ind w:left="0"/>
        <w:jc w:val="both"/>
        <w:rPr>
          <w:rFonts w:cstheme="minorHAnsi"/>
          <w:bCs/>
          <w:sz w:val="16"/>
          <w:szCs w:val="16"/>
        </w:rPr>
      </w:pPr>
      <w:r w:rsidRPr="00B56161">
        <w:rPr>
          <w:rFonts w:cstheme="minorHAnsi"/>
          <w:b/>
          <w:bCs/>
          <w:sz w:val="16"/>
          <w:szCs w:val="16"/>
        </w:rPr>
        <w:t xml:space="preserve">Management skills: </w:t>
      </w:r>
      <w:r w:rsidR="00A030CA" w:rsidRPr="00A030CA">
        <w:rPr>
          <w:rFonts w:cstheme="minorHAnsi"/>
          <w:bCs/>
          <w:sz w:val="16"/>
          <w:szCs w:val="16"/>
        </w:rPr>
        <w:t>May supervise groups of operational and/or other administrative/trades/technical employees. Employees supervised may be in a number of different work areas, requiring motivation, monitoring and co-ordination to achieve specific outputs.</w:t>
      </w:r>
    </w:p>
    <w:p w14:paraId="54628400" w14:textId="77777777" w:rsidR="00A030CA" w:rsidRDefault="006C2D87" w:rsidP="00AD7C51">
      <w:pPr>
        <w:pStyle w:val="ListParagraph"/>
        <w:ind w:left="0"/>
        <w:jc w:val="both"/>
        <w:rPr>
          <w:rFonts w:cstheme="minorHAnsi"/>
          <w:bCs/>
          <w:sz w:val="16"/>
          <w:szCs w:val="16"/>
        </w:rPr>
      </w:pPr>
      <w:r w:rsidRPr="00B56161">
        <w:rPr>
          <w:rFonts w:cstheme="minorHAnsi"/>
          <w:b/>
          <w:bCs/>
          <w:sz w:val="16"/>
          <w:szCs w:val="16"/>
        </w:rPr>
        <w:t xml:space="preserve">Interpersonal skills: </w:t>
      </w:r>
      <w:r w:rsidR="00A030CA" w:rsidRPr="00A030CA">
        <w:rPr>
          <w:rFonts w:cstheme="minorHAnsi"/>
          <w:bCs/>
          <w:sz w:val="16"/>
          <w:szCs w:val="16"/>
        </w:rPr>
        <w:t>Skills to communicate with subordinate staff and the public and/or negotiation/persuasive skills to resolve disputes with staff or the public</w:t>
      </w:r>
      <w:r w:rsidR="00A030CA" w:rsidRPr="00A030CA">
        <w:rPr>
          <w:rFonts w:cstheme="minorHAnsi"/>
          <w:b/>
          <w:bCs/>
          <w:sz w:val="16"/>
          <w:szCs w:val="16"/>
        </w:rPr>
        <w:t>.</w:t>
      </w:r>
    </w:p>
    <w:p w14:paraId="626EDC26" w14:textId="77777777" w:rsidR="00107289" w:rsidRPr="00B56161" w:rsidRDefault="006C2D87" w:rsidP="00AD7C51">
      <w:pPr>
        <w:pStyle w:val="ListParagraph"/>
        <w:ind w:left="0"/>
        <w:jc w:val="both"/>
        <w:rPr>
          <w:rFonts w:cstheme="minorHAnsi"/>
          <w:bCs/>
          <w:sz w:val="16"/>
          <w:szCs w:val="16"/>
        </w:rPr>
      </w:pPr>
      <w:r w:rsidRPr="00B56161">
        <w:rPr>
          <w:rFonts w:cstheme="minorHAnsi"/>
          <w:b/>
          <w:bCs/>
          <w:sz w:val="16"/>
          <w:szCs w:val="16"/>
        </w:rPr>
        <w:t xml:space="preserve">Qualifications and experience: </w:t>
      </w:r>
      <w:r w:rsidR="00A030CA" w:rsidRPr="00A030CA">
        <w:rPr>
          <w:rFonts w:cstheme="minorHAnsi"/>
          <w:bCs/>
          <w:sz w:val="16"/>
          <w:szCs w:val="16"/>
        </w:rPr>
        <w:t>An advanced certificate, associate diploma, appropriate in-house training or equivalent combined with extensive experience in the application of skills in the most complex areas of the job.</w:t>
      </w:r>
    </w:p>
    <w:p w14:paraId="52008A13" w14:textId="77777777" w:rsidR="00AD7C51" w:rsidRPr="00B56161" w:rsidRDefault="00AD7C51" w:rsidP="00AD7C51">
      <w:pPr>
        <w:pStyle w:val="ListParagraph"/>
        <w:ind w:left="0"/>
        <w:jc w:val="both"/>
        <w:rPr>
          <w:rFonts w:cstheme="minorHAnsi"/>
          <w:sz w:val="16"/>
          <w:szCs w:val="16"/>
        </w:rPr>
      </w:pPr>
    </w:p>
    <w:tbl>
      <w:tblPr>
        <w:tblStyle w:val="TableGrid"/>
        <w:tblW w:w="9346" w:type="dxa"/>
        <w:tblLook w:val="04A0" w:firstRow="1" w:lastRow="0" w:firstColumn="1" w:lastColumn="0" w:noHBand="0" w:noVBand="1"/>
      </w:tblPr>
      <w:tblGrid>
        <w:gridCol w:w="3085"/>
        <w:gridCol w:w="404"/>
        <w:gridCol w:w="2431"/>
        <w:gridCol w:w="427"/>
        <w:gridCol w:w="2550"/>
        <w:gridCol w:w="449"/>
      </w:tblGrid>
      <w:tr w:rsidR="000328C5" w:rsidRPr="00B56161" w14:paraId="054C0F88" w14:textId="77777777" w:rsidTr="000328C5">
        <w:tc>
          <w:tcPr>
            <w:tcW w:w="9346" w:type="dxa"/>
            <w:gridSpan w:val="6"/>
          </w:tcPr>
          <w:p w14:paraId="79BDE6CC" w14:textId="77777777" w:rsidR="000328C5" w:rsidRPr="00B56161" w:rsidRDefault="000328C5" w:rsidP="000328C5">
            <w:pPr>
              <w:pStyle w:val="ListParagraph"/>
              <w:ind w:left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B56161">
              <w:rPr>
                <w:rFonts w:cstheme="minorHAnsi"/>
                <w:i/>
                <w:sz w:val="16"/>
                <w:szCs w:val="16"/>
              </w:rPr>
              <w:t>WORKING CONDITIONS / PHYSICAL REQUIREMENTS</w:t>
            </w:r>
          </w:p>
        </w:tc>
      </w:tr>
      <w:tr w:rsidR="0059643A" w:rsidRPr="00B56161" w14:paraId="0C87D539" w14:textId="77777777" w:rsidTr="000328C5">
        <w:tc>
          <w:tcPr>
            <w:tcW w:w="3085" w:type="dxa"/>
          </w:tcPr>
          <w:p w14:paraId="51FC8BC7" w14:textId="77777777" w:rsidR="0059643A" w:rsidRPr="00B56161" w:rsidRDefault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Manual tasks </w:t>
            </w:r>
            <w:proofErr w:type="spellStart"/>
            <w:r w:rsidRPr="00B56161">
              <w:rPr>
                <w:rFonts w:asciiTheme="minorHAnsi" w:hAnsiTheme="minorHAnsi" w:cstheme="minorHAnsi"/>
                <w:i/>
                <w:sz w:val="16"/>
                <w:szCs w:val="16"/>
              </w:rPr>
              <w:t>Hw</w:t>
            </w:r>
            <w:proofErr w:type="spellEnd"/>
          </w:p>
        </w:tc>
        <w:tc>
          <w:tcPr>
            <w:tcW w:w="404" w:type="dxa"/>
          </w:tcPr>
          <w:p w14:paraId="608B340C" w14:textId="77777777" w:rsidR="005964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31" w:type="dxa"/>
          </w:tcPr>
          <w:p w14:paraId="575899A2" w14:textId="77777777" w:rsidR="0059643A" w:rsidRPr="00B56161" w:rsidRDefault="007D706C" w:rsidP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Extended walking</w:t>
            </w:r>
          </w:p>
        </w:tc>
        <w:tc>
          <w:tcPr>
            <w:tcW w:w="427" w:type="dxa"/>
          </w:tcPr>
          <w:p w14:paraId="7D0ABD8E" w14:textId="77777777" w:rsidR="0059643A" w:rsidRPr="00B56161" w:rsidRDefault="007D706C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50" w:type="dxa"/>
          </w:tcPr>
          <w:p w14:paraId="2016EB65" w14:textId="77777777" w:rsidR="0059643A" w:rsidRPr="00B56161" w:rsidRDefault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Respirator</w:t>
            </w:r>
          </w:p>
        </w:tc>
        <w:tc>
          <w:tcPr>
            <w:tcW w:w="449" w:type="dxa"/>
          </w:tcPr>
          <w:p w14:paraId="2A515071" w14:textId="77777777" w:rsidR="0059643A" w:rsidRPr="00B56161" w:rsidRDefault="00976AB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59643A" w:rsidRPr="00B56161" w14:paraId="65033AE0" w14:textId="77777777" w:rsidTr="000328C5">
        <w:tc>
          <w:tcPr>
            <w:tcW w:w="3085" w:type="dxa"/>
          </w:tcPr>
          <w:p w14:paraId="520B9AD6" w14:textId="77777777" w:rsidR="0059643A" w:rsidRPr="00B56161" w:rsidRDefault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Manual tasks Lt</w:t>
            </w:r>
          </w:p>
        </w:tc>
        <w:tc>
          <w:tcPr>
            <w:tcW w:w="404" w:type="dxa"/>
          </w:tcPr>
          <w:p w14:paraId="223FE740" w14:textId="77777777" w:rsidR="005964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31" w:type="dxa"/>
          </w:tcPr>
          <w:p w14:paraId="08973E1F" w14:textId="77777777" w:rsidR="0059643A" w:rsidRPr="00B56161" w:rsidRDefault="007D706C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Loud noise exposure</w:t>
            </w:r>
          </w:p>
        </w:tc>
        <w:tc>
          <w:tcPr>
            <w:tcW w:w="427" w:type="dxa"/>
          </w:tcPr>
          <w:p w14:paraId="2D36E3C2" w14:textId="77777777" w:rsidR="0059643A" w:rsidRPr="00B56161" w:rsidRDefault="00976AB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50" w:type="dxa"/>
          </w:tcPr>
          <w:p w14:paraId="2DCC61AB" w14:textId="77777777" w:rsidR="0059643A" w:rsidRPr="00B56161" w:rsidRDefault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Ear protection</w:t>
            </w:r>
          </w:p>
        </w:tc>
        <w:tc>
          <w:tcPr>
            <w:tcW w:w="449" w:type="dxa"/>
          </w:tcPr>
          <w:p w14:paraId="14CBAEF2" w14:textId="77777777" w:rsidR="0059643A" w:rsidRPr="00B56161" w:rsidRDefault="00976AB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59643A" w:rsidRPr="00B56161" w14:paraId="1B3A58C5" w14:textId="77777777" w:rsidTr="000328C5">
        <w:tc>
          <w:tcPr>
            <w:tcW w:w="3085" w:type="dxa"/>
          </w:tcPr>
          <w:p w14:paraId="47F68FB9" w14:textId="77777777" w:rsidR="0059643A" w:rsidRPr="00B56161" w:rsidRDefault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Repetitive lifting</w:t>
            </w:r>
          </w:p>
        </w:tc>
        <w:tc>
          <w:tcPr>
            <w:tcW w:w="404" w:type="dxa"/>
          </w:tcPr>
          <w:p w14:paraId="58F478B5" w14:textId="77777777" w:rsidR="005964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31" w:type="dxa"/>
          </w:tcPr>
          <w:p w14:paraId="35C7A30D" w14:textId="77777777" w:rsidR="0059643A" w:rsidRPr="00B56161" w:rsidRDefault="007D706C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Work on uneven ground</w:t>
            </w:r>
          </w:p>
        </w:tc>
        <w:tc>
          <w:tcPr>
            <w:tcW w:w="427" w:type="dxa"/>
          </w:tcPr>
          <w:p w14:paraId="46C707C2" w14:textId="77777777" w:rsidR="0059643A" w:rsidRPr="00B56161" w:rsidRDefault="007D706C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50" w:type="dxa"/>
          </w:tcPr>
          <w:p w14:paraId="5C8175BE" w14:textId="77777777" w:rsidR="0059643A" w:rsidRPr="00B56161" w:rsidRDefault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Eye protection</w:t>
            </w:r>
          </w:p>
        </w:tc>
        <w:tc>
          <w:tcPr>
            <w:tcW w:w="449" w:type="dxa"/>
          </w:tcPr>
          <w:p w14:paraId="6D8ED2D0" w14:textId="77777777" w:rsidR="0059643A" w:rsidRPr="00B56161" w:rsidRDefault="00976AB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</w:tr>
      <w:tr w:rsidR="0059643A" w:rsidRPr="00B56161" w14:paraId="6D60E93E" w14:textId="77777777" w:rsidTr="000328C5">
        <w:tc>
          <w:tcPr>
            <w:tcW w:w="3085" w:type="dxa"/>
          </w:tcPr>
          <w:p w14:paraId="286C43ED" w14:textId="77777777" w:rsidR="005964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Trunk twisting</w:t>
            </w:r>
          </w:p>
        </w:tc>
        <w:tc>
          <w:tcPr>
            <w:tcW w:w="404" w:type="dxa"/>
          </w:tcPr>
          <w:p w14:paraId="5C76A414" w14:textId="77777777" w:rsidR="005964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31" w:type="dxa"/>
          </w:tcPr>
          <w:p w14:paraId="4E8169F5" w14:textId="77777777" w:rsidR="0059643A" w:rsidRPr="00B56161" w:rsidRDefault="00A7494F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Colour vision</w:t>
            </w:r>
          </w:p>
        </w:tc>
        <w:tc>
          <w:tcPr>
            <w:tcW w:w="427" w:type="dxa"/>
          </w:tcPr>
          <w:p w14:paraId="55CABBE9" w14:textId="77777777" w:rsidR="0059643A" w:rsidRPr="00B56161" w:rsidRDefault="007D706C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50" w:type="dxa"/>
          </w:tcPr>
          <w:p w14:paraId="5D97C6AA" w14:textId="77777777" w:rsidR="005964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Safety helmet</w:t>
            </w:r>
          </w:p>
        </w:tc>
        <w:tc>
          <w:tcPr>
            <w:tcW w:w="449" w:type="dxa"/>
          </w:tcPr>
          <w:p w14:paraId="22AD4C9D" w14:textId="77777777" w:rsidR="0059643A" w:rsidRPr="00B56161" w:rsidRDefault="00976AB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  <w:tr w:rsidR="00A7494F" w:rsidRPr="00B56161" w14:paraId="26F85B34" w14:textId="77777777" w:rsidTr="00815EAE">
        <w:tc>
          <w:tcPr>
            <w:tcW w:w="3085" w:type="dxa"/>
          </w:tcPr>
          <w:p w14:paraId="39E0D0EE" w14:textId="77777777" w:rsidR="00A7494F" w:rsidRPr="00B56161" w:rsidRDefault="00A7494F" w:rsidP="00815EAE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Extended standing</w:t>
            </w:r>
          </w:p>
        </w:tc>
        <w:tc>
          <w:tcPr>
            <w:tcW w:w="404" w:type="dxa"/>
          </w:tcPr>
          <w:p w14:paraId="00BC1966" w14:textId="77777777" w:rsidR="00A7494F" w:rsidRPr="00B56161" w:rsidRDefault="00A7494F" w:rsidP="00815EAE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31" w:type="dxa"/>
          </w:tcPr>
          <w:p w14:paraId="4B2716DA" w14:textId="77777777" w:rsidR="00A7494F" w:rsidRPr="00B56161" w:rsidRDefault="00A7494F" w:rsidP="00815EAE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Depth perception</w:t>
            </w:r>
          </w:p>
        </w:tc>
        <w:tc>
          <w:tcPr>
            <w:tcW w:w="427" w:type="dxa"/>
          </w:tcPr>
          <w:p w14:paraId="35A476E6" w14:textId="77777777" w:rsidR="00A7494F" w:rsidRPr="00B56161" w:rsidRDefault="00A7494F" w:rsidP="00815EAE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50" w:type="dxa"/>
          </w:tcPr>
          <w:p w14:paraId="0172225C" w14:textId="77777777" w:rsidR="00A7494F" w:rsidRPr="00B56161" w:rsidRDefault="00A7494F" w:rsidP="00815EAE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Work at heights</w:t>
            </w:r>
          </w:p>
        </w:tc>
        <w:tc>
          <w:tcPr>
            <w:tcW w:w="449" w:type="dxa"/>
          </w:tcPr>
          <w:p w14:paraId="129CDDDE" w14:textId="77777777" w:rsidR="00A7494F" w:rsidRPr="00B56161" w:rsidRDefault="00A7494F" w:rsidP="00815EAE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59643A" w:rsidRPr="00B56161" w14:paraId="6D0085E0" w14:textId="77777777" w:rsidTr="000328C5">
        <w:tc>
          <w:tcPr>
            <w:tcW w:w="3085" w:type="dxa"/>
          </w:tcPr>
          <w:p w14:paraId="20CF98CC" w14:textId="77777777" w:rsidR="0059643A" w:rsidRPr="00B56161" w:rsidRDefault="0069493A" w:rsidP="00A7494F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 xml:space="preserve">Extended </w:t>
            </w:r>
            <w:r w:rsidR="00A7494F" w:rsidRPr="00B56161">
              <w:rPr>
                <w:rFonts w:asciiTheme="minorHAnsi" w:hAnsiTheme="minorHAnsi" w:cstheme="minorHAnsi"/>
                <w:sz w:val="16"/>
                <w:szCs w:val="16"/>
              </w:rPr>
              <w:t>kneeling</w:t>
            </w:r>
          </w:p>
        </w:tc>
        <w:tc>
          <w:tcPr>
            <w:tcW w:w="404" w:type="dxa"/>
          </w:tcPr>
          <w:p w14:paraId="57257D19" w14:textId="77777777" w:rsidR="0059643A" w:rsidRPr="00B56161" w:rsidRDefault="00A7494F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31" w:type="dxa"/>
          </w:tcPr>
          <w:p w14:paraId="543D0601" w14:textId="77777777" w:rsidR="0059643A" w:rsidRPr="00B56161" w:rsidRDefault="00A7494F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Balance</w:t>
            </w:r>
          </w:p>
        </w:tc>
        <w:tc>
          <w:tcPr>
            <w:tcW w:w="427" w:type="dxa"/>
          </w:tcPr>
          <w:p w14:paraId="441C3552" w14:textId="77777777" w:rsidR="0059643A" w:rsidRPr="00B56161" w:rsidRDefault="00A7494F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50" w:type="dxa"/>
          </w:tcPr>
          <w:p w14:paraId="09366648" w14:textId="77777777" w:rsidR="0059643A" w:rsidRPr="00B56161" w:rsidRDefault="00A7494F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Confined spaces</w:t>
            </w:r>
          </w:p>
        </w:tc>
        <w:tc>
          <w:tcPr>
            <w:tcW w:w="449" w:type="dxa"/>
          </w:tcPr>
          <w:p w14:paraId="06FE8352" w14:textId="77777777" w:rsidR="0059643A" w:rsidRPr="00B56161" w:rsidRDefault="00976AB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69493A" w:rsidRPr="00B56161" w14:paraId="43C827A3" w14:textId="77777777" w:rsidTr="000328C5">
        <w:tc>
          <w:tcPr>
            <w:tcW w:w="3085" w:type="dxa"/>
          </w:tcPr>
          <w:p w14:paraId="481CDF35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Extended reaching</w:t>
            </w:r>
          </w:p>
        </w:tc>
        <w:tc>
          <w:tcPr>
            <w:tcW w:w="404" w:type="dxa"/>
          </w:tcPr>
          <w:p w14:paraId="16ABBF69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31" w:type="dxa"/>
          </w:tcPr>
          <w:p w14:paraId="55DAD9BD" w14:textId="77777777" w:rsidR="0069493A" w:rsidRPr="00B56161" w:rsidRDefault="007D706C" w:rsidP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Work Indoors</w:t>
            </w:r>
          </w:p>
        </w:tc>
        <w:tc>
          <w:tcPr>
            <w:tcW w:w="427" w:type="dxa"/>
          </w:tcPr>
          <w:p w14:paraId="47E00326" w14:textId="77777777" w:rsidR="0069493A" w:rsidRPr="00B56161" w:rsidRDefault="00976AB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2550" w:type="dxa"/>
          </w:tcPr>
          <w:p w14:paraId="77E59A53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Extended vibration</w:t>
            </w:r>
          </w:p>
        </w:tc>
        <w:tc>
          <w:tcPr>
            <w:tcW w:w="449" w:type="dxa"/>
          </w:tcPr>
          <w:p w14:paraId="3E5E53F8" w14:textId="77777777" w:rsidR="0069493A" w:rsidRPr="00B56161" w:rsidRDefault="00976AB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69493A" w:rsidRPr="00B56161" w14:paraId="0D0A92EB" w14:textId="77777777" w:rsidTr="000328C5">
        <w:tc>
          <w:tcPr>
            <w:tcW w:w="3085" w:type="dxa"/>
          </w:tcPr>
          <w:p w14:paraId="70A56A2F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Elevating arms above shoulder</w:t>
            </w:r>
          </w:p>
        </w:tc>
        <w:tc>
          <w:tcPr>
            <w:tcW w:w="404" w:type="dxa"/>
          </w:tcPr>
          <w:p w14:paraId="14E78257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31" w:type="dxa"/>
          </w:tcPr>
          <w:p w14:paraId="1080016D" w14:textId="77777777" w:rsidR="0069493A" w:rsidRPr="00B56161" w:rsidRDefault="007D706C" w:rsidP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Work Outdoors</w:t>
            </w:r>
          </w:p>
        </w:tc>
        <w:tc>
          <w:tcPr>
            <w:tcW w:w="427" w:type="dxa"/>
          </w:tcPr>
          <w:p w14:paraId="19C36075" w14:textId="77777777" w:rsidR="0069493A" w:rsidRPr="00B56161" w:rsidRDefault="007D706C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50" w:type="dxa"/>
          </w:tcPr>
          <w:p w14:paraId="77582245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Extended driving</w:t>
            </w:r>
          </w:p>
        </w:tc>
        <w:tc>
          <w:tcPr>
            <w:tcW w:w="449" w:type="dxa"/>
          </w:tcPr>
          <w:p w14:paraId="0B27B2FF" w14:textId="77777777" w:rsidR="0069493A" w:rsidRPr="00B56161" w:rsidRDefault="00976AB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69493A" w:rsidRPr="00B56161" w14:paraId="32087804" w14:textId="77777777" w:rsidTr="000328C5">
        <w:tc>
          <w:tcPr>
            <w:tcW w:w="3085" w:type="dxa"/>
          </w:tcPr>
          <w:p w14:paraId="69B2F046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Climbing into and from excavations</w:t>
            </w:r>
          </w:p>
        </w:tc>
        <w:tc>
          <w:tcPr>
            <w:tcW w:w="404" w:type="dxa"/>
          </w:tcPr>
          <w:p w14:paraId="10B8A265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31" w:type="dxa"/>
          </w:tcPr>
          <w:p w14:paraId="163AC4ED" w14:textId="77777777" w:rsidR="0069493A" w:rsidRPr="00B56161" w:rsidRDefault="007D706C" w:rsidP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High temperatures</w:t>
            </w:r>
          </w:p>
        </w:tc>
        <w:tc>
          <w:tcPr>
            <w:tcW w:w="427" w:type="dxa"/>
          </w:tcPr>
          <w:p w14:paraId="67A16F78" w14:textId="77777777" w:rsidR="0069493A" w:rsidRPr="00B56161" w:rsidRDefault="007D706C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50" w:type="dxa"/>
          </w:tcPr>
          <w:p w14:paraId="373E315A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Extended computer use</w:t>
            </w:r>
          </w:p>
        </w:tc>
        <w:tc>
          <w:tcPr>
            <w:tcW w:w="449" w:type="dxa"/>
          </w:tcPr>
          <w:p w14:paraId="67F80C9B" w14:textId="77777777" w:rsidR="0069493A" w:rsidRPr="00B56161" w:rsidRDefault="00976AB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69493A" w:rsidRPr="00B56161" w14:paraId="733DC18A" w14:textId="77777777" w:rsidTr="000328C5">
        <w:tc>
          <w:tcPr>
            <w:tcW w:w="3085" w:type="dxa"/>
          </w:tcPr>
          <w:p w14:paraId="09F105E7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Crawling</w:t>
            </w:r>
          </w:p>
        </w:tc>
        <w:tc>
          <w:tcPr>
            <w:tcW w:w="404" w:type="dxa"/>
          </w:tcPr>
          <w:p w14:paraId="7E7C173A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431" w:type="dxa"/>
          </w:tcPr>
          <w:p w14:paraId="799401A1" w14:textId="77777777" w:rsidR="0069493A" w:rsidRPr="00B56161" w:rsidRDefault="007D706C" w:rsidP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Low temperatures</w:t>
            </w:r>
          </w:p>
        </w:tc>
        <w:tc>
          <w:tcPr>
            <w:tcW w:w="427" w:type="dxa"/>
          </w:tcPr>
          <w:p w14:paraId="3E0F7D8B" w14:textId="77777777" w:rsidR="0069493A" w:rsidRPr="00B56161" w:rsidRDefault="007D706C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550" w:type="dxa"/>
          </w:tcPr>
          <w:p w14:paraId="7350014E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Exposure to chemicals</w:t>
            </w:r>
          </w:p>
        </w:tc>
        <w:tc>
          <w:tcPr>
            <w:tcW w:w="449" w:type="dxa"/>
          </w:tcPr>
          <w:p w14:paraId="5F4EF5EF" w14:textId="77777777" w:rsidR="0069493A" w:rsidRPr="00B56161" w:rsidRDefault="00976AB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69493A" w:rsidRPr="00B56161" w14:paraId="01ECE59B" w14:textId="77777777" w:rsidTr="000328C5">
        <w:tc>
          <w:tcPr>
            <w:tcW w:w="3085" w:type="dxa"/>
          </w:tcPr>
          <w:p w14:paraId="2336C4AB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Shovelling/digging</w:t>
            </w:r>
          </w:p>
        </w:tc>
        <w:tc>
          <w:tcPr>
            <w:tcW w:w="404" w:type="dxa"/>
          </w:tcPr>
          <w:p w14:paraId="07239F94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31" w:type="dxa"/>
          </w:tcPr>
          <w:p w14:paraId="7CADA0DE" w14:textId="77777777" w:rsidR="0069493A" w:rsidRPr="00B56161" w:rsidRDefault="007D706C" w:rsidP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Operate machinery</w:t>
            </w:r>
          </w:p>
        </w:tc>
        <w:tc>
          <w:tcPr>
            <w:tcW w:w="427" w:type="dxa"/>
          </w:tcPr>
          <w:p w14:paraId="2C015604" w14:textId="77777777" w:rsidR="0069493A" w:rsidRPr="00B56161" w:rsidRDefault="00905242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550" w:type="dxa"/>
          </w:tcPr>
          <w:p w14:paraId="4A4DAA8C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Exposure to Hepatitis</w:t>
            </w:r>
          </w:p>
        </w:tc>
        <w:tc>
          <w:tcPr>
            <w:tcW w:w="449" w:type="dxa"/>
          </w:tcPr>
          <w:p w14:paraId="2094A78F" w14:textId="77777777" w:rsidR="0069493A" w:rsidRPr="00B56161" w:rsidRDefault="00976AB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7D706C" w:rsidRPr="00B56161" w14:paraId="3867D1CB" w14:textId="77777777" w:rsidTr="000328C5">
        <w:tc>
          <w:tcPr>
            <w:tcW w:w="3085" w:type="dxa"/>
          </w:tcPr>
          <w:p w14:paraId="783117D0" w14:textId="77777777" w:rsidR="007D706C" w:rsidRPr="00B56161" w:rsidRDefault="007D706C" w:rsidP="00815EAE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Frequent bending</w:t>
            </w:r>
          </w:p>
        </w:tc>
        <w:tc>
          <w:tcPr>
            <w:tcW w:w="404" w:type="dxa"/>
          </w:tcPr>
          <w:p w14:paraId="0E6B82B9" w14:textId="77777777" w:rsidR="007D706C" w:rsidRPr="00B56161" w:rsidRDefault="007D706C" w:rsidP="00815EAE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31" w:type="dxa"/>
          </w:tcPr>
          <w:p w14:paraId="4D82BCDC" w14:textId="77777777" w:rsidR="007D706C" w:rsidRPr="00B56161" w:rsidRDefault="007D706C" w:rsidP="00815EAE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Sun protection</w:t>
            </w:r>
          </w:p>
        </w:tc>
        <w:tc>
          <w:tcPr>
            <w:tcW w:w="427" w:type="dxa"/>
          </w:tcPr>
          <w:p w14:paraId="2B9432F8" w14:textId="77777777" w:rsidR="007D706C" w:rsidRPr="00B56161" w:rsidRDefault="00905242" w:rsidP="00815EAE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50" w:type="dxa"/>
          </w:tcPr>
          <w:p w14:paraId="6F740EE9" w14:textId="77777777" w:rsidR="007D706C" w:rsidRPr="00B56161" w:rsidRDefault="007D706C" w:rsidP="00815EAE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Fine manipulation</w:t>
            </w:r>
          </w:p>
        </w:tc>
        <w:tc>
          <w:tcPr>
            <w:tcW w:w="449" w:type="dxa"/>
          </w:tcPr>
          <w:p w14:paraId="526CF109" w14:textId="77777777" w:rsidR="007D706C" w:rsidRPr="00B56161" w:rsidRDefault="007D706C" w:rsidP="00815EAE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</w:tr>
      <w:tr w:rsidR="0069493A" w:rsidRPr="00B56161" w14:paraId="2FB32BCE" w14:textId="77777777" w:rsidTr="000328C5">
        <w:tc>
          <w:tcPr>
            <w:tcW w:w="3085" w:type="dxa"/>
          </w:tcPr>
          <w:p w14:paraId="01E82554" w14:textId="77777777" w:rsidR="0069493A" w:rsidRPr="00B56161" w:rsidRDefault="007D706C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Extended sitting</w:t>
            </w:r>
          </w:p>
        </w:tc>
        <w:tc>
          <w:tcPr>
            <w:tcW w:w="404" w:type="dxa"/>
          </w:tcPr>
          <w:p w14:paraId="41ECAD0E" w14:textId="77777777" w:rsidR="0069493A" w:rsidRPr="00B56161" w:rsidRDefault="007D706C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431" w:type="dxa"/>
          </w:tcPr>
          <w:p w14:paraId="2FB7CC01" w14:textId="77777777" w:rsidR="0069493A" w:rsidRPr="00B56161" w:rsidRDefault="007D706C" w:rsidP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Safety boots/shoes</w:t>
            </w:r>
          </w:p>
        </w:tc>
        <w:tc>
          <w:tcPr>
            <w:tcW w:w="427" w:type="dxa"/>
          </w:tcPr>
          <w:p w14:paraId="391A0BA5" w14:textId="77777777" w:rsidR="0069493A" w:rsidRPr="00B56161" w:rsidRDefault="00905242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550" w:type="dxa"/>
          </w:tcPr>
          <w:p w14:paraId="373D8525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449" w:type="dxa"/>
          </w:tcPr>
          <w:p w14:paraId="4E29ABDD" w14:textId="77777777" w:rsidR="0069493A" w:rsidRPr="00B56161" w:rsidRDefault="0069493A">
            <w:pPr>
              <w:spacing w:line="264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7A4549B" w14:textId="77777777" w:rsidR="008F1C95" w:rsidRPr="00B56161" w:rsidRDefault="008F1C95">
      <w:pPr>
        <w:spacing w:line="264" w:lineRule="auto"/>
        <w:rPr>
          <w:rFonts w:asciiTheme="minorHAnsi" w:hAnsiTheme="minorHAnsi" w:cstheme="minorHAnsi"/>
          <w:i/>
          <w:sz w:val="16"/>
          <w:szCs w:val="16"/>
        </w:rPr>
      </w:pPr>
    </w:p>
    <w:p w14:paraId="464E7ED2" w14:textId="77777777" w:rsidR="00A95F52" w:rsidRPr="00B56161" w:rsidRDefault="00A95F52">
      <w:pPr>
        <w:spacing w:line="264" w:lineRule="auto"/>
        <w:rPr>
          <w:rFonts w:asciiTheme="minorHAnsi" w:hAnsiTheme="minorHAnsi" w:cstheme="minorHAnsi"/>
          <w:i/>
          <w:sz w:val="16"/>
          <w:szCs w:val="16"/>
        </w:rPr>
      </w:pPr>
    </w:p>
    <w:tbl>
      <w:tblPr>
        <w:tblStyle w:val="TableGrid"/>
        <w:tblW w:w="9346" w:type="dxa"/>
        <w:shd w:val="clear" w:color="auto" w:fill="FFFF66"/>
        <w:tblLook w:val="04A0" w:firstRow="1" w:lastRow="0" w:firstColumn="1" w:lastColumn="0" w:noHBand="0" w:noVBand="1"/>
      </w:tblPr>
      <w:tblGrid>
        <w:gridCol w:w="9346"/>
      </w:tblGrid>
      <w:tr w:rsidR="00C0145E" w:rsidRPr="00B56161" w14:paraId="7123FFCE" w14:textId="77777777" w:rsidTr="00C0145E">
        <w:tc>
          <w:tcPr>
            <w:tcW w:w="9346" w:type="dxa"/>
            <w:shd w:val="clear" w:color="auto" w:fill="FFFF66"/>
          </w:tcPr>
          <w:p w14:paraId="4C642730" w14:textId="77777777" w:rsidR="00C0145E" w:rsidRPr="00B56161" w:rsidRDefault="00C0145E" w:rsidP="00C0145E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B56161">
              <w:rPr>
                <w:rFonts w:cstheme="minorHAnsi"/>
                <w:b/>
                <w:i/>
                <w:sz w:val="16"/>
                <w:szCs w:val="16"/>
              </w:rPr>
              <w:t xml:space="preserve">NOTE: THAT SIGNING THE PD INDICATES AN AGREEMENT AND ACCEPTANCE </w:t>
            </w:r>
          </w:p>
          <w:p w14:paraId="394041AB" w14:textId="77777777" w:rsidR="00C0145E" w:rsidRPr="00B56161" w:rsidRDefault="00C0145E" w:rsidP="00C0145E">
            <w:pPr>
              <w:pStyle w:val="ListParagraph"/>
              <w:ind w:left="0"/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B56161">
              <w:rPr>
                <w:rFonts w:cstheme="minorHAnsi"/>
                <w:b/>
                <w:i/>
                <w:sz w:val="16"/>
                <w:szCs w:val="16"/>
              </w:rPr>
              <w:t>OF THE CONTENT AS AT THE DATE OF SIGNING</w:t>
            </w:r>
          </w:p>
        </w:tc>
      </w:tr>
    </w:tbl>
    <w:p w14:paraId="0D197501" w14:textId="77777777" w:rsidR="00C0145E" w:rsidRPr="00B56161" w:rsidRDefault="00C0145E">
      <w:pPr>
        <w:spacing w:line="264" w:lineRule="auto"/>
        <w:rPr>
          <w:rFonts w:asciiTheme="minorHAnsi" w:hAnsiTheme="minorHAnsi" w:cstheme="minorHAnsi"/>
          <w:i/>
          <w:sz w:val="16"/>
          <w:szCs w:val="16"/>
        </w:rPr>
      </w:pPr>
    </w:p>
    <w:p w14:paraId="24AA61E2" w14:textId="77777777" w:rsidR="00A95F52" w:rsidRPr="00B56161" w:rsidRDefault="00A95F52" w:rsidP="008C6979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1796"/>
        <w:gridCol w:w="3313"/>
        <w:gridCol w:w="1292"/>
        <w:gridCol w:w="2921"/>
      </w:tblGrid>
      <w:tr w:rsidR="008C6979" w:rsidRPr="00B56161" w14:paraId="619625C2" w14:textId="77777777" w:rsidTr="00E67FA2">
        <w:tc>
          <w:tcPr>
            <w:tcW w:w="1796" w:type="dxa"/>
          </w:tcPr>
          <w:p w14:paraId="3779EF9F" w14:textId="77777777" w:rsidR="008C6979" w:rsidRPr="00B56161" w:rsidRDefault="008C6979" w:rsidP="008C6979">
            <w:pPr>
              <w:spacing w:line="264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POSITION INCUMBENTS NAME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14:paraId="5BEA7C67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14:paraId="4DB36CDC" w14:textId="77777777" w:rsidR="008C6979" w:rsidRPr="00B56161" w:rsidRDefault="008C6979" w:rsidP="00815EAE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7640DE8" w14:textId="77777777" w:rsidR="008C6979" w:rsidRPr="00B56161" w:rsidRDefault="008C6979" w:rsidP="00815EAE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54768341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C6979" w:rsidRPr="00B56161" w14:paraId="3803D540" w14:textId="77777777" w:rsidTr="00E67FA2">
        <w:tc>
          <w:tcPr>
            <w:tcW w:w="1796" w:type="dxa"/>
          </w:tcPr>
          <w:p w14:paraId="583378D0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</w:tcPr>
          <w:p w14:paraId="49AEAEA2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14:paraId="4D6E6C58" w14:textId="77777777" w:rsidR="008C6979" w:rsidRPr="00B56161" w:rsidRDefault="008C6979" w:rsidP="00815EAE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14:paraId="203F509A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C6979" w:rsidRPr="00B56161" w14:paraId="2EF2FF93" w14:textId="77777777" w:rsidTr="00E67FA2">
        <w:tc>
          <w:tcPr>
            <w:tcW w:w="1796" w:type="dxa"/>
          </w:tcPr>
          <w:p w14:paraId="0618BFA9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</w:tcPr>
          <w:p w14:paraId="7E7D6DD7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14:paraId="2CEBBAD5" w14:textId="77777777" w:rsidR="008C6979" w:rsidRPr="00B56161" w:rsidRDefault="008C6979" w:rsidP="00815EAE">
            <w:pPr>
              <w:pStyle w:val="Heading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B56161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DATE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6A6B3C3E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C6979" w:rsidRPr="00B56161" w14:paraId="2215D51D" w14:textId="77777777" w:rsidTr="00E67FA2">
        <w:tc>
          <w:tcPr>
            <w:tcW w:w="1796" w:type="dxa"/>
          </w:tcPr>
          <w:p w14:paraId="3B437734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</w:tcPr>
          <w:p w14:paraId="2640E6B3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14:paraId="22DF2E95" w14:textId="77777777" w:rsidR="008C6979" w:rsidRPr="00B56161" w:rsidRDefault="008C6979" w:rsidP="00815EAE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14:paraId="670ABD87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C6979" w:rsidRPr="00B56161" w14:paraId="005FBC3B" w14:textId="77777777" w:rsidTr="00E67FA2">
        <w:tc>
          <w:tcPr>
            <w:tcW w:w="1796" w:type="dxa"/>
          </w:tcPr>
          <w:p w14:paraId="3A9D70AF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</w:tcPr>
          <w:p w14:paraId="44F8B76D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14:paraId="14A19FE0" w14:textId="77777777" w:rsidR="008C6979" w:rsidRPr="00B56161" w:rsidRDefault="008C6979" w:rsidP="00815EAE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</w:tcPr>
          <w:p w14:paraId="177F0E99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C6979" w:rsidRPr="00B56161" w14:paraId="73F8E571" w14:textId="77777777" w:rsidTr="00E67FA2">
        <w:tc>
          <w:tcPr>
            <w:tcW w:w="1796" w:type="dxa"/>
          </w:tcPr>
          <w:p w14:paraId="73C4E332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</w:tcPr>
          <w:p w14:paraId="634CE51B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14:paraId="17FE3346" w14:textId="77777777" w:rsidR="008C6979" w:rsidRPr="00B56161" w:rsidRDefault="008C6979" w:rsidP="00815EAE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</w:tcPr>
          <w:p w14:paraId="0E01BE94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C6979" w:rsidRPr="00B56161" w14:paraId="2BC1EC0E" w14:textId="77777777" w:rsidTr="00E67FA2">
        <w:tc>
          <w:tcPr>
            <w:tcW w:w="1796" w:type="dxa"/>
          </w:tcPr>
          <w:p w14:paraId="2E870A4D" w14:textId="77777777" w:rsidR="008C6979" w:rsidRPr="00B56161" w:rsidRDefault="008C6979" w:rsidP="008C6979">
            <w:pPr>
              <w:spacing w:line="264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MANAGERS NAME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14:paraId="0DA2F555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14:paraId="3FAA6AB0" w14:textId="77777777" w:rsidR="008C6979" w:rsidRPr="00B56161" w:rsidRDefault="008C6979" w:rsidP="00815EAE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07CBAD3F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C6979" w:rsidRPr="00B56161" w14:paraId="53F370B7" w14:textId="77777777" w:rsidTr="00E67FA2">
        <w:tc>
          <w:tcPr>
            <w:tcW w:w="1796" w:type="dxa"/>
          </w:tcPr>
          <w:p w14:paraId="4989A855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</w:tcPr>
          <w:p w14:paraId="410B9727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14:paraId="74B27793" w14:textId="77777777" w:rsidR="008C6979" w:rsidRPr="00B56161" w:rsidRDefault="008C6979" w:rsidP="00815EAE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21" w:type="dxa"/>
            <w:tcBorders>
              <w:top w:val="single" w:sz="4" w:space="0" w:color="auto"/>
            </w:tcBorders>
          </w:tcPr>
          <w:p w14:paraId="7DA23C62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8C6979" w:rsidRPr="00B56161" w14:paraId="4D9EAB7C" w14:textId="77777777" w:rsidTr="00E67FA2">
        <w:tc>
          <w:tcPr>
            <w:tcW w:w="1796" w:type="dxa"/>
          </w:tcPr>
          <w:p w14:paraId="3D37F2B9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313" w:type="dxa"/>
          </w:tcPr>
          <w:p w14:paraId="26677FAC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92" w:type="dxa"/>
          </w:tcPr>
          <w:p w14:paraId="6B99A281" w14:textId="77777777" w:rsidR="000141BB" w:rsidRPr="00B56161" w:rsidRDefault="000141BB" w:rsidP="00815EAE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FFC1177" w14:textId="77777777" w:rsidR="008C6979" w:rsidRPr="00B56161" w:rsidRDefault="008C6979" w:rsidP="00815EAE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561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043703EF" w14:textId="77777777" w:rsidR="008C6979" w:rsidRPr="00B56161" w:rsidRDefault="008C6979" w:rsidP="00815EAE">
            <w:pPr>
              <w:spacing w:line="264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5B258EB5" w14:textId="77777777" w:rsidR="008C6979" w:rsidRPr="00B56161" w:rsidRDefault="008C6979" w:rsidP="00FC58F5">
      <w:pPr>
        <w:spacing w:line="264" w:lineRule="auto"/>
        <w:rPr>
          <w:rFonts w:asciiTheme="minorHAnsi" w:hAnsiTheme="minorHAnsi" w:cstheme="minorHAnsi"/>
          <w:i/>
          <w:sz w:val="16"/>
          <w:szCs w:val="16"/>
        </w:rPr>
      </w:pPr>
    </w:p>
    <w:sectPr w:rsidR="008C6979" w:rsidRPr="00B56161" w:rsidSect="00AD7C51">
      <w:headerReference w:type="first" r:id="rId7"/>
      <w:pgSz w:w="11907" w:h="16840" w:code="9"/>
      <w:pgMar w:top="567" w:right="1134" w:bottom="568" w:left="1134" w:header="284" w:footer="26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BF916" w14:textId="77777777" w:rsidR="0065496B" w:rsidRDefault="0065496B">
      <w:r>
        <w:separator/>
      </w:r>
    </w:p>
  </w:endnote>
  <w:endnote w:type="continuationSeparator" w:id="0">
    <w:p w14:paraId="6A4968A4" w14:textId="77777777" w:rsidR="0065496B" w:rsidRDefault="0065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s Gothic MT">
    <w:altName w:val="Arial"/>
    <w:panose1 w:val="020B0503020103020203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0F62" w14:textId="77777777" w:rsidR="0065496B" w:rsidRDefault="0065496B">
      <w:r>
        <w:separator/>
      </w:r>
    </w:p>
  </w:footnote>
  <w:footnote w:type="continuationSeparator" w:id="0">
    <w:p w14:paraId="1665B249" w14:textId="77777777" w:rsidR="0065496B" w:rsidRDefault="00654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A61F" w14:textId="77777777" w:rsidR="00107289" w:rsidRDefault="005F49AE">
    <w:pPr>
      <w:pStyle w:val="Header"/>
    </w:pPr>
    <w:r w:rsidRPr="000A2F30">
      <w:rPr>
        <w:rFonts w:ascii="Courier New" w:hAnsi="Courier New"/>
        <w:noProof/>
        <w:spacing w:val="0"/>
        <w:sz w:val="24"/>
        <w:lang w:eastAsia="en-AU"/>
      </w:rPr>
      <w:drawing>
        <wp:anchor distT="0" distB="0" distL="114300" distR="114300" simplePos="0" relativeHeight="251659264" behindDoc="1" locked="0" layoutInCell="1" allowOverlap="1" wp14:anchorId="256B2459" wp14:editId="1A5E3171">
          <wp:simplePos x="0" y="0"/>
          <wp:positionH relativeFrom="margin">
            <wp:align>center</wp:align>
          </wp:positionH>
          <wp:positionV relativeFrom="paragraph">
            <wp:posOffset>55880</wp:posOffset>
          </wp:positionV>
          <wp:extent cx="6687820" cy="12052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nnedahSC Strip Letterheads Office Word Fina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7820" cy="120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017E"/>
    <w:multiLevelType w:val="hybridMultilevel"/>
    <w:tmpl w:val="3140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109FF"/>
    <w:multiLevelType w:val="hybridMultilevel"/>
    <w:tmpl w:val="3FE8241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14046D"/>
    <w:multiLevelType w:val="hybridMultilevel"/>
    <w:tmpl w:val="B5561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6E05"/>
    <w:multiLevelType w:val="hybridMultilevel"/>
    <w:tmpl w:val="1EFAE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823E1"/>
    <w:multiLevelType w:val="hybridMultilevel"/>
    <w:tmpl w:val="69CADA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D36F08"/>
    <w:multiLevelType w:val="hybridMultilevel"/>
    <w:tmpl w:val="9D566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D7855"/>
    <w:multiLevelType w:val="hybridMultilevel"/>
    <w:tmpl w:val="0298C7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5F"/>
    <w:rsid w:val="000141BB"/>
    <w:rsid w:val="00020945"/>
    <w:rsid w:val="000328C5"/>
    <w:rsid w:val="00050DE6"/>
    <w:rsid w:val="00107289"/>
    <w:rsid w:val="001102F6"/>
    <w:rsid w:val="00125CEB"/>
    <w:rsid w:val="00136D24"/>
    <w:rsid w:val="00155438"/>
    <w:rsid w:val="0025455C"/>
    <w:rsid w:val="002B77B5"/>
    <w:rsid w:val="00323654"/>
    <w:rsid w:val="003365BF"/>
    <w:rsid w:val="0035686D"/>
    <w:rsid w:val="00357164"/>
    <w:rsid w:val="003B1355"/>
    <w:rsid w:val="003C3697"/>
    <w:rsid w:val="003C5A46"/>
    <w:rsid w:val="004007B0"/>
    <w:rsid w:val="00451491"/>
    <w:rsid w:val="004811D1"/>
    <w:rsid w:val="004B405F"/>
    <w:rsid w:val="004F4654"/>
    <w:rsid w:val="0059643A"/>
    <w:rsid w:val="005F49AE"/>
    <w:rsid w:val="00600EDE"/>
    <w:rsid w:val="00612EE3"/>
    <w:rsid w:val="0065496B"/>
    <w:rsid w:val="0069493A"/>
    <w:rsid w:val="006A6649"/>
    <w:rsid w:val="006B77ED"/>
    <w:rsid w:val="006C2D87"/>
    <w:rsid w:val="007238F8"/>
    <w:rsid w:val="00734D9F"/>
    <w:rsid w:val="007360B7"/>
    <w:rsid w:val="00745B51"/>
    <w:rsid w:val="0075205D"/>
    <w:rsid w:val="007A2151"/>
    <w:rsid w:val="007A443D"/>
    <w:rsid w:val="007D706C"/>
    <w:rsid w:val="00814402"/>
    <w:rsid w:val="00847DC7"/>
    <w:rsid w:val="008A3977"/>
    <w:rsid w:val="008C6979"/>
    <w:rsid w:val="008D664E"/>
    <w:rsid w:val="008F1C95"/>
    <w:rsid w:val="00905242"/>
    <w:rsid w:val="00942B51"/>
    <w:rsid w:val="00976ABA"/>
    <w:rsid w:val="009E4D89"/>
    <w:rsid w:val="00A030CA"/>
    <w:rsid w:val="00A15AF2"/>
    <w:rsid w:val="00A7494F"/>
    <w:rsid w:val="00A95F52"/>
    <w:rsid w:val="00AB3825"/>
    <w:rsid w:val="00AC61EA"/>
    <w:rsid w:val="00AD7C51"/>
    <w:rsid w:val="00AF7EB9"/>
    <w:rsid w:val="00B07827"/>
    <w:rsid w:val="00B56161"/>
    <w:rsid w:val="00B66924"/>
    <w:rsid w:val="00B829E0"/>
    <w:rsid w:val="00C0145E"/>
    <w:rsid w:val="00C07C46"/>
    <w:rsid w:val="00C264AA"/>
    <w:rsid w:val="00C4553B"/>
    <w:rsid w:val="00C63A70"/>
    <w:rsid w:val="00CB07D9"/>
    <w:rsid w:val="00D21014"/>
    <w:rsid w:val="00D610F8"/>
    <w:rsid w:val="00D72E3E"/>
    <w:rsid w:val="00DD6C71"/>
    <w:rsid w:val="00E172BD"/>
    <w:rsid w:val="00E67FA2"/>
    <w:rsid w:val="00EA1BB0"/>
    <w:rsid w:val="00EC4CF6"/>
    <w:rsid w:val="00EC6E9C"/>
    <w:rsid w:val="00ED48E5"/>
    <w:rsid w:val="00EF1A54"/>
    <w:rsid w:val="00F00C72"/>
    <w:rsid w:val="00F01027"/>
    <w:rsid w:val="00F95FCE"/>
    <w:rsid w:val="00FC58F5"/>
    <w:rsid w:val="00FD1370"/>
    <w:rsid w:val="00FF1DFD"/>
    <w:rsid w:val="00FF3D6A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3D26C2"/>
  <w15:docId w15:val="{4C58FDB1-281A-4444-A80F-F436A676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2" w:lineRule="atLeast"/>
      <w:jc w:val="both"/>
    </w:pPr>
    <w:rPr>
      <w:rFonts w:ascii="Arial" w:hAnsi="Arial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289"/>
    <w:pPr>
      <w:keepNext/>
      <w:keepLines/>
      <w:spacing w:before="40" w:line="259" w:lineRule="auto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6979"/>
    <w:pPr>
      <w:keepNext/>
      <w:keepLines/>
      <w:spacing w:before="20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">
    <w:name w:val="Check"/>
    <w:basedOn w:val="Normal"/>
    <w:pPr>
      <w:tabs>
        <w:tab w:val="left" w:pos="426"/>
      </w:tabs>
      <w:spacing w:before="60"/>
    </w:pPr>
    <w:rPr>
      <w:rFonts w:ascii="Arial Narrow" w:hAnsi="Arial Narrow"/>
      <w:spacing w:val="-5"/>
    </w:rPr>
  </w:style>
  <w:style w:type="paragraph" w:customStyle="1" w:styleId="CheckIndent">
    <w:name w:val="Check Indent"/>
    <w:basedOn w:val="Check"/>
    <w:pPr>
      <w:spacing w:before="0"/>
      <w:ind w:left="425"/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paragraph" w:styleId="Footer">
    <w:name w:val="footer"/>
    <w:basedOn w:val="Normal"/>
    <w:link w:val="FooterChar"/>
    <w:uiPriority w:val="99"/>
    <w:pPr>
      <w:keepLines/>
      <w:tabs>
        <w:tab w:val="center" w:pos="4320"/>
        <w:tab w:val="right" w:pos="8640"/>
      </w:tabs>
      <w:spacing w:before="600" w:line="180" w:lineRule="atLeast"/>
    </w:pPr>
    <w:rPr>
      <w:spacing w:val="-5"/>
      <w:sz w:val="18"/>
    </w:rPr>
  </w:style>
  <w:style w:type="paragraph" w:styleId="Header">
    <w:name w:val="header"/>
    <w:basedOn w:val="Normal"/>
    <w:pPr>
      <w:keepLines/>
      <w:tabs>
        <w:tab w:val="center" w:pos="4320"/>
        <w:tab w:val="right" w:pos="8640"/>
      </w:tabs>
      <w:spacing w:after="600" w:line="180" w:lineRule="atLeast"/>
    </w:pPr>
    <w:rPr>
      <w:spacing w:val="-5"/>
    </w:rPr>
  </w:style>
  <w:style w:type="character" w:styleId="PageNumber">
    <w:name w:val="page number"/>
    <w:rPr>
      <w:sz w:val="18"/>
    </w:rPr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040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BalloonText">
    <w:name w:val="Balloon Text"/>
    <w:basedOn w:val="Normal"/>
    <w:link w:val="BalloonTextChar"/>
    <w:rsid w:val="00FF1D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DFD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072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07289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7289"/>
    <w:rPr>
      <w:rFonts w:ascii="Arial" w:hAnsi="Arial"/>
      <w:spacing w:val="-5"/>
      <w:sz w:val="18"/>
      <w:lang w:eastAsia="en-US"/>
    </w:rPr>
  </w:style>
  <w:style w:type="table" w:styleId="TableGrid">
    <w:name w:val="Table Grid"/>
    <w:basedOn w:val="TableNormal"/>
    <w:rsid w:val="0059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8C6979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6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scdata03\Intranet\Intranet%20-%20Files%20for%20Upload\Templates\GSC%20-%20General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gscdata03\Intranet\Intranet - Files for Upload\Templates\GSC - General\Memo.dotx</Template>
  <TotalTime>1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Gunnedah Shire Council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Tina Rooke</cp:lastModifiedBy>
  <cp:revision>2</cp:revision>
  <cp:lastPrinted>2014-06-22T22:37:00Z</cp:lastPrinted>
  <dcterms:created xsi:type="dcterms:W3CDTF">2021-07-08T04:20:00Z</dcterms:created>
  <dcterms:modified xsi:type="dcterms:W3CDTF">2021-07-08T04:20:00Z</dcterms:modified>
</cp:coreProperties>
</file>