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268E0307" w:rsidR="00593583" w:rsidRPr="00593583" w:rsidRDefault="00262346"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 xml:space="preserve">Team Member </w:t>
            </w:r>
            <w:r w:rsidR="0099169B">
              <w:rPr>
                <w:rFonts w:ascii="Arial" w:eastAsia="Arial" w:hAnsi="Arial" w:cs="Arial"/>
                <w:sz w:val="28"/>
                <w:szCs w:val="28"/>
                <w:lang w:eastAsia="en-US"/>
              </w:rPr>
              <w:t xml:space="preserve">Water Network </w:t>
            </w:r>
            <w:r>
              <w:rPr>
                <w:rFonts w:ascii="Arial" w:eastAsia="Arial" w:hAnsi="Arial" w:cs="Arial"/>
                <w:sz w:val="28"/>
                <w:szCs w:val="28"/>
                <w:lang w:eastAsia="en-US"/>
              </w:rPr>
              <w:t>Construction</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6DAC7526" w:rsidR="00593583" w:rsidRPr="00722928" w:rsidRDefault="00262346"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Infrastructure &amp; Engineering Services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5BD92785" w:rsidR="00593583" w:rsidRPr="00722928" w:rsidRDefault="00146367"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Water Project Delivery</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43371EED" w:rsidR="00593583" w:rsidRPr="00722928" w:rsidRDefault="002320D5"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Coordinator </w:t>
            </w:r>
            <w:r w:rsidR="0099169B">
              <w:rPr>
                <w:rFonts w:ascii="Arial" w:hAnsi="Arial" w:cs="Arial"/>
                <w:b/>
                <w:sz w:val="22"/>
                <w:szCs w:val="23"/>
              </w:rPr>
              <w:t xml:space="preserve">- Water Network </w:t>
            </w:r>
            <w:r>
              <w:rPr>
                <w:rFonts w:ascii="Arial" w:hAnsi="Arial" w:cs="Arial"/>
                <w:b/>
                <w:sz w:val="22"/>
                <w:szCs w:val="23"/>
              </w:rPr>
              <w:t>C</w:t>
            </w:r>
            <w:r w:rsidR="00262346">
              <w:rPr>
                <w:rFonts w:ascii="Arial" w:hAnsi="Arial" w:cs="Arial"/>
                <w:b/>
                <w:sz w:val="22"/>
                <w:szCs w:val="23"/>
              </w:rPr>
              <w:t>onstruction</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016BBB2C" w:rsidR="00593583" w:rsidRPr="00722928" w:rsidRDefault="008A4D07"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167FE12B" w:rsidR="00593583" w:rsidRPr="00722928" w:rsidRDefault="008A4D07"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Water Services Network (Taree or Tuncurry Depot)</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1C7611D1" w:rsidR="00C45418" w:rsidRPr="00722928" w:rsidRDefault="00034321"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5</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3BDC1906" w:rsidR="00E47C82" w:rsidRPr="00722928" w:rsidRDefault="008A4D07"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w:t>
            </w:r>
            <w:r w:rsidR="00E47C82">
              <w:rPr>
                <w:rFonts w:ascii="Arial" w:hAnsi="Arial" w:cs="Arial"/>
                <w:b/>
                <w:sz w:val="22"/>
                <w:szCs w:val="23"/>
              </w:rPr>
              <w:t xml:space="preserve"> </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4CD2B22B" w:rsidR="00C45418" w:rsidRPr="00722928" w:rsidRDefault="008A4D07"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38</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0B8D6773" w:rsidR="00593583" w:rsidRPr="00722928" w:rsidRDefault="00D17CF5"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June</w:t>
            </w:r>
            <w:r w:rsidR="00F2614D">
              <w:rPr>
                <w:rFonts w:ascii="Arial" w:hAnsi="Arial" w:cs="Arial"/>
                <w:b/>
                <w:sz w:val="22"/>
                <w:szCs w:val="23"/>
              </w:rPr>
              <w:t xml:space="preserve"> 202</w:t>
            </w:r>
            <w:r w:rsidR="00A20B60">
              <w:rPr>
                <w:rFonts w:ascii="Arial" w:hAnsi="Arial" w:cs="Arial"/>
                <w:b/>
                <w:sz w:val="22"/>
                <w:szCs w:val="23"/>
              </w:rPr>
              <w:t>2</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5BDF32DE"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30914C27" w14:textId="19670B4B" w:rsidR="008A4D07" w:rsidRDefault="008A4D07" w:rsidP="008A4D07">
      <w:pPr>
        <w:spacing w:before="240"/>
        <w:jc w:val="both"/>
        <w:rPr>
          <w:rFonts w:ascii="Arial" w:hAnsi="Arial" w:cs="Arial"/>
          <w:sz w:val="22"/>
          <w:szCs w:val="22"/>
        </w:rPr>
      </w:pPr>
      <w:r w:rsidRPr="008A4D07">
        <w:rPr>
          <w:rFonts w:ascii="Arial" w:hAnsi="Arial" w:cs="Arial"/>
          <w:sz w:val="22"/>
          <w:szCs w:val="22"/>
        </w:rPr>
        <w:t xml:space="preserve">This position sits within the </w:t>
      </w:r>
      <w:r w:rsidR="00146367">
        <w:rPr>
          <w:rFonts w:ascii="Arial" w:hAnsi="Arial" w:cs="Arial"/>
          <w:sz w:val="22"/>
          <w:szCs w:val="22"/>
        </w:rPr>
        <w:t>Water Project Delivery</w:t>
      </w:r>
      <w:r w:rsidRPr="008A4D07">
        <w:rPr>
          <w:rFonts w:ascii="Arial" w:hAnsi="Arial" w:cs="Arial"/>
          <w:sz w:val="22"/>
          <w:szCs w:val="22"/>
        </w:rPr>
        <w:t xml:space="preserve"> </w:t>
      </w:r>
      <w:r>
        <w:rPr>
          <w:rFonts w:ascii="Arial" w:hAnsi="Arial" w:cs="Arial"/>
          <w:sz w:val="22"/>
          <w:szCs w:val="22"/>
        </w:rPr>
        <w:t xml:space="preserve">department </w:t>
      </w:r>
      <w:r w:rsidRPr="008A4D07">
        <w:rPr>
          <w:rFonts w:ascii="Arial" w:hAnsi="Arial" w:cs="Arial"/>
          <w:sz w:val="22"/>
          <w:szCs w:val="22"/>
        </w:rPr>
        <w:t xml:space="preserve">and is responsible </w:t>
      </w:r>
      <w:r>
        <w:rPr>
          <w:rFonts w:ascii="Arial" w:hAnsi="Arial" w:cs="Arial"/>
          <w:sz w:val="22"/>
          <w:szCs w:val="22"/>
        </w:rPr>
        <w:t>for</w:t>
      </w:r>
      <w:r w:rsidRPr="008A4D07">
        <w:rPr>
          <w:rFonts w:ascii="Arial" w:hAnsi="Arial" w:cs="Arial"/>
          <w:sz w:val="22"/>
          <w:szCs w:val="22"/>
        </w:rPr>
        <w:t xml:space="preserve"> assist</w:t>
      </w:r>
      <w:r>
        <w:rPr>
          <w:rFonts w:ascii="Arial" w:hAnsi="Arial" w:cs="Arial"/>
          <w:sz w:val="22"/>
          <w:szCs w:val="22"/>
        </w:rPr>
        <w:t>ing</w:t>
      </w:r>
      <w:r w:rsidRPr="008A4D07">
        <w:rPr>
          <w:rFonts w:ascii="Arial" w:hAnsi="Arial" w:cs="Arial"/>
          <w:sz w:val="22"/>
          <w:szCs w:val="22"/>
        </w:rPr>
        <w:t xml:space="preserve"> the Team Leader </w:t>
      </w:r>
      <w:r>
        <w:rPr>
          <w:rFonts w:ascii="Arial" w:hAnsi="Arial" w:cs="Arial"/>
          <w:sz w:val="22"/>
          <w:szCs w:val="22"/>
        </w:rPr>
        <w:t>with the</w:t>
      </w:r>
      <w:r w:rsidRPr="008A4D07">
        <w:rPr>
          <w:rFonts w:ascii="Arial" w:hAnsi="Arial" w:cs="Arial"/>
          <w:sz w:val="22"/>
          <w:szCs w:val="22"/>
        </w:rPr>
        <w:t xml:space="preserve"> construction of high standard</w:t>
      </w:r>
      <w:r>
        <w:rPr>
          <w:rFonts w:ascii="Arial" w:hAnsi="Arial" w:cs="Arial"/>
          <w:sz w:val="22"/>
          <w:szCs w:val="22"/>
        </w:rPr>
        <w:t xml:space="preserve"> w</w:t>
      </w:r>
      <w:r w:rsidRPr="008A4D07">
        <w:rPr>
          <w:rFonts w:ascii="Arial" w:hAnsi="Arial" w:cs="Arial"/>
          <w:sz w:val="22"/>
          <w:szCs w:val="22"/>
        </w:rPr>
        <w:t>ater and wastewater</w:t>
      </w:r>
      <w:r>
        <w:rPr>
          <w:rFonts w:ascii="Arial" w:hAnsi="Arial" w:cs="Arial"/>
          <w:sz w:val="22"/>
          <w:szCs w:val="22"/>
        </w:rPr>
        <w:t xml:space="preserve"> infrastructure in a timely and </w:t>
      </w:r>
      <w:r w:rsidR="0099169B">
        <w:rPr>
          <w:rFonts w:ascii="Arial" w:hAnsi="Arial" w:cs="Arial"/>
          <w:sz w:val="22"/>
          <w:szCs w:val="22"/>
        </w:rPr>
        <w:t>cost-effective</w:t>
      </w:r>
      <w:r>
        <w:rPr>
          <w:rFonts w:ascii="Arial" w:hAnsi="Arial" w:cs="Arial"/>
          <w:sz w:val="22"/>
          <w:szCs w:val="22"/>
        </w:rPr>
        <w:t xml:space="preserve"> manner.</w:t>
      </w:r>
    </w:p>
    <w:p w14:paraId="65F890C0" w14:textId="0C0923F3" w:rsidR="00A0698C" w:rsidRPr="00EF230F" w:rsidRDefault="00EF230F" w:rsidP="008A4D07">
      <w:pPr>
        <w:spacing w:before="240" w:after="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5B768C52" w14:textId="3B16161D" w:rsidR="00DB5E17" w:rsidRPr="00A20B60" w:rsidRDefault="008A4D07" w:rsidP="000D313B">
      <w:pPr>
        <w:numPr>
          <w:ilvl w:val="0"/>
          <w:numId w:val="6"/>
        </w:numPr>
        <w:tabs>
          <w:tab w:val="left" w:pos="709"/>
        </w:tabs>
        <w:spacing w:line="276" w:lineRule="auto"/>
        <w:jc w:val="both"/>
        <w:rPr>
          <w:rFonts w:ascii="Arial" w:eastAsia="Calibri" w:hAnsi="Arial" w:cs="Arial"/>
          <w:sz w:val="22"/>
          <w:szCs w:val="22"/>
          <w:lang w:eastAsia="en-AU"/>
        </w:rPr>
      </w:pPr>
      <w:r w:rsidRPr="00E14075">
        <w:rPr>
          <w:rFonts w:ascii="Arial" w:eastAsia="Calibri" w:hAnsi="Arial" w:cs="Arial"/>
          <w:sz w:val="22"/>
          <w:szCs w:val="22"/>
          <w:lang w:eastAsia="en-AU"/>
        </w:rPr>
        <w:t xml:space="preserve">Undertake a range of construction activities </w:t>
      </w:r>
      <w:r w:rsidR="0099169B">
        <w:rPr>
          <w:rFonts w:ascii="Arial" w:eastAsia="Calibri" w:hAnsi="Arial" w:cs="Arial"/>
          <w:sz w:val="22"/>
          <w:szCs w:val="22"/>
          <w:lang w:eastAsia="en-AU"/>
        </w:rPr>
        <w:t xml:space="preserve">on water and sewer infrastructure </w:t>
      </w:r>
      <w:r w:rsidRPr="00E14075">
        <w:rPr>
          <w:rFonts w:ascii="Arial" w:eastAsia="Calibri" w:hAnsi="Arial" w:cs="Arial"/>
          <w:sz w:val="22"/>
          <w:szCs w:val="22"/>
          <w:lang w:eastAsia="en-AU"/>
        </w:rPr>
        <w:t>that support the achievement of team objectives</w:t>
      </w:r>
      <w:r w:rsidR="00DB5E17">
        <w:rPr>
          <w:rFonts w:ascii="Arial" w:eastAsia="Calibri" w:hAnsi="Arial" w:cs="Arial"/>
          <w:sz w:val="22"/>
          <w:szCs w:val="22"/>
          <w:lang w:eastAsia="en-AU"/>
        </w:rPr>
        <w:t xml:space="preserve">. </w:t>
      </w:r>
    </w:p>
    <w:p w14:paraId="253922AC" w14:textId="1597054E" w:rsidR="008A4D07" w:rsidRPr="00E14075" w:rsidRDefault="008A4D07" w:rsidP="008A4D07">
      <w:pPr>
        <w:numPr>
          <w:ilvl w:val="0"/>
          <w:numId w:val="6"/>
        </w:numPr>
        <w:tabs>
          <w:tab w:val="left" w:pos="709"/>
        </w:tabs>
        <w:spacing w:line="276" w:lineRule="auto"/>
        <w:jc w:val="both"/>
        <w:rPr>
          <w:rFonts w:ascii="Arial" w:eastAsia="Calibri" w:hAnsi="Arial" w:cs="Arial"/>
          <w:sz w:val="22"/>
          <w:szCs w:val="22"/>
          <w:lang w:eastAsia="en-AU"/>
        </w:rPr>
      </w:pPr>
      <w:r w:rsidRPr="00E14075">
        <w:rPr>
          <w:rFonts w:ascii="Arial" w:eastAsia="Calibri" w:hAnsi="Arial" w:cs="Arial"/>
          <w:sz w:val="22"/>
          <w:szCs w:val="22"/>
          <w:lang w:eastAsia="en-AU"/>
        </w:rPr>
        <w:t>Operate a range of plant and equipment safely and ensure team activi</w:t>
      </w:r>
      <w:r>
        <w:rPr>
          <w:rFonts w:ascii="Arial" w:eastAsia="Calibri" w:hAnsi="Arial" w:cs="Arial"/>
          <w:sz w:val="22"/>
          <w:szCs w:val="22"/>
          <w:lang w:eastAsia="en-AU"/>
        </w:rPr>
        <w:t>ties are supported and enhanced</w:t>
      </w:r>
    </w:p>
    <w:p w14:paraId="1BF3F767" w14:textId="317881BD" w:rsidR="008A4D07" w:rsidRPr="00E14075" w:rsidRDefault="008A4D07" w:rsidP="008A4D07">
      <w:pPr>
        <w:numPr>
          <w:ilvl w:val="0"/>
          <w:numId w:val="6"/>
        </w:numPr>
        <w:tabs>
          <w:tab w:val="left" w:pos="709"/>
        </w:tabs>
        <w:spacing w:line="276" w:lineRule="auto"/>
        <w:jc w:val="both"/>
        <w:rPr>
          <w:rFonts w:ascii="Arial" w:eastAsia="Calibri" w:hAnsi="Arial" w:cs="Arial"/>
          <w:sz w:val="22"/>
          <w:szCs w:val="22"/>
          <w:lang w:eastAsia="en-AU"/>
        </w:rPr>
      </w:pPr>
      <w:r w:rsidRPr="00E14075">
        <w:rPr>
          <w:rFonts w:ascii="Arial" w:eastAsia="Calibri" w:hAnsi="Arial" w:cs="Arial"/>
          <w:sz w:val="22"/>
          <w:szCs w:val="22"/>
          <w:lang w:eastAsia="en-AU"/>
        </w:rPr>
        <w:lastRenderedPageBreak/>
        <w:t>Contribute to the effective performance of team activities and en</w:t>
      </w:r>
      <w:r>
        <w:rPr>
          <w:rFonts w:ascii="Arial" w:eastAsia="Calibri" w:hAnsi="Arial" w:cs="Arial"/>
          <w:sz w:val="22"/>
          <w:szCs w:val="22"/>
          <w:lang w:eastAsia="en-AU"/>
        </w:rPr>
        <w:t>courage cooperation and harmony</w:t>
      </w:r>
    </w:p>
    <w:p w14:paraId="2B18913A" w14:textId="0FEDBABB"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w:t>
      </w:r>
      <w:r w:rsidR="008A4D07">
        <w:rPr>
          <w:rFonts w:cs="Arial"/>
        </w:rPr>
        <w:t>ctions, policies and procedures</w:t>
      </w:r>
    </w:p>
    <w:p w14:paraId="68881644" w14:textId="0B536CEA" w:rsidR="00C45418" w:rsidRDefault="00C45418" w:rsidP="00AA1327">
      <w:pPr>
        <w:pStyle w:val="ListParagraph"/>
        <w:numPr>
          <w:ilvl w:val="0"/>
          <w:numId w:val="6"/>
        </w:numPr>
        <w:spacing w:before="120"/>
        <w:ind w:left="357" w:hanging="357"/>
        <w:contextualSpacing w:val="0"/>
        <w:jc w:val="both"/>
        <w:rPr>
          <w:rFonts w:cs="Arial"/>
        </w:rPr>
      </w:pPr>
      <w:r>
        <w:rPr>
          <w:rFonts w:cs="Arial"/>
        </w:rPr>
        <w:t>Equal Em</w:t>
      </w:r>
      <w:r w:rsidR="008A4D07">
        <w:rPr>
          <w:rFonts w:cs="Arial"/>
        </w:rPr>
        <w:t>ployment Opportunity (EEO) - All</w:t>
      </w:r>
      <w:r>
        <w:rPr>
          <w:rFonts w:cs="Arial"/>
        </w:rPr>
        <w:t xml:space="preserve"> Council staff are </w:t>
      </w:r>
      <w:r w:rsidR="00342319">
        <w:rPr>
          <w:rFonts w:cs="Arial"/>
        </w:rPr>
        <w:t>required</w:t>
      </w:r>
      <w:r>
        <w:rPr>
          <w:rFonts w:cs="Arial"/>
        </w:rPr>
        <w:t xml:space="preserve"> to adhere to Counci</w:t>
      </w:r>
      <w:r w:rsidR="008A4D07">
        <w:rPr>
          <w:rFonts w:cs="Arial"/>
        </w:rPr>
        <w:t>l's EEO policies and procedures</w:t>
      </w:r>
    </w:p>
    <w:p w14:paraId="47CB1162" w14:textId="627392E8"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Delegations - All Council staff are </w:t>
      </w:r>
      <w:r w:rsidR="00342319">
        <w:rPr>
          <w:rFonts w:cs="Arial"/>
        </w:rPr>
        <w:t>required</w:t>
      </w:r>
      <w:r>
        <w:rPr>
          <w:rFonts w:cs="Arial"/>
        </w:rPr>
        <w:t xml:space="preserve"> to comply with the financial and operational delegations issued to them as per</w:t>
      </w:r>
      <w:r w:rsidR="008A4D07">
        <w:rPr>
          <w:rFonts w:cs="Arial"/>
        </w:rPr>
        <w:t xml:space="preserve"> Council's delegations register</w:t>
      </w:r>
    </w:p>
    <w:p w14:paraId="5466BEE8" w14:textId="4C1FBC54"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79FED7E2" w14:textId="77777777" w:rsidR="008A4D07" w:rsidRPr="00934DB5" w:rsidRDefault="008A4D07" w:rsidP="008A4D07">
      <w:pPr>
        <w:pStyle w:val="ListParagraph"/>
        <w:numPr>
          <w:ilvl w:val="0"/>
          <w:numId w:val="7"/>
        </w:numPr>
        <w:spacing w:before="120" w:line="276" w:lineRule="auto"/>
        <w:contextualSpacing w:val="0"/>
        <w:jc w:val="both"/>
        <w:rPr>
          <w:rFonts w:cs="Arial"/>
        </w:rPr>
      </w:pPr>
      <w:r>
        <w:rPr>
          <w:rFonts w:cs="Arial"/>
        </w:rPr>
        <w:t xml:space="preserve">Trade qualification relevant to the water industry and/or extensive </w:t>
      </w:r>
      <w:r w:rsidRPr="00934DB5">
        <w:rPr>
          <w:rFonts w:cs="Arial"/>
        </w:rPr>
        <w:t>experience in water &amp; sewerage construction / pipe laying</w:t>
      </w:r>
      <w:r>
        <w:rPr>
          <w:rFonts w:cs="Arial"/>
        </w:rPr>
        <w:t xml:space="preserve"> equivalent to a trade qualification</w:t>
      </w:r>
    </w:p>
    <w:p w14:paraId="477D5027" w14:textId="77777777" w:rsidR="008A4D07" w:rsidRDefault="008A4D07" w:rsidP="008A4D07">
      <w:pPr>
        <w:pStyle w:val="ListParagraph"/>
        <w:numPr>
          <w:ilvl w:val="0"/>
          <w:numId w:val="7"/>
        </w:numPr>
        <w:spacing w:before="120" w:line="276" w:lineRule="auto"/>
        <w:contextualSpacing w:val="0"/>
        <w:jc w:val="both"/>
        <w:rPr>
          <w:rFonts w:cs="Arial"/>
        </w:rPr>
      </w:pPr>
      <w:r>
        <w:rPr>
          <w:rFonts w:cs="Arial"/>
        </w:rPr>
        <w:t xml:space="preserve">Demonstrated experience in the </w:t>
      </w:r>
      <w:r w:rsidRPr="00411124">
        <w:rPr>
          <w:rFonts w:cs="Arial"/>
        </w:rPr>
        <w:t>construction of high standard</w:t>
      </w:r>
      <w:r>
        <w:rPr>
          <w:rFonts w:cs="Arial"/>
        </w:rPr>
        <w:t xml:space="preserve"> water and wastewater</w:t>
      </w:r>
      <w:r w:rsidRPr="00411124">
        <w:rPr>
          <w:rFonts w:cs="Arial"/>
        </w:rPr>
        <w:t xml:space="preserve"> in</w:t>
      </w:r>
      <w:r>
        <w:rPr>
          <w:rFonts w:cs="Arial"/>
        </w:rPr>
        <w:t xml:space="preserve">frastructure </w:t>
      </w:r>
    </w:p>
    <w:p w14:paraId="3BE27FE0" w14:textId="77777777" w:rsidR="008A4D07" w:rsidRPr="006E567C" w:rsidRDefault="008A4D07" w:rsidP="008A4D07">
      <w:pPr>
        <w:numPr>
          <w:ilvl w:val="0"/>
          <w:numId w:val="7"/>
        </w:numPr>
        <w:tabs>
          <w:tab w:val="left" w:pos="709"/>
        </w:tabs>
        <w:spacing w:before="120" w:line="276" w:lineRule="auto"/>
        <w:jc w:val="both"/>
        <w:rPr>
          <w:rFonts w:ascii="Arial" w:hAnsi="Arial" w:cs="Arial"/>
          <w:sz w:val="22"/>
          <w:szCs w:val="23"/>
        </w:rPr>
      </w:pPr>
      <w:r>
        <w:rPr>
          <w:rFonts w:ascii="Arial" w:hAnsi="Arial" w:cs="Arial"/>
          <w:sz w:val="22"/>
          <w:szCs w:val="22"/>
        </w:rPr>
        <w:t xml:space="preserve">Hold or willing to obtain the following: </w:t>
      </w:r>
      <w:r w:rsidRPr="00766735">
        <w:rPr>
          <w:rFonts w:ascii="Arial" w:hAnsi="Arial" w:cs="Arial"/>
          <w:sz w:val="22"/>
          <w:szCs w:val="22"/>
        </w:rPr>
        <w:t xml:space="preserve"> </w:t>
      </w:r>
    </w:p>
    <w:p w14:paraId="03FBB734" w14:textId="77777777" w:rsidR="008A4D07" w:rsidRDefault="008A4D07" w:rsidP="008A4D07">
      <w:pPr>
        <w:pStyle w:val="ListParagraph"/>
        <w:numPr>
          <w:ilvl w:val="0"/>
          <w:numId w:val="13"/>
        </w:numPr>
        <w:tabs>
          <w:tab w:val="left" w:pos="709"/>
        </w:tabs>
        <w:spacing w:before="120" w:line="276" w:lineRule="auto"/>
        <w:jc w:val="both"/>
        <w:rPr>
          <w:rFonts w:cs="Arial"/>
        </w:rPr>
      </w:pPr>
      <w:r w:rsidRPr="006E567C">
        <w:rPr>
          <w:rFonts w:cs="Arial"/>
        </w:rPr>
        <w:t xml:space="preserve">General Construction Induction Card (White Card) </w:t>
      </w:r>
    </w:p>
    <w:p w14:paraId="3018890D" w14:textId="34AA5060" w:rsidR="008A4D07" w:rsidRDefault="00F2614D" w:rsidP="008A4D07">
      <w:pPr>
        <w:pStyle w:val="ListParagraph"/>
        <w:numPr>
          <w:ilvl w:val="0"/>
          <w:numId w:val="13"/>
        </w:numPr>
        <w:tabs>
          <w:tab w:val="left" w:pos="709"/>
        </w:tabs>
        <w:spacing w:before="120" w:line="276" w:lineRule="auto"/>
        <w:jc w:val="both"/>
        <w:rPr>
          <w:rFonts w:cs="Arial"/>
        </w:rPr>
      </w:pPr>
      <w:r w:rsidRPr="00F2614D">
        <w:rPr>
          <w:rFonts w:cs="Arial"/>
        </w:rPr>
        <w:t>Implement Traffic Control Plans</w:t>
      </w:r>
    </w:p>
    <w:p w14:paraId="002748D5" w14:textId="77777777" w:rsidR="00821BF5" w:rsidRDefault="00821BF5" w:rsidP="00A20B60">
      <w:pPr>
        <w:pStyle w:val="ListParagraph"/>
        <w:widowControl w:val="0"/>
        <w:numPr>
          <w:ilvl w:val="0"/>
          <w:numId w:val="13"/>
        </w:numPr>
        <w:tabs>
          <w:tab w:val="left" w:pos="1558"/>
          <w:tab w:val="left" w:pos="1559"/>
        </w:tabs>
        <w:autoSpaceDE w:val="0"/>
        <w:autoSpaceDN w:val="0"/>
        <w:spacing w:before="35"/>
        <w:contextualSpacing w:val="0"/>
      </w:pPr>
      <w:r>
        <w:t>Confined Spaces Statement of Competency</w:t>
      </w:r>
    </w:p>
    <w:p w14:paraId="27DAFB13" w14:textId="77777777" w:rsidR="00821BF5" w:rsidRPr="00821BF5" w:rsidRDefault="00821BF5" w:rsidP="008A4D07">
      <w:pPr>
        <w:pStyle w:val="ListParagraph"/>
        <w:numPr>
          <w:ilvl w:val="0"/>
          <w:numId w:val="13"/>
        </w:numPr>
        <w:tabs>
          <w:tab w:val="left" w:pos="709"/>
        </w:tabs>
        <w:spacing w:before="120" w:line="276" w:lineRule="auto"/>
        <w:jc w:val="both"/>
        <w:rPr>
          <w:rFonts w:cs="Arial"/>
        </w:rPr>
      </w:pPr>
      <w:r>
        <w:t xml:space="preserve">Bonded Asbestos handling certification </w:t>
      </w:r>
    </w:p>
    <w:p w14:paraId="767138F5" w14:textId="216E1B60" w:rsidR="00DB5E17" w:rsidRDefault="00DB5E17" w:rsidP="00A20B60">
      <w:pPr>
        <w:pStyle w:val="ListParagraph"/>
        <w:widowControl w:val="0"/>
        <w:numPr>
          <w:ilvl w:val="0"/>
          <w:numId w:val="13"/>
        </w:numPr>
        <w:tabs>
          <w:tab w:val="left" w:pos="1558"/>
          <w:tab w:val="left" w:pos="1559"/>
        </w:tabs>
        <w:autoSpaceDE w:val="0"/>
        <w:autoSpaceDN w:val="0"/>
        <w:spacing w:before="35"/>
        <w:contextualSpacing w:val="0"/>
      </w:pPr>
      <w:r>
        <w:t>Working near powerlines</w:t>
      </w:r>
    </w:p>
    <w:p w14:paraId="3261DEFE" w14:textId="19836BE5" w:rsidR="00D17CF5" w:rsidRPr="00D17CF5" w:rsidRDefault="00D17CF5" w:rsidP="00D17CF5">
      <w:pPr>
        <w:pStyle w:val="ListParagraph"/>
        <w:widowControl w:val="0"/>
        <w:numPr>
          <w:ilvl w:val="0"/>
          <w:numId w:val="13"/>
        </w:numPr>
        <w:tabs>
          <w:tab w:val="left" w:pos="1558"/>
          <w:tab w:val="left" w:pos="1559"/>
        </w:tabs>
        <w:autoSpaceDE w:val="0"/>
        <w:autoSpaceDN w:val="0"/>
        <w:spacing w:before="35"/>
        <w:contextualSpacing w:val="0"/>
      </w:pPr>
      <w:r w:rsidRPr="00D17CF5">
        <w:t>Cert III in Water operations (construction</w:t>
      </w:r>
      <w:r w:rsidR="00DD141E">
        <w:t xml:space="preserve"> focused</w:t>
      </w:r>
      <w:r w:rsidRPr="00D17CF5">
        <w:t>)</w:t>
      </w:r>
    </w:p>
    <w:p w14:paraId="6FB49129" w14:textId="77777777" w:rsidR="00D17CF5" w:rsidRPr="00D17CF5" w:rsidRDefault="00D17CF5" w:rsidP="00D17CF5">
      <w:pPr>
        <w:pStyle w:val="ListParagraph"/>
        <w:widowControl w:val="0"/>
        <w:numPr>
          <w:ilvl w:val="0"/>
          <w:numId w:val="13"/>
        </w:numPr>
        <w:tabs>
          <w:tab w:val="left" w:pos="1558"/>
          <w:tab w:val="left" w:pos="1559"/>
        </w:tabs>
        <w:autoSpaceDE w:val="0"/>
        <w:autoSpaceDN w:val="0"/>
        <w:spacing w:before="35"/>
        <w:contextualSpacing w:val="0"/>
      </w:pPr>
      <w:r w:rsidRPr="00D17CF5">
        <w:t xml:space="preserve">Underground asset location assessments – NULCA accredited </w:t>
      </w:r>
    </w:p>
    <w:p w14:paraId="50E25EAC" w14:textId="22308889" w:rsidR="00DB5E17" w:rsidRDefault="00DB5E17" w:rsidP="00DB5E17">
      <w:pPr>
        <w:pStyle w:val="ListParagraph"/>
        <w:widowControl w:val="0"/>
        <w:numPr>
          <w:ilvl w:val="0"/>
          <w:numId w:val="13"/>
        </w:numPr>
        <w:tabs>
          <w:tab w:val="left" w:pos="1558"/>
          <w:tab w:val="left" w:pos="1559"/>
        </w:tabs>
        <w:autoSpaceDE w:val="0"/>
        <w:autoSpaceDN w:val="0"/>
        <w:spacing w:before="35"/>
        <w:contextualSpacing w:val="0"/>
      </w:pPr>
      <w:r>
        <w:t>Competency in plant and equipment including loader, backhoe, forklift, excavator and vehicle loading crane (VLC)</w:t>
      </w:r>
    </w:p>
    <w:p w14:paraId="35B1FBC0" w14:textId="77777777" w:rsidR="00A20B60" w:rsidRPr="00A20B60" w:rsidRDefault="00B60666" w:rsidP="00DB5E17">
      <w:pPr>
        <w:pStyle w:val="ListParagraph"/>
        <w:widowControl w:val="0"/>
        <w:numPr>
          <w:ilvl w:val="0"/>
          <w:numId w:val="13"/>
        </w:numPr>
        <w:tabs>
          <w:tab w:val="left" w:pos="1558"/>
          <w:tab w:val="left" w:pos="1559"/>
        </w:tabs>
        <w:autoSpaceDE w:val="0"/>
        <w:autoSpaceDN w:val="0"/>
        <w:spacing w:before="35"/>
        <w:contextualSpacing w:val="0"/>
      </w:pPr>
      <w:r w:rsidRPr="00A20B60">
        <w:t>MR Drivers licence</w:t>
      </w:r>
      <w:r w:rsidR="00A20B60" w:rsidRPr="00A20B60">
        <w:t xml:space="preserve"> </w:t>
      </w:r>
    </w:p>
    <w:p w14:paraId="3AF2AEDC" w14:textId="22A7C616" w:rsidR="00B60666" w:rsidRPr="00A20B60" w:rsidRDefault="00A20B60" w:rsidP="00DB5E17">
      <w:pPr>
        <w:pStyle w:val="ListParagraph"/>
        <w:widowControl w:val="0"/>
        <w:numPr>
          <w:ilvl w:val="0"/>
          <w:numId w:val="13"/>
        </w:numPr>
        <w:tabs>
          <w:tab w:val="left" w:pos="1558"/>
          <w:tab w:val="left" w:pos="1559"/>
        </w:tabs>
        <w:autoSpaceDE w:val="0"/>
        <w:autoSpaceDN w:val="0"/>
        <w:spacing w:before="35"/>
        <w:contextualSpacing w:val="0"/>
      </w:pPr>
      <w:r w:rsidRPr="00A20B60">
        <w:t>First Aid Certificate</w:t>
      </w:r>
      <w:r>
        <w:t xml:space="preserve"> (desirable not essential)</w:t>
      </w:r>
    </w:p>
    <w:p w14:paraId="4B12529E" w14:textId="62A2C7F0" w:rsidR="00BD7BEF" w:rsidRPr="00A20B60" w:rsidRDefault="00EF7172" w:rsidP="00A20B60">
      <w:pPr>
        <w:pStyle w:val="ListParagraph"/>
        <w:numPr>
          <w:ilvl w:val="0"/>
          <w:numId w:val="7"/>
        </w:numPr>
        <w:spacing w:before="120" w:line="276" w:lineRule="auto"/>
        <w:contextualSpacing w:val="0"/>
        <w:jc w:val="both"/>
        <w:rPr>
          <w:rFonts w:cs="Arial"/>
        </w:rPr>
      </w:pPr>
      <w:r>
        <w:rPr>
          <w:rFonts w:cs="Arial"/>
        </w:rPr>
        <w:t>Demonstrated ability to develop and maintain constructive relationships and partnerships, both internally and externally, that contribute to the achievement of organisational outcomes.</w:t>
      </w:r>
      <w:r w:rsidR="00BD7BEF">
        <w:rPr>
          <w:rFonts w:cs="Arial"/>
        </w:rPr>
        <w:t xml:space="preserve"> </w:t>
      </w:r>
    </w:p>
    <w:p w14:paraId="7D4EB96D" w14:textId="1A393BD0" w:rsidR="00BD7BEF" w:rsidRPr="00EF7172"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347BF30C" w14:textId="1227EFF9" w:rsidR="00EF7172" w:rsidRPr="00080514" w:rsidRDefault="00EF7172" w:rsidP="00080514">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lastRenderedPageBreak/>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574E2467" w14:textId="6436A633" w:rsidR="0061056D" w:rsidRDefault="0061056D" w:rsidP="00AC5699">
      <w:pPr>
        <w:spacing w:before="240"/>
        <w:jc w:val="both"/>
        <w:rPr>
          <w:rFonts w:ascii="Arial" w:hAnsi="Arial" w:cs="Arial"/>
          <w:sz w:val="22"/>
          <w:szCs w:val="22"/>
        </w:rPr>
      </w:pPr>
    </w:p>
    <w:tbl>
      <w:tblPr>
        <w:tblStyle w:val="PSCPurple"/>
        <w:tblW w:w="9178" w:type="dxa"/>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2065"/>
        <w:gridCol w:w="4293"/>
        <w:gridCol w:w="2820"/>
      </w:tblGrid>
      <w:tr w:rsidR="00F2614D" w14:paraId="455D0514" w14:textId="77777777" w:rsidTr="004B2A44">
        <w:trPr>
          <w:cnfStyle w:val="100000000000" w:firstRow="1" w:lastRow="0" w:firstColumn="0" w:lastColumn="0" w:oddVBand="0" w:evenVBand="0" w:oddHBand="0" w:evenHBand="0" w:firstRowFirstColumn="0" w:firstRowLastColumn="0" w:lastRowFirstColumn="0" w:lastRowLastColumn="0"/>
          <w:trHeight w:val="309"/>
          <w:tblHeader/>
        </w:trPr>
        <w:tc>
          <w:tcPr>
            <w:tcW w:w="9178" w:type="dxa"/>
            <w:gridSpan w:val="3"/>
            <w:tcBorders>
              <w:top w:val="nil"/>
            </w:tcBorders>
            <w:tcMar>
              <w:top w:w="28" w:type="dxa"/>
              <w:bottom w:w="28" w:type="dxa"/>
            </w:tcMar>
          </w:tcPr>
          <w:p w14:paraId="160E804F" w14:textId="77777777" w:rsidR="00F2614D" w:rsidRDefault="00F2614D" w:rsidP="00B102D0">
            <w:pPr>
              <w:pStyle w:val="TableTextWhite"/>
              <w:keepNext/>
            </w:pPr>
            <w:r>
              <w:t>Local Government Capability Framework</w:t>
            </w:r>
          </w:p>
        </w:tc>
      </w:tr>
      <w:tr w:rsidR="00F2614D" w14:paraId="01C88359" w14:textId="77777777" w:rsidTr="00DD141E">
        <w:trPr>
          <w:cnfStyle w:val="100000000000" w:firstRow="1" w:lastRow="0" w:firstColumn="0" w:lastColumn="0" w:oddVBand="0" w:evenVBand="0" w:oddHBand="0" w:evenHBand="0" w:firstRowFirstColumn="0" w:firstRowLastColumn="0" w:lastRowFirstColumn="0" w:lastRowLastColumn="0"/>
          <w:trHeight w:val="299"/>
          <w:tblHeader/>
        </w:trPr>
        <w:tc>
          <w:tcPr>
            <w:tcW w:w="2065" w:type="dxa"/>
            <w:tcBorders>
              <w:bottom w:val="single" w:sz="12" w:space="0" w:color="auto"/>
            </w:tcBorders>
            <w:shd w:val="clear" w:color="auto" w:fill="BCBEC0"/>
            <w:vAlign w:val="center"/>
          </w:tcPr>
          <w:p w14:paraId="1C98BAD1" w14:textId="77777777" w:rsidR="00F2614D" w:rsidRDefault="00F2614D" w:rsidP="00B102D0">
            <w:pPr>
              <w:pStyle w:val="TableText"/>
              <w:keepNext/>
              <w:rPr>
                <w:b/>
                <w:bCs/>
                <w:sz w:val="24"/>
                <w:szCs w:val="24"/>
              </w:rPr>
            </w:pPr>
            <w:r>
              <w:rPr>
                <w:b/>
                <w:bCs/>
              </w:rPr>
              <w:t>Capability Group</w:t>
            </w:r>
          </w:p>
        </w:tc>
        <w:tc>
          <w:tcPr>
            <w:tcW w:w="4293" w:type="dxa"/>
            <w:tcBorders>
              <w:bottom w:val="single" w:sz="12" w:space="0" w:color="auto"/>
            </w:tcBorders>
            <w:shd w:val="clear" w:color="auto" w:fill="BCBEC0"/>
            <w:tcMar>
              <w:top w:w="28" w:type="dxa"/>
              <w:bottom w:w="28" w:type="dxa"/>
            </w:tcMar>
          </w:tcPr>
          <w:p w14:paraId="2A43A2A4" w14:textId="77777777" w:rsidR="00F2614D" w:rsidRDefault="00F2614D" w:rsidP="00B102D0">
            <w:pPr>
              <w:pStyle w:val="TableText"/>
              <w:keepNext/>
              <w:rPr>
                <w:b/>
                <w:bCs/>
                <w:sz w:val="24"/>
                <w:szCs w:val="24"/>
              </w:rPr>
            </w:pPr>
            <w:r>
              <w:rPr>
                <w:b/>
                <w:bCs/>
              </w:rPr>
              <w:t>Capability Name</w:t>
            </w:r>
          </w:p>
        </w:tc>
        <w:tc>
          <w:tcPr>
            <w:tcW w:w="2820" w:type="dxa"/>
            <w:tcBorders>
              <w:bottom w:val="single" w:sz="12" w:space="0" w:color="auto"/>
            </w:tcBorders>
            <w:shd w:val="clear" w:color="auto" w:fill="BCBEC0"/>
            <w:tcMar>
              <w:top w:w="28" w:type="dxa"/>
              <w:bottom w:w="28" w:type="dxa"/>
            </w:tcMar>
          </w:tcPr>
          <w:p w14:paraId="7FC348B0" w14:textId="77777777" w:rsidR="00F2614D" w:rsidRDefault="00F2614D" w:rsidP="00B102D0">
            <w:pPr>
              <w:pStyle w:val="TableText"/>
              <w:keepNext/>
              <w:rPr>
                <w:b/>
                <w:bCs/>
                <w:sz w:val="24"/>
                <w:szCs w:val="24"/>
              </w:rPr>
            </w:pPr>
            <w:r>
              <w:rPr>
                <w:b/>
                <w:bCs/>
              </w:rPr>
              <w:t>Level</w:t>
            </w:r>
          </w:p>
        </w:tc>
      </w:tr>
      <w:tr w:rsidR="00F2614D" w14:paraId="123166AE" w14:textId="77777777" w:rsidTr="00DD141E">
        <w:trPr>
          <w:trHeight w:val="330"/>
        </w:trPr>
        <w:tc>
          <w:tcPr>
            <w:tcW w:w="2065" w:type="dxa"/>
            <w:vMerge w:val="restart"/>
            <w:tcBorders>
              <w:top w:val="single" w:sz="12" w:space="0" w:color="auto"/>
            </w:tcBorders>
            <w:vAlign w:val="center"/>
          </w:tcPr>
          <w:p w14:paraId="0463A71B" w14:textId="77777777" w:rsidR="00F2614D" w:rsidRDefault="00F2614D" w:rsidP="00B102D0">
            <w:pPr>
              <w:keepNext/>
              <w:jc w:val="center"/>
              <w:rPr>
                <w:b/>
                <w:bCs/>
                <w:sz w:val="18"/>
                <w:szCs w:val="18"/>
              </w:rPr>
            </w:pPr>
            <w:r>
              <w:rPr>
                <w:noProof/>
                <w:lang w:eastAsia="en-AU"/>
              </w:rPr>
              <w:drawing>
                <wp:inline distT="0" distB="0" distL="0" distR="0" wp14:anchorId="6F1ABA5A" wp14:editId="6F6BF040">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23900" cy="771525"/>
                          </a:xfrm>
                          <a:prstGeom prst="rect">
                            <a:avLst/>
                          </a:prstGeom>
                        </pic:spPr>
                      </pic:pic>
                    </a:graphicData>
                  </a:graphic>
                </wp:inline>
              </w:drawing>
            </w:r>
          </w:p>
          <w:p w14:paraId="7E0E6C02" w14:textId="77777777" w:rsidR="00F2614D" w:rsidRDefault="00F2614D" w:rsidP="00B102D0">
            <w:pPr>
              <w:keepNext/>
              <w:jc w:val="center"/>
              <w:rPr>
                <w:sz w:val="18"/>
                <w:szCs w:val="18"/>
              </w:rPr>
            </w:pPr>
            <w:r>
              <w:rPr>
                <w:b/>
                <w:bCs/>
                <w:sz w:val="18"/>
                <w:szCs w:val="18"/>
              </w:rPr>
              <w:t>Personal attributes</w:t>
            </w:r>
          </w:p>
        </w:tc>
        <w:tc>
          <w:tcPr>
            <w:tcW w:w="4293" w:type="dxa"/>
            <w:tcBorders>
              <w:top w:val="single" w:sz="12" w:space="0" w:color="auto"/>
              <w:bottom w:val="single" w:sz="8" w:space="0" w:color="BCBEC0"/>
            </w:tcBorders>
            <w:vAlign w:val="center"/>
          </w:tcPr>
          <w:p w14:paraId="0A527837" w14:textId="77777777" w:rsidR="00F2614D" w:rsidRDefault="00F2614D" w:rsidP="00B102D0">
            <w:pPr>
              <w:pStyle w:val="TableText"/>
              <w:keepNext/>
            </w:pPr>
            <w:r>
              <w:rPr>
                <w:rFonts w:eastAsia="Arial" w:cs="Arial"/>
                <w:b/>
                <w:bCs/>
              </w:rPr>
              <w:t>Manage Self</w:t>
            </w:r>
          </w:p>
        </w:tc>
        <w:tc>
          <w:tcPr>
            <w:tcW w:w="2820" w:type="dxa"/>
            <w:tcBorders>
              <w:top w:val="single" w:sz="12" w:space="0" w:color="auto"/>
              <w:bottom w:val="single" w:sz="8" w:space="0" w:color="BCBEC0"/>
            </w:tcBorders>
            <w:vAlign w:val="center"/>
          </w:tcPr>
          <w:p w14:paraId="18DA851D" w14:textId="77777777" w:rsidR="00F2614D" w:rsidRDefault="00F2614D" w:rsidP="00B102D0">
            <w:pPr>
              <w:pStyle w:val="TableText"/>
              <w:keepNext/>
            </w:pPr>
            <w:r>
              <w:rPr>
                <w:rFonts w:eastAsia="Arial" w:cs="Arial"/>
                <w:b/>
                <w:bCs/>
              </w:rPr>
              <w:t>Adept</w:t>
            </w:r>
          </w:p>
        </w:tc>
      </w:tr>
      <w:tr w:rsidR="00F2614D" w14:paraId="17F9F9C0" w14:textId="77777777" w:rsidTr="00DD141E">
        <w:trPr>
          <w:trHeight w:val="330"/>
        </w:trPr>
        <w:tc>
          <w:tcPr>
            <w:tcW w:w="0" w:type="auto"/>
            <w:vMerge/>
            <w:tcBorders>
              <w:top w:val="single" w:sz="12" w:space="0" w:color="auto"/>
            </w:tcBorders>
          </w:tcPr>
          <w:p w14:paraId="0C3CDD15" w14:textId="77777777" w:rsidR="00F2614D" w:rsidRDefault="00F2614D" w:rsidP="00B102D0">
            <w:pPr>
              <w:keepNext/>
              <w:jc w:val="center"/>
              <w:rPr>
                <w:b/>
                <w:bCs/>
                <w:sz w:val="18"/>
                <w:szCs w:val="18"/>
              </w:rPr>
            </w:pPr>
          </w:p>
        </w:tc>
        <w:tc>
          <w:tcPr>
            <w:tcW w:w="4293" w:type="dxa"/>
            <w:tcBorders>
              <w:top w:val="single" w:sz="8" w:space="0" w:color="BCBEC0"/>
            </w:tcBorders>
            <w:vAlign w:val="center"/>
          </w:tcPr>
          <w:p w14:paraId="15FA2721" w14:textId="77777777" w:rsidR="00F2614D" w:rsidRDefault="00F2614D" w:rsidP="00B102D0">
            <w:pPr>
              <w:pStyle w:val="TableText"/>
              <w:keepNext/>
            </w:pPr>
            <w:r>
              <w:t>Display Resilience and Adaptability</w:t>
            </w:r>
          </w:p>
        </w:tc>
        <w:tc>
          <w:tcPr>
            <w:tcW w:w="2820" w:type="dxa"/>
            <w:tcBorders>
              <w:top w:val="single" w:sz="8" w:space="0" w:color="BCBEC0"/>
            </w:tcBorders>
            <w:vAlign w:val="center"/>
          </w:tcPr>
          <w:p w14:paraId="38BBCED1" w14:textId="77777777" w:rsidR="00F2614D" w:rsidRDefault="00F2614D" w:rsidP="00B102D0">
            <w:pPr>
              <w:pStyle w:val="TableText"/>
              <w:keepNext/>
            </w:pPr>
            <w:r>
              <w:t>Foundational</w:t>
            </w:r>
          </w:p>
        </w:tc>
      </w:tr>
      <w:tr w:rsidR="00DD141E" w14:paraId="7F7156F8" w14:textId="77777777" w:rsidTr="00DD141E">
        <w:trPr>
          <w:trHeight w:val="330"/>
        </w:trPr>
        <w:tc>
          <w:tcPr>
            <w:tcW w:w="0" w:type="auto"/>
            <w:vMerge/>
            <w:tcBorders>
              <w:top w:val="single" w:sz="12" w:space="0" w:color="auto"/>
            </w:tcBorders>
          </w:tcPr>
          <w:p w14:paraId="6BEEFBB6" w14:textId="77777777" w:rsidR="00DD141E" w:rsidRDefault="00DD141E" w:rsidP="00DD141E">
            <w:pPr>
              <w:keepNext/>
              <w:jc w:val="center"/>
              <w:rPr>
                <w:b/>
                <w:bCs/>
                <w:sz w:val="18"/>
                <w:szCs w:val="18"/>
              </w:rPr>
            </w:pPr>
          </w:p>
        </w:tc>
        <w:tc>
          <w:tcPr>
            <w:tcW w:w="4293" w:type="dxa"/>
            <w:tcBorders>
              <w:top w:val="single" w:sz="8" w:space="0" w:color="BCBEC0"/>
            </w:tcBorders>
            <w:vAlign w:val="center"/>
          </w:tcPr>
          <w:p w14:paraId="4A3B6177" w14:textId="77777777" w:rsidR="00DD141E" w:rsidRDefault="00DD141E" w:rsidP="00DD141E">
            <w:pPr>
              <w:pStyle w:val="TableText"/>
              <w:keepNext/>
            </w:pPr>
            <w:r>
              <w:t>Act with Integrity</w:t>
            </w:r>
          </w:p>
        </w:tc>
        <w:tc>
          <w:tcPr>
            <w:tcW w:w="2820" w:type="dxa"/>
            <w:tcBorders>
              <w:top w:val="single" w:sz="8" w:space="0" w:color="BCBEC0"/>
            </w:tcBorders>
            <w:vAlign w:val="center"/>
          </w:tcPr>
          <w:p w14:paraId="6316DEE1" w14:textId="330C554F" w:rsidR="00DD141E" w:rsidRDefault="00DD141E" w:rsidP="00DD141E">
            <w:pPr>
              <w:pStyle w:val="TableText"/>
              <w:keepNext/>
            </w:pPr>
            <w:r>
              <w:t>Intermediate</w:t>
            </w:r>
          </w:p>
        </w:tc>
      </w:tr>
      <w:tr w:rsidR="00DD141E" w14:paraId="1D262407" w14:textId="77777777" w:rsidTr="00DD141E">
        <w:trPr>
          <w:trHeight w:val="330"/>
        </w:trPr>
        <w:tc>
          <w:tcPr>
            <w:tcW w:w="0" w:type="auto"/>
            <w:vMerge/>
            <w:tcBorders>
              <w:top w:val="single" w:sz="12" w:space="0" w:color="auto"/>
            </w:tcBorders>
          </w:tcPr>
          <w:p w14:paraId="3A226440" w14:textId="77777777" w:rsidR="00DD141E" w:rsidRDefault="00DD141E" w:rsidP="00DD141E">
            <w:pPr>
              <w:keepNext/>
              <w:jc w:val="center"/>
              <w:rPr>
                <w:b/>
                <w:bCs/>
                <w:sz w:val="18"/>
                <w:szCs w:val="18"/>
              </w:rPr>
            </w:pPr>
          </w:p>
        </w:tc>
        <w:tc>
          <w:tcPr>
            <w:tcW w:w="4293" w:type="dxa"/>
            <w:tcBorders>
              <w:top w:val="single" w:sz="8" w:space="0" w:color="BCBEC0"/>
            </w:tcBorders>
            <w:vAlign w:val="center"/>
          </w:tcPr>
          <w:p w14:paraId="546CC457" w14:textId="77777777" w:rsidR="00DD141E" w:rsidRDefault="00DD141E" w:rsidP="00DD141E">
            <w:pPr>
              <w:pStyle w:val="TableText"/>
              <w:keepNext/>
            </w:pPr>
            <w:r>
              <w:rPr>
                <w:rFonts w:eastAsia="Arial" w:cs="Arial"/>
                <w:b/>
                <w:bCs/>
              </w:rPr>
              <w:t>Demonstrate Accountability</w:t>
            </w:r>
          </w:p>
        </w:tc>
        <w:tc>
          <w:tcPr>
            <w:tcW w:w="2820" w:type="dxa"/>
            <w:tcBorders>
              <w:top w:val="single" w:sz="8" w:space="0" w:color="BCBEC0"/>
            </w:tcBorders>
            <w:vAlign w:val="center"/>
          </w:tcPr>
          <w:p w14:paraId="6BB51651" w14:textId="77777777" w:rsidR="00DD141E" w:rsidRDefault="00DD141E" w:rsidP="00DD141E">
            <w:pPr>
              <w:pStyle w:val="TableText"/>
              <w:keepNext/>
            </w:pPr>
            <w:r>
              <w:rPr>
                <w:rFonts w:eastAsia="Arial" w:cs="Arial"/>
                <w:b/>
                <w:bCs/>
              </w:rPr>
              <w:t>Intermediate</w:t>
            </w:r>
          </w:p>
        </w:tc>
      </w:tr>
      <w:tr w:rsidR="00DD141E" w14:paraId="2A32876F" w14:textId="77777777" w:rsidTr="00DD141E">
        <w:trPr>
          <w:trHeight w:val="330"/>
        </w:trPr>
        <w:tc>
          <w:tcPr>
            <w:tcW w:w="2065" w:type="dxa"/>
            <w:vMerge w:val="restart"/>
            <w:tcBorders>
              <w:top w:val="single" w:sz="12" w:space="0" w:color="auto"/>
              <w:bottom w:val="single" w:sz="12" w:space="0" w:color="auto"/>
            </w:tcBorders>
            <w:vAlign w:val="center"/>
          </w:tcPr>
          <w:p w14:paraId="5B40EB18" w14:textId="77777777" w:rsidR="00DD141E" w:rsidRDefault="00DD141E" w:rsidP="00DD141E">
            <w:pPr>
              <w:keepNext/>
              <w:jc w:val="center"/>
              <w:rPr>
                <w:b/>
                <w:bCs/>
                <w:sz w:val="18"/>
                <w:szCs w:val="18"/>
              </w:rPr>
            </w:pPr>
            <w:r>
              <w:rPr>
                <w:noProof/>
                <w:lang w:eastAsia="en-AU"/>
              </w:rPr>
              <w:drawing>
                <wp:inline distT="0" distB="0" distL="0" distR="0" wp14:anchorId="1AECB446" wp14:editId="05CCA000">
                  <wp:extent cx="75247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752475" cy="733425"/>
                          </a:xfrm>
                          <a:prstGeom prst="rect">
                            <a:avLst/>
                          </a:prstGeom>
                        </pic:spPr>
                      </pic:pic>
                    </a:graphicData>
                  </a:graphic>
                </wp:inline>
              </w:drawing>
            </w:r>
          </w:p>
          <w:p w14:paraId="6487EDA7" w14:textId="77777777" w:rsidR="00DD141E" w:rsidRDefault="00DD141E" w:rsidP="00DD141E">
            <w:pPr>
              <w:keepNext/>
              <w:jc w:val="center"/>
              <w:rPr>
                <w:b/>
                <w:bCs/>
              </w:rPr>
            </w:pPr>
            <w:r>
              <w:rPr>
                <w:b/>
                <w:bCs/>
                <w:sz w:val="18"/>
                <w:szCs w:val="18"/>
              </w:rPr>
              <w:t>Relationships</w:t>
            </w:r>
          </w:p>
        </w:tc>
        <w:tc>
          <w:tcPr>
            <w:tcW w:w="4293" w:type="dxa"/>
            <w:tcBorders>
              <w:top w:val="single" w:sz="12" w:space="0" w:color="auto"/>
              <w:bottom w:val="single" w:sz="8" w:space="0" w:color="BCBEC0"/>
            </w:tcBorders>
            <w:vAlign w:val="center"/>
          </w:tcPr>
          <w:p w14:paraId="4DB51C20" w14:textId="77777777" w:rsidR="00DD141E" w:rsidRDefault="00DD141E" w:rsidP="00DD141E">
            <w:pPr>
              <w:pStyle w:val="TableText"/>
              <w:keepNext/>
            </w:pPr>
            <w:r>
              <w:rPr>
                <w:rFonts w:eastAsia="Arial" w:cs="Arial"/>
                <w:b/>
                <w:bCs/>
              </w:rPr>
              <w:t>Communicate and Engage</w:t>
            </w:r>
          </w:p>
        </w:tc>
        <w:tc>
          <w:tcPr>
            <w:tcW w:w="2820" w:type="dxa"/>
            <w:tcBorders>
              <w:top w:val="single" w:sz="12" w:space="0" w:color="auto"/>
              <w:bottom w:val="single" w:sz="8" w:space="0" w:color="BCBEC0"/>
            </w:tcBorders>
            <w:vAlign w:val="center"/>
          </w:tcPr>
          <w:p w14:paraId="3804C627" w14:textId="77777777" w:rsidR="00DD141E" w:rsidRDefault="00DD141E" w:rsidP="00DD141E">
            <w:pPr>
              <w:pStyle w:val="TableText"/>
              <w:keepNext/>
            </w:pPr>
            <w:r>
              <w:rPr>
                <w:rFonts w:eastAsia="Arial" w:cs="Arial"/>
                <w:b/>
                <w:bCs/>
              </w:rPr>
              <w:t>Intermediate</w:t>
            </w:r>
          </w:p>
        </w:tc>
      </w:tr>
      <w:tr w:rsidR="00DD141E" w14:paraId="2538AD3F" w14:textId="77777777" w:rsidTr="00DD141E">
        <w:trPr>
          <w:trHeight w:val="330"/>
        </w:trPr>
        <w:tc>
          <w:tcPr>
            <w:tcW w:w="0" w:type="auto"/>
            <w:vMerge/>
            <w:tcBorders>
              <w:top w:val="single" w:sz="12" w:space="0" w:color="auto"/>
              <w:bottom w:val="single" w:sz="12" w:space="0" w:color="auto"/>
            </w:tcBorders>
          </w:tcPr>
          <w:p w14:paraId="6F8268D1" w14:textId="77777777" w:rsidR="00DD141E" w:rsidRDefault="00DD141E" w:rsidP="00DD141E">
            <w:pPr>
              <w:keepNext/>
              <w:jc w:val="center"/>
              <w:rPr>
                <w:b/>
                <w:bCs/>
                <w:sz w:val="18"/>
                <w:szCs w:val="18"/>
              </w:rPr>
            </w:pPr>
          </w:p>
        </w:tc>
        <w:tc>
          <w:tcPr>
            <w:tcW w:w="4293" w:type="dxa"/>
            <w:tcBorders>
              <w:top w:val="single" w:sz="8" w:space="0" w:color="BCBEC0"/>
            </w:tcBorders>
            <w:vAlign w:val="center"/>
          </w:tcPr>
          <w:p w14:paraId="78FBFC4E" w14:textId="77777777" w:rsidR="00DD141E" w:rsidRDefault="00DD141E" w:rsidP="00DD141E">
            <w:pPr>
              <w:pStyle w:val="TableText"/>
              <w:keepNext/>
            </w:pPr>
            <w:r>
              <w:t>Community and Customer Focus</w:t>
            </w:r>
          </w:p>
        </w:tc>
        <w:tc>
          <w:tcPr>
            <w:tcW w:w="2820" w:type="dxa"/>
            <w:tcBorders>
              <w:top w:val="single" w:sz="8" w:space="0" w:color="BCBEC0"/>
            </w:tcBorders>
            <w:vAlign w:val="center"/>
          </w:tcPr>
          <w:p w14:paraId="760B2934" w14:textId="674EF937" w:rsidR="00DD141E" w:rsidRDefault="00DD141E" w:rsidP="00DD141E">
            <w:pPr>
              <w:pStyle w:val="TableText"/>
              <w:keepNext/>
            </w:pPr>
            <w:r>
              <w:t>Intermediate</w:t>
            </w:r>
          </w:p>
        </w:tc>
      </w:tr>
      <w:tr w:rsidR="00DD141E" w14:paraId="28E21279" w14:textId="77777777" w:rsidTr="00DD141E">
        <w:trPr>
          <w:trHeight w:val="330"/>
        </w:trPr>
        <w:tc>
          <w:tcPr>
            <w:tcW w:w="0" w:type="auto"/>
            <w:vMerge/>
            <w:tcBorders>
              <w:top w:val="single" w:sz="12" w:space="0" w:color="auto"/>
              <w:bottom w:val="single" w:sz="12" w:space="0" w:color="auto"/>
            </w:tcBorders>
          </w:tcPr>
          <w:p w14:paraId="0A5B1F62" w14:textId="77777777" w:rsidR="00DD141E" w:rsidRDefault="00DD141E" w:rsidP="00DD141E">
            <w:pPr>
              <w:keepNext/>
              <w:jc w:val="center"/>
              <w:rPr>
                <w:b/>
                <w:bCs/>
                <w:sz w:val="18"/>
                <w:szCs w:val="18"/>
              </w:rPr>
            </w:pPr>
          </w:p>
        </w:tc>
        <w:tc>
          <w:tcPr>
            <w:tcW w:w="4293" w:type="dxa"/>
            <w:tcBorders>
              <w:top w:val="single" w:sz="8" w:space="0" w:color="BCBEC0"/>
            </w:tcBorders>
            <w:vAlign w:val="center"/>
          </w:tcPr>
          <w:p w14:paraId="64CFAFBE" w14:textId="77777777" w:rsidR="00DD141E" w:rsidRDefault="00DD141E" w:rsidP="00DD141E">
            <w:pPr>
              <w:pStyle w:val="TableText"/>
              <w:keepNext/>
            </w:pPr>
            <w:r>
              <w:t>Work Collaboratively</w:t>
            </w:r>
          </w:p>
        </w:tc>
        <w:tc>
          <w:tcPr>
            <w:tcW w:w="2820" w:type="dxa"/>
            <w:tcBorders>
              <w:top w:val="single" w:sz="8" w:space="0" w:color="BCBEC0"/>
            </w:tcBorders>
            <w:vAlign w:val="center"/>
          </w:tcPr>
          <w:p w14:paraId="0E95EE42" w14:textId="2AD02DB7" w:rsidR="00DD141E" w:rsidRDefault="00DD141E" w:rsidP="00DD141E">
            <w:pPr>
              <w:pStyle w:val="TableText"/>
              <w:keepNext/>
            </w:pPr>
            <w:r>
              <w:t>Intermediate</w:t>
            </w:r>
          </w:p>
        </w:tc>
      </w:tr>
      <w:tr w:rsidR="00DD141E" w14:paraId="78E35432" w14:textId="77777777" w:rsidTr="00DD141E">
        <w:trPr>
          <w:trHeight w:val="330"/>
        </w:trPr>
        <w:tc>
          <w:tcPr>
            <w:tcW w:w="0" w:type="auto"/>
            <w:vMerge/>
            <w:tcBorders>
              <w:top w:val="single" w:sz="12" w:space="0" w:color="auto"/>
              <w:bottom w:val="single" w:sz="12" w:space="0" w:color="auto"/>
            </w:tcBorders>
          </w:tcPr>
          <w:p w14:paraId="03EB8427" w14:textId="77777777" w:rsidR="00DD141E" w:rsidRDefault="00DD141E" w:rsidP="00DD141E">
            <w:pPr>
              <w:keepNext/>
              <w:jc w:val="center"/>
              <w:rPr>
                <w:b/>
                <w:bCs/>
                <w:sz w:val="18"/>
                <w:szCs w:val="18"/>
              </w:rPr>
            </w:pPr>
          </w:p>
        </w:tc>
        <w:tc>
          <w:tcPr>
            <w:tcW w:w="4293" w:type="dxa"/>
            <w:tcBorders>
              <w:bottom w:val="single" w:sz="4" w:space="0" w:color="BCBEC0"/>
            </w:tcBorders>
            <w:vAlign w:val="center"/>
          </w:tcPr>
          <w:p w14:paraId="7D39779F" w14:textId="77777777" w:rsidR="00DD141E" w:rsidRDefault="00DD141E" w:rsidP="00DD141E">
            <w:pPr>
              <w:pStyle w:val="TableText"/>
              <w:keepNext/>
            </w:pPr>
            <w:r>
              <w:t>Influence and Negotiate</w:t>
            </w:r>
          </w:p>
        </w:tc>
        <w:tc>
          <w:tcPr>
            <w:tcW w:w="2820" w:type="dxa"/>
            <w:tcBorders>
              <w:bottom w:val="single" w:sz="4" w:space="0" w:color="BCBEC0"/>
            </w:tcBorders>
            <w:vAlign w:val="center"/>
          </w:tcPr>
          <w:p w14:paraId="20AF1C74" w14:textId="77777777" w:rsidR="00DD141E" w:rsidRDefault="00DD141E" w:rsidP="00DD141E">
            <w:pPr>
              <w:pStyle w:val="TableText"/>
              <w:keepNext/>
            </w:pPr>
            <w:r>
              <w:t>Foundational</w:t>
            </w:r>
          </w:p>
        </w:tc>
      </w:tr>
      <w:tr w:rsidR="00DD141E" w14:paraId="0CFD2D8F" w14:textId="77777777" w:rsidTr="00DD141E">
        <w:trPr>
          <w:trHeight w:val="330"/>
        </w:trPr>
        <w:tc>
          <w:tcPr>
            <w:tcW w:w="2065" w:type="dxa"/>
            <w:vMerge w:val="restart"/>
            <w:tcBorders>
              <w:top w:val="single" w:sz="12" w:space="0" w:color="auto"/>
              <w:bottom w:val="single" w:sz="12" w:space="0" w:color="000000"/>
            </w:tcBorders>
            <w:vAlign w:val="center"/>
          </w:tcPr>
          <w:p w14:paraId="4421FBFF" w14:textId="77777777" w:rsidR="00DD141E" w:rsidRDefault="00DD141E" w:rsidP="00DD141E">
            <w:pPr>
              <w:keepNext/>
              <w:jc w:val="center"/>
              <w:rPr>
                <w:b/>
                <w:bCs/>
                <w:sz w:val="18"/>
                <w:szCs w:val="18"/>
              </w:rPr>
            </w:pPr>
            <w:r>
              <w:rPr>
                <w:noProof/>
                <w:lang w:eastAsia="en-AU"/>
              </w:rPr>
              <w:drawing>
                <wp:inline distT="0" distB="0" distL="0" distR="0" wp14:anchorId="1622C6D1" wp14:editId="4F31F6D9">
                  <wp:extent cx="71437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714375" cy="790575"/>
                          </a:xfrm>
                          <a:prstGeom prst="rect">
                            <a:avLst/>
                          </a:prstGeom>
                        </pic:spPr>
                      </pic:pic>
                    </a:graphicData>
                  </a:graphic>
                </wp:inline>
              </w:drawing>
            </w:r>
          </w:p>
          <w:p w14:paraId="66CD4CF6" w14:textId="77777777" w:rsidR="00DD141E" w:rsidRDefault="00DD141E" w:rsidP="00DD141E">
            <w:pPr>
              <w:keepNext/>
              <w:jc w:val="center"/>
              <w:rPr>
                <w:b/>
                <w:bCs/>
              </w:rPr>
            </w:pPr>
            <w:r>
              <w:rPr>
                <w:b/>
                <w:bCs/>
                <w:sz w:val="18"/>
                <w:szCs w:val="18"/>
              </w:rPr>
              <w:t>Results</w:t>
            </w:r>
          </w:p>
        </w:tc>
        <w:tc>
          <w:tcPr>
            <w:tcW w:w="4293" w:type="dxa"/>
            <w:tcBorders>
              <w:top w:val="single" w:sz="12" w:space="0" w:color="auto"/>
              <w:bottom w:val="single" w:sz="8" w:space="0" w:color="BCBEC0"/>
            </w:tcBorders>
            <w:vAlign w:val="center"/>
          </w:tcPr>
          <w:p w14:paraId="6D0E65B6" w14:textId="77777777" w:rsidR="00DD141E" w:rsidRDefault="00DD141E" w:rsidP="00DD141E">
            <w:pPr>
              <w:pStyle w:val="TableText"/>
              <w:keepNext/>
            </w:pPr>
            <w:r>
              <w:t>Plan and Prioritise</w:t>
            </w:r>
          </w:p>
        </w:tc>
        <w:tc>
          <w:tcPr>
            <w:tcW w:w="2820" w:type="dxa"/>
            <w:tcBorders>
              <w:top w:val="single" w:sz="12" w:space="0" w:color="auto"/>
              <w:bottom w:val="single" w:sz="8" w:space="0" w:color="BCBEC0"/>
            </w:tcBorders>
            <w:vAlign w:val="center"/>
          </w:tcPr>
          <w:p w14:paraId="5C60E9FB" w14:textId="68BA874A" w:rsidR="00DD141E" w:rsidRDefault="00DD141E" w:rsidP="00DD141E">
            <w:pPr>
              <w:pStyle w:val="TableText"/>
              <w:keepNext/>
            </w:pPr>
            <w:r>
              <w:t>Intermediate</w:t>
            </w:r>
          </w:p>
        </w:tc>
      </w:tr>
      <w:tr w:rsidR="00DD141E" w14:paraId="340375F1" w14:textId="77777777" w:rsidTr="00DD141E">
        <w:trPr>
          <w:trHeight w:val="330"/>
        </w:trPr>
        <w:tc>
          <w:tcPr>
            <w:tcW w:w="0" w:type="auto"/>
            <w:vMerge/>
            <w:tcBorders>
              <w:top w:val="single" w:sz="12" w:space="0" w:color="auto"/>
              <w:bottom w:val="single" w:sz="12" w:space="0" w:color="000000"/>
            </w:tcBorders>
          </w:tcPr>
          <w:p w14:paraId="67C98596" w14:textId="77777777" w:rsidR="00DD141E" w:rsidRDefault="00DD141E" w:rsidP="00DD141E">
            <w:pPr>
              <w:keepNext/>
              <w:jc w:val="center"/>
              <w:rPr>
                <w:b/>
                <w:bCs/>
                <w:sz w:val="18"/>
                <w:szCs w:val="18"/>
              </w:rPr>
            </w:pPr>
          </w:p>
        </w:tc>
        <w:tc>
          <w:tcPr>
            <w:tcW w:w="4293" w:type="dxa"/>
            <w:tcBorders>
              <w:top w:val="single" w:sz="8" w:space="0" w:color="BCBEC0"/>
            </w:tcBorders>
            <w:vAlign w:val="center"/>
          </w:tcPr>
          <w:p w14:paraId="3916C600" w14:textId="77777777" w:rsidR="00DD141E" w:rsidRDefault="00DD141E" w:rsidP="00DD141E">
            <w:pPr>
              <w:pStyle w:val="TableText"/>
              <w:keepNext/>
            </w:pPr>
            <w:r>
              <w:t>Think and Solve Problems</w:t>
            </w:r>
          </w:p>
        </w:tc>
        <w:tc>
          <w:tcPr>
            <w:tcW w:w="2820" w:type="dxa"/>
            <w:tcBorders>
              <w:top w:val="single" w:sz="8" w:space="0" w:color="BCBEC0"/>
            </w:tcBorders>
            <w:vAlign w:val="center"/>
          </w:tcPr>
          <w:p w14:paraId="39B6C72A" w14:textId="7D1B9574" w:rsidR="00DD141E" w:rsidRDefault="00DD141E" w:rsidP="00DD141E">
            <w:pPr>
              <w:pStyle w:val="TableText"/>
              <w:keepNext/>
            </w:pPr>
            <w:r>
              <w:t>Intermediate</w:t>
            </w:r>
          </w:p>
        </w:tc>
      </w:tr>
      <w:tr w:rsidR="00DD141E" w14:paraId="65DE810A" w14:textId="77777777" w:rsidTr="00DD141E">
        <w:trPr>
          <w:trHeight w:val="330"/>
        </w:trPr>
        <w:tc>
          <w:tcPr>
            <w:tcW w:w="0" w:type="auto"/>
            <w:vMerge/>
            <w:tcBorders>
              <w:top w:val="single" w:sz="12" w:space="0" w:color="auto"/>
              <w:bottom w:val="single" w:sz="12" w:space="0" w:color="000000"/>
            </w:tcBorders>
          </w:tcPr>
          <w:p w14:paraId="03D076AC" w14:textId="77777777" w:rsidR="00DD141E" w:rsidRDefault="00DD141E" w:rsidP="00DD141E">
            <w:pPr>
              <w:keepNext/>
              <w:jc w:val="center"/>
              <w:rPr>
                <w:b/>
                <w:bCs/>
                <w:sz w:val="18"/>
                <w:szCs w:val="18"/>
              </w:rPr>
            </w:pPr>
          </w:p>
        </w:tc>
        <w:tc>
          <w:tcPr>
            <w:tcW w:w="4293" w:type="dxa"/>
            <w:tcBorders>
              <w:bottom w:val="single" w:sz="4" w:space="0" w:color="BCBEC0"/>
            </w:tcBorders>
            <w:vAlign w:val="center"/>
          </w:tcPr>
          <w:p w14:paraId="6F6548F9" w14:textId="77777777" w:rsidR="00DD141E" w:rsidRDefault="00DD141E" w:rsidP="00DD141E">
            <w:pPr>
              <w:pStyle w:val="TableText"/>
              <w:keepNext/>
            </w:pPr>
            <w:r>
              <w:t>Create and Innovate</w:t>
            </w:r>
          </w:p>
        </w:tc>
        <w:tc>
          <w:tcPr>
            <w:tcW w:w="2820" w:type="dxa"/>
            <w:tcBorders>
              <w:bottom w:val="single" w:sz="4" w:space="0" w:color="BCBEC0"/>
            </w:tcBorders>
            <w:vAlign w:val="center"/>
          </w:tcPr>
          <w:p w14:paraId="1BAD63E8" w14:textId="77777777" w:rsidR="00DD141E" w:rsidRDefault="00DD141E" w:rsidP="00DD141E">
            <w:pPr>
              <w:pStyle w:val="TableText"/>
              <w:keepNext/>
            </w:pPr>
            <w:r>
              <w:t>Foundational</w:t>
            </w:r>
          </w:p>
        </w:tc>
      </w:tr>
      <w:tr w:rsidR="00DD141E" w14:paraId="040A0F1F" w14:textId="77777777" w:rsidTr="00DD141E">
        <w:trPr>
          <w:trHeight w:val="330"/>
        </w:trPr>
        <w:tc>
          <w:tcPr>
            <w:tcW w:w="0" w:type="auto"/>
            <w:vMerge/>
            <w:tcBorders>
              <w:top w:val="single" w:sz="12" w:space="0" w:color="auto"/>
              <w:bottom w:val="single" w:sz="12" w:space="0" w:color="000000"/>
            </w:tcBorders>
          </w:tcPr>
          <w:p w14:paraId="24093A98" w14:textId="77777777" w:rsidR="00DD141E" w:rsidRDefault="00DD141E" w:rsidP="00DD141E">
            <w:pPr>
              <w:keepNext/>
              <w:jc w:val="center"/>
              <w:rPr>
                <w:b/>
                <w:bCs/>
                <w:sz w:val="18"/>
                <w:szCs w:val="18"/>
              </w:rPr>
            </w:pPr>
          </w:p>
        </w:tc>
        <w:tc>
          <w:tcPr>
            <w:tcW w:w="4293" w:type="dxa"/>
            <w:tcBorders>
              <w:top w:val="single" w:sz="8" w:space="0" w:color="BCBEC0"/>
            </w:tcBorders>
            <w:vAlign w:val="center"/>
          </w:tcPr>
          <w:p w14:paraId="1119AA85" w14:textId="77777777" w:rsidR="00DD141E" w:rsidRDefault="00DD141E" w:rsidP="00DD141E">
            <w:pPr>
              <w:pStyle w:val="TableText"/>
              <w:keepNext/>
            </w:pPr>
            <w:r>
              <w:rPr>
                <w:rFonts w:eastAsia="Arial" w:cs="Arial"/>
                <w:b/>
                <w:bCs/>
              </w:rPr>
              <w:t>Deliver Results</w:t>
            </w:r>
          </w:p>
        </w:tc>
        <w:tc>
          <w:tcPr>
            <w:tcW w:w="2820" w:type="dxa"/>
            <w:tcBorders>
              <w:top w:val="single" w:sz="8" w:space="0" w:color="BCBEC0"/>
            </w:tcBorders>
            <w:vAlign w:val="center"/>
          </w:tcPr>
          <w:p w14:paraId="20AF66DE" w14:textId="77777777" w:rsidR="00DD141E" w:rsidRDefault="00DD141E" w:rsidP="00DD141E">
            <w:pPr>
              <w:pStyle w:val="TableText"/>
              <w:keepNext/>
            </w:pPr>
            <w:r>
              <w:rPr>
                <w:rFonts w:eastAsia="Arial" w:cs="Arial"/>
                <w:b/>
                <w:bCs/>
              </w:rPr>
              <w:t>Intermediate</w:t>
            </w:r>
          </w:p>
        </w:tc>
      </w:tr>
      <w:tr w:rsidR="00DD141E" w14:paraId="30D27D67" w14:textId="77777777" w:rsidTr="00DD141E">
        <w:trPr>
          <w:trHeight w:val="330"/>
        </w:trPr>
        <w:tc>
          <w:tcPr>
            <w:tcW w:w="2065" w:type="dxa"/>
            <w:vMerge w:val="restart"/>
            <w:tcBorders>
              <w:top w:val="single" w:sz="12" w:space="0" w:color="000000"/>
              <w:bottom w:val="single" w:sz="12" w:space="0" w:color="000000"/>
            </w:tcBorders>
            <w:vAlign w:val="center"/>
          </w:tcPr>
          <w:p w14:paraId="10F2BBC8" w14:textId="77777777" w:rsidR="00DD141E" w:rsidRDefault="00DD141E" w:rsidP="00DD141E">
            <w:pPr>
              <w:keepNext/>
              <w:jc w:val="center"/>
              <w:rPr>
                <w:b/>
                <w:bCs/>
                <w:sz w:val="18"/>
                <w:szCs w:val="18"/>
              </w:rPr>
            </w:pPr>
            <w:r>
              <w:rPr>
                <w:noProof/>
                <w:lang w:eastAsia="en-AU"/>
              </w:rPr>
              <w:drawing>
                <wp:inline distT="0" distB="0" distL="0" distR="0" wp14:anchorId="4AD7C224" wp14:editId="523FBAB7">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752475" cy="752475"/>
                          </a:xfrm>
                          <a:prstGeom prst="rect">
                            <a:avLst/>
                          </a:prstGeom>
                        </pic:spPr>
                      </pic:pic>
                    </a:graphicData>
                  </a:graphic>
                </wp:inline>
              </w:drawing>
            </w:r>
          </w:p>
          <w:p w14:paraId="4B1A9EE1" w14:textId="77777777" w:rsidR="00DD141E" w:rsidRDefault="00DD141E" w:rsidP="00DD141E">
            <w:pPr>
              <w:keepNext/>
              <w:jc w:val="center"/>
            </w:pPr>
            <w:r>
              <w:rPr>
                <w:b/>
                <w:bCs/>
                <w:sz w:val="18"/>
                <w:szCs w:val="18"/>
              </w:rPr>
              <w:t>Resources</w:t>
            </w:r>
          </w:p>
        </w:tc>
        <w:tc>
          <w:tcPr>
            <w:tcW w:w="4293" w:type="dxa"/>
            <w:tcBorders>
              <w:top w:val="single" w:sz="12" w:space="0" w:color="auto"/>
              <w:bottom w:val="single" w:sz="8" w:space="0" w:color="BCBEC0"/>
            </w:tcBorders>
            <w:vAlign w:val="center"/>
          </w:tcPr>
          <w:p w14:paraId="574DF28E" w14:textId="77777777" w:rsidR="00DD141E" w:rsidRDefault="00DD141E" w:rsidP="00DD141E">
            <w:pPr>
              <w:pStyle w:val="TableText"/>
              <w:keepNext/>
            </w:pPr>
            <w:r>
              <w:t>Finance</w:t>
            </w:r>
          </w:p>
        </w:tc>
        <w:tc>
          <w:tcPr>
            <w:tcW w:w="2820" w:type="dxa"/>
            <w:tcBorders>
              <w:top w:val="single" w:sz="12" w:space="0" w:color="auto"/>
              <w:bottom w:val="single" w:sz="8" w:space="0" w:color="BCBEC0"/>
            </w:tcBorders>
            <w:vAlign w:val="center"/>
          </w:tcPr>
          <w:p w14:paraId="645F231A" w14:textId="77777777" w:rsidR="00DD141E" w:rsidRDefault="00DD141E" w:rsidP="00DD141E">
            <w:pPr>
              <w:pStyle w:val="TableText"/>
              <w:keepNext/>
            </w:pPr>
            <w:r>
              <w:t>Foundational</w:t>
            </w:r>
          </w:p>
        </w:tc>
      </w:tr>
      <w:tr w:rsidR="00DD141E" w14:paraId="650E2B59" w14:textId="77777777" w:rsidTr="00DD141E">
        <w:trPr>
          <w:trHeight w:val="330"/>
        </w:trPr>
        <w:tc>
          <w:tcPr>
            <w:tcW w:w="0" w:type="auto"/>
            <w:vMerge/>
            <w:tcBorders>
              <w:top w:val="single" w:sz="12" w:space="0" w:color="000000"/>
              <w:bottom w:val="single" w:sz="12" w:space="0" w:color="000000"/>
            </w:tcBorders>
          </w:tcPr>
          <w:p w14:paraId="1621B3E9" w14:textId="77777777" w:rsidR="00DD141E" w:rsidRDefault="00DD141E" w:rsidP="00DD141E">
            <w:pPr>
              <w:keepNext/>
              <w:jc w:val="center"/>
              <w:rPr>
                <w:b/>
                <w:bCs/>
                <w:sz w:val="18"/>
                <w:szCs w:val="18"/>
              </w:rPr>
            </w:pPr>
          </w:p>
        </w:tc>
        <w:tc>
          <w:tcPr>
            <w:tcW w:w="4293" w:type="dxa"/>
            <w:tcBorders>
              <w:top w:val="single" w:sz="8" w:space="0" w:color="BCBEC0"/>
            </w:tcBorders>
            <w:vAlign w:val="center"/>
          </w:tcPr>
          <w:p w14:paraId="25FF9CCE" w14:textId="77777777" w:rsidR="00DD141E" w:rsidRDefault="00DD141E" w:rsidP="00DD141E">
            <w:pPr>
              <w:pStyle w:val="TableText"/>
              <w:keepNext/>
            </w:pPr>
            <w:r>
              <w:t>Assets and Tools</w:t>
            </w:r>
          </w:p>
        </w:tc>
        <w:tc>
          <w:tcPr>
            <w:tcW w:w="2820" w:type="dxa"/>
            <w:tcBorders>
              <w:top w:val="single" w:sz="8" w:space="0" w:color="BCBEC0"/>
            </w:tcBorders>
            <w:vAlign w:val="center"/>
          </w:tcPr>
          <w:p w14:paraId="5A2F564A" w14:textId="77777777" w:rsidR="00DD141E" w:rsidRDefault="00DD141E" w:rsidP="00DD141E">
            <w:pPr>
              <w:pStyle w:val="TableText"/>
              <w:keepNext/>
            </w:pPr>
            <w:r>
              <w:t>Intermediate</w:t>
            </w:r>
          </w:p>
        </w:tc>
      </w:tr>
      <w:tr w:rsidR="00DD141E" w14:paraId="370F0721" w14:textId="77777777" w:rsidTr="00DD141E">
        <w:trPr>
          <w:trHeight w:val="330"/>
        </w:trPr>
        <w:tc>
          <w:tcPr>
            <w:tcW w:w="0" w:type="auto"/>
            <w:vMerge/>
            <w:tcBorders>
              <w:top w:val="single" w:sz="12" w:space="0" w:color="000000"/>
              <w:bottom w:val="single" w:sz="12" w:space="0" w:color="000000"/>
            </w:tcBorders>
          </w:tcPr>
          <w:p w14:paraId="6BA1E6B2" w14:textId="77777777" w:rsidR="00DD141E" w:rsidRDefault="00DD141E" w:rsidP="00DD141E">
            <w:pPr>
              <w:keepNext/>
              <w:jc w:val="center"/>
              <w:rPr>
                <w:b/>
                <w:bCs/>
                <w:sz w:val="18"/>
                <w:szCs w:val="18"/>
              </w:rPr>
            </w:pPr>
          </w:p>
        </w:tc>
        <w:tc>
          <w:tcPr>
            <w:tcW w:w="4293" w:type="dxa"/>
            <w:tcBorders>
              <w:top w:val="single" w:sz="8" w:space="0" w:color="BCBEC0"/>
              <w:bottom w:val="single" w:sz="8" w:space="0" w:color="BCBEC0"/>
            </w:tcBorders>
            <w:vAlign w:val="center"/>
          </w:tcPr>
          <w:p w14:paraId="3D1C340C" w14:textId="77777777" w:rsidR="00DD141E" w:rsidRDefault="00DD141E" w:rsidP="00DD141E">
            <w:pPr>
              <w:pStyle w:val="TableText"/>
              <w:keepNext/>
            </w:pPr>
            <w:r>
              <w:t>Technology and Information</w:t>
            </w:r>
          </w:p>
        </w:tc>
        <w:tc>
          <w:tcPr>
            <w:tcW w:w="2820" w:type="dxa"/>
            <w:tcBorders>
              <w:top w:val="single" w:sz="8" w:space="0" w:color="BCBEC0"/>
              <w:bottom w:val="single" w:sz="8" w:space="0" w:color="BCBEC0"/>
            </w:tcBorders>
            <w:vAlign w:val="center"/>
          </w:tcPr>
          <w:p w14:paraId="7E059416" w14:textId="77777777" w:rsidR="00DD141E" w:rsidRDefault="00DD141E" w:rsidP="00DD141E">
            <w:pPr>
              <w:pStyle w:val="TableText"/>
              <w:keepNext/>
            </w:pPr>
            <w:r>
              <w:t>Foundational</w:t>
            </w:r>
          </w:p>
        </w:tc>
      </w:tr>
      <w:tr w:rsidR="00DD141E" w14:paraId="56F77A46" w14:textId="77777777" w:rsidTr="00DD141E">
        <w:trPr>
          <w:trHeight w:val="330"/>
        </w:trPr>
        <w:tc>
          <w:tcPr>
            <w:tcW w:w="0" w:type="auto"/>
            <w:vMerge/>
            <w:tcBorders>
              <w:top w:val="single" w:sz="12" w:space="0" w:color="000000"/>
              <w:bottom w:val="single" w:sz="12" w:space="0" w:color="000000"/>
            </w:tcBorders>
          </w:tcPr>
          <w:p w14:paraId="56914FA2" w14:textId="77777777" w:rsidR="00DD141E" w:rsidRDefault="00DD141E" w:rsidP="00DD141E">
            <w:pPr>
              <w:keepNext/>
              <w:jc w:val="center"/>
              <w:rPr>
                <w:b/>
                <w:bCs/>
                <w:sz w:val="18"/>
                <w:szCs w:val="18"/>
              </w:rPr>
            </w:pPr>
          </w:p>
        </w:tc>
        <w:tc>
          <w:tcPr>
            <w:tcW w:w="4293" w:type="dxa"/>
            <w:tcBorders>
              <w:bottom w:val="single" w:sz="12" w:space="0" w:color="000000"/>
            </w:tcBorders>
            <w:vAlign w:val="center"/>
          </w:tcPr>
          <w:p w14:paraId="1FA8E11B" w14:textId="77777777" w:rsidR="00DD141E" w:rsidRDefault="00DD141E" w:rsidP="00DD141E">
            <w:pPr>
              <w:pStyle w:val="TableText"/>
              <w:keepNext/>
            </w:pPr>
            <w:r>
              <w:t>Procurement and Contracts</w:t>
            </w:r>
          </w:p>
        </w:tc>
        <w:tc>
          <w:tcPr>
            <w:tcW w:w="2820" w:type="dxa"/>
            <w:tcBorders>
              <w:bottom w:val="single" w:sz="12" w:space="0" w:color="000000"/>
            </w:tcBorders>
            <w:vAlign w:val="center"/>
          </w:tcPr>
          <w:p w14:paraId="2CD087D3" w14:textId="77777777" w:rsidR="00DD141E" w:rsidRDefault="00DD141E" w:rsidP="00DD141E">
            <w:pPr>
              <w:pStyle w:val="TableText"/>
              <w:keepNext/>
            </w:pPr>
            <w:r>
              <w:t>Foundational</w:t>
            </w:r>
          </w:p>
        </w:tc>
      </w:tr>
    </w:tbl>
    <w:p w14:paraId="2EA203A9" w14:textId="77777777" w:rsidR="00F2614D" w:rsidRPr="005D2D29" w:rsidRDefault="00F2614D"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proofErr w:type="gramStart"/>
            <w:r w:rsidRPr="00FE53C1">
              <w:rPr>
                <w:rFonts w:ascii="Arial" w:hAnsi="Arial" w:cs="Arial"/>
                <w:b w:val="0"/>
                <w:sz w:val="22"/>
                <w:szCs w:val="23"/>
              </w:rPr>
              <w:t>Continuing development,</w:t>
            </w:r>
            <w:proofErr w:type="gramEnd"/>
            <w:r w:rsidRPr="00FE53C1">
              <w:rPr>
                <w:rFonts w:ascii="Arial" w:hAnsi="Arial" w:cs="Arial"/>
                <w:b w:val="0"/>
                <w:sz w:val="22"/>
                <w:szCs w:val="23"/>
              </w:rPr>
              <w:t xml:space="preserve">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616E6D" w14:paraId="1C211AAD"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5E3115E0" w14:textId="11993E0F" w:rsidR="00616E6D" w:rsidRPr="00616E6D" w:rsidRDefault="00616E6D" w:rsidP="00D30512">
            <w:pPr>
              <w:spacing w:before="240" w:after="240"/>
              <w:jc w:val="both"/>
              <w:rPr>
                <w:rFonts w:ascii="Arial" w:hAnsi="Arial" w:cs="Arial"/>
                <w:b w:val="0"/>
                <w:bCs w:val="0"/>
                <w:sz w:val="22"/>
                <w:szCs w:val="23"/>
              </w:rPr>
            </w:pPr>
            <w:r w:rsidRPr="00616E6D">
              <w:rPr>
                <w:rFonts w:ascii="Arial" w:hAnsi="Arial" w:cs="Arial"/>
                <w:b w:val="0"/>
                <w:bCs w:val="0"/>
                <w:sz w:val="22"/>
                <w:szCs w:val="23"/>
              </w:rPr>
              <w:t xml:space="preserve">Employee Name: </w:t>
            </w:r>
          </w:p>
        </w:tc>
      </w:tr>
      <w:tr w:rsidR="00F97A64" w14:paraId="62F54EF6"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000000" w:firstRow="0" w:lastRow="0" w:firstColumn="0" w:lastColumn="0" w:oddVBand="0" w:evenVBand="0" w:oddHBand="0"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5F66FA6E" w14:textId="3EEE7195" w:rsidR="00D76C65" w:rsidRDefault="00D76C65" w:rsidP="00F716D0">
      <w:pPr>
        <w:jc w:val="both"/>
        <w:rPr>
          <w:rFonts w:ascii="Arial" w:hAnsi="Arial" w:cs="Arial"/>
          <w:b/>
          <w:sz w:val="23"/>
          <w:szCs w:val="23"/>
        </w:rPr>
      </w:pPr>
    </w:p>
    <w:p w14:paraId="5C883A71" w14:textId="7136EEAB" w:rsidR="00616E6D" w:rsidRDefault="00616E6D" w:rsidP="00F716D0">
      <w:pPr>
        <w:jc w:val="both"/>
        <w:rPr>
          <w:rFonts w:ascii="Arial" w:hAnsi="Arial" w:cs="Arial"/>
          <w:b/>
          <w:sz w:val="23"/>
          <w:szCs w:val="23"/>
        </w:rPr>
      </w:pPr>
    </w:p>
    <w:p w14:paraId="636F0C5B" w14:textId="77777777" w:rsidR="00616E6D" w:rsidRDefault="00616E6D"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4B2A44">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lastRenderedPageBreak/>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1D571C53"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F2614D">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167300E6"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1"/>
                  <w14:checkedState w14:val="2612" w14:font="MS Gothic"/>
                  <w14:uncheckedState w14:val="2610" w14:font="MS Gothic"/>
                </w14:checkbox>
              </w:sdtPr>
              <w:sdtEndPr/>
              <w:sdtContent>
                <w:r w:rsidR="00F2614D">
                  <w:rPr>
                    <w:rFonts w:ascii="MS Gothic" w:eastAsia="MS Gothic" w:hAnsi="MS Gothic" w:cs="Arial" w:hint="eastAsia"/>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F6BF1" w14:textId="77777777" w:rsidR="00AD2E8C" w:rsidRDefault="00AD2E8C">
      <w:r>
        <w:separator/>
      </w:r>
    </w:p>
  </w:endnote>
  <w:endnote w:type="continuationSeparator" w:id="0">
    <w:p w14:paraId="72F9E92B" w14:textId="77777777" w:rsidR="00AD2E8C" w:rsidRDefault="00A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58990E72"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F2614D">
          <w:rPr>
            <w:rFonts w:ascii="Arial" w:hAnsi="Arial"/>
            <w:sz w:val="18"/>
            <w:szCs w:val="18"/>
            <w:lang w:eastAsia="en-US"/>
          </w:rPr>
          <w:t xml:space="preserve">Team Member </w:t>
        </w:r>
        <w:r w:rsidR="00A20B60">
          <w:rPr>
            <w:rFonts w:ascii="Arial" w:hAnsi="Arial"/>
            <w:sz w:val="18"/>
            <w:szCs w:val="18"/>
            <w:lang w:eastAsia="en-US"/>
          </w:rPr>
          <w:t xml:space="preserve">Water Network </w:t>
        </w:r>
        <w:r w:rsidR="00F2614D">
          <w:rPr>
            <w:rFonts w:ascii="Arial" w:hAnsi="Arial"/>
            <w:sz w:val="18"/>
            <w:szCs w:val="18"/>
            <w:lang w:eastAsia="en-US"/>
          </w:rPr>
          <w:t xml:space="preserve">Construction – approved </w:t>
        </w:r>
        <w:r w:rsidR="00391FED">
          <w:rPr>
            <w:rFonts w:ascii="Arial" w:hAnsi="Arial"/>
            <w:sz w:val="18"/>
            <w:szCs w:val="18"/>
            <w:lang w:eastAsia="en-US"/>
          </w:rPr>
          <w:t>June</w:t>
        </w:r>
        <w:r w:rsidR="00F2614D">
          <w:rPr>
            <w:rFonts w:ascii="Arial" w:hAnsi="Arial"/>
            <w:sz w:val="18"/>
            <w:szCs w:val="18"/>
            <w:lang w:eastAsia="en-US"/>
          </w:rPr>
          <w:t xml:space="preserve"> 202</w:t>
        </w:r>
        <w:r w:rsidR="00A20B60">
          <w:rPr>
            <w:rFonts w:ascii="Arial" w:hAnsi="Arial"/>
            <w:sz w:val="18"/>
            <w:szCs w:val="18"/>
            <w:lang w:eastAsia="en-US"/>
          </w:rPr>
          <w:t>2</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034321">
          <w:rPr>
            <w:rFonts w:ascii="Arial" w:hAnsi="Arial"/>
            <w:noProof/>
            <w:sz w:val="18"/>
            <w:szCs w:val="18"/>
            <w:lang w:eastAsia="en-US"/>
          </w:rPr>
          <w:t>4</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034321">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18562A2F"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F2614D">
          <w:rPr>
            <w:rFonts w:ascii="Arial" w:hAnsi="Arial"/>
            <w:sz w:val="18"/>
            <w:szCs w:val="18"/>
            <w:lang w:eastAsia="en-US"/>
          </w:rPr>
          <w:t xml:space="preserve">Team Member </w:t>
        </w:r>
        <w:r w:rsidR="00A20B60">
          <w:rPr>
            <w:rFonts w:ascii="Arial" w:hAnsi="Arial"/>
            <w:sz w:val="18"/>
            <w:szCs w:val="18"/>
            <w:lang w:eastAsia="en-US"/>
          </w:rPr>
          <w:t xml:space="preserve">Water Network </w:t>
        </w:r>
        <w:r w:rsidR="00F2614D">
          <w:rPr>
            <w:rFonts w:ascii="Arial" w:hAnsi="Arial"/>
            <w:sz w:val="18"/>
            <w:szCs w:val="18"/>
            <w:lang w:eastAsia="en-US"/>
          </w:rPr>
          <w:t>Construction – approved February 202</w:t>
        </w:r>
        <w:r w:rsidR="00A20B60">
          <w:rPr>
            <w:rFonts w:ascii="Arial" w:hAnsi="Arial"/>
            <w:sz w:val="18"/>
            <w:szCs w:val="18"/>
            <w:lang w:eastAsia="en-US"/>
          </w:rPr>
          <w:t>2</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034321">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034321">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9358F" w14:textId="77777777" w:rsidR="00AD2E8C" w:rsidRDefault="00AD2E8C">
      <w:r>
        <w:separator/>
      </w:r>
    </w:p>
  </w:footnote>
  <w:footnote w:type="continuationSeparator" w:id="0">
    <w:p w14:paraId="7AD3804B" w14:textId="77777777" w:rsidR="00AD2E8C" w:rsidRDefault="00AD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1E9E3C63"/>
    <w:multiLevelType w:val="hybridMultilevel"/>
    <w:tmpl w:val="A8BA5DD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21334F51"/>
    <w:multiLevelType w:val="hybridMultilevel"/>
    <w:tmpl w:val="240664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8F90778"/>
    <w:multiLevelType w:val="hybridMultilevel"/>
    <w:tmpl w:val="8FE60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8" w15:restartNumberingAfterBreak="0">
    <w:nsid w:val="623E1E7F"/>
    <w:multiLevelType w:val="hybridMultilevel"/>
    <w:tmpl w:val="BEB6EEF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10" w15:restartNumberingAfterBreak="0">
    <w:nsid w:val="6B81016F"/>
    <w:multiLevelType w:val="hybridMultilevel"/>
    <w:tmpl w:val="4B24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abstractNum w:abstractNumId="12" w15:restartNumberingAfterBreak="0">
    <w:nsid w:val="7A71010D"/>
    <w:multiLevelType w:val="hybridMultilevel"/>
    <w:tmpl w:val="FA6E0EA4"/>
    <w:lvl w:ilvl="0" w:tplc="5DBEDEF6">
      <w:numFmt w:val="bullet"/>
      <w:lvlText w:val=""/>
      <w:lvlJc w:val="left"/>
      <w:pPr>
        <w:ind w:left="476" w:hanging="358"/>
      </w:pPr>
      <w:rPr>
        <w:rFonts w:ascii="Symbol" w:eastAsia="Symbol" w:hAnsi="Symbol" w:cs="Symbol" w:hint="default"/>
        <w:b w:val="0"/>
        <w:bCs w:val="0"/>
        <w:i w:val="0"/>
        <w:iCs w:val="0"/>
        <w:w w:val="100"/>
        <w:sz w:val="22"/>
        <w:szCs w:val="22"/>
        <w:lang w:val="en-AU" w:eastAsia="en-US" w:bidi="ar-SA"/>
      </w:rPr>
    </w:lvl>
    <w:lvl w:ilvl="1" w:tplc="334C6B30">
      <w:start w:val="1"/>
      <w:numFmt w:val="decimal"/>
      <w:lvlText w:val="%2."/>
      <w:lvlJc w:val="left"/>
      <w:pPr>
        <w:ind w:left="838" w:hanging="360"/>
      </w:pPr>
      <w:rPr>
        <w:rFonts w:ascii="Arial" w:eastAsia="Arial" w:hAnsi="Arial" w:cs="Arial" w:hint="default"/>
        <w:b w:val="0"/>
        <w:bCs w:val="0"/>
        <w:i w:val="0"/>
        <w:iCs w:val="0"/>
        <w:spacing w:val="-1"/>
        <w:w w:val="100"/>
        <w:sz w:val="22"/>
        <w:szCs w:val="22"/>
        <w:lang w:val="en-AU" w:eastAsia="en-US" w:bidi="ar-SA"/>
      </w:rPr>
    </w:lvl>
    <w:lvl w:ilvl="2" w:tplc="A7B69B54">
      <w:numFmt w:val="bullet"/>
      <w:lvlText w:val=""/>
      <w:lvlJc w:val="left"/>
      <w:pPr>
        <w:ind w:left="1558" w:hanging="360"/>
      </w:pPr>
      <w:rPr>
        <w:rFonts w:ascii="Symbol" w:eastAsia="Symbol" w:hAnsi="Symbol" w:cs="Symbol" w:hint="default"/>
        <w:b w:val="0"/>
        <w:bCs w:val="0"/>
        <w:i w:val="0"/>
        <w:iCs w:val="0"/>
        <w:w w:val="100"/>
        <w:sz w:val="22"/>
        <w:szCs w:val="22"/>
        <w:lang w:val="en-AU" w:eastAsia="en-US" w:bidi="ar-SA"/>
      </w:rPr>
    </w:lvl>
    <w:lvl w:ilvl="3" w:tplc="5106A96C">
      <w:numFmt w:val="bullet"/>
      <w:lvlText w:val="•"/>
      <w:lvlJc w:val="left"/>
      <w:pPr>
        <w:ind w:left="2548" w:hanging="360"/>
      </w:pPr>
      <w:rPr>
        <w:rFonts w:hint="default"/>
        <w:lang w:val="en-AU" w:eastAsia="en-US" w:bidi="ar-SA"/>
      </w:rPr>
    </w:lvl>
    <w:lvl w:ilvl="4" w:tplc="32BA8DE6">
      <w:numFmt w:val="bullet"/>
      <w:lvlText w:val="•"/>
      <w:lvlJc w:val="left"/>
      <w:pPr>
        <w:ind w:left="3536" w:hanging="360"/>
      </w:pPr>
      <w:rPr>
        <w:rFonts w:hint="default"/>
        <w:lang w:val="en-AU" w:eastAsia="en-US" w:bidi="ar-SA"/>
      </w:rPr>
    </w:lvl>
    <w:lvl w:ilvl="5" w:tplc="44EA1610">
      <w:numFmt w:val="bullet"/>
      <w:lvlText w:val="•"/>
      <w:lvlJc w:val="left"/>
      <w:pPr>
        <w:ind w:left="4524" w:hanging="360"/>
      </w:pPr>
      <w:rPr>
        <w:rFonts w:hint="default"/>
        <w:lang w:val="en-AU" w:eastAsia="en-US" w:bidi="ar-SA"/>
      </w:rPr>
    </w:lvl>
    <w:lvl w:ilvl="6" w:tplc="D34A71AA">
      <w:numFmt w:val="bullet"/>
      <w:lvlText w:val="•"/>
      <w:lvlJc w:val="left"/>
      <w:pPr>
        <w:ind w:left="5513" w:hanging="360"/>
      </w:pPr>
      <w:rPr>
        <w:rFonts w:hint="default"/>
        <w:lang w:val="en-AU" w:eastAsia="en-US" w:bidi="ar-SA"/>
      </w:rPr>
    </w:lvl>
    <w:lvl w:ilvl="7" w:tplc="F2A2B8C4">
      <w:numFmt w:val="bullet"/>
      <w:lvlText w:val="•"/>
      <w:lvlJc w:val="left"/>
      <w:pPr>
        <w:ind w:left="6501" w:hanging="360"/>
      </w:pPr>
      <w:rPr>
        <w:rFonts w:hint="default"/>
        <w:lang w:val="en-AU" w:eastAsia="en-US" w:bidi="ar-SA"/>
      </w:rPr>
    </w:lvl>
    <w:lvl w:ilvl="8" w:tplc="C358B454">
      <w:numFmt w:val="bullet"/>
      <w:lvlText w:val="•"/>
      <w:lvlJc w:val="left"/>
      <w:pPr>
        <w:ind w:left="7489" w:hanging="360"/>
      </w:pPr>
      <w:rPr>
        <w:rFonts w:hint="default"/>
        <w:lang w:val="en-AU" w:eastAsia="en-US" w:bidi="ar-SA"/>
      </w:rPr>
    </w:lvl>
  </w:abstractNum>
  <w:num w:numId="1">
    <w:abstractNumId w:val="0"/>
  </w:num>
  <w:num w:numId="2">
    <w:abstractNumId w:val="9"/>
  </w:num>
  <w:num w:numId="3">
    <w:abstractNumId w:val="11"/>
  </w:num>
  <w:num w:numId="4">
    <w:abstractNumId w:val="1"/>
  </w:num>
  <w:num w:numId="5">
    <w:abstractNumId w:val="7"/>
  </w:num>
  <w:num w:numId="6">
    <w:abstractNumId w:val="8"/>
  </w:num>
  <w:num w:numId="7">
    <w:abstractNumId w:val="5"/>
  </w:num>
  <w:num w:numId="8">
    <w:abstractNumId w:val="6"/>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3"/>
  </w:num>
  <w:num w:numId="14">
    <w:abstractNumId w:val="1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3432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13B"/>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2C7A"/>
    <w:rsid w:val="00145897"/>
    <w:rsid w:val="0014636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0D5"/>
    <w:rsid w:val="00232D80"/>
    <w:rsid w:val="00234FAA"/>
    <w:rsid w:val="002363B5"/>
    <w:rsid w:val="00240B55"/>
    <w:rsid w:val="002434A0"/>
    <w:rsid w:val="00246F9F"/>
    <w:rsid w:val="0025483A"/>
    <w:rsid w:val="002555EB"/>
    <w:rsid w:val="002620AE"/>
    <w:rsid w:val="00262346"/>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1FED"/>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2A44"/>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16E6D"/>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BF5"/>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A4D07"/>
    <w:rsid w:val="008B6845"/>
    <w:rsid w:val="008C3784"/>
    <w:rsid w:val="008C55BE"/>
    <w:rsid w:val="008C5EF7"/>
    <w:rsid w:val="008C6106"/>
    <w:rsid w:val="008D1317"/>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5132"/>
    <w:rsid w:val="009570EA"/>
    <w:rsid w:val="009638F8"/>
    <w:rsid w:val="00966093"/>
    <w:rsid w:val="00966CC0"/>
    <w:rsid w:val="009674D4"/>
    <w:rsid w:val="009702EB"/>
    <w:rsid w:val="00970F2B"/>
    <w:rsid w:val="00972B6F"/>
    <w:rsid w:val="00976568"/>
    <w:rsid w:val="00980232"/>
    <w:rsid w:val="00981D8F"/>
    <w:rsid w:val="00990BC9"/>
    <w:rsid w:val="009915C0"/>
    <w:rsid w:val="0099169B"/>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B60"/>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2E8C"/>
    <w:rsid w:val="00AD430D"/>
    <w:rsid w:val="00AD5054"/>
    <w:rsid w:val="00AD7D87"/>
    <w:rsid w:val="00AE2090"/>
    <w:rsid w:val="00AE3FFA"/>
    <w:rsid w:val="00AE5B6D"/>
    <w:rsid w:val="00AE65A2"/>
    <w:rsid w:val="00AE764E"/>
    <w:rsid w:val="00AF098C"/>
    <w:rsid w:val="00AF10DE"/>
    <w:rsid w:val="00AF2552"/>
    <w:rsid w:val="00AF35BA"/>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666"/>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106"/>
    <w:rsid w:val="00CA7F57"/>
    <w:rsid w:val="00CC1F4E"/>
    <w:rsid w:val="00CC66BA"/>
    <w:rsid w:val="00CC6C68"/>
    <w:rsid w:val="00CD20D5"/>
    <w:rsid w:val="00CD43A3"/>
    <w:rsid w:val="00CD6246"/>
    <w:rsid w:val="00CE1A93"/>
    <w:rsid w:val="00CE2520"/>
    <w:rsid w:val="00CE2719"/>
    <w:rsid w:val="00CE2D35"/>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17CF5"/>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5E17"/>
    <w:rsid w:val="00DB7F12"/>
    <w:rsid w:val="00DC0806"/>
    <w:rsid w:val="00DC139D"/>
    <w:rsid w:val="00DC1D71"/>
    <w:rsid w:val="00DC20F6"/>
    <w:rsid w:val="00DC269A"/>
    <w:rsid w:val="00DD141E"/>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DF7D8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14D"/>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790EBB"/>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22825">
      <w:bodyDiv w:val="1"/>
      <w:marLeft w:val="0"/>
      <w:marRight w:val="0"/>
      <w:marTop w:val="0"/>
      <w:marBottom w:val="0"/>
      <w:divBdr>
        <w:top w:val="none" w:sz="0" w:space="0" w:color="auto"/>
        <w:left w:val="none" w:sz="0" w:space="0" w:color="auto"/>
        <w:bottom w:val="none" w:sz="0" w:space="0" w:color="auto"/>
        <w:right w:val="none" w:sz="0" w:space="0" w:color="auto"/>
      </w:divBdr>
    </w:div>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F9E35DC1-04EF-4C4F-8950-02FDE877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763</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Mitchell Stace</cp:lastModifiedBy>
  <cp:revision>2</cp:revision>
  <cp:lastPrinted>2018-10-30T03:10:00Z</cp:lastPrinted>
  <dcterms:created xsi:type="dcterms:W3CDTF">2022-06-19T02:45:00Z</dcterms:created>
  <dcterms:modified xsi:type="dcterms:W3CDTF">2022-06-19T02:45:00Z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