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AECB" w14:textId="77777777" w:rsidR="006D4D10" w:rsidRDefault="006D4D10">
      <w:pPr>
        <w:pStyle w:val="BodyText"/>
        <w:rPr>
          <w:rFonts w:ascii="Times New Roman"/>
          <w:sz w:val="20"/>
        </w:rPr>
      </w:pPr>
    </w:p>
    <w:p w14:paraId="5697AECC" w14:textId="77777777" w:rsidR="006D4D10" w:rsidRDefault="006D4D10">
      <w:pPr>
        <w:pStyle w:val="BodyText"/>
        <w:spacing w:before="2"/>
        <w:rPr>
          <w:rFonts w:ascii="Times New Roman"/>
          <w:sz w:val="27"/>
        </w:rPr>
      </w:pPr>
    </w:p>
    <w:p w14:paraId="5697AECD" w14:textId="77777777" w:rsidR="006D4D10" w:rsidRDefault="00D710D8">
      <w:pPr>
        <w:pStyle w:val="Title"/>
      </w:pPr>
      <w:r>
        <w:rPr>
          <w:noProof/>
        </w:rPr>
        <w:drawing>
          <wp:anchor distT="0" distB="0" distL="0" distR="0" simplePos="0" relativeHeight="15728640" behindDoc="0" locked="0" layoutInCell="1" allowOverlap="1" wp14:anchorId="5697AF8B" wp14:editId="5697AF8C">
            <wp:simplePos x="0" y="0"/>
            <wp:positionH relativeFrom="page">
              <wp:posOffset>916305</wp:posOffset>
            </wp:positionH>
            <wp:positionV relativeFrom="paragraph">
              <wp:posOffset>-344008</wp:posOffset>
            </wp:positionV>
            <wp:extent cx="1653690" cy="65531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53690" cy="655314"/>
                    </a:xfrm>
                    <a:prstGeom prst="rect">
                      <a:avLst/>
                    </a:prstGeom>
                  </pic:spPr>
                </pic:pic>
              </a:graphicData>
            </a:graphic>
          </wp:anchor>
        </w:drawing>
      </w:r>
      <w:r>
        <w:t>Position</w:t>
      </w:r>
      <w:r>
        <w:rPr>
          <w:spacing w:val="-11"/>
        </w:rPr>
        <w:t xml:space="preserve"> </w:t>
      </w:r>
      <w:r>
        <w:rPr>
          <w:spacing w:val="-2"/>
        </w:rPr>
        <w:t>description</w:t>
      </w:r>
    </w:p>
    <w:p w14:paraId="5697AECE" w14:textId="77777777" w:rsidR="006D4D10" w:rsidRDefault="006D4D10">
      <w:pPr>
        <w:pStyle w:val="BodyText"/>
        <w:spacing w:before="11"/>
        <w:rPr>
          <w:b/>
          <w:sz w:val="19"/>
        </w:rPr>
      </w:pPr>
    </w:p>
    <w:tbl>
      <w:tblPr>
        <w:tblW w:w="0" w:type="auto"/>
        <w:tblInd w:w="138" w:type="dxa"/>
        <w:tblBorders>
          <w:top w:val="single" w:sz="8" w:space="0" w:color="17ABB5"/>
          <w:left w:val="single" w:sz="8" w:space="0" w:color="17ABB5"/>
          <w:bottom w:val="single" w:sz="8" w:space="0" w:color="17ABB5"/>
          <w:right w:val="single" w:sz="8" w:space="0" w:color="17ABB5"/>
          <w:insideH w:val="single" w:sz="8" w:space="0" w:color="17ABB5"/>
          <w:insideV w:val="single" w:sz="8" w:space="0" w:color="17ABB5"/>
        </w:tblBorders>
        <w:tblLayout w:type="fixed"/>
        <w:tblCellMar>
          <w:left w:w="0" w:type="dxa"/>
          <w:right w:w="0" w:type="dxa"/>
        </w:tblCellMar>
        <w:tblLook w:val="01E0" w:firstRow="1" w:lastRow="1" w:firstColumn="1" w:lastColumn="1" w:noHBand="0" w:noVBand="0"/>
      </w:tblPr>
      <w:tblGrid>
        <w:gridCol w:w="3000"/>
        <w:gridCol w:w="6202"/>
      </w:tblGrid>
      <w:tr w:rsidR="006D4D10" w14:paraId="5697AED0" w14:textId="77777777">
        <w:trPr>
          <w:trHeight w:val="602"/>
        </w:trPr>
        <w:tc>
          <w:tcPr>
            <w:tcW w:w="9202" w:type="dxa"/>
            <w:gridSpan w:val="2"/>
            <w:tcBorders>
              <w:top w:val="nil"/>
              <w:bottom w:val="nil"/>
            </w:tcBorders>
            <w:shd w:val="clear" w:color="auto" w:fill="17ABB5"/>
          </w:tcPr>
          <w:p w14:paraId="5697AECF" w14:textId="77777777" w:rsidR="006D4D10" w:rsidRDefault="00D710D8">
            <w:pPr>
              <w:pStyle w:val="TableParagraph"/>
              <w:spacing w:before="138"/>
              <w:ind w:left="117"/>
              <w:rPr>
                <w:b/>
                <w:sz w:val="28"/>
              </w:rPr>
            </w:pPr>
            <w:r>
              <w:rPr>
                <w:b/>
                <w:color w:val="FFFFFF"/>
                <w:sz w:val="28"/>
              </w:rPr>
              <w:t>Business</w:t>
            </w:r>
            <w:r>
              <w:rPr>
                <w:b/>
                <w:color w:val="FFFFFF"/>
                <w:spacing w:val="-15"/>
                <w:sz w:val="28"/>
              </w:rPr>
              <w:t xml:space="preserve"> </w:t>
            </w:r>
            <w:r>
              <w:rPr>
                <w:b/>
                <w:color w:val="FFFFFF"/>
                <w:sz w:val="28"/>
              </w:rPr>
              <w:t>Support</w:t>
            </w:r>
            <w:r>
              <w:rPr>
                <w:b/>
                <w:color w:val="FFFFFF"/>
                <w:spacing w:val="-15"/>
                <w:sz w:val="28"/>
              </w:rPr>
              <w:t xml:space="preserve"> </w:t>
            </w:r>
            <w:r>
              <w:rPr>
                <w:b/>
                <w:color w:val="FFFFFF"/>
                <w:spacing w:val="-2"/>
                <w:sz w:val="28"/>
              </w:rPr>
              <w:t>Officer</w:t>
            </w:r>
          </w:p>
        </w:tc>
      </w:tr>
      <w:tr w:rsidR="006D4D10" w14:paraId="5697AED3" w14:textId="77777777">
        <w:trPr>
          <w:trHeight w:val="412"/>
        </w:trPr>
        <w:tc>
          <w:tcPr>
            <w:tcW w:w="3000" w:type="dxa"/>
            <w:tcBorders>
              <w:top w:val="nil"/>
            </w:tcBorders>
          </w:tcPr>
          <w:p w14:paraId="5697AED1" w14:textId="77777777" w:rsidR="006D4D10" w:rsidRDefault="00D710D8">
            <w:pPr>
              <w:pStyle w:val="TableParagraph"/>
              <w:spacing w:before="98"/>
              <w:ind w:left="117"/>
            </w:pPr>
            <w:r>
              <w:rPr>
                <w:spacing w:val="-2"/>
              </w:rPr>
              <w:t>Division:</w:t>
            </w:r>
          </w:p>
        </w:tc>
        <w:tc>
          <w:tcPr>
            <w:tcW w:w="6202" w:type="dxa"/>
            <w:tcBorders>
              <w:top w:val="nil"/>
            </w:tcBorders>
          </w:tcPr>
          <w:p w14:paraId="5697AED2" w14:textId="77777777" w:rsidR="006D4D10" w:rsidRDefault="00D710D8">
            <w:pPr>
              <w:pStyle w:val="TableParagraph"/>
              <w:spacing w:before="79"/>
              <w:ind w:left="114"/>
              <w:rPr>
                <w:b/>
              </w:rPr>
            </w:pPr>
            <w:r>
              <w:rPr>
                <w:b/>
              </w:rPr>
              <w:t>Liveable</w:t>
            </w:r>
            <w:r>
              <w:rPr>
                <w:b/>
                <w:spacing w:val="-13"/>
              </w:rPr>
              <w:t xml:space="preserve"> </w:t>
            </w:r>
            <w:r>
              <w:rPr>
                <w:b/>
                <w:spacing w:val="-2"/>
              </w:rPr>
              <w:t>Communities</w:t>
            </w:r>
          </w:p>
        </w:tc>
      </w:tr>
      <w:tr w:rsidR="006D4D10" w14:paraId="5697AED6" w14:textId="77777777">
        <w:trPr>
          <w:trHeight w:val="409"/>
        </w:trPr>
        <w:tc>
          <w:tcPr>
            <w:tcW w:w="3000" w:type="dxa"/>
          </w:tcPr>
          <w:p w14:paraId="5697AED4" w14:textId="77777777" w:rsidR="006D4D10" w:rsidRDefault="00D710D8">
            <w:pPr>
              <w:pStyle w:val="TableParagraph"/>
              <w:spacing w:before="98"/>
              <w:ind w:left="117"/>
            </w:pPr>
            <w:r>
              <w:rPr>
                <w:spacing w:val="-2"/>
              </w:rPr>
              <w:t>Department:</w:t>
            </w:r>
          </w:p>
        </w:tc>
        <w:tc>
          <w:tcPr>
            <w:tcW w:w="6202" w:type="dxa"/>
          </w:tcPr>
          <w:p w14:paraId="5697AED5" w14:textId="77777777" w:rsidR="006D4D10" w:rsidRDefault="00D710D8">
            <w:pPr>
              <w:pStyle w:val="TableParagraph"/>
              <w:spacing w:before="79"/>
              <w:ind w:left="114"/>
              <w:rPr>
                <w:b/>
              </w:rPr>
            </w:pPr>
            <w:r>
              <w:rPr>
                <w:b/>
              </w:rPr>
              <w:t>Customer</w:t>
            </w:r>
            <w:r>
              <w:rPr>
                <w:b/>
                <w:spacing w:val="-15"/>
              </w:rPr>
              <w:t xml:space="preserve"> </w:t>
            </w:r>
            <w:r>
              <w:rPr>
                <w:b/>
                <w:spacing w:val="-2"/>
              </w:rPr>
              <w:t>Experience</w:t>
            </w:r>
          </w:p>
        </w:tc>
      </w:tr>
      <w:tr w:rsidR="006D4D10" w14:paraId="5697AED9" w14:textId="77777777">
        <w:trPr>
          <w:trHeight w:val="385"/>
        </w:trPr>
        <w:tc>
          <w:tcPr>
            <w:tcW w:w="3000" w:type="dxa"/>
          </w:tcPr>
          <w:p w14:paraId="5697AED7" w14:textId="77777777" w:rsidR="006D4D10" w:rsidRDefault="00D710D8">
            <w:pPr>
              <w:pStyle w:val="TableParagraph"/>
              <w:spacing w:before="74"/>
              <w:ind w:left="117"/>
            </w:pPr>
            <w:r>
              <w:t>Reports</w:t>
            </w:r>
            <w:r>
              <w:rPr>
                <w:spacing w:val="-10"/>
              </w:rPr>
              <w:t xml:space="preserve"> </w:t>
            </w:r>
            <w:r>
              <w:rPr>
                <w:spacing w:val="-5"/>
              </w:rPr>
              <w:t>to:</w:t>
            </w:r>
          </w:p>
        </w:tc>
        <w:tc>
          <w:tcPr>
            <w:tcW w:w="6202" w:type="dxa"/>
          </w:tcPr>
          <w:p w14:paraId="5697AED8" w14:textId="77777777" w:rsidR="006D4D10" w:rsidRDefault="00D710D8">
            <w:pPr>
              <w:pStyle w:val="TableParagraph"/>
              <w:spacing w:before="69"/>
              <w:ind w:left="114"/>
              <w:rPr>
                <w:b/>
              </w:rPr>
            </w:pPr>
            <w:r>
              <w:rPr>
                <w:b/>
              </w:rPr>
              <w:t>Senior</w:t>
            </w:r>
            <w:r>
              <w:rPr>
                <w:b/>
                <w:spacing w:val="-16"/>
              </w:rPr>
              <w:t xml:space="preserve"> </w:t>
            </w:r>
            <w:r>
              <w:rPr>
                <w:b/>
              </w:rPr>
              <w:t>Administrative</w:t>
            </w:r>
            <w:r>
              <w:rPr>
                <w:b/>
                <w:spacing w:val="-15"/>
              </w:rPr>
              <w:t xml:space="preserve"> </w:t>
            </w:r>
            <w:r>
              <w:rPr>
                <w:b/>
              </w:rPr>
              <w:t>Officer</w:t>
            </w:r>
            <w:r>
              <w:rPr>
                <w:b/>
                <w:spacing w:val="-12"/>
              </w:rPr>
              <w:t xml:space="preserve"> </w:t>
            </w:r>
            <w:r>
              <w:rPr>
                <w:b/>
              </w:rPr>
              <w:t>Development</w:t>
            </w:r>
            <w:r>
              <w:rPr>
                <w:b/>
                <w:spacing w:val="-14"/>
              </w:rPr>
              <w:t xml:space="preserve"> </w:t>
            </w:r>
            <w:r>
              <w:rPr>
                <w:b/>
              </w:rPr>
              <w:t>&amp;</w:t>
            </w:r>
            <w:r>
              <w:rPr>
                <w:b/>
                <w:spacing w:val="-15"/>
              </w:rPr>
              <w:t xml:space="preserve"> </w:t>
            </w:r>
            <w:r>
              <w:rPr>
                <w:b/>
                <w:spacing w:val="-2"/>
              </w:rPr>
              <w:t>Building</w:t>
            </w:r>
          </w:p>
        </w:tc>
      </w:tr>
      <w:tr w:rsidR="006D4D10" w14:paraId="5697AEDC" w14:textId="77777777">
        <w:trPr>
          <w:trHeight w:val="411"/>
        </w:trPr>
        <w:tc>
          <w:tcPr>
            <w:tcW w:w="3000" w:type="dxa"/>
          </w:tcPr>
          <w:p w14:paraId="5697AEDA" w14:textId="77777777" w:rsidR="006D4D10" w:rsidRDefault="00D710D8">
            <w:pPr>
              <w:pStyle w:val="TableParagraph"/>
              <w:spacing w:before="100"/>
              <w:ind w:left="117"/>
            </w:pPr>
            <w:r>
              <w:t>Number</w:t>
            </w:r>
            <w:r>
              <w:rPr>
                <w:spacing w:val="-8"/>
              </w:rPr>
              <w:t xml:space="preserve"> </w:t>
            </w:r>
            <w:r>
              <w:t>of</w:t>
            </w:r>
            <w:r>
              <w:rPr>
                <w:spacing w:val="-7"/>
              </w:rPr>
              <w:t xml:space="preserve"> </w:t>
            </w:r>
            <w:r>
              <w:t>direct</w:t>
            </w:r>
            <w:r>
              <w:rPr>
                <w:spacing w:val="-9"/>
              </w:rPr>
              <w:t xml:space="preserve"> </w:t>
            </w:r>
            <w:r>
              <w:rPr>
                <w:spacing w:val="-2"/>
              </w:rPr>
              <w:t>reports:</w:t>
            </w:r>
          </w:p>
        </w:tc>
        <w:tc>
          <w:tcPr>
            <w:tcW w:w="6202" w:type="dxa"/>
          </w:tcPr>
          <w:p w14:paraId="5697AEDB" w14:textId="77777777" w:rsidR="006D4D10" w:rsidRDefault="00D710D8">
            <w:pPr>
              <w:pStyle w:val="TableParagraph"/>
              <w:spacing w:before="81"/>
              <w:ind w:left="114"/>
              <w:rPr>
                <w:b/>
              </w:rPr>
            </w:pPr>
            <w:r>
              <w:rPr>
                <w:b/>
                <w:spacing w:val="-5"/>
              </w:rPr>
              <w:t>Nil</w:t>
            </w:r>
          </w:p>
        </w:tc>
      </w:tr>
      <w:tr w:rsidR="006D4D10" w14:paraId="5697AEDF" w14:textId="77777777">
        <w:trPr>
          <w:trHeight w:val="412"/>
        </w:trPr>
        <w:tc>
          <w:tcPr>
            <w:tcW w:w="3000" w:type="dxa"/>
          </w:tcPr>
          <w:p w14:paraId="5697AEDD" w14:textId="77777777" w:rsidR="006D4D10" w:rsidRDefault="00D710D8">
            <w:pPr>
              <w:pStyle w:val="TableParagraph"/>
              <w:spacing w:before="100"/>
              <w:ind w:left="117"/>
            </w:pPr>
            <w:r>
              <w:rPr>
                <w:spacing w:val="-2"/>
              </w:rPr>
              <w:t>Location:</w:t>
            </w:r>
          </w:p>
        </w:tc>
        <w:tc>
          <w:tcPr>
            <w:tcW w:w="6202" w:type="dxa"/>
          </w:tcPr>
          <w:p w14:paraId="5697AEDE" w14:textId="77777777" w:rsidR="006D4D10" w:rsidRDefault="00D710D8">
            <w:pPr>
              <w:pStyle w:val="TableParagraph"/>
              <w:spacing w:before="81"/>
              <w:ind w:left="114"/>
              <w:rPr>
                <w:b/>
              </w:rPr>
            </w:pPr>
            <w:r>
              <w:rPr>
                <w:b/>
              </w:rPr>
              <w:t>Yalawanyi</w:t>
            </w:r>
            <w:r>
              <w:rPr>
                <w:b/>
                <w:spacing w:val="-15"/>
              </w:rPr>
              <w:t xml:space="preserve"> </w:t>
            </w:r>
            <w:r>
              <w:rPr>
                <w:b/>
                <w:spacing w:val="-2"/>
              </w:rPr>
              <w:t>Ganya</w:t>
            </w:r>
          </w:p>
        </w:tc>
      </w:tr>
      <w:tr w:rsidR="006D4D10" w14:paraId="5697AEE2" w14:textId="77777777">
        <w:trPr>
          <w:trHeight w:val="438"/>
        </w:trPr>
        <w:tc>
          <w:tcPr>
            <w:tcW w:w="3000" w:type="dxa"/>
            <w:tcBorders>
              <w:bottom w:val="single" w:sz="8" w:space="0" w:color="4F81BB"/>
            </w:tcBorders>
          </w:tcPr>
          <w:p w14:paraId="5697AEE0" w14:textId="77777777" w:rsidR="006D4D10" w:rsidRDefault="00D710D8">
            <w:pPr>
              <w:pStyle w:val="TableParagraph"/>
              <w:spacing w:before="127"/>
              <w:ind w:left="117"/>
            </w:pPr>
            <w:r>
              <w:rPr>
                <w:spacing w:val="-2"/>
              </w:rPr>
              <w:t>Grade:</w:t>
            </w:r>
          </w:p>
        </w:tc>
        <w:tc>
          <w:tcPr>
            <w:tcW w:w="6202" w:type="dxa"/>
            <w:tcBorders>
              <w:bottom w:val="single" w:sz="8" w:space="0" w:color="4F81BB"/>
            </w:tcBorders>
          </w:tcPr>
          <w:p w14:paraId="5697AEE1" w14:textId="77777777" w:rsidR="006D4D10" w:rsidRDefault="00D710D8">
            <w:pPr>
              <w:pStyle w:val="TableParagraph"/>
              <w:spacing w:before="95"/>
              <w:ind w:left="114"/>
              <w:rPr>
                <w:b/>
              </w:rPr>
            </w:pPr>
            <w:r>
              <w:rPr>
                <w:b/>
              </w:rPr>
              <w:t>Grade</w:t>
            </w:r>
            <w:r>
              <w:rPr>
                <w:b/>
                <w:spacing w:val="-5"/>
              </w:rPr>
              <w:t xml:space="preserve"> </w:t>
            </w:r>
            <w:r>
              <w:rPr>
                <w:b/>
                <w:spacing w:val="-10"/>
              </w:rPr>
              <w:t>5</w:t>
            </w:r>
          </w:p>
        </w:tc>
      </w:tr>
      <w:tr w:rsidR="006D4D10" w14:paraId="5697AEE5" w14:textId="77777777">
        <w:trPr>
          <w:trHeight w:val="438"/>
        </w:trPr>
        <w:tc>
          <w:tcPr>
            <w:tcW w:w="3000" w:type="dxa"/>
            <w:tcBorders>
              <w:top w:val="single" w:sz="8" w:space="0" w:color="4F81BB"/>
              <w:left w:val="single" w:sz="8" w:space="0" w:color="4F81BB"/>
              <w:bottom w:val="single" w:sz="8" w:space="0" w:color="4F81BB"/>
            </w:tcBorders>
          </w:tcPr>
          <w:p w14:paraId="5697AEE3" w14:textId="77777777" w:rsidR="006D4D10" w:rsidRDefault="00D710D8">
            <w:pPr>
              <w:pStyle w:val="TableParagraph"/>
              <w:spacing w:before="127"/>
              <w:ind w:left="117"/>
            </w:pPr>
            <w:r>
              <w:t>Employment</w:t>
            </w:r>
            <w:r>
              <w:rPr>
                <w:spacing w:val="-15"/>
              </w:rPr>
              <w:t xml:space="preserve"> </w:t>
            </w:r>
            <w:r>
              <w:rPr>
                <w:spacing w:val="-2"/>
              </w:rPr>
              <w:t>status:</w:t>
            </w:r>
          </w:p>
        </w:tc>
        <w:tc>
          <w:tcPr>
            <w:tcW w:w="6202" w:type="dxa"/>
            <w:tcBorders>
              <w:top w:val="single" w:sz="8" w:space="0" w:color="4F81BB"/>
              <w:bottom w:val="single" w:sz="8" w:space="0" w:color="4F81BB"/>
              <w:right w:val="single" w:sz="8" w:space="0" w:color="4F81BB"/>
            </w:tcBorders>
          </w:tcPr>
          <w:p w14:paraId="5697AEE4" w14:textId="38914B0A" w:rsidR="006D4D10" w:rsidRDefault="000B68F5">
            <w:pPr>
              <w:pStyle w:val="TableParagraph"/>
              <w:spacing w:before="93"/>
              <w:ind w:left="114"/>
              <w:rPr>
                <w:b/>
              </w:rPr>
            </w:pPr>
            <w:r>
              <w:rPr>
                <w:b/>
                <w:spacing w:val="-2"/>
              </w:rPr>
              <w:t>Casual/Part-time/Full-time</w:t>
            </w:r>
            <w:bookmarkStart w:id="0" w:name="_GoBack"/>
            <w:bookmarkEnd w:id="0"/>
          </w:p>
        </w:tc>
      </w:tr>
      <w:tr w:rsidR="006D4D10" w14:paraId="5697AEE8" w14:textId="77777777">
        <w:trPr>
          <w:trHeight w:val="438"/>
        </w:trPr>
        <w:tc>
          <w:tcPr>
            <w:tcW w:w="3000" w:type="dxa"/>
            <w:tcBorders>
              <w:top w:val="single" w:sz="8" w:space="0" w:color="4F81BB"/>
              <w:bottom w:val="single" w:sz="8" w:space="0" w:color="4F81BB"/>
            </w:tcBorders>
          </w:tcPr>
          <w:p w14:paraId="5697AEE6" w14:textId="77777777" w:rsidR="006D4D10" w:rsidRDefault="00D710D8">
            <w:pPr>
              <w:pStyle w:val="TableParagraph"/>
              <w:spacing w:before="127"/>
              <w:ind w:left="117"/>
            </w:pPr>
            <w:r>
              <w:t>Hours</w:t>
            </w:r>
            <w:r>
              <w:rPr>
                <w:spacing w:val="-5"/>
              </w:rPr>
              <w:t xml:space="preserve"> </w:t>
            </w:r>
            <w:r>
              <w:t>of</w:t>
            </w:r>
            <w:r>
              <w:rPr>
                <w:spacing w:val="-3"/>
              </w:rPr>
              <w:t xml:space="preserve"> </w:t>
            </w:r>
            <w:r>
              <w:rPr>
                <w:spacing w:val="-2"/>
              </w:rPr>
              <w:t>work:</w:t>
            </w:r>
          </w:p>
        </w:tc>
        <w:tc>
          <w:tcPr>
            <w:tcW w:w="6202" w:type="dxa"/>
            <w:tcBorders>
              <w:top w:val="single" w:sz="8" w:space="0" w:color="4F81BB"/>
              <w:bottom w:val="single" w:sz="8" w:space="0" w:color="4F81BB"/>
            </w:tcBorders>
          </w:tcPr>
          <w:p w14:paraId="5697AEE7" w14:textId="79491DBB" w:rsidR="006D4D10" w:rsidRDefault="000B68F5">
            <w:pPr>
              <w:pStyle w:val="TableParagraph"/>
              <w:spacing w:before="93"/>
              <w:ind w:left="114"/>
              <w:rPr>
                <w:b/>
              </w:rPr>
            </w:pPr>
            <w:r>
              <w:rPr>
                <w:b/>
              </w:rPr>
              <w:t>Various</w:t>
            </w:r>
          </w:p>
        </w:tc>
      </w:tr>
      <w:tr w:rsidR="006D4D10" w14:paraId="5697AEEB" w14:textId="77777777">
        <w:trPr>
          <w:trHeight w:val="440"/>
        </w:trPr>
        <w:tc>
          <w:tcPr>
            <w:tcW w:w="3000" w:type="dxa"/>
            <w:tcBorders>
              <w:top w:val="single" w:sz="8" w:space="0" w:color="4F81BB"/>
              <w:left w:val="single" w:sz="8" w:space="0" w:color="4F81BB"/>
              <w:bottom w:val="single" w:sz="8" w:space="0" w:color="4F81BB"/>
            </w:tcBorders>
          </w:tcPr>
          <w:p w14:paraId="5697AEE9" w14:textId="77777777" w:rsidR="006D4D10" w:rsidRDefault="00D710D8">
            <w:pPr>
              <w:pStyle w:val="TableParagraph"/>
              <w:spacing w:before="127"/>
              <w:ind w:left="117"/>
            </w:pPr>
            <w:r>
              <w:t>Date</w:t>
            </w:r>
            <w:r>
              <w:rPr>
                <w:spacing w:val="-1"/>
              </w:rPr>
              <w:t xml:space="preserve"> </w:t>
            </w:r>
            <w:r>
              <w:rPr>
                <w:spacing w:val="-2"/>
              </w:rPr>
              <w:t>approved:</w:t>
            </w:r>
          </w:p>
        </w:tc>
        <w:tc>
          <w:tcPr>
            <w:tcW w:w="6202" w:type="dxa"/>
            <w:tcBorders>
              <w:top w:val="single" w:sz="8" w:space="0" w:color="4F81BB"/>
              <w:bottom w:val="single" w:sz="8" w:space="0" w:color="4F81BB"/>
              <w:right w:val="single" w:sz="8" w:space="0" w:color="4F81BB"/>
            </w:tcBorders>
          </w:tcPr>
          <w:p w14:paraId="5697AEEA" w14:textId="77777777" w:rsidR="006D4D10" w:rsidRDefault="006D4D10">
            <w:pPr>
              <w:pStyle w:val="TableParagraph"/>
              <w:rPr>
                <w:rFonts w:ascii="Times New Roman"/>
              </w:rPr>
            </w:pPr>
          </w:p>
        </w:tc>
      </w:tr>
    </w:tbl>
    <w:p w14:paraId="5697AEEC" w14:textId="77777777" w:rsidR="006D4D10" w:rsidRDefault="006D4D10">
      <w:pPr>
        <w:pStyle w:val="BodyText"/>
        <w:spacing w:before="4"/>
        <w:rPr>
          <w:b/>
          <w:sz w:val="15"/>
        </w:rPr>
      </w:pPr>
    </w:p>
    <w:p w14:paraId="5697AEED" w14:textId="77777777" w:rsidR="006D4D10" w:rsidRDefault="00D710D8">
      <w:pPr>
        <w:pStyle w:val="Heading1"/>
        <w:spacing w:before="92"/>
      </w:pPr>
      <w:bookmarkStart w:id="1" w:name="Our_Mission"/>
      <w:bookmarkEnd w:id="1"/>
      <w:r>
        <w:rPr>
          <w:color w:val="17ABB5"/>
        </w:rPr>
        <w:t>Our</w:t>
      </w:r>
      <w:r>
        <w:rPr>
          <w:color w:val="17ABB5"/>
          <w:spacing w:val="-1"/>
        </w:rPr>
        <w:t xml:space="preserve"> </w:t>
      </w:r>
      <w:r>
        <w:rPr>
          <w:color w:val="17ABB5"/>
          <w:spacing w:val="-2"/>
        </w:rPr>
        <w:t>Mission</w:t>
      </w:r>
    </w:p>
    <w:p w14:paraId="5697AEEE" w14:textId="77777777" w:rsidR="006D4D10" w:rsidRDefault="006D4D10">
      <w:pPr>
        <w:pStyle w:val="BodyText"/>
        <w:spacing w:before="7"/>
        <w:rPr>
          <w:b/>
          <w:sz w:val="20"/>
        </w:rPr>
      </w:pPr>
    </w:p>
    <w:p w14:paraId="5697AEEF" w14:textId="77777777" w:rsidR="006D4D10" w:rsidRDefault="00D710D8">
      <w:pPr>
        <w:pStyle w:val="BodyText"/>
        <w:spacing w:before="1"/>
        <w:ind w:left="118"/>
      </w:pPr>
      <w:r>
        <w:t>“We</w:t>
      </w:r>
      <w:r>
        <w:rPr>
          <w:spacing w:val="-15"/>
        </w:rPr>
        <w:t xml:space="preserve"> </w:t>
      </w:r>
      <w:r>
        <w:t>deliver</w:t>
      </w:r>
      <w:r>
        <w:rPr>
          <w:spacing w:val="-4"/>
        </w:rPr>
        <w:t xml:space="preserve"> </w:t>
      </w:r>
      <w:r>
        <w:t>benefits</w:t>
      </w:r>
      <w:r>
        <w:rPr>
          <w:spacing w:val="-9"/>
        </w:rPr>
        <w:t xml:space="preserve"> </w:t>
      </w:r>
      <w:r>
        <w:t>for</w:t>
      </w:r>
      <w:r>
        <w:rPr>
          <w:spacing w:val="-7"/>
        </w:rPr>
        <w:t xml:space="preserve"> </w:t>
      </w:r>
      <w:r>
        <w:t>our</w:t>
      </w:r>
      <w:r>
        <w:rPr>
          <w:spacing w:val="-5"/>
        </w:rPr>
        <w:t xml:space="preserve"> </w:t>
      </w:r>
      <w:r>
        <w:t>community</w:t>
      </w:r>
      <w:r>
        <w:rPr>
          <w:spacing w:val="-5"/>
        </w:rPr>
        <w:t xml:space="preserve"> </w:t>
      </w:r>
      <w:r>
        <w:t>in</w:t>
      </w:r>
      <w:r>
        <w:rPr>
          <w:spacing w:val="-11"/>
        </w:rPr>
        <w:t xml:space="preserve"> </w:t>
      </w:r>
      <w:r>
        <w:t>a</w:t>
      </w:r>
      <w:r>
        <w:rPr>
          <w:spacing w:val="-7"/>
        </w:rPr>
        <w:t xml:space="preserve"> </w:t>
      </w:r>
      <w:r>
        <w:t>way</w:t>
      </w:r>
      <w:r>
        <w:rPr>
          <w:spacing w:val="-10"/>
        </w:rPr>
        <w:t xml:space="preserve"> </w:t>
      </w:r>
      <w:r>
        <w:t>that</w:t>
      </w:r>
      <w:r>
        <w:rPr>
          <w:spacing w:val="-4"/>
        </w:rPr>
        <w:t xml:space="preserve"> </w:t>
      </w:r>
      <w:r>
        <w:t>adds</w:t>
      </w:r>
      <w:r>
        <w:rPr>
          <w:spacing w:val="-10"/>
        </w:rPr>
        <w:t xml:space="preserve"> </w:t>
      </w:r>
      <w:r>
        <w:t>value</w:t>
      </w:r>
      <w:r>
        <w:rPr>
          <w:spacing w:val="-7"/>
        </w:rPr>
        <w:t xml:space="preserve"> </w:t>
      </w:r>
      <w:r>
        <w:t>and</w:t>
      </w:r>
      <w:r>
        <w:rPr>
          <w:spacing w:val="-8"/>
        </w:rPr>
        <w:t xml:space="preserve"> </w:t>
      </w:r>
      <w:r>
        <w:t>builds</w:t>
      </w:r>
      <w:r>
        <w:rPr>
          <w:spacing w:val="-12"/>
        </w:rPr>
        <w:t xml:space="preserve"> </w:t>
      </w:r>
      <w:r>
        <w:rPr>
          <w:spacing w:val="-2"/>
        </w:rPr>
        <w:t>trust”.</w:t>
      </w:r>
    </w:p>
    <w:p w14:paraId="5697AEF0" w14:textId="77777777" w:rsidR="006D4D10" w:rsidRDefault="006D4D10">
      <w:pPr>
        <w:pStyle w:val="BodyText"/>
        <w:rPr>
          <w:sz w:val="21"/>
        </w:rPr>
      </w:pPr>
    </w:p>
    <w:p w14:paraId="5697AEF1" w14:textId="77777777" w:rsidR="006D4D10" w:rsidRDefault="00D710D8">
      <w:pPr>
        <w:pStyle w:val="Heading1"/>
      </w:pPr>
      <w:bookmarkStart w:id="2" w:name="Our_Values"/>
      <w:bookmarkEnd w:id="2"/>
      <w:r>
        <w:rPr>
          <w:color w:val="17ABB5"/>
        </w:rPr>
        <w:t>Our</w:t>
      </w:r>
      <w:r>
        <w:rPr>
          <w:color w:val="17ABB5"/>
          <w:spacing w:val="-1"/>
        </w:rPr>
        <w:t xml:space="preserve"> </w:t>
      </w:r>
      <w:r>
        <w:rPr>
          <w:color w:val="17ABB5"/>
          <w:spacing w:val="-2"/>
        </w:rPr>
        <w:t>Values</w:t>
      </w:r>
    </w:p>
    <w:p w14:paraId="5697AEF2" w14:textId="77777777" w:rsidR="006D4D10" w:rsidRDefault="006D4D10">
      <w:pPr>
        <w:pStyle w:val="BodyText"/>
        <w:spacing w:before="7"/>
        <w:rPr>
          <w:b/>
          <w:sz w:val="20"/>
        </w:rPr>
      </w:pPr>
    </w:p>
    <w:p w14:paraId="5697AEF3" w14:textId="77777777" w:rsidR="006D4D10" w:rsidRDefault="00D710D8">
      <w:pPr>
        <w:pStyle w:val="BodyText"/>
        <w:ind w:left="117" w:right="272"/>
        <w:jc w:val="both"/>
      </w:pPr>
      <w:r>
        <w:t>Organisational</w:t>
      </w:r>
      <w:r>
        <w:rPr>
          <w:spacing w:val="-1"/>
        </w:rPr>
        <w:t xml:space="preserve"> </w:t>
      </w:r>
      <w:r>
        <w:t>values are a critical</w:t>
      </w:r>
      <w:r>
        <w:rPr>
          <w:spacing w:val="-1"/>
        </w:rPr>
        <w:t xml:space="preserve"> </w:t>
      </w:r>
      <w:r>
        <w:t>component of</w:t>
      </w:r>
      <w:r>
        <w:rPr>
          <w:spacing w:val="-1"/>
        </w:rPr>
        <w:t xml:space="preserve"> </w:t>
      </w:r>
      <w:r>
        <w:t>our organisational culture. Council staff and management have created and adopted the following set of organisational values which help guide our decisions and behaviours.</w:t>
      </w:r>
    </w:p>
    <w:p w14:paraId="5697AEF4" w14:textId="77777777" w:rsidR="006D4D10" w:rsidRDefault="006D4D10">
      <w:pPr>
        <w:pStyle w:val="BodyText"/>
        <w:spacing w:before="1"/>
      </w:pPr>
    </w:p>
    <w:tbl>
      <w:tblPr>
        <w:tblW w:w="0" w:type="auto"/>
        <w:tblInd w:w="138" w:type="dxa"/>
        <w:tblBorders>
          <w:top w:val="single" w:sz="8" w:space="0" w:color="17ABB5"/>
          <w:left w:val="single" w:sz="8" w:space="0" w:color="17ABB5"/>
          <w:bottom w:val="single" w:sz="8" w:space="0" w:color="17ABB5"/>
          <w:right w:val="single" w:sz="8" w:space="0" w:color="17ABB5"/>
          <w:insideH w:val="single" w:sz="8" w:space="0" w:color="17ABB5"/>
          <w:insideV w:val="single" w:sz="8" w:space="0" w:color="17ABB5"/>
        </w:tblBorders>
        <w:tblLayout w:type="fixed"/>
        <w:tblCellMar>
          <w:left w:w="0" w:type="dxa"/>
          <w:right w:w="0" w:type="dxa"/>
        </w:tblCellMar>
        <w:tblLook w:val="01E0" w:firstRow="1" w:lastRow="1" w:firstColumn="1" w:lastColumn="1" w:noHBand="0" w:noVBand="0"/>
      </w:tblPr>
      <w:tblGrid>
        <w:gridCol w:w="2004"/>
        <w:gridCol w:w="7198"/>
      </w:tblGrid>
      <w:tr w:rsidR="006D4D10" w14:paraId="5697AEF7" w14:textId="77777777">
        <w:trPr>
          <w:trHeight w:val="567"/>
        </w:trPr>
        <w:tc>
          <w:tcPr>
            <w:tcW w:w="2004" w:type="dxa"/>
            <w:tcBorders>
              <w:right w:val="nil"/>
            </w:tcBorders>
          </w:tcPr>
          <w:p w14:paraId="5697AEF5" w14:textId="77777777" w:rsidR="006D4D10" w:rsidRDefault="00D710D8">
            <w:pPr>
              <w:pStyle w:val="TableParagraph"/>
              <w:spacing w:before="158"/>
              <w:ind w:left="116"/>
              <w:rPr>
                <w:b/>
              </w:rPr>
            </w:pPr>
            <w:r>
              <w:rPr>
                <w:b/>
                <w:spacing w:val="-2"/>
              </w:rPr>
              <w:t>Wellbeing</w:t>
            </w:r>
          </w:p>
        </w:tc>
        <w:tc>
          <w:tcPr>
            <w:tcW w:w="7198" w:type="dxa"/>
            <w:tcBorders>
              <w:left w:val="nil"/>
            </w:tcBorders>
          </w:tcPr>
          <w:p w14:paraId="5697AEF6" w14:textId="77777777" w:rsidR="006D4D10" w:rsidRDefault="00D710D8">
            <w:pPr>
              <w:pStyle w:val="TableParagraph"/>
              <w:spacing w:before="158"/>
              <w:ind w:left="489"/>
            </w:pPr>
            <w:r>
              <w:t>We</w:t>
            </w:r>
            <w:r>
              <w:rPr>
                <w:spacing w:val="-8"/>
              </w:rPr>
              <w:t xml:space="preserve"> </w:t>
            </w:r>
            <w:r>
              <w:t>value</w:t>
            </w:r>
            <w:r>
              <w:rPr>
                <w:spacing w:val="-11"/>
              </w:rPr>
              <w:t xml:space="preserve"> </w:t>
            </w:r>
            <w:r>
              <w:t>safety,</w:t>
            </w:r>
            <w:r>
              <w:rPr>
                <w:spacing w:val="-5"/>
              </w:rPr>
              <w:t xml:space="preserve"> </w:t>
            </w:r>
            <w:r>
              <w:t>security,</w:t>
            </w:r>
            <w:r>
              <w:rPr>
                <w:spacing w:val="-5"/>
              </w:rPr>
              <w:t xml:space="preserve"> </w:t>
            </w:r>
            <w:r>
              <w:t>health</w:t>
            </w:r>
            <w:r>
              <w:rPr>
                <w:spacing w:val="-11"/>
              </w:rPr>
              <w:t xml:space="preserve"> </w:t>
            </w:r>
            <w:r>
              <w:t>and</w:t>
            </w:r>
            <w:r>
              <w:rPr>
                <w:spacing w:val="-7"/>
              </w:rPr>
              <w:t xml:space="preserve"> </w:t>
            </w:r>
            <w:r>
              <w:rPr>
                <w:spacing w:val="-2"/>
              </w:rPr>
              <w:t>happiness</w:t>
            </w:r>
          </w:p>
        </w:tc>
      </w:tr>
      <w:tr w:rsidR="006D4D10" w14:paraId="5697AEFA" w14:textId="77777777">
        <w:trPr>
          <w:trHeight w:val="563"/>
        </w:trPr>
        <w:tc>
          <w:tcPr>
            <w:tcW w:w="2004" w:type="dxa"/>
            <w:tcBorders>
              <w:right w:val="nil"/>
            </w:tcBorders>
          </w:tcPr>
          <w:p w14:paraId="5697AEF8" w14:textId="77777777" w:rsidR="006D4D10" w:rsidRDefault="00D710D8">
            <w:pPr>
              <w:pStyle w:val="TableParagraph"/>
              <w:spacing w:before="155"/>
              <w:ind w:left="117"/>
              <w:rPr>
                <w:b/>
              </w:rPr>
            </w:pPr>
            <w:r>
              <w:rPr>
                <w:b/>
                <w:spacing w:val="-2"/>
              </w:rPr>
              <w:t>Integrity</w:t>
            </w:r>
          </w:p>
        </w:tc>
        <w:tc>
          <w:tcPr>
            <w:tcW w:w="7198" w:type="dxa"/>
            <w:tcBorders>
              <w:left w:val="nil"/>
            </w:tcBorders>
          </w:tcPr>
          <w:p w14:paraId="5697AEF9" w14:textId="77777777" w:rsidR="006D4D10" w:rsidRDefault="00D710D8">
            <w:pPr>
              <w:pStyle w:val="TableParagraph"/>
              <w:spacing w:before="155"/>
              <w:ind w:left="489"/>
            </w:pPr>
            <w:r>
              <w:t>We</w:t>
            </w:r>
            <w:r>
              <w:rPr>
                <w:spacing w:val="-8"/>
              </w:rPr>
              <w:t xml:space="preserve"> </w:t>
            </w:r>
            <w:r>
              <w:t>are</w:t>
            </w:r>
            <w:r>
              <w:rPr>
                <w:spacing w:val="-8"/>
              </w:rPr>
              <w:t xml:space="preserve"> </w:t>
            </w:r>
            <w:r>
              <w:t>open,</w:t>
            </w:r>
            <w:r>
              <w:rPr>
                <w:spacing w:val="-4"/>
              </w:rPr>
              <w:t xml:space="preserve"> </w:t>
            </w:r>
            <w:r>
              <w:t>honest,</w:t>
            </w:r>
            <w:r>
              <w:rPr>
                <w:spacing w:val="-5"/>
              </w:rPr>
              <w:t xml:space="preserve"> </w:t>
            </w:r>
            <w:r>
              <w:t>accountable</w:t>
            </w:r>
            <w:r>
              <w:rPr>
                <w:spacing w:val="-8"/>
              </w:rPr>
              <w:t xml:space="preserve"> </w:t>
            </w:r>
            <w:r>
              <w:t>and</w:t>
            </w:r>
            <w:r>
              <w:rPr>
                <w:spacing w:val="-10"/>
              </w:rPr>
              <w:t xml:space="preserve"> </w:t>
            </w:r>
            <w:r>
              <w:t>take</w:t>
            </w:r>
            <w:r>
              <w:rPr>
                <w:spacing w:val="-11"/>
              </w:rPr>
              <w:t xml:space="preserve"> </w:t>
            </w:r>
            <w:r>
              <w:t>pride</w:t>
            </w:r>
            <w:r>
              <w:rPr>
                <w:spacing w:val="-11"/>
              </w:rPr>
              <w:t xml:space="preserve"> </w:t>
            </w:r>
            <w:r>
              <w:t>in</w:t>
            </w:r>
            <w:r>
              <w:rPr>
                <w:spacing w:val="-6"/>
              </w:rPr>
              <w:t xml:space="preserve"> </w:t>
            </w:r>
            <w:r>
              <w:t>all</w:t>
            </w:r>
            <w:r>
              <w:rPr>
                <w:spacing w:val="-8"/>
              </w:rPr>
              <w:t xml:space="preserve"> </w:t>
            </w:r>
            <w:r>
              <w:t>we</w:t>
            </w:r>
            <w:r>
              <w:rPr>
                <w:spacing w:val="-6"/>
              </w:rPr>
              <w:t xml:space="preserve"> </w:t>
            </w:r>
            <w:r>
              <w:rPr>
                <w:spacing w:val="-5"/>
              </w:rPr>
              <w:t>do</w:t>
            </w:r>
          </w:p>
        </w:tc>
      </w:tr>
      <w:tr w:rsidR="006D4D10" w14:paraId="5697AEFD" w14:textId="77777777">
        <w:trPr>
          <w:trHeight w:val="568"/>
        </w:trPr>
        <w:tc>
          <w:tcPr>
            <w:tcW w:w="2004" w:type="dxa"/>
            <w:tcBorders>
              <w:right w:val="nil"/>
            </w:tcBorders>
          </w:tcPr>
          <w:p w14:paraId="5697AEFB" w14:textId="77777777" w:rsidR="006D4D10" w:rsidRDefault="00D710D8">
            <w:pPr>
              <w:pStyle w:val="TableParagraph"/>
              <w:spacing w:before="160"/>
              <w:ind w:left="117"/>
              <w:rPr>
                <w:b/>
              </w:rPr>
            </w:pPr>
            <w:r>
              <w:rPr>
                <w:b/>
                <w:spacing w:val="-2"/>
              </w:rPr>
              <w:t>Sustainability</w:t>
            </w:r>
          </w:p>
        </w:tc>
        <w:tc>
          <w:tcPr>
            <w:tcW w:w="7198" w:type="dxa"/>
            <w:tcBorders>
              <w:left w:val="nil"/>
            </w:tcBorders>
          </w:tcPr>
          <w:p w14:paraId="5697AEFC" w14:textId="77777777" w:rsidR="006D4D10" w:rsidRDefault="00D710D8">
            <w:pPr>
              <w:pStyle w:val="TableParagraph"/>
              <w:spacing w:before="33"/>
              <w:ind w:left="489"/>
            </w:pPr>
            <w:r>
              <w:t>We</w:t>
            </w:r>
            <w:r>
              <w:rPr>
                <w:spacing w:val="-10"/>
              </w:rPr>
              <w:t xml:space="preserve"> </w:t>
            </w:r>
            <w:r>
              <w:t>use</w:t>
            </w:r>
            <w:r>
              <w:rPr>
                <w:spacing w:val="-12"/>
              </w:rPr>
              <w:t xml:space="preserve"> </w:t>
            </w:r>
            <w:r>
              <w:t>efficiencies,</w:t>
            </w:r>
            <w:r>
              <w:rPr>
                <w:spacing w:val="-6"/>
              </w:rPr>
              <w:t xml:space="preserve"> </w:t>
            </w:r>
            <w:r>
              <w:t>innovation</w:t>
            </w:r>
            <w:r>
              <w:rPr>
                <w:spacing w:val="-10"/>
              </w:rPr>
              <w:t xml:space="preserve"> </w:t>
            </w:r>
            <w:r>
              <w:t>and</w:t>
            </w:r>
            <w:r>
              <w:rPr>
                <w:spacing w:val="-12"/>
              </w:rPr>
              <w:t xml:space="preserve"> </w:t>
            </w:r>
            <w:r>
              <w:t>cooperation</w:t>
            </w:r>
            <w:r>
              <w:rPr>
                <w:spacing w:val="-10"/>
              </w:rPr>
              <w:t xml:space="preserve"> </w:t>
            </w:r>
            <w:r>
              <w:t>to</w:t>
            </w:r>
            <w:r>
              <w:rPr>
                <w:spacing w:val="-10"/>
              </w:rPr>
              <w:t xml:space="preserve"> </w:t>
            </w:r>
            <w:r>
              <w:t>achieve sustainable results</w:t>
            </w:r>
          </w:p>
        </w:tc>
      </w:tr>
      <w:tr w:rsidR="006D4D10" w14:paraId="5697AF00" w14:textId="77777777">
        <w:trPr>
          <w:trHeight w:val="567"/>
        </w:trPr>
        <w:tc>
          <w:tcPr>
            <w:tcW w:w="2004" w:type="dxa"/>
            <w:tcBorders>
              <w:right w:val="nil"/>
            </w:tcBorders>
          </w:tcPr>
          <w:p w14:paraId="5697AEFE" w14:textId="77777777" w:rsidR="006D4D10" w:rsidRDefault="00D710D8">
            <w:pPr>
              <w:pStyle w:val="TableParagraph"/>
              <w:spacing w:before="155"/>
              <w:ind w:left="117"/>
              <w:rPr>
                <w:b/>
              </w:rPr>
            </w:pPr>
            <w:r>
              <w:rPr>
                <w:b/>
                <w:spacing w:val="-2"/>
              </w:rPr>
              <w:t>Respect</w:t>
            </w:r>
          </w:p>
        </w:tc>
        <w:tc>
          <w:tcPr>
            <w:tcW w:w="7198" w:type="dxa"/>
            <w:tcBorders>
              <w:left w:val="nil"/>
            </w:tcBorders>
          </w:tcPr>
          <w:p w14:paraId="5697AEFF" w14:textId="77777777" w:rsidR="006D4D10" w:rsidRDefault="00D710D8">
            <w:pPr>
              <w:pStyle w:val="TableParagraph"/>
              <w:spacing w:before="31"/>
              <w:ind w:left="489"/>
            </w:pPr>
            <w:r>
              <w:t>We</w:t>
            </w:r>
            <w:r>
              <w:rPr>
                <w:spacing w:val="-7"/>
              </w:rPr>
              <w:t xml:space="preserve"> </w:t>
            </w:r>
            <w:r>
              <w:t>work</w:t>
            </w:r>
            <w:r>
              <w:rPr>
                <w:spacing w:val="-14"/>
              </w:rPr>
              <w:t xml:space="preserve"> </w:t>
            </w:r>
            <w:r>
              <w:t>together</w:t>
            </w:r>
            <w:r>
              <w:rPr>
                <w:spacing w:val="-8"/>
              </w:rPr>
              <w:t xml:space="preserve"> </w:t>
            </w:r>
            <w:r>
              <w:t>respectfully</w:t>
            </w:r>
            <w:r>
              <w:rPr>
                <w:spacing w:val="-6"/>
              </w:rPr>
              <w:t xml:space="preserve"> </w:t>
            </w:r>
            <w:r>
              <w:t>ensuring</w:t>
            </w:r>
            <w:r>
              <w:rPr>
                <w:spacing w:val="-4"/>
              </w:rPr>
              <w:t xml:space="preserve"> </w:t>
            </w:r>
            <w:r>
              <w:t>inclusion,</w:t>
            </w:r>
            <w:r>
              <w:rPr>
                <w:spacing w:val="-10"/>
              </w:rPr>
              <w:t xml:space="preserve"> </w:t>
            </w:r>
            <w:r>
              <w:t>equality</w:t>
            </w:r>
            <w:r>
              <w:rPr>
                <w:spacing w:val="-6"/>
              </w:rPr>
              <w:t xml:space="preserve"> </w:t>
            </w:r>
            <w:r>
              <w:t>and</w:t>
            </w:r>
            <w:r>
              <w:rPr>
                <w:spacing w:val="-7"/>
              </w:rPr>
              <w:t xml:space="preserve"> </w:t>
            </w:r>
            <w:r>
              <w:t xml:space="preserve">open </w:t>
            </w:r>
            <w:r>
              <w:rPr>
                <w:spacing w:val="-2"/>
              </w:rPr>
              <w:t>communication</w:t>
            </w:r>
          </w:p>
        </w:tc>
      </w:tr>
    </w:tbl>
    <w:p w14:paraId="5697AF01" w14:textId="77777777" w:rsidR="006D4D10" w:rsidRDefault="006D4D10">
      <w:pPr>
        <w:pStyle w:val="BodyText"/>
        <w:spacing w:before="2"/>
        <w:rPr>
          <w:sz w:val="21"/>
        </w:rPr>
      </w:pPr>
    </w:p>
    <w:p w14:paraId="5697AF02" w14:textId="77777777" w:rsidR="006D4D10" w:rsidRDefault="00D710D8">
      <w:pPr>
        <w:pStyle w:val="Heading1"/>
        <w:spacing w:before="1"/>
        <w:jc w:val="both"/>
      </w:pPr>
      <w:bookmarkStart w:id="3" w:name="Position_Overview"/>
      <w:bookmarkEnd w:id="3"/>
      <w:r>
        <w:rPr>
          <w:color w:val="17ABB5"/>
        </w:rPr>
        <w:t>Position</w:t>
      </w:r>
      <w:r>
        <w:rPr>
          <w:color w:val="17ABB5"/>
          <w:spacing w:val="-2"/>
        </w:rPr>
        <w:t xml:space="preserve"> Overview</w:t>
      </w:r>
    </w:p>
    <w:p w14:paraId="5697AF03" w14:textId="77777777" w:rsidR="006D4D10" w:rsidRDefault="006D4D10">
      <w:pPr>
        <w:pStyle w:val="BodyText"/>
        <w:spacing w:before="9"/>
        <w:rPr>
          <w:b/>
          <w:sz w:val="20"/>
        </w:rPr>
      </w:pPr>
    </w:p>
    <w:p w14:paraId="5697AF04" w14:textId="77777777" w:rsidR="006D4D10" w:rsidRDefault="00D710D8">
      <w:pPr>
        <w:pStyle w:val="BodyText"/>
        <w:ind w:left="118" w:right="534"/>
      </w:pPr>
      <w:r>
        <w:t>Reporting to the Senior Administrative Officer Development &amp; Building, this position is responsible</w:t>
      </w:r>
      <w:r>
        <w:rPr>
          <w:spacing w:val="-8"/>
        </w:rPr>
        <w:t xml:space="preserve"> </w:t>
      </w:r>
      <w:r>
        <w:t>for</w:t>
      </w:r>
      <w:r>
        <w:rPr>
          <w:spacing w:val="-7"/>
        </w:rPr>
        <w:t xml:space="preserve"> </w:t>
      </w:r>
      <w:r>
        <w:t>providing</w:t>
      </w:r>
      <w:r>
        <w:rPr>
          <w:spacing w:val="-10"/>
        </w:rPr>
        <w:t xml:space="preserve"> </w:t>
      </w:r>
      <w:r>
        <w:t>administrative</w:t>
      </w:r>
      <w:r>
        <w:rPr>
          <w:spacing w:val="-8"/>
        </w:rPr>
        <w:t xml:space="preserve"> </w:t>
      </w:r>
      <w:r>
        <w:t>support</w:t>
      </w:r>
      <w:r>
        <w:rPr>
          <w:spacing w:val="-7"/>
        </w:rPr>
        <w:t xml:space="preserve"> </w:t>
      </w:r>
      <w:r>
        <w:t>across</w:t>
      </w:r>
      <w:r>
        <w:rPr>
          <w:spacing w:val="-13"/>
        </w:rPr>
        <w:t xml:space="preserve"> </w:t>
      </w:r>
      <w:r>
        <w:t>the</w:t>
      </w:r>
      <w:r>
        <w:rPr>
          <w:spacing w:val="-8"/>
        </w:rPr>
        <w:t xml:space="preserve"> </w:t>
      </w:r>
      <w:r>
        <w:t>Liveable</w:t>
      </w:r>
      <w:r>
        <w:rPr>
          <w:spacing w:val="-10"/>
        </w:rPr>
        <w:t xml:space="preserve"> </w:t>
      </w:r>
      <w:r>
        <w:t>Communities</w:t>
      </w:r>
      <w:r>
        <w:rPr>
          <w:spacing w:val="-8"/>
        </w:rPr>
        <w:t xml:space="preserve"> </w:t>
      </w:r>
      <w:r>
        <w:t>Division of Council, using prescribed standards and current technology to meet both internal and external customer needs and statutory requirements.</w:t>
      </w:r>
    </w:p>
    <w:p w14:paraId="5697AF05" w14:textId="77777777" w:rsidR="006D4D10" w:rsidRDefault="006D4D10">
      <w:pPr>
        <w:pStyle w:val="BodyText"/>
        <w:spacing w:before="8"/>
        <w:rPr>
          <w:sz w:val="20"/>
        </w:rPr>
      </w:pPr>
    </w:p>
    <w:p w14:paraId="5697AF06" w14:textId="29C90044" w:rsidR="006D4D10" w:rsidRDefault="00D710D8">
      <w:pPr>
        <w:pStyle w:val="BodyText"/>
        <w:spacing w:before="1"/>
        <w:ind w:left="118" w:right="534"/>
      </w:pPr>
      <w:r>
        <w:t>This position sits within the Customer Experience Department and works closely with the Development,</w:t>
      </w:r>
      <w:r>
        <w:rPr>
          <w:spacing w:val="-9"/>
        </w:rPr>
        <w:t xml:space="preserve"> </w:t>
      </w:r>
      <w:r>
        <w:t>Building</w:t>
      </w:r>
      <w:r w:rsidR="00145DC7">
        <w:t xml:space="preserve"> and</w:t>
      </w:r>
      <w:r>
        <w:rPr>
          <w:spacing w:val="-9"/>
        </w:rPr>
        <w:t xml:space="preserve"> </w:t>
      </w:r>
      <w:r>
        <w:t>Natural</w:t>
      </w:r>
      <w:r>
        <w:rPr>
          <w:spacing w:val="-9"/>
        </w:rPr>
        <w:t xml:space="preserve"> </w:t>
      </w:r>
      <w:r>
        <w:t>Systems</w:t>
      </w:r>
      <w:r w:rsidR="00145DC7">
        <w:t xml:space="preserve"> </w:t>
      </w:r>
      <w:r>
        <w:t>teams and supports all Customer Experience teams and other sections as required.</w:t>
      </w:r>
    </w:p>
    <w:p w14:paraId="5697AF07" w14:textId="77777777" w:rsidR="006D4D10" w:rsidRDefault="006D4D10">
      <w:pPr>
        <w:sectPr w:rsidR="006D4D10">
          <w:footerReference w:type="default" r:id="rId8"/>
          <w:type w:val="continuous"/>
          <w:pgSz w:w="11920" w:h="16850"/>
          <w:pgMar w:top="760" w:right="1140" w:bottom="880" w:left="1300" w:header="0" w:footer="682" w:gutter="0"/>
          <w:pgNumType w:start="1"/>
          <w:cols w:space="720"/>
        </w:sectPr>
      </w:pPr>
    </w:p>
    <w:p w14:paraId="5697AF08" w14:textId="77777777" w:rsidR="006D4D10" w:rsidRDefault="00D710D8">
      <w:pPr>
        <w:pStyle w:val="Heading1"/>
        <w:spacing w:before="73"/>
      </w:pPr>
      <w:bookmarkStart w:id="4" w:name="Key_Accountabilities_&amp;_Duties"/>
      <w:bookmarkEnd w:id="4"/>
      <w:r>
        <w:rPr>
          <w:color w:val="17ABB5"/>
        </w:rPr>
        <w:lastRenderedPageBreak/>
        <w:t>Key</w:t>
      </w:r>
      <w:r>
        <w:rPr>
          <w:color w:val="17ABB5"/>
          <w:spacing w:val="-6"/>
        </w:rPr>
        <w:t xml:space="preserve"> </w:t>
      </w:r>
      <w:r>
        <w:rPr>
          <w:color w:val="17ABB5"/>
        </w:rPr>
        <w:t>Accountabilities</w:t>
      </w:r>
      <w:r>
        <w:rPr>
          <w:color w:val="17ABB5"/>
          <w:spacing w:val="-12"/>
        </w:rPr>
        <w:t xml:space="preserve"> </w:t>
      </w:r>
      <w:r>
        <w:rPr>
          <w:color w:val="17ABB5"/>
        </w:rPr>
        <w:t>&amp;</w:t>
      </w:r>
      <w:r>
        <w:rPr>
          <w:color w:val="17ABB5"/>
          <w:spacing w:val="-7"/>
        </w:rPr>
        <w:t xml:space="preserve"> </w:t>
      </w:r>
      <w:r>
        <w:rPr>
          <w:color w:val="17ABB5"/>
          <w:spacing w:val="-2"/>
        </w:rPr>
        <w:t>Duties</w:t>
      </w:r>
    </w:p>
    <w:p w14:paraId="5697AF09" w14:textId="77777777" w:rsidR="006D4D10" w:rsidRDefault="00D710D8">
      <w:pPr>
        <w:pStyle w:val="ListParagraph"/>
        <w:numPr>
          <w:ilvl w:val="0"/>
          <w:numId w:val="2"/>
        </w:numPr>
        <w:tabs>
          <w:tab w:val="left" w:pos="476"/>
          <w:tab w:val="left" w:pos="477"/>
        </w:tabs>
        <w:spacing w:before="126" w:line="235" w:lineRule="auto"/>
        <w:ind w:right="319"/>
      </w:pPr>
      <w:r>
        <w:t>Provide</w:t>
      </w:r>
      <w:r>
        <w:rPr>
          <w:spacing w:val="-3"/>
        </w:rPr>
        <w:t xml:space="preserve"> </w:t>
      </w:r>
      <w:r>
        <w:t>high</w:t>
      </w:r>
      <w:r>
        <w:rPr>
          <w:spacing w:val="-3"/>
        </w:rPr>
        <w:t xml:space="preserve"> </w:t>
      </w:r>
      <w:r>
        <w:t>quality</w:t>
      </w:r>
      <w:r>
        <w:rPr>
          <w:spacing w:val="-2"/>
        </w:rPr>
        <w:t xml:space="preserve"> </w:t>
      </w:r>
      <w:r>
        <w:t>administrative</w:t>
      </w:r>
      <w:r>
        <w:rPr>
          <w:spacing w:val="-3"/>
        </w:rPr>
        <w:t xml:space="preserve"> </w:t>
      </w:r>
      <w:r>
        <w:t>support</w:t>
      </w:r>
      <w:r>
        <w:rPr>
          <w:spacing w:val="-2"/>
        </w:rPr>
        <w:t xml:space="preserve"> </w:t>
      </w:r>
      <w:r>
        <w:t>which</w:t>
      </w:r>
      <w:r>
        <w:rPr>
          <w:spacing w:val="-6"/>
        </w:rPr>
        <w:t xml:space="preserve"> </w:t>
      </w:r>
      <w:r>
        <w:t>contributes</w:t>
      </w:r>
      <w:r>
        <w:rPr>
          <w:spacing w:val="-4"/>
        </w:rPr>
        <w:t xml:space="preserve"> </w:t>
      </w:r>
      <w:r>
        <w:t>to</w:t>
      </w:r>
      <w:r>
        <w:rPr>
          <w:spacing w:val="-9"/>
        </w:rPr>
        <w:t xml:space="preserve"> </w:t>
      </w:r>
      <w:r>
        <w:t>the</w:t>
      </w:r>
      <w:r>
        <w:rPr>
          <w:spacing w:val="-3"/>
        </w:rPr>
        <w:t xml:space="preserve"> </w:t>
      </w:r>
      <w:r>
        <w:t>delivery</w:t>
      </w:r>
      <w:r>
        <w:rPr>
          <w:spacing w:val="-2"/>
        </w:rPr>
        <w:t xml:space="preserve"> </w:t>
      </w:r>
      <w:r>
        <w:t>of</w:t>
      </w:r>
      <w:r>
        <w:rPr>
          <w:spacing w:val="-3"/>
        </w:rPr>
        <w:t xml:space="preserve"> </w:t>
      </w:r>
      <w:r>
        <w:t>services</w:t>
      </w:r>
      <w:r>
        <w:rPr>
          <w:spacing w:val="-6"/>
        </w:rPr>
        <w:t xml:space="preserve"> </w:t>
      </w:r>
      <w:r>
        <w:t>to customers including, but not limited to:</w:t>
      </w:r>
    </w:p>
    <w:p w14:paraId="5697AF0A" w14:textId="77777777" w:rsidR="006D4D10" w:rsidRDefault="00D710D8">
      <w:pPr>
        <w:pStyle w:val="ListParagraph"/>
        <w:numPr>
          <w:ilvl w:val="1"/>
          <w:numId w:val="2"/>
        </w:numPr>
        <w:tabs>
          <w:tab w:val="left" w:pos="827"/>
        </w:tabs>
        <w:spacing w:before="84" w:line="206" w:lineRule="auto"/>
        <w:ind w:right="397" w:hanging="355"/>
      </w:pPr>
      <w:r>
        <w:t>Generation</w:t>
      </w:r>
      <w:r>
        <w:rPr>
          <w:spacing w:val="37"/>
        </w:rPr>
        <w:t xml:space="preserve"> </w:t>
      </w:r>
      <w:r>
        <w:t>of</w:t>
      </w:r>
      <w:r>
        <w:rPr>
          <w:spacing w:val="36"/>
        </w:rPr>
        <w:t xml:space="preserve"> </w:t>
      </w:r>
      <w:r>
        <w:t>correspondence,</w:t>
      </w:r>
      <w:r>
        <w:rPr>
          <w:spacing w:val="37"/>
        </w:rPr>
        <w:t xml:space="preserve"> </w:t>
      </w:r>
      <w:r>
        <w:t>reports,</w:t>
      </w:r>
      <w:r>
        <w:rPr>
          <w:spacing w:val="36"/>
        </w:rPr>
        <w:t xml:space="preserve"> </w:t>
      </w:r>
      <w:r>
        <w:t>minutes</w:t>
      </w:r>
      <w:r>
        <w:rPr>
          <w:spacing w:val="35"/>
        </w:rPr>
        <w:t xml:space="preserve"> </w:t>
      </w:r>
      <w:r>
        <w:t>and</w:t>
      </w:r>
      <w:r>
        <w:rPr>
          <w:spacing w:val="35"/>
        </w:rPr>
        <w:t xml:space="preserve"> </w:t>
      </w:r>
      <w:r>
        <w:t>other</w:t>
      </w:r>
      <w:r>
        <w:rPr>
          <w:spacing w:val="36"/>
        </w:rPr>
        <w:t xml:space="preserve"> </w:t>
      </w:r>
      <w:r>
        <w:t>associated</w:t>
      </w:r>
      <w:r>
        <w:rPr>
          <w:spacing w:val="35"/>
        </w:rPr>
        <w:t xml:space="preserve"> </w:t>
      </w:r>
      <w:r>
        <w:t>information within requirements and deadlines.</w:t>
      </w:r>
    </w:p>
    <w:p w14:paraId="5697AF0B" w14:textId="179C58F5" w:rsidR="006D4D10" w:rsidRDefault="00D710D8">
      <w:pPr>
        <w:pStyle w:val="ListParagraph"/>
        <w:numPr>
          <w:ilvl w:val="1"/>
          <w:numId w:val="2"/>
        </w:numPr>
        <w:tabs>
          <w:tab w:val="left" w:pos="827"/>
        </w:tabs>
        <w:spacing w:before="92" w:line="206" w:lineRule="auto"/>
        <w:ind w:left="825" w:right="500" w:hanging="355"/>
      </w:pPr>
      <w:r>
        <w:t>Providing</w:t>
      </w:r>
      <w:r>
        <w:rPr>
          <w:spacing w:val="38"/>
        </w:rPr>
        <w:t xml:space="preserve"> </w:t>
      </w:r>
      <w:r>
        <w:t>a</w:t>
      </w:r>
      <w:r>
        <w:rPr>
          <w:spacing w:val="35"/>
        </w:rPr>
        <w:t xml:space="preserve"> </w:t>
      </w:r>
      <w:r>
        <w:t>professional</w:t>
      </w:r>
      <w:r>
        <w:rPr>
          <w:spacing w:val="38"/>
        </w:rPr>
        <w:t xml:space="preserve"> </w:t>
      </w:r>
      <w:r>
        <w:t>service</w:t>
      </w:r>
      <w:r w:rsidR="0047510D">
        <w:t xml:space="preserve"> and </w:t>
      </w:r>
      <w:r>
        <w:t>the</w:t>
      </w:r>
      <w:r>
        <w:rPr>
          <w:spacing w:val="36"/>
        </w:rPr>
        <w:t xml:space="preserve"> </w:t>
      </w:r>
      <w:r>
        <w:t>accurate relaying of all messages and information to relevant officers.</w:t>
      </w:r>
    </w:p>
    <w:p w14:paraId="5697AF0C" w14:textId="77777777" w:rsidR="006D4D10" w:rsidRDefault="00D710D8">
      <w:pPr>
        <w:pStyle w:val="ListParagraph"/>
        <w:numPr>
          <w:ilvl w:val="1"/>
          <w:numId w:val="2"/>
        </w:numPr>
        <w:tabs>
          <w:tab w:val="left" w:pos="826"/>
        </w:tabs>
        <w:spacing w:before="69"/>
        <w:ind w:left="825"/>
      </w:pPr>
      <w:r>
        <w:t>Assisting</w:t>
      </w:r>
      <w:r>
        <w:rPr>
          <w:spacing w:val="-6"/>
        </w:rPr>
        <w:t xml:space="preserve"> </w:t>
      </w:r>
      <w:r>
        <w:t>staff</w:t>
      </w:r>
      <w:r>
        <w:rPr>
          <w:spacing w:val="-4"/>
        </w:rPr>
        <w:t xml:space="preserve"> </w:t>
      </w:r>
      <w:r>
        <w:t>on</w:t>
      </w:r>
      <w:r>
        <w:rPr>
          <w:spacing w:val="-9"/>
        </w:rPr>
        <w:t xml:space="preserve"> </w:t>
      </w:r>
      <w:r>
        <w:t>the</w:t>
      </w:r>
      <w:r>
        <w:rPr>
          <w:spacing w:val="-7"/>
        </w:rPr>
        <w:t xml:space="preserve"> </w:t>
      </w:r>
      <w:r>
        <w:t>use</w:t>
      </w:r>
      <w:r>
        <w:rPr>
          <w:spacing w:val="-10"/>
        </w:rPr>
        <w:t xml:space="preserve"> </w:t>
      </w:r>
      <w:r>
        <w:t>of</w:t>
      </w:r>
      <w:r>
        <w:rPr>
          <w:spacing w:val="-3"/>
        </w:rPr>
        <w:t xml:space="preserve"> </w:t>
      </w:r>
      <w:r>
        <w:t>Council</w:t>
      </w:r>
      <w:r>
        <w:rPr>
          <w:spacing w:val="-6"/>
        </w:rPr>
        <w:t xml:space="preserve"> </w:t>
      </w:r>
      <w:r>
        <w:t>systems</w:t>
      </w:r>
      <w:r>
        <w:rPr>
          <w:spacing w:val="-6"/>
        </w:rPr>
        <w:t xml:space="preserve"> </w:t>
      </w:r>
      <w:r>
        <w:t>/</w:t>
      </w:r>
      <w:r>
        <w:rPr>
          <w:spacing w:val="-6"/>
        </w:rPr>
        <w:t xml:space="preserve"> </w:t>
      </w:r>
      <w:r>
        <w:rPr>
          <w:spacing w:val="-2"/>
        </w:rPr>
        <w:t>processes.</w:t>
      </w:r>
    </w:p>
    <w:p w14:paraId="5697AF0D" w14:textId="580BE7BA" w:rsidR="006D4D10" w:rsidRDefault="0047510D">
      <w:pPr>
        <w:pStyle w:val="ListParagraph"/>
        <w:numPr>
          <w:ilvl w:val="1"/>
          <w:numId w:val="2"/>
        </w:numPr>
        <w:tabs>
          <w:tab w:val="left" w:pos="829"/>
        </w:tabs>
        <w:spacing w:before="46" w:line="204" w:lineRule="auto"/>
        <w:ind w:left="828" w:right="375" w:hanging="358"/>
      </w:pPr>
      <w:r>
        <w:t>Electronic f</w:t>
      </w:r>
      <w:r w:rsidR="00D710D8">
        <w:t>ile</w:t>
      </w:r>
      <w:r w:rsidR="00D710D8">
        <w:rPr>
          <w:spacing w:val="37"/>
        </w:rPr>
        <w:t xml:space="preserve"> </w:t>
      </w:r>
      <w:r w:rsidR="00D710D8">
        <w:t>management</w:t>
      </w:r>
      <w:r>
        <w:t xml:space="preserve"> and </w:t>
      </w:r>
      <w:r w:rsidR="00D710D8">
        <w:t>data</w:t>
      </w:r>
      <w:r w:rsidR="00D710D8">
        <w:rPr>
          <w:spacing w:val="37"/>
        </w:rPr>
        <w:t xml:space="preserve"> </w:t>
      </w:r>
      <w:r w:rsidR="00D710D8">
        <w:t>entry</w:t>
      </w:r>
      <w:r>
        <w:t>.</w:t>
      </w:r>
      <w:r w:rsidR="00D710D8">
        <w:rPr>
          <w:spacing w:val="35"/>
        </w:rPr>
        <w:t xml:space="preserve"> </w:t>
      </w:r>
    </w:p>
    <w:p w14:paraId="5697AF0E" w14:textId="4F8EC177" w:rsidR="006D4D10" w:rsidRDefault="00D710D8">
      <w:pPr>
        <w:pStyle w:val="ListParagraph"/>
        <w:numPr>
          <w:ilvl w:val="1"/>
          <w:numId w:val="2"/>
        </w:numPr>
        <w:tabs>
          <w:tab w:val="left" w:pos="829"/>
        </w:tabs>
        <w:spacing w:before="93" w:line="206" w:lineRule="auto"/>
        <w:ind w:left="828" w:right="302" w:hanging="358"/>
      </w:pPr>
      <w:r>
        <w:t>Creating</w:t>
      </w:r>
      <w:r>
        <w:rPr>
          <w:spacing w:val="-16"/>
        </w:rPr>
        <w:t xml:space="preserve"> </w:t>
      </w:r>
      <w:r>
        <w:t>and</w:t>
      </w:r>
      <w:r>
        <w:rPr>
          <w:spacing w:val="-19"/>
        </w:rPr>
        <w:t xml:space="preserve"> </w:t>
      </w:r>
      <w:r>
        <w:t>maintaining</w:t>
      </w:r>
      <w:r>
        <w:rPr>
          <w:spacing w:val="-16"/>
        </w:rPr>
        <w:t xml:space="preserve"> </w:t>
      </w:r>
      <w:r>
        <w:t>documentation</w:t>
      </w:r>
      <w:r>
        <w:rPr>
          <w:spacing w:val="-15"/>
        </w:rPr>
        <w:t xml:space="preserve"> </w:t>
      </w:r>
      <w:r>
        <w:t>on</w:t>
      </w:r>
      <w:r>
        <w:rPr>
          <w:spacing w:val="-16"/>
        </w:rPr>
        <w:t xml:space="preserve"> </w:t>
      </w:r>
      <w:r>
        <w:t>procedures,</w:t>
      </w:r>
      <w:r>
        <w:rPr>
          <w:spacing w:val="-15"/>
        </w:rPr>
        <w:t xml:space="preserve"> </w:t>
      </w:r>
      <w:r>
        <w:t>application</w:t>
      </w:r>
      <w:r>
        <w:rPr>
          <w:spacing w:val="-16"/>
        </w:rPr>
        <w:t xml:space="preserve"> </w:t>
      </w:r>
      <w:r>
        <w:t>user</w:t>
      </w:r>
      <w:r>
        <w:rPr>
          <w:spacing w:val="-15"/>
        </w:rPr>
        <w:t xml:space="preserve"> </w:t>
      </w:r>
      <w:r>
        <w:t>guides</w:t>
      </w:r>
      <w:r>
        <w:rPr>
          <w:spacing w:val="-16"/>
        </w:rPr>
        <w:t xml:space="preserve"> </w:t>
      </w:r>
      <w:r>
        <w:t>and/or training</w:t>
      </w:r>
      <w:r>
        <w:rPr>
          <w:spacing w:val="-2"/>
        </w:rPr>
        <w:t xml:space="preserve"> </w:t>
      </w:r>
      <w:r>
        <w:t>material</w:t>
      </w:r>
      <w:r w:rsidR="0070625C">
        <w:t>.</w:t>
      </w:r>
      <w:r>
        <w:rPr>
          <w:spacing w:val="-2"/>
        </w:rPr>
        <w:t xml:space="preserve"> </w:t>
      </w:r>
    </w:p>
    <w:p w14:paraId="5697AF0F" w14:textId="11644264" w:rsidR="006D4D10" w:rsidRDefault="00D710D8">
      <w:pPr>
        <w:pStyle w:val="ListParagraph"/>
        <w:numPr>
          <w:ilvl w:val="1"/>
          <w:numId w:val="2"/>
        </w:numPr>
        <w:tabs>
          <w:tab w:val="left" w:pos="829"/>
        </w:tabs>
        <w:spacing w:before="69"/>
        <w:ind w:left="828" w:hanging="359"/>
      </w:pPr>
      <w:r>
        <w:t>Quality</w:t>
      </w:r>
      <w:r>
        <w:rPr>
          <w:spacing w:val="-9"/>
        </w:rPr>
        <w:t xml:space="preserve"> </w:t>
      </w:r>
      <w:r>
        <w:t>control</w:t>
      </w:r>
      <w:r>
        <w:rPr>
          <w:spacing w:val="-11"/>
        </w:rPr>
        <w:t xml:space="preserve"> </w:t>
      </w:r>
      <w:r>
        <w:t>of</w:t>
      </w:r>
      <w:r>
        <w:rPr>
          <w:spacing w:val="-9"/>
        </w:rPr>
        <w:t xml:space="preserve"> </w:t>
      </w:r>
      <w:r>
        <w:t>customer</w:t>
      </w:r>
      <w:r>
        <w:rPr>
          <w:spacing w:val="-9"/>
        </w:rPr>
        <w:t xml:space="preserve"> </w:t>
      </w:r>
      <w:r>
        <w:rPr>
          <w:spacing w:val="-2"/>
        </w:rPr>
        <w:t>documents.</w:t>
      </w:r>
    </w:p>
    <w:p w14:paraId="5697AF10" w14:textId="77777777" w:rsidR="006D4D10" w:rsidRDefault="00D710D8">
      <w:pPr>
        <w:pStyle w:val="ListParagraph"/>
        <w:numPr>
          <w:ilvl w:val="0"/>
          <w:numId w:val="2"/>
        </w:numPr>
        <w:tabs>
          <w:tab w:val="left" w:pos="475"/>
          <w:tab w:val="left" w:pos="476"/>
        </w:tabs>
        <w:spacing w:before="84" w:line="235" w:lineRule="auto"/>
        <w:ind w:left="474" w:right="318" w:hanging="357"/>
      </w:pPr>
      <w:r>
        <w:t>Being</w:t>
      </w:r>
      <w:r>
        <w:rPr>
          <w:spacing w:val="-16"/>
        </w:rPr>
        <w:t xml:space="preserve"> </w:t>
      </w:r>
      <w:r>
        <w:t>current</w:t>
      </w:r>
      <w:r>
        <w:rPr>
          <w:spacing w:val="-15"/>
        </w:rPr>
        <w:t xml:space="preserve"> </w:t>
      </w:r>
      <w:r>
        <w:t>and</w:t>
      </w:r>
      <w:r>
        <w:rPr>
          <w:spacing w:val="-15"/>
        </w:rPr>
        <w:t xml:space="preserve"> </w:t>
      </w:r>
      <w:r>
        <w:t>competent</w:t>
      </w:r>
      <w:r>
        <w:rPr>
          <w:spacing w:val="-16"/>
        </w:rPr>
        <w:t xml:space="preserve"> </w:t>
      </w:r>
      <w:r>
        <w:t>in</w:t>
      </w:r>
      <w:r>
        <w:rPr>
          <w:spacing w:val="-14"/>
        </w:rPr>
        <w:t xml:space="preserve"> </w:t>
      </w:r>
      <w:r>
        <w:t>knowledge</w:t>
      </w:r>
      <w:r>
        <w:rPr>
          <w:spacing w:val="-13"/>
        </w:rPr>
        <w:t xml:space="preserve"> </w:t>
      </w:r>
      <w:r>
        <w:t>and</w:t>
      </w:r>
      <w:r>
        <w:rPr>
          <w:spacing w:val="-16"/>
        </w:rPr>
        <w:t xml:space="preserve"> </w:t>
      </w:r>
      <w:r>
        <w:t>understanding</w:t>
      </w:r>
      <w:r>
        <w:rPr>
          <w:spacing w:val="-16"/>
        </w:rPr>
        <w:t xml:space="preserve"> </w:t>
      </w:r>
      <w:r>
        <w:t>of</w:t>
      </w:r>
      <w:r>
        <w:rPr>
          <w:spacing w:val="-15"/>
        </w:rPr>
        <w:t xml:space="preserve"> </w:t>
      </w:r>
      <w:r>
        <w:t>the</w:t>
      </w:r>
      <w:r>
        <w:rPr>
          <w:spacing w:val="-17"/>
        </w:rPr>
        <w:t xml:space="preserve"> </w:t>
      </w:r>
      <w:r>
        <w:t>wide</w:t>
      </w:r>
      <w:r>
        <w:rPr>
          <w:spacing w:val="-15"/>
        </w:rPr>
        <w:t xml:space="preserve"> </w:t>
      </w:r>
      <w:r>
        <w:t>range</w:t>
      </w:r>
      <w:r>
        <w:rPr>
          <w:spacing w:val="-13"/>
        </w:rPr>
        <w:t xml:space="preserve"> </w:t>
      </w:r>
      <w:r>
        <w:t>of</w:t>
      </w:r>
      <w:r>
        <w:rPr>
          <w:spacing w:val="-15"/>
        </w:rPr>
        <w:t xml:space="preserve"> </w:t>
      </w:r>
      <w:r>
        <w:t>Council functions, services, policies, procedures, programs, projects and events.</w:t>
      </w:r>
    </w:p>
    <w:p w14:paraId="5697AF11" w14:textId="77777777" w:rsidR="006D4D10" w:rsidRDefault="00D710D8">
      <w:pPr>
        <w:pStyle w:val="ListParagraph"/>
        <w:numPr>
          <w:ilvl w:val="0"/>
          <w:numId w:val="2"/>
        </w:numPr>
        <w:tabs>
          <w:tab w:val="left" w:pos="475"/>
          <w:tab w:val="left" w:pos="476"/>
        </w:tabs>
        <w:spacing w:before="127" w:line="235" w:lineRule="auto"/>
        <w:ind w:left="475" w:right="343"/>
      </w:pPr>
      <w:r>
        <w:t>Dealing</w:t>
      </w:r>
      <w:r>
        <w:rPr>
          <w:spacing w:val="-2"/>
        </w:rPr>
        <w:t xml:space="preserve"> </w:t>
      </w:r>
      <w:r>
        <w:t>with</w:t>
      </w:r>
      <w:r>
        <w:rPr>
          <w:spacing w:val="-2"/>
        </w:rPr>
        <w:t xml:space="preserve"> </w:t>
      </w:r>
      <w:r>
        <w:t>difficult</w:t>
      </w:r>
      <w:r>
        <w:rPr>
          <w:spacing w:val="-3"/>
        </w:rPr>
        <w:t xml:space="preserve"> </w:t>
      </w:r>
      <w:r>
        <w:t>customers</w:t>
      </w:r>
      <w:r>
        <w:rPr>
          <w:spacing w:val="-4"/>
        </w:rPr>
        <w:t xml:space="preserve"> </w:t>
      </w:r>
      <w:r>
        <w:t>and</w:t>
      </w:r>
      <w:r>
        <w:rPr>
          <w:spacing w:val="-2"/>
        </w:rPr>
        <w:t xml:space="preserve"> </w:t>
      </w:r>
      <w:r>
        <w:t>a</w:t>
      </w:r>
      <w:r>
        <w:rPr>
          <w:spacing w:val="-4"/>
        </w:rPr>
        <w:t xml:space="preserve"> </w:t>
      </w:r>
      <w:r>
        <w:t>diverse</w:t>
      </w:r>
      <w:r>
        <w:rPr>
          <w:spacing w:val="-4"/>
        </w:rPr>
        <w:t xml:space="preserve"> </w:t>
      </w:r>
      <w:r>
        <w:t>range</w:t>
      </w:r>
      <w:r>
        <w:rPr>
          <w:spacing w:val="-2"/>
        </w:rPr>
        <w:t xml:space="preserve"> </w:t>
      </w:r>
      <w:r>
        <w:t>of</w:t>
      </w:r>
      <w:r>
        <w:rPr>
          <w:spacing w:val="-3"/>
        </w:rPr>
        <w:t xml:space="preserve"> </w:t>
      </w:r>
      <w:r>
        <w:t>customers</w:t>
      </w:r>
      <w:r>
        <w:rPr>
          <w:spacing w:val="-1"/>
        </w:rPr>
        <w:t xml:space="preserve"> </w:t>
      </w:r>
      <w:r>
        <w:t>with</w:t>
      </w:r>
      <w:r>
        <w:rPr>
          <w:spacing w:val="-4"/>
        </w:rPr>
        <w:t xml:space="preserve"> </w:t>
      </w:r>
      <w:r>
        <w:t>varying</w:t>
      </w:r>
      <w:r>
        <w:rPr>
          <w:spacing w:val="-2"/>
        </w:rPr>
        <w:t xml:space="preserve"> </w:t>
      </w:r>
      <w:r>
        <w:t>needs</w:t>
      </w:r>
      <w:r>
        <w:rPr>
          <w:spacing w:val="-1"/>
        </w:rPr>
        <w:t xml:space="preserve"> </w:t>
      </w:r>
      <w:r>
        <w:t>in</w:t>
      </w:r>
      <w:r>
        <w:rPr>
          <w:spacing w:val="-2"/>
        </w:rPr>
        <w:t xml:space="preserve"> </w:t>
      </w:r>
      <w:r>
        <w:t>a professional, timely and accurate manner.</w:t>
      </w:r>
    </w:p>
    <w:p w14:paraId="5697AF12" w14:textId="77777777" w:rsidR="006D4D10" w:rsidRDefault="00D710D8">
      <w:pPr>
        <w:pStyle w:val="ListParagraph"/>
        <w:numPr>
          <w:ilvl w:val="0"/>
          <w:numId w:val="2"/>
        </w:numPr>
        <w:tabs>
          <w:tab w:val="left" w:pos="475"/>
          <w:tab w:val="left" w:pos="476"/>
        </w:tabs>
        <w:spacing w:before="122"/>
        <w:ind w:left="475" w:hanging="359"/>
      </w:pPr>
      <w:r>
        <w:t>Provide</w:t>
      </w:r>
      <w:r>
        <w:rPr>
          <w:spacing w:val="-17"/>
        </w:rPr>
        <w:t xml:space="preserve"> </w:t>
      </w:r>
      <w:r>
        <w:t>regular</w:t>
      </w:r>
      <w:r>
        <w:rPr>
          <w:spacing w:val="-13"/>
        </w:rPr>
        <w:t xml:space="preserve"> </w:t>
      </w:r>
      <w:r>
        <w:t>reporting</w:t>
      </w:r>
      <w:r>
        <w:rPr>
          <w:spacing w:val="-12"/>
        </w:rPr>
        <w:t xml:space="preserve"> </w:t>
      </w:r>
      <w:r>
        <w:t>on</w:t>
      </w:r>
      <w:r>
        <w:rPr>
          <w:spacing w:val="-13"/>
        </w:rPr>
        <w:t xml:space="preserve"> </w:t>
      </w:r>
      <w:r>
        <w:t>achievements</w:t>
      </w:r>
      <w:r>
        <w:rPr>
          <w:spacing w:val="-13"/>
        </w:rPr>
        <w:t xml:space="preserve"> </w:t>
      </w:r>
      <w:r>
        <w:t>and</w:t>
      </w:r>
      <w:r>
        <w:rPr>
          <w:spacing w:val="-13"/>
        </w:rPr>
        <w:t xml:space="preserve"> </w:t>
      </w:r>
      <w:r>
        <w:t>service</w:t>
      </w:r>
      <w:r>
        <w:rPr>
          <w:spacing w:val="-13"/>
        </w:rPr>
        <w:t xml:space="preserve"> </w:t>
      </w:r>
      <w:r>
        <w:t>delivery</w:t>
      </w:r>
      <w:r>
        <w:rPr>
          <w:spacing w:val="-11"/>
        </w:rPr>
        <w:t xml:space="preserve"> </w:t>
      </w:r>
      <w:r>
        <w:rPr>
          <w:spacing w:val="-2"/>
        </w:rPr>
        <w:t>standards.</w:t>
      </w:r>
    </w:p>
    <w:p w14:paraId="5697AF13" w14:textId="77777777" w:rsidR="006D4D10" w:rsidRDefault="00D710D8">
      <w:pPr>
        <w:pStyle w:val="ListParagraph"/>
        <w:numPr>
          <w:ilvl w:val="0"/>
          <w:numId w:val="2"/>
        </w:numPr>
        <w:tabs>
          <w:tab w:val="left" w:pos="476"/>
        </w:tabs>
        <w:spacing w:line="235" w:lineRule="auto"/>
        <w:ind w:left="475" w:right="272"/>
        <w:jc w:val="both"/>
      </w:pPr>
      <w:r>
        <w:t>Provide back up support to the Customer Experience teams and foster strong working relationships across the organisation.</w:t>
      </w:r>
    </w:p>
    <w:p w14:paraId="5697AF14" w14:textId="77777777" w:rsidR="006D4D10" w:rsidRDefault="00D710D8">
      <w:pPr>
        <w:pStyle w:val="ListParagraph"/>
        <w:numPr>
          <w:ilvl w:val="0"/>
          <w:numId w:val="2"/>
        </w:numPr>
        <w:tabs>
          <w:tab w:val="left" w:pos="476"/>
        </w:tabs>
        <w:spacing w:before="122"/>
        <w:ind w:left="474" w:right="270" w:hanging="357"/>
        <w:jc w:val="both"/>
      </w:pPr>
      <w:r>
        <w:t>Work Health &amp; Safety - All Council staff are accountable for ensuring that they fulfil their specific responsibilities, duties and due diligence requirements under the NSW Work, Health</w:t>
      </w:r>
      <w:r>
        <w:rPr>
          <w:spacing w:val="-16"/>
        </w:rPr>
        <w:t xml:space="preserve"> </w:t>
      </w:r>
      <w:r>
        <w:t>&amp;</w:t>
      </w:r>
      <w:r>
        <w:rPr>
          <w:spacing w:val="-14"/>
        </w:rPr>
        <w:t xml:space="preserve"> </w:t>
      </w:r>
      <w:r>
        <w:t>Safety</w:t>
      </w:r>
      <w:r>
        <w:rPr>
          <w:spacing w:val="-14"/>
        </w:rPr>
        <w:t xml:space="preserve"> </w:t>
      </w:r>
      <w:r>
        <w:t>legislation.</w:t>
      </w:r>
      <w:r>
        <w:rPr>
          <w:spacing w:val="-9"/>
        </w:rPr>
        <w:t xml:space="preserve"> </w:t>
      </w:r>
      <w:r>
        <w:t>Staff</w:t>
      </w:r>
      <w:r>
        <w:rPr>
          <w:spacing w:val="-12"/>
        </w:rPr>
        <w:t xml:space="preserve"> </w:t>
      </w:r>
      <w:r>
        <w:t>are</w:t>
      </w:r>
      <w:r>
        <w:rPr>
          <w:spacing w:val="-13"/>
        </w:rPr>
        <w:t xml:space="preserve"> </w:t>
      </w:r>
      <w:r>
        <w:t>also</w:t>
      </w:r>
      <w:r>
        <w:rPr>
          <w:spacing w:val="-16"/>
        </w:rPr>
        <w:t xml:space="preserve"> </w:t>
      </w:r>
      <w:r>
        <w:t>required</w:t>
      </w:r>
      <w:r>
        <w:rPr>
          <w:spacing w:val="-15"/>
        </w:rPr>
        <w:t xml:space="preserve"> </w:t>
      </w:r>
      <w:r>
        <w:t>to</w:t>
      </w:r>
      <w:r>
        <w:rPr>
          <w:spacing w:val="-14"/>
        </w:rPr>
        <w:t xml:space="preserve"> </w:t>
      </w:r>
      <w:r>
        <w:t>adhere</w:t>
      </w:r>
      <w:r>
        <w:rPr>
          <w:spacing w:val="-16"/>
        </w:rPr>
        <w:t xml:space="preserve"> </w:t>
      </w:r>
      <w:r>
        <w:t>to</w:t>
      </w:r>
      <w:r>
        <w:rPr>
          <w:spacing w:val="-13"/>
        </w:rPr>
        <w:t xml:space="preserve"> </w:t>
      </w:r>
      <w:r>
        <w:t>Council's</w:t>
      </w:r>
      <w:r>
        <w:rPr>
          <w:spacing w:val="-15"/>
        </w:rPr>
        <w:t xml:space="preserve"> </w:t>
      </w:r>
      <w:r>
        <w:t>relevant</w:t>
      </w:r>
      <w:r>
        <w:rPr>
          <w:spacing w:val="-12"/>
        </w:rPr>
        <w:t xml:space="preserve"> </w:t>
      </w:r>
      <w:r>
        <w:t>safe</w:t>
      </w:r>
      <w:r>
        <w:rPr>
          <w:spacing w:val="-14"/>
        </w:rPr>
        <w:t xml:space="preserve"> </w:t>
      </w:r>
      <w:r>
        <w:t>work instructions, policies and procedures.</w:t>
      </w:r>
    </w:p>
    <w:p w14:paraId="5697AF15" w14:textId="77777777" w:rsidR="006D4D10" w:rsidRDefault="00D710D8">
      <w:pPr>
        <w:pStyle w:val="ListParagraph"/>
        <w:numPr>
          <w:ilvl w:val="0"/>
          <w:numId w:val="2"/>
        </w:numPr>
        <w:tabs>
          <w:tab w:val="left" w:pos="475"/>
        </w:tabs>
        <w:spacing w:before="120" w:line="235" w:lineRule="auto"/>
        <w:ind w:left="473" w:right="269" w:hanging="357"/>
        <w:jc w:val="both"/>
      </w:pPr>
      <w:r>
        <w:t>Equal</w:t>
      </w:r>
      <w:r>
        <w:rPr>
          <w:spacing w:val="-13"/>
        </w:rPr>
        <w:t xml:space="preserve"> </w:t>
      </w:r>
      <w:r>
        <w:t>Employment</w:t>
      </w:r>
      <w:r>
        <w:rPr>
          <w:spacing w:val="-13"/>
        </w:rPr>
        <w:t xml:space="preserve"> </w:t>
      </w:r>
      <w:r>
        <w:t>Opportunity</w:t>
      </w:r>
      <w:r>
        <w:rPr>
          <w:spacing w:val="-14"/>
        </w:rPr>
        <w:t xml:space="preserve"> </w:t>
      </w:r>
      <w:r>
        <w:t>(EEO)</w:t>
      </w:r>
      <w:r>
        <w:rPr>
          <w:spacing w:val="-11"/>
        </w:rPr>
        <w:t xml:space="preserve"> </w:t>
      </w:r>
      <w:r>
        <w:t>-</w:t>
      </w:r>
      <w:r>
        <w:rPr>
          <w:spacing w:val="-11"/>
        </w:rPr>
        <w:t xml:space="preserve"> </w:t>
      </w:r>
      <w:r>
        <w:t>All</w:t>
      </w:r>
      <w:r>
        <w:rPr>
          <w:spacing w:val="-13"/>
        </w:rPr>
        <w:t xml:space="preserve"> </w:t>
      </w:r>
      <w:r>
        <w:t>Council</w:t>
      </w:r>
      <w:r>
        <w:rPr>
          <w:spacing w:val="-13"/>
        </w:rPr>
        <w:t xml:space="preserve"> </w:t>
      </w:r>
      <w:r>
        <w:t>staff</w:t>
      </w:r>
      <w:r>
        <w:rPr>
          <w:spacing w:val="-11"/>
        </w:rPr>
        <w:t xml:space="preserve"> </w:t>
      </w:r>
      <w:r>
        <w:t>are</w:t>
      </w:r>
      <w:r>
        <w:rPr>
          <w:spacing w:val="-15"/>
        </w:rPr>
        <w:t xml:space="preserve"> </w:t>
      </w:r>
      <w:r>
        <w:t>required</w:t>
      </w:r>
      <w:r>
        <w:rPr>
          <w:spacing w:val="-15"/>
        </w:rPr>
        <w:t xml:space="preserve"> </w:t>
      </w:r>
      <w:r>
        <w:t>to</w:t>
      </w:r>
      <w:r>
        <w:rPr>
          <w:spacing w:val="-10"/>
        </w:rPr>
        <w:t xml:space="preserve"> </w:t>
      </w:r>
      <w:r>
        <w:t>adhere</w:t>
      </w:r>
      <w:r>
        <w:rPr>
          <w:spacing w:val="-12"/>
        </w:rPr>
        <w:t xml:space="preserve"> </w:t>
      </w:r>
      <w:r>
        <w:t>to</w:t>
      </w:r>
      <w:r>
        <w:rPr>
          <w:spacing w:val="-13"/>
        </w:rPr>
        <w:t xml:space="preserve"> </w:t>
      </w:r>
      <w:r>
        <w:t>Council's EEO policies and procedures.</w:t>
      </w:r>
    </w:p>
    <w:p w14:paraId="5697AF16" w14:textId="77777777" w:rsidR="006D4D10" w:rsidRDefault="00D710D8">
      <w:pPr>
        <w:pStyle w:val="ListParagraph"/>
        <w:numPr>
          <w:ilvl w:val="0"/>
          <w:numId w:val="2"/>
        </w:numPr>
        <w:tabs>
          <w:tab w:val="left" w:pos="475"/>
        </w:tabs>
        <w:spacing w:before="127" w:line="235" w:lineRule="auto"/>
        <w:ind w:left="474" w:right="275"/>
        <w:jc w:val="both"/>
      </w:pPr>
      <w:r>
        <w:t>Delegations - All Council staff are required to comply with the financial and operational delegations issued to them as per Council's delegations register.</w:t>
      </w:r>
    </w:p>
    <w:p w14:paraId="5697AF17" w14:textId="77777777" w:rsidR="006D4D10" w:rsidRDefault="00D710D8">
      <w:pPr>
        <w:pStyle w:val="ListParagraph"/>
        <w:numPr>
          <w:ilvl w:val="0"/>
          <w:numId w:val="2"/>
        </w:numPr>
        <w:tabs>
          <w:tab w:val="left" w:pos="477"/>
        </w:tabs>
        <w:spacing w:line="235" w:lineRule="auto"/>
        <w:ind w:right="270"/>
        <w:jc w:val="both"/>
      </w:pPr>
      <w:r>
        <w:t>Other</w:t>
      </w:r>
      <w:r>
        <w:rPr>
          <w:spacing w:val="-10"/>
        </w:rPr>
        <w:t xml:space="preserve"> </w:t>
      </w:r>
      <w:r>
        <w:t>duties</w:t>
      </w:r>
      <w:r>
        <w:rPr>
          <w:spacing w:val="-11"/>
        </w:rPr>
        <w:t xml:space="preserve"> </w:t>
      </w:r>
      <w:r>
        <w:t>within</w:t>
      </w:r>
      <w:r>
        <w:rPr>
          <w:spacing w:val="-13"/>
        </w:rPr>
        <w:t xml:space="preserve"> </w:t>
      </w:r>
      <w:r>
        <w:t>the</w:t>
      </w:r>
      <w:r>
        <w:rPr>
          <w:spacing w:val="-14"/>
        </w:rPr>
        <w:t xml:space="preserve"> </w:t>
      </w:r>
      <w:r>
        <w:t>employee's</w:t>
      </w:r>
      <w:r>
        <w:rPr>
          <w:spacing w:val="-13"/>
        </w:rPr>
        <w:t xml:space="preserve"> </w:t>
      </w:r>
      <w:r>
        <w:t>skill,</w:t>
      </w:r>
      <w:r>
        <w:rPr>
          <w:spacing w:val="-9"/>
        </w:rPr>
        <w:t xml:space="preserve"> </w:t>
      </w:r>
      <w:r>
        <w:t>competence</w:t>
      </w:r>
      <w:r>
        <w:rPr>
          <w:spacing w:val="-11"/>
        </w:rPr>
        <w:t xml:space="preserve"> </w:t>
      </w:r>
      <w:r>
        <w:t>and</w:t>
      </w:r>
      <w:r>
        <w:rPr>
          <w:spacing w:val="-14"/>
        </w:rPr>
        <w:t xml:space="preserve"> </w:t>
      </w:r>
      <w:r>
        <w:t>training</w:t>
      </w:r>
      <w:r>
        <w:rPr>
          <w:spacing w:val="-11"/>
        </w:rPr>
        <w:t xml:space="preserve"> </w:t>
      </w:r>
      <w:r>
        <w:t>level,</w:t>
      </w:r>
      <w:r>
        <w:rPr>
          <w:spacing w:val="-10"/>
        </w:rPr>
        <w:t xml:space="preserve"> </w:t>
      </w:r>
      <w:r>
        <w:t>as</w:t>
      </w:r>
      <w:r>
        <w:rPr>
          <w:spacing w:val="-16"/>
        </w:rPr>
        <w:t xml:space="preserve"> </w:t>
      </w:r>
      <w:r>
        <w:t>required</w:t>
      </w:r>
      <w:r>
        <w:rPr>
          <w:spacing w:val="-12"/>
        </w:rPr>
        <w:t xml:space="preserve"> </w:t>
      </w:r>
      <w:r>
        <w:t>to</w:t>
      </w:r>
      <w:r>
        <w:rPr>
          <w:spacing w:val="-14"/>
        </w:rPr>
        <w:t xml:space="preserve"> </w:t>
      </w:r>
      <w:r>
        <w:t>meet business needs.</w:t>
      </w:r>
    </w:p>
    <w:p w14:paraId="5697AF18" w14:textId="77777777" w:rsidR="006D4D10" w:rsidRDefault="006D4D10">
      <w:pPr>
        <w:pStyle w:val="BodyText"/>
        <w:spacing w:before="5"/>
        <w:rPr>
          <w:sz w:val="21"/>
        </w:rPr>
      </w:pPr>
    </w:p>
    <w:p w14:paraId="5697AF19" w14:textId="77777777" w:rsidR="006D4D10" w:rsidRDefault="00D710D8">
      <w:pPr>
        <w:pStyle w:val="Heading1"/>
      </w:pPr>
      <w:bookmarkStart w:id="5" w:name="Essential_Requirements"/>
      <w:bookmarkEnd w:id="5"/>
      <w:r>
        <w:rPr>
          <w:color w:val="17ABB5"/>
        </w:rPr>
        <w:t>Essential</w:t>
      </w:r>
      <w:r>
        <w:rPr>
          <w:color w:val="17ABB5"/>
          <w:spacing w:val="-8"/>
        </w:rPr>
        <w:t xml:space="preserve"> </w:t>
      </w:r>
      <w:r>
        <w:rPr>
          <w:color w:val="17ABB5"/>
          <w:spacing w:val="-2"/>
        </w:rPr>
        <w:t>Requirements</w:t>
      </w:r>
    </w:p>
    <w:p w14:paraId="5697AF1A" w14:textId="77777777" w:rsidR="006D4D10" w:rsidRDefault="00D710D8">
      <w:pPr>
        <w:pStyle w:val="ListParagraph"/>
        <w:numPr>
          <w:ilvl w:val="0"/>
          <w:numId w:val="1"/>
        </w:numPr>
        <w:tabs>
          <w:tab w:val="left" w:pos="839"/>
        </w:tabs>
        <w:spacing w:before="119" w:line="276" w:lineRule="auto"/>
        <w:ind w:right="310" w:hanging="361"/>
      </w:pPr>
      <w:r>
        <w:t>Cert</w:t>
      </w:r>
      <w:r>
        <w:rPr>
          <w:spacing w:val="-3"/>
        </w:rPr>
        <w:t xml:space="preserve"> </w:t>
      </w:r>
      <w:r>
        <w:t>III</w:t>
      </w:r>
      <w:r>
        <w:rPr>
          <w:spacing w:val="-4"/>
        </w:rPr>
        <w:t xml:space="preserve"> </w:t>
      </w:r>
      <w:r>
        <w:t>or</w:t>
      </w:r>
      <w:r>
        <w:rPr>
          <w:spacing w:val="-3"/>
        </w:rPr>
        <w:t xml:space="preserve"> </w:t>
      </w:r>
      <w:r>
        <w:t>above</w:t>
      </w:r>
      <w:r>
        <w:rPr>
          <w:spacing w:val="-7"/>
        </w:rPr>
        <w:t xml:space="preserve"> </w:t>
      </w:r>
      <w:r>
        <w:t>in</w:t>
      </w:r>
      <w:r>
        <w:rPr>
          <w:spacing w:val="-3"/>
        </w:rPr>
        <w:t xml:space="preserve"> </w:t>
      </w:r>
      <w:r>
        <w:t>Business</w:t>
      </w:r>
      <w:r>
        <w:rPr>
          <w:spacing w:val="-2"/>
        </w:rPr>
        <w:t xml:space="preserve"> </w:t>
      </w:r>
      <w:r>
        <w:t>Administration</w:t>
      </w:r>
      <w:r>
        <w:rPr>
          <w:spacing w:val="-5"/>
        </w:rPr>
        <w:t xml:space="preserve"> </w:t>
      </w:r>
      <w:r>
        <w:t>/</w:t>
      </w:r>
      <w:r>
        <w:rPr>
          <w:spacing w:val="-3"/>
        </w:rPr>
        <w:t xml:space="preserve"> </w:t>
      </w:r>
      <w:r>
        <w:t>Customer</w:t>
      </w:r>
      <w:r>
        <w:rPr>
          <w:spacing w:val="-3"/>
        </w:rPr>
        <w:t xml:space="preserve"> </w:t>
      </w:r>
      <w:r>
        <w:t>Engagement</w:t>
      </w:r>
      <w:r>
        <w:rPr>
          <w:spacing w:val="-4"/>
        </w:rPr>
        <w:t xml:space="preserve"> </w:t>
      </w:r>
      <w:r>
        <w:t>or</w:t>
      </w:r>
      <w:r>
        <w:rPr>
          <w:spacing w:val="-3"/>
        </w:rPr>
        <w:t xml:space="preserve"> </w:t>
      </w:r>
      <w:r>
        <w:t>demonstrated experience within a similar role.</w:t>
      </w:r>
    </w:p>
    <w:p w14:paraId="5697AF1B" w14:textId="77777777" w:rsidR="006D4D10" w:rsidRDefault="00D710D8">
      <w:pPr>
        <w:pStyle w:val="ListParagraph"/>
        <w:numPr>
          <w:ilvl w:val="0"/>
          <w:numId w:val="1"/>
        </w:numPr>
        <w:tabs>
          <w:tab w:val="left" w:pos="839"/>
        </w:tabs>
        <w:spacing w:before="119" w:line="278" w:lineRule="auto"/>
        <w:ind w:right="1445"/>
      </w:pPr>
      <w:r>
        <w:t>Demonstrated</w:t>
      </w:r>
      <w:r>
        <w:rPr>
          <w:spacing w:val="-6"/>
        </w:rPr>
        <w:t xml:space="preserve"> </w:t>
      </w:r>
      <w:r>
        <w:t>experience</w:t>
      </w:r>
      <w:r>
        <w:rPr>
          <w:spacing w:val="-4"/>
        </w:rPr>
        <w:t xml:space="preserve"> </w:t>
      </w:r>
      <w:r>
        <w:t>in</w:t>
      </w:r>
      <w:r>
        <w:rPr>
          <w:spacing w:val="-4"/>
        </w:rPr>
        <w:t xml:space="preserve"> </w:t>
      </w:r>
      <w:r>
        <w:t>an</w:t>
      </w:r>
      <w:r>
        <w:rPr>
          <w:spacing w:val="23"/>
        </w:rPr>
        <w:t xml:space="preserve"> </w:t>
      </w:r>
      <w:r>
        <w:t>administrative</w:t>
      </w:r>
      <w:r>
        <w:rPr>
          <w:spacing w:val="-6"/>
        </w:rPr>
        <w:t xml:space="preserve"> </w:t>
      </w:r>
      <w:r>
        <w:t>support</w:t>
      </w:r>
      <w:r>
        <w:rPr>
          <w:spacing w:val="-4"/>
        </w:rPr>
        <w:t xml:space="preserve"> </w:t>
      </w:r>
      <w:r>
        <w:t>capacity,</w:t>
      </w:r>
      <w:r>
        <w:rPr>
          <w:spacing w:val="24"/>
        </w:rPr>
        <w:t xml:space="preserve"> </w:t>
      </w:r>
      <w:r>
        <w:t>including experience and knowledge of meeting procedures and minute taking.</w:t>
      </w:r>
    </w:p>
    <w:p w14:paraId="5697AF1C" w14:textId="77777777" w:rsidR="006D4D10" w:rsidRDefault="00D710D8">
      <w:pPr>
        <w:pStyle w:val="ListParagraph"/>
        <w:numPr>
          <w:ilvl w:val="0"/>
          <w:numId w:val="1"/>
        </w:numPr>
        <w:tabs>
          <w:tab w:val="left" w:pos="839"/>
        </w:tabs>
        <w:spacing w:before="117" w:line="276" w:lineRule="auto"/>
        <w:ind w:left="839" w:right="316" w:hanging="361"/>
      </w:pPr>
      <w:r>
        <w:t>High</w:t>
      </w:r>
      <w:r>
        <w:rPr>
          <w:spacing w:val="-3"/>
        </w:rPr>
        <w:t xml:space="preserve"> </w:t>
      </w:r>
      <w:r>
        <w:t>level</w:t>
      </w:r>
      <w:r>
        <w:rPr>
          <w:spacing w:val="-3"/>
        </w:rPr>
        <w:t xml:space="preserve"> </w:t>
      </w:r>
      <w:r>
        <w:t>digital</w:t>
      </w:r>
      <w:r>
        <w:rPr>
          <w:spacing w:val="-3"/>
        </w:rPr>
        <w:t xml:space="preserve"> </w:t>
      </w:r>
      <w:r>
        <w:t>literacy,</w:t>
      </w:r>
      <w:r>
        <w:rPr>
          <w:spacing w:val="-3"/>
        </w:rPr>
        <w:t xml:space="preserve"> </w:t>
      </w:r>
      <w:r>
        <w:t>typing</w:t>
      </w:r>
      <w:r>
        <w:rPr>
          <w:spacing w:val="-3"/>
        </w:rPr>
        <w:t xml:space="preserve"> </w:t>
      </w:r>
      <w:r>
        <w:t>and</w:t>
      </w:r>
      <w:r>
        <w:rPr>
          <w:spacing w:val="-7"/>
        </w:rPr>
        <w:t xml:space="preserve"> </w:t>
      </w:r>
      <w:r>
        <w:t>data</w:t>
      </w:r>
      <w:r>
        <w:rPr>
          <w:spacing w:val="-7"/>
        </w:rPr>
        <w:t xml:space="preserve"> </w:t>
      </w:r>
      <w:r>
        <w:t>entry</w:t>
      </w:r>
      <w:r>
        <w:rPr>
          <w:spacing w:val="-7"/>
        </w:rPr>
        <w:t xml:space="preserve"> </w:t>
      </w:r>
      <w:r>
        <w:t>skills,</w:t>
      </w:r>
      <w:r>
        <w:rPr>
          <w:spacing w:val="-1"/>
        </w:rPr>
        <w:t xml:space="preserve"> </w:t>
      </w:r>
      <w:r>
        <w:t>including</w:t>
      </w:r>
      <w:r>
        <w:rPr>
          <w:spacing w:val="-3"/>
        </w:rPr>
        <w:t xml:space="preserve"> </w:t>
      </w:r>
      <w:r>
        <w:t>a</w:t>
      </w:r>
      <w:r>
        <w:rPr>
          <w:spacing w:val="-2"/>
        </w:rPr>
        <w:t xml:space="preserve"> </w:t>
      </w:r>
      <w:r>
        <w:t>certified</w:t>
      </w:r>
      <w:r>
        <w:rPr>
          <w:spacing w:val="-7"/>
        </w:rPr>
        <w:t xml:space="preserve"> </w:t>
      </w:r>
      <w:r>
        <w:t>touch</w:t>
      </w:r>
      <w:r>
        <w:rPr>
          <w:spacing w:val="-5"/>
        </w:rPr>
        <w:t xml:space="preserve"> </w:t>
      </w:r>
      <w:r>
        <w:t>typing speed of 50wpm.</w:t>
      </w:r>
    </w:p>
    <w:p w14:paraId="5697AF1D" w14:textId="78637521" w:rsidR="006D4D10" w:rsidRPr="00EB3A79" w:rsidRDefault="00D710D8">
      <w:pPr>
        <w:pStyle w:val="ListParagraph"/>
        <w:numPr>
          <w:ilvl w:val="0"/>
          <w:numId w:val="1"/>
        </w:numPr>
        <w:tabs>
          <w:tab w:val="left" w:pos="840"/>
        </w:tabs>
        <w:spacing w:before="119"/>
        <w:ind w:left="839" w:hanging="361"/>
      </w:pPr>
      <w:r>
        <w:t>High</w:t>
      </w:r>
      <w:r>
        <w:rPr>
          <w:spacing w:val="-15"/>
        </w:rPr>
        <w:t xml:space="preserve"> </w:t>
      </w:r>
      <w:r>
        <w:t>proficiency</w:t>
      </w:r>
      <w:r>
        <w:rPr>
          <w:spacing w:val="-12"/>
        </w:rPr>
        <w:t xml:space="preserve"> </w:t>
      </w:r>
      <w:r>
        <w:t>in</w:t>
      </w:r>
      <w:r>
        <w:rPr>
          <w:spacing w:val="-12"/>
        </w:rPr>
        <w:t xml:space="preserve"> </w:t>
      </w:r>
      <w:r>
        <w:t>Microsoft</w:t>
      </w:r>
      <w:r>
        <w:rPr>
          <w:spacing w:val="-14"/>
        </w:rPr>
        <w:t xml:space="preserve"> </w:t>
      </w:r>
      <w:r>
        <w:t>Office</w:t>
      </w:r>
      <w:r>
        <w:rPr>
          <w:spacing w:val="-12"/>
        </w:rPr>
        <w:t xml:space="preserve"> </w:t>
      </w:r>
      <w:r>
        <w:t>applications,</w:t>
      </w:r>
      <w:r>
        <w:rPr>
          <w:spacing w:val="-11"/>
        </w:rPr>
        <w:t xml:space="preserve"> </w:t>
      </w:r>
      <w:r>
        <w:t>in</w:t>
      </w:r>
      <w:r>
        <w:rPr>
          <w:spacing w:val="-12"/>
        </w:rPr>
        <w:t xml:space="preserve"> </w:t>
      </w:r>
      <w:r>
        <w:t>particular</w:t>
      </w:r>
      <w:r>
        <w:rPr>
          <w:spacing w:val="-11"/>
        </w:rPr>
        <w:t xml:space="preserve"> </w:t>
      </w:r>
      <w:r>
        <w:t>Word</w:t>
      </w:r>
      <w:r w:rsidR="00F00494">
        <w:rPr>
          <w:spacing w:val="-13"/>
        </w:rPr>
        <w:t>, Excel and Outlook.</w:t>
      </w:r>
    </w:p>
    <w:p w14:paraId="1A915AD7" w14:textId="25A5ABEE" w:rsidR="00EB3A79" w:rsidRDefault="00EB3A79">
      <w:pPr>
        <w:pStyle w:val="ListParagraph"/>
        <w:numPr>
          <w:ilvl w:val="0"/>
          <w:numId w:val="1"/>
        </w:numPr>
        <w:tabs>
          <w:tab w:val="left" w:pos="840"/>
        </w:tabs>
        <w:spacing w:before="119"/>
        <w:ind w:left="839" w:hanging="361"/>
      </w:pPr>
      <w:r>
        <w:rPr>
          <w:spacing w:val="-13"/>
        </w:rPr>
        <w:t>Experience in Electronic records management systems.</w:t>
      </w:r>
    </w:p>
    <w:p w14:paraId="5697AF1E" w14:textId="77777777" w:rsidR="006D4D10" w:rsidRDefault="00D710D8">
      <w:pPr>
        <w:pStyle w:val="ListParagraph"/>
        <w:numPr>
          <w:ilvl w:val="0"/>
          <w:numId w:val="1"/>
        </w:numPr>
        <w:tabs>
          <w:tab w:val="left" w:pos="839"/>
        </w:tabs>
        <w:spacing w:before="157" w:line="276" w:lineRule="auto"/>
        <w:ind w:right="269"/>
        <w:jc w:val="both"/>
      </w:pPr>
      <w:r>
        <w:t xml:space="preserve">Highly developed communication skills including strong written communication skills and ability to liaise effectively with the general public and staff at all organisational </w:t>
      </w:r>
      <w:r>
        <w:rPr>
          <w:spacing w:val="-2"/>
        </w:rPr>
        <w:t>levels.</w:t>
      </w:r>
    </w:p>
    <w:p w14:paraId="5697AF1F" w14:textId="77777777" w:rsidR="006D4D10" w:rsidRDefault="00D710D8">
      <w:pPr>
        <w:pStyle w:val="ListParagraph"/>
        <w:numPr>
          <w:ilvl w:val="0"/>
          <w:numId w:val="1"/>
        </w:numPr>
        <w:tabs>
          <w:tab w:val="left" w:pos="839"/>
        </w:tabs>
        <w:spacing w:line="276" w:lineRule="auto"/>
        <w:ind w:right="283"/>
        <w:jc w:val="both"/>
      </w:pPr>
      <w:r>
        <w:t>Demonstrated ability to meet the focus capability requirements of this position as defined in the position capabilities.</w:t>
      </w:r>
    </w:p>
    <w:p w14:paraId="5697AF20" w14:textId="77777777" w:rsidR="006D4D10" w:rsidRDefault="00D710D8">
      <w:pPr>
        <w:pStyle w:val="ListParagraph"/>
        <w:numPr>
          <w:ilvl w:val="0"/>
          <w:numId w:val="1"/>
        </w:numPr>
        <w:tabs>
          <w:tab w:val="left" w:pos="839"/>
        </w:tabs>
        <w:ind w:hanging="361"/>
        <w:jc w:val="both"/>
      </w:pPr>
      <w:r>
        <w:t>Current</w:t>
      </w:r>
      <w:r>
        <w:rPr>
          <w:spacing w:val="-10"/>
        </w:rPr>
        <w:t xml:space="preserve"> </w:t>
      </w:r>
      <w:r>
        <w:t>Class</w:t>
      </w:r>
      <w:r>
        <w:rPr>
          <w:spacing w:val="-9"/>
        </w:rPr>
        <w:t xml:space="preserve"> </w:t>
      </w:r>
      <w:r>
        <w:t>C</w:t>
      </w:r>
      <w:r>
        <w:rPr>
          <w:spacing w:val="-9"/>
        </w:rPr>
        <w:t xml:space="preserve"> </w:t>
      </w:r>
      <w:r>
        <w:t>Drivers</w:t>
      </w:r>
      <w:r>
        <w:rPr>
          <w:spacing w:val="-13"/>
        </w:rPr>
        <w:t xml:space="preserve"> </w:t>
      </w:r>
      <w:r>
        <w:rPr>
          <w:spacing w:val="-2"/>
        </w:rPr>
        <w:t>Licence</w:t>
      </w:r>
    </w:p>
    <w:p w14:paraId="5697AF21" w14:textId="77777777" w:rsidR="006D4D10" w:rsidRDefault="006D4D10">
      <w:pPr>
        <w:jc w:val="both"/>
        <w:sectPr w:rsidR="006D4D10">
          <w:pgSz w:w="11920" w:h="16850"/>
          <w:pgMar w:top="1040" w:right="1140" w:bottom="960" w:left="1300" w:header="0" w:footer="682" w:gutter="0"/>
          <w:cols w:space="720"/>
        </w:sectPr>
      </w:pPr>
    </w:p>
    <w:p w14:paraId="5697AF22" w14:textId="77777777" w:rsidR="006D4D10" w:rsidRDefault="00D710D8">
      <w:pPr>
        <w:pStyle w:val="Heading1"/>
        <w:spacing w:before="73"/>
        <w:jc w:val="both"/>
      </w:pPr>
      <w:r>
        <w:rPr>
          <w:noProof/>
        </w:rPr>
        <w:lastRenderedPageBreak/>
        <w:drawing>
          <wp:anchor distT="0" distB="0" distL="0" distR="0" simplePos="0" relativeHeight="487382528" behindDoc="1" locked="0" layoutInCell="1" allowOverlap="1" wp14:anchorId="5697AF8D" wp14:editId="5697AF8E">
            <wp:simplePos x="0" y="0"/>
            <wp:positionH relativeFrom="page">
              <wp:posOffset>1184910</wp:posOffset>
            </wp:positionH>
            <wp:positionV relativeFrom="page">
              <wp:posOffset>4364989</wp:posOffset>
            </wp:positionV>
            <wp:extent cx="752487" cy="73342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52487" cy="733425"/>
                    </a:xfrm>
                    <a:prstGeom prst="rect">
                      <a:avLst/>
                    </a:prstGeom>
                  </pic:spPr>
                </pic:pic>
              </a:graphicData>
            </a:graphic>
          </wp:anchor>
        </w:drawing>
      </w:r>
      <w:r>
        <w:rPr>
          <w:noProof/>
        </w:rPr>
        <w:drawing>
          <wp:anchor distT="0" distB="0" distL="0" distR="0" simplePos="0" relativeHeight="487383040" behindDoc="1" locked="0" layoutInCell="1" allowOverlap="1" wp14:anchorId="5697AF8F" wp14:editId="5697AF90">
            <wp:simplePos x="0" y="0"/>
            <wp:positionH relativeFrom="page">
              <wp:posOffset>1203960</wp:posOffset>
            </wp:positionH>
            <wp:positionV relativeFrom="page">
              <wp:posOffset>5420996</wp:posOffset>
            </wp:positionV>
            <wp:extent cx="714372" cy="7620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714372" cy="762000"/>
                    </a:xfrm>
                    <a:prstGeom prst="rect">
                      <a:avLst/>
                    </a:prstGeom>
                  </pic:spPr>
                </pic:pic>
              </a:graphicData>
            </a:graphic>
          </wp:anchor>
        </w:drawing>
      </w:r>
      <w:r>
        <w:rPr>
          <w:noProof/>
        </w:rPr>
        <w:drawing>
          <wp:anchor distT="0" distB="0" distL="0" distR="0" simplePos="0" relativeHeight="487383552" behindDoc="1" locked="0" layoutInCell="1" allowOverlap="1" wp14:anchorId="5697AF91" wp14:editId="5697AF92">
            <wp:simplePos x="0" y="0"/>
            <wp:positionH relativeFrom="page">
              <wp:posOffset>1184910</wp:posOffset>
            </wp:positionH>
            <wp:positionV relativeFrom="page">
              <wp:posOffset>6524625</wp:posOffset>
            </wp:positionV>
            <wp:extent cx="752474" cy="75247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752474" cy="752475"/>
                    </a:xfrm>
                    <a:prstGeom prst="rect">
                      <a:avLst/>
                    </a:prstGeom>
                  </pic:spPr>
                </pic:pic>
              </a:graphicData>
            </a:graphic>
          </wp:anchor>
        </w:drawing>
      </w:r>
      <w:bookmarkStart w:id="6" w:name="Position_Capabilities"/>
      <w:bookmarkEnd w:id="6"/>
      <w:r>
        <w:rPr>
          <w:color w:val="17ABB5"/>
        </w:rPr>
        <w:t>Position</w:t>
      </w:r>
      <w:r>
        <w:rPr>
          <w:color w:val="17ABB5"/>
          <w:spacing w:val="-5"/>
        </w:rPr>
        <w:t xml:space="preserve"> </w:t>
      </w:r>
      <w:r>
        <w:rPr>
          <w:color w:val="17ABB5"/>
          <w:spacing w:val="-2"/>
        </w:rPr>
        <w:t>Capabilities</w:t>
      </w:r>
    </w:p>
    <w:p w14:paraId="5697AF23" w14:textId="77777777" w:rsidR="006D4D10" w:rsidRDefault="006D4D10">
      <w:pPr>
        <w:pStyle w:val="BodyText"/>
        <w:spacing w:before="9"/>
        <w:rPr>
          <w:b/>
          <w:sz w:val="20"/>
        </w:rPr>
      </w:pPr>
    </w:p>
    <w:p w14:paraId="5697AF24" w14:textId="77777777" w:rsidR="006D4D10" w:rsidRDefault="00D710D8">
      <w:pPr>
        <w:pStyle w:val="BodyText"/>
        <w:spacing w:before="1"/>
        <w:ind w:left="117" w:right="268"/>
        <w:jc w:val="both"/>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2"/>
        </w:rPr>
        <w:t xml:space="preserve"> </w:t>
      </w:r>
      <w:r>
        <w:t>and</w:t>
      </w:r>
      <w:r>
        <w:rPr>
          <w:spacing w:val="-16"/>
        </w:rPr>
        <w:t xml:space="preserve"> </w:t>
      </w:r>
      <w:r>
        <w:t>abilities expressed as behaviours, which set out clear expectations about performance in local government:</w:t>
      </w:r>
      <w:r>
        <w:rPr>
          <w:spacing w:val="-5"/>
        </w:rPr>
        <w:t xml:space="preserve"> </w:t>
      </w:r>
      <w:r>
        <w:t>“how</w:t>
      </w:r>
      <w:r>
        <w:rPr>
          <w:spacing w:val="-4"/>
        </w:rPr>
        <w:t xml:space="preserve"> </w:t>
      </w:r>
      <w:r>
        <w:t>we</w:t>
      </w:r>
      <w:r>
        <w:rPr>
          <w:spacing w:val="-4"/>
        </w:rPr>
        <w:t xml:space="preserve"> </w:t>
      </w:r>
      <w:r>
        <w:t>do</w:t>
      </w:r>
      <w:r>
        <w:rPr>
          <w:spacing w:val="-6"/>
        </w:rPr>
        <w:t xml:space="preserve"> </w:t>
      </w:r>
      <w:r>
        <w:t>things</w:t>
      </w:r>
      <w:r>
        <w:rPr>
          <w:spacing w:val="-1"/>
        </w:rPr>
        <w:t xml:space="preserve"> </w:t>
      </w:r>
      <w:r>
        <w:t>around</w:t>
      </w:r>
      <w:r>
        <w:rPr>
          <w:spacing w:val="-4"/>
        </w:rPr>
        <w:t xml:space="preserve"> </w:t>
      </w:r>
      <w:r>
        <w:t>here”.</w:t>
      </w:r>
      <w:r>
        <w:rPr>
          <w:spacing w:val="-2"/>
        </w:rPr>
        <w:t xml:space="preserve"> </w:t>
      </w:r>
      <w:r>
        <w:t>It builds</w:t>
      </w:r>
      <w:r>
        <w:rPr>
          <w:spacing w:val="-1"/>
        </w:rPr>
        <w:t xml:space="preserve"> </w:t>
      </w:r>
      <w:r>
        <w:t>on</w:t>
      </w:r>
      <w:r>
        <w:rPr>
          <w:spacing w:val="-2"/>
        </w:rPr>
        <w:t xml:space="preserve"> </w:t>
      </w:r>
      <w:r>
        <w:t>organisational</w:t>
      </w:r>
      <w:r>
        <w:rPr>
          <w:spacing w:val="-4"/>
        </w:rPr>
        <w:t xml:space="preserve"> </w:t>
      </w:r>
      <w:r>
        <w:t>values</w:t>
      </w:r>
      <w:r>
        <w:rPr>
          <w:spacing w:val="-1"/>
        </w:rPr>
        <w:t xml:space="preserve"> </w:t>
      </w:r>
      <w:r>
        <w:t>and</w:t>
      </w:r>
      <w:r>
        <w:rPr>
          <w:spacing w:val="-1"/>
        </w:rPr>
        <w:t xml:space="preserve"> </w:t>
      </w:r>
      <w:r>
        <w:t>creates</w:t>
      </w:r>
      <w:r>
        <w:rPr>
          <w:spacing w:val="-1"/>
        </w:rPr>
        <w:t xml:space="preserve"> </w:t>
      </w:r>
      <w:r>
        <w:t>a common sense of purpose.</w:t>
      </w:r>
    </w:p>
    <w:p w14:paraId="5697AF25" w14:textId="77777777" w:rsidR="006D4D10" w:rsidRDefault="006D4D10">
      <w:pPr>
        <w:pStyle w:val="BodyText"/>
        <w:spacing w:before="10"/>
        <w:rPr>
          <w:sz w:val="20"/>
        </w:rPr>
      </w:pPr>
    </w:p>
    <w:p w14:paraId="5697AF26" w14:textId="77777777" w:rsidR="006D4D10" w:rsidRDefault="00D710D8">
      <w:pPr>
        <w:pStyle w:val="BodyText"/>
        <w:ind w:left="118" w:right="356"/>
        <w:jc w:val="both"/>
      </w:pPr>
      <w:r>
        <w:t>More</w:t>
      </w:r>
      <w:r>
        <w:rPr>
          <w:spacing w:val="-6"/>
        </w:rPr>
        <w:t xml:space="preserve"> </w:t>
      </w:r>
      <w:r>
        <w:t>detailed</w:t>
      </w:r>
      <w:r>
        <w:rPr>
          <w:spacing w:val="-3"/>
        </w:rPr>
        <w:t xml:space="preserve"> </w:t>
      </w:r>
      <w:r>
        <w:t>descriptors of</w:t>
      </w:r>
      <w:r>
        <w:rPr>
          <w:spacing w:val="-2"/>
        </w:rPr>
        <w:t xml:space="preserve"> </w:t>
      </w:r>
      <w:r>
        <w:t>capabilities</w:t>
      </w:r>
      <w:r>
        <w:rPr>
          <w:spacing w:val="-3"/>
        </w:rPr>
        <w:t xml:space="preserve"> </w:t>
      </w:r>
      <w:r>
        <w:t>are</w:t>
      </w:r>
      <w:r>
        <w:rPr>
          <w:spacing w:val="-6"/>
        </w:rPr>
        <w:t xml:space="preserve"> </w:t>
      </w:r>
      <w:r>
        <w:t>available</w:t>
      </w:r>
      <w:r>
        <w:rPr>
          <w:spacing w:val="-3"/>
        </w:rPr>
        <w:t xml:space="preserve"> </w:t>
      </w:r>
      <w:r>
        <w:t>at:</w:t>
      </w:r>
      <w:r>
        <w:rPr>
          <w:spacing w:val="-4"/>
        </w:rPr>
        <w:t xml:space="preserve"> </w:t>
      </w:r>
      <w:hyperlink r:id="rId12">
        <w:r>
          <w:rPr>
            <w:color w:val="0000FF"/>
            <w:u w:val="single" w:color="0000FF"/>
          </w:rPr>
          <w:t>http://capability.lgnsw.org.au/?staff-</w:t>
        </w:r>
      </w:hyperlink>
      <w:r>
        <w:rPr>
          <w:color w:val="0000FF"/>
        </w:rPr>
        <w:t xml:space="preserve"> </w:t>
      </w:r>
      <w:hyperlink r:id="rId13">
        <w:r>
          <w:rPr>
            <w:color w:val="0000FF"/>
            <w:spacing w:val="-2"/>
            <w:u w:val="single" w:color="0000FF"/>
          </w:rPr>
          <w:t>member</w:t>
        </w:r>
      </w:hyperlink>
    </w:p>
    <w:p w14:paraId="5697AF27" w14:textId="77777777" w:rsidR="006D4D10" w:rsidRDefault="006D4D10">
      <w:pPr>
        <w:pStyle w:val="BodyText"/>
        <w:rPr>
          <w:sz w:val="13"/>
        </w:rPr>
      </w:pPr>
    </w:p>
    <w:p w14:paraId="5697AF28" w14:textId="77777777" w:rsidR="006D4D10" w:rsidRDefault="00D710D8">
      <w:pPr>
        <w:pStyle w:val="BodyText"/>
        <w:spacing w:before="94"/>
        <w:ind w:left="118" w:right="112"/>
      </w:pPr>
      <w:r>
        <w:rPr>
          <w:noProof/>
        </w:rPr>
        <w:drawing>
          <wp:anchor distT="0" distB="0" distL="0" distR="0" simplePos="0" relativeHeight="487382016" behindDoc="1" locked="0" layoutInCell="1" allowOverlap="1" wp14:anchorId="5697AF93" wp14:editId="5697AF94">
            <wp:simplePos x="0" y="0"/>
            <wp:positionH relativeFrom="page">
              <wp:posOffset>1203960</wp:posOffset>
            </wp:positionH>
            <wp:positionV relativeFrom="paragraph">
              <wp:posOffset>1003653</wp:posOffset>
            </wp:positionV>
            <wp:extent cx="723913" cy="76200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723913" cy="762000"/>
                    </a:xfrm>
                    <a:prstGeom prst="rect">
                      <a:avLst/>
                    </a:prstGeom>
                  </pic:spPr>
                </pic:pic>
              </a:graphicData>
            </a:graphic>
          </wp:anchor>
        </w:drawing>
      </w:r>
      <w:r>
        <w:t>Below is the full list of capabilities and the level required for this position. The capabilities in bold are the focus capabilities for this position.</w:t>
      </w:r>
    </w:p>
    <w:tbl>
      <w:tblPr>
        <w:tblW w:w="0" w:type="auto"/>
        <w:tblInd w:w="125" w:type="dxa"/>
        <w:tblLayout w:type="fixed"/>
        <w:tblCellMar>
          <w:left w:w="0" w:type="dxa"/>
          <w:right w:w="0" w:type="dxa"/>
        </w:tblCellMar>
        <w:tblLook w:val="01E0" w:firstRow="1" w:lastRow="1" w:firstColumn="1" w:lastColumn="1" w:noHBand="0" w:noVBand="0"/>
      </w:tblPr>
      <w:tblGrid>
        <w:gridCol w:w="2047"/>
        <w:gridCol w:w="3728"/>
        <w:gridCol w:w="3300"/>
      </w:tblGrid>
      <w:tr w:rsidR="006D4D10" w14:paraId="5697AF2A" w14:textId="77777777">
        <w:trPr>
          <w:trHeight w:val="417"/>
        </w:trPr>
        <w:tc>
          <w:tcPr>
            <w:tcW w:w="9075" w:type="dxa"/>
            <w:gridSpan w:val="3"/>
            <w:shd w:val="clear" w:color="auto" w:fill="6C276A"/>
          </w:tcPr>
          <w:p w14:paraId="5697AF29" w14:textId="77777777" w:rsidR="006D4D10" w:rsidRDefault="00D710D8">
            <w:pPr>
              <w:pStyle w:val="TableParagraph"/>
              <w:spacing w:before="63"/>
              <w:ind w:left="64"/>
              <w:rPr>
                <w:b/>
              </w:rPr>
            </w:pPr>
            <w:r>
              <w:rPr>
                <w:b/>
                <w:color w:val="FFFFFF"/>
              </w:rPr>
              <w:t>Local</w:t>
            </w:r>
            <w:r>
              <w:rPr>
                <w:b/>
                <w:color w:val="FFFFFF"/>
                <w:spacing w:val="-16"/>
              </w:rPr>
              <w:t xml:space="preserve"> </w:t>
            </w:r>
            <w:r>
              <w:rPr>
                <w:b/>
                <w:color w:val="FFFFFF"/>
              </w:rPr>
              <w:t>Government</w:t>
            </w:r>
            <w:r>
              <w:rPr>
                <w:b/>
                <w:color w:val="FFFFFF"/>
                <w:spacing w:val="-14"/>
              </w:rPr>
              <w:t xml:space="preserve"> </w:t>
            </w:r>
            <w:r>
              <w:rPr>
                <w:b/>
                <w:color w:val="FFFFFF"/>
              </w:rPr>
              <w:t>Capability</w:t>
            </w:r>
            <w:r>
              <w:rPr>
                <w:b/>
                <w:color w:val="FFFFFF"/>
                <w:spacing w:val="-15"/>
              </w:rPr>
              <w:t xml:space="preserve"> </w:t>
            </w:r>
            <w:r>
              <w:rPr>
                <w:b/>
                <w:color w:val="FFFFFF"/>
                <w:spacing w:val="-2"/>
              </w:rPr>
              <w:t>Framework</w:t>
            </w:r>
          </w:p>
        </w:tc>
      </w:tr>
      <w:tr w:rsidR="006D4D10" w14:paraId="5697AF2E" w14:textId="77777777">
        <w:trPr>
          <w:trHeight w:val="412"/>
        </w:trPr>
        <w:tc>
          <w:tcPr>
            <w:tcW w:w="2047" w:type="dxa"/>
            <w:tcBorders>
              <w:bottom w:val="single" w:sz="12" w:space="0" w:color="000000"/>
            </w:tcBorders>
            <w:shd w:val="clear" w:color="auto" w:fill="BABCC0"/>
          </w:tcPr>
          <w:p w14:paraId="5697AF2B" w14:textId="77777777" w:rsidR="006D4D10" w:rsidRDefault="00D710D8">
            <w:pPr>
              <w:pStyle w:val="TableParagraph"/>
              <w:spacing w:before="86"/>
              <w:ind w:left="64"/>
              <w:rPr>
                <w:b/>
                <w:sz w:val="20"/>
              </w:rPr>
            </w:pPr>
            <w:r>
              <w:rPr>
                <w:b/>
                <w:spacing w:val="-2"/>
                <w:sz w:val="20"/>
              </w:rPr>
              <w:t>Capability</w:t>
            </w:r>
            <w:r>
              <w:rPr>
                <w:b/>
                <w:spacing w:val="-9"/>
                <w:sz w:val="20"/>
              </w:rPr>
              <w:t xml:space="preserve"> </w:t>
            </w:r>
            <w:r>
              <w:rPr>
                <w:b/>
                <w:spacing w:val="-2"/>
                <w:sz w:val="20"/>
              </w:rPr>
              <w:t>Group</w:t>
            </w:r>
          </w:p>
        </w:tc>
        <w:tc>
          <w:tcPr>
            <w:tcW w:w="3728" w:type="dxa"/>
            <w:tcBorders>
              <w:bottom w:val="single" w:sz="12" w:space="0" w:color="000000"/>
            </w:tcBorders>
            <w:shd w:val="clear" w:color="auto" w:fill="BABCC0"/>
          </w:tcPr>
          <w:p w14:paraId="5697AF2C" w14:textId="77777777" w:rsidR="006D4D10" w:rsidRDefault="00D710D8">
            <w:pPr>
              <w:pStyle w:val="TableParagraph"/>
              <w:spacing w:before="86"/>
              <w:ind w:left="55"/>
              <w:rPr>
                <w:b/>
                <w:sz w:val="20"/>
              </w:rPr>
            </w:pPr>
            <w:r>
              <w:rPr>
                <w:b/>
                <w:spacing w:val="-2"/>
                <w:sz w:val="20"/>
              </w:rPr>
              <w:t>Capability</w:t>
            </w:r>
            <w:r>
              <w:rPr>
                <w:b/>
                <w:spacing w:val="-8"/>
                <w:sz w:val="20"/>
              </w:rPr>
              <w:t xml:space="preserve"> </w:t>
            </w:r>
            <w:r>
              <w:rPr>
                <w:b/>
                <w:spacing w:val="-4"/>
                <w:sz w:val="20"/>
              </w:rPr>
              <w:t>Name</w:t>
            </w:r>
          </w:p>
        </w:tc>
        <w:tc>
          <w:tcPr>
            <w:tcW w:w="3300" w:type="dxa"/>
            <w:tcBorders>
              <w:bottom w:val="single" w:sz="12" w:space="0" w:color="000000"/>
            </w:tcBorders>
            <w:shd w:val="clear" w:color="auto" w:fill="BABCC0"/>
          </w:tcPr>
          <w:p w14:paraId="5697AF2D" w14:textId="77777777" w:rsidR="006D4D10" w:rsidRDefault="00D710D8">
            <w:pPr>
              <w:pStyle w:val="TableParagraph"/>
              <w:spacing w:before="86"/>
              <w:ind w:left="573"/>
              <w:rPr>
                <w:b/>
                <w:sz w:val="20"/>
              </w:rPr>
            </w:pPr>
            <w:r>
              <w:rPr>
                <w:b/>
                <w:spacing w:val="-4"/>
                <w:sz w:val="20"/>
              </w:rPr>
              <w:t>Level</w:t>
            </w:r>
          </w:p>
        </w:tc>
      </w:tr>
      <w:tr w:rsidR="006D4D10" w14:paraId="5697AF32" w14:textId="77777777">
        <w:trPr>
          <w:trHeight w:val="397"/>
        </w:trPr>
        <w:tc>
          <w:tcPr>
            <w:tcW w:w="2047" w:type="dxa"/>
            <w:tcBorders>
              <w:top w:val="single" w:sz="12" w:space="0" w:color="000000"/>
            </w:tcBorders>
          </w:tcPr>
          <w:p w14:paraId="5697AF2F" w14:textId="77777777" w:rsidR="006D4D10" w:rsidRDefault="006D4D10">
            <w:pPr>
              <w:pStyle w:val="TableParagraph"/>
              <w:rPr>
                <w:rFonts w:ascii="Times New Roman"/>
                <w:sz w:val="20"/>
              </w:rPr>
            </w:pPr>
          </w:p>
        </w:tc>
        <w:tc>
          <w:tcPr>
            <w:tcW w:w="3728" w:type="dxa"/>
            <w:tcBorders>
              <w:top w:val="single" w:sz="12" w:space="0" w:color="000000"/>
              <w:bottom w:val="single" w:sz="8" w:space="0" w:color="BABCC0"/>
            </w:tcBorders>
          </w:tcPr>
          <w:p w14:paraId="5697AF30" w14:textId="77777777" w:rsidR="006D4D10" w:rsidRDefault="00D710D8">
            <w:pPr>
              <w:pStyle w:val="TableParagraph"/>
              <w:spacing w:before="78"/>
              <w:ind w:left="55"/>
              <w:rPr>
                <w:sz w:val="20"/>
              </w:rPr>
            </w:pPr>
            <w:r>
              <w:rPr>
                <w:spacing w:val="-2"/>
                <w:sz w:val="20"/>
              </w:rPr>
              <w:t>Manage</w:t>
            </w:r>
            <w:r>
              <w:rPr>
                <w:spacing w:val="-6"/>
                <w:sz w:val="20"/>
              </w:rPr>
              <w:t xml:space="preserve"> </w:t>
            </w:r>
            <w:r>
              <w:rPr>
                <w:spacing w:val="-4"/>
                <w:sz w:val="20"/>
              </w:rPr>
              <w:t>Self</w:t>
            </w:r>
          </w:p>
        </w:tc>
        <w:tc>
          <w:tcPr>
            <w:tcW w:w="3300" w:type="dxa"/>
            <w:tcBorders>
              <w:top w:val="single" w:sz="12" w:space="0" w:color="000000"/>
              <w:bottom w:val="single" w:sz="8" w:space="0" w:color="BABCC0"/>
            </w:tcBorders>
          </w:tcPr>
          <w:p w14:paraId="5697AF31" w14:textId="77777777" w:rsidR="006D4D10" w:rsidRDefault="00D710D8">
            <w:pPr>
              <w:pStyle w:val="TableParagraph"/>
              <w:spacing w:before="78"/>
              <w:ind w:left="573"/>
              <w:rPr>
                <w:sz w:val="20"/>
              </w:rPr>
            </w:pPr>
            <w:r>
              <w:rPr>
                <w:spacing w:val="-2"/>
                <w:sz w:val="20"/>
              </w:rPr>
              <w:t>Foundational</w:t>
            </w:r>
          </w:p>
        </w:tc>
      </w:tr>
      <w:tr w:rsidR="006D4D10" w14:paraId="5697AF36" w14:textId="77777777">
        <w:trPr>
          <w:trHeight w:val="407"/>
        </w:trPr>
        <w:tc>
          <w:tcPr>
            <w:tcW w:w="2047" w:type="dxa"/>
          </w:tcPr>
          <w:p w14:paraId="5697AF33"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34" w14:textId="77777777" w:rsidR="006D4D10" w:rsidRDefault="00D710D8">
            <w:pPr>
              <w:pStyle w:val="TableParagraph"/>
              <w:spacing w:before="88"/>
              <w:ind w:left="55"/>
              <w:rPr>
                <w:sz w:val="20"/>
              </w:rPr>
            </w:pPr>
            <w:r>
              <w:rPr>
                <w:spacing w:val="-2"/>
                <w:sz w:val="20"/>
              </w:rPr>
              <w:t>Display</w:t>
            </w:r>
            <w:r>
              <w:rPr>
                <w:spacing w:val="-1"/>
                <w:sz w:val="20"/>
              </w:rPr>
              <w:t xml:space="preserve"> </w:t>
            </w:r>
            <w:r>
              <w:rPr>
                <w:spacing w:val="-2"/>
                <w:sz w:val="20"/>
              </w:rPr>
              <w:t>Resilience and</w:t>
            </w:r>
            <w:r>
              <w:rPr>
                <w:sz w:val="20"/>
              </w:rPr>
              <w:t xml:space="preserve"> </w:t>
            </w:r>
            <w:r>
              <w:rPr>
                <w:spacing w:val="-2"/>
                <w:sz w:val="20"/>
              </w:rPr>
              <w:t>Adaptability</w:t>
            </w:r>
          </w:p>
        </w:tc>
        <w:tc>
          <w:tcPr>
            <w:tcW w:w="3300" w:type="dxa"/>
            <w:tcBorders>
              <w:top w:val="single" w:sz="8" w:space="0" w:color="BABCC0"/>
              <w:bottom w:val="single" w:sz="8" w:space="0" w:color="BABCC0"/>
            </w:tcBorders>
          </w:tcPr>
          <w:p w14:paraId="5697AF35" w14:textId="77777777" w:rsidR="006D4D10" w:rsidRDefault="00D710D8">
            <w:pPr>
              <w:pStyle w:val="TableParagraph"/>
              <w:spacing w:before="88"/>
              <w:ind w:left="573"/>
              <w:rPr>
                <w:sz w:val="20"/>
              </w:rPr>
            </w:pPr>
            <w:r>
              <w:rPr>
                <w:spacing w:val="-2"/>
                <w:sz w:val="20"/>
              </w:rPr>
              <w:t>Foundational</w:t>
            </w:r>
          </w:p>
        </w:tc>
      </w:tr>
      <w:tr w:rsidR="006D4D10" w14:paraId="5697AF3A" w14:textId="77777777">
        <w:trPr>
          <w:trHeight w:val="407"/>
        </w:trPr>
        <w:tc>
          <w:tcPr>
            <w:tcW w:w="2047" w:type="dxa"/>
          </w:tcPr>
          <w:p w14:paraId="5697AF37"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38" w14:textId="77777777" w:rsidR="006D4D10" w:rsidRDefault="00D710D8">
            <w:pPr>
              <w:pStyle w:val="TableParagraph"/>
              <w:spacing w:before="86"/>
              <w:ind w:left="55"/>
              <w:rPr>
                <w:sz w:val="20"/>
              </w:rPr>
            </w:pPr>
            <w:r>
              <w:rPr>
                <w:sz w:val="20"/>
              </w:rPr>
              <w:t>Act</w:t>
            </w:r>
            <w:r>
              <w:rPr>
                <w:spacing w:val="-10"/>
                <w:sz w:val="20"/>
              </w:rPr>
              <w:t xml:space="preserve"> </w:t>
            </w:r>
            <w:r>
              <w:rPr>
                <w:sz w:val="20"/>
              </w:rPr>
              <w:t>with</w:t>
            </w:r>
            <w:r>
              <w:rPr>
                <w:spacing w:val="-9"/>
                <w:sz w:val="20"/>
              </w:rPr>
              <w:t xml:space="preserve"> </w:t>
            </w:r>
            <w:r>
              <w:rPr>
                <w:spacing w:val="-2"/>
                <w:sz w:val="20"/>
              </w:rPr>
              <w:t>Integrity</w:t>
            </w:r>
          </w:p>
        </w:tc>
        <w:tc>
          <w:tcPr>
            <w:tcW w:w="3300" w:type="dxa"/>
            <w:tcBorders>
              <w:top w:val="single" w:sz="8" w:space="0" w:color="BABCC0"/>
              <w:bottom w:val="single" w:sz="8" w:space="0" w:color="BABCC0"/>
            </w:tcBorders>
          </w:tcPr>
          <w:p w14:paraId="5697AF39" w14:textId="77777777" w:rsidR="006D4D10" w:rsidRDefault="00D710D8">
            <w:pPr>
              <w:pStyle w:val="TableParagraph"/>
              <w:spacing w:before="86"/>
              <w:ind w:left="573"/>
              <w:rPr>
                <w:sz w:val="20"/>
              </w:rPr>
            </w:pPr>
            <w:r>
              <w:rPr>
                <w:spacing w:val="-2"/>
                <w:sz w:val="20"/>
              </w:rPr>
              <w:t>Foundational</w:t>
            </w:r>
          </w:p>
        </w:tc>
      </w:tr>
      <w:tr w:rsidR="006D4D10" w14:paraId="5697AF3E" w14:textId="77777777">
        <w:trPr>
          <w:trHeight w:val="406"/>
        </w:trPr>
        <w:tc>
          <w:tcPr>
            <w:tcW w:w="2047" w:type="dxa"/>
            <w:tcBorders>
              <w:bottom w:val="single" w:sz="12" w:space="0" w:color="000000"/>
            </w:tcBorders>
          </w:tcPr>
          <w:p w14:paraId="5697AF3B" w14:textId="77777777" w:rsidR="006D4D10" w:rsidRDefault="00D710D8">
            <w:pPr>
              <w:pStyle w:val="TableParagraph"/>
              <w:spacing w:before="47"/>
              <w:ind w:left="240"/>
              <w:rPr>
                <w:b/>
                <w:sz w:val="18"/>
              </w:rPr>
            </w:pPr>
            <w:r>
              <w:rPr>
                <w:b/>
                <w:sz w:val="18"/>
              </w:rPr>
              <w:t>Personal</w:t>
            </w:r>
            <w:r>
              <w:rPr>
                <w:b/>
                <w:spacing w:val="-6"/>
                <w:sz w:val="18"/>
              </w:rPr>
              <w:t xml:space="preserve"> </w:t>
            </w:r>
            <w:r>
              <w:rPr>
                <w:b/>
                <w:spacing w:val="-2"/>
                <w:sz w:val="18"/>
              </w:rPr>
              <w:t>attributes</w:t>
            </w:r>
          </w:p>
        </w:tc>
        <w:tc>
          <w:tcPr>
            <w:tcW w:w="3728" w:type="dxa"/>
            <w:tcBorders>
              <w:top w:val="single" w:sz="8" w:space="0" w:color="BABCC0"/>
              <w:bottom w:val="single" w:sz="12" w:space="0" w:color="000000"/>
            </w:tcBorders>
          </w:tcPr>
          <w:p w14:paraId="5697AF3C" w14:textId="77777777" w:rsidR="006D4D10" w:rsidRDefault="00D710D8">
            <w:pPr>
              <w:pStyle w:val="TableParagraph"/>
              <w:spacing w:before="86"/>
              <w:ind w:left="55"/>
              <w:rPr>
                <w:sz w:val="20"/>
              </w:rPr>
            </w:pPr>
            <w:r>
              <w:rPr>
                <w:spacing w:val="-2"/>
                <w:sz w:val="20"/>
              </w:rPr>
              <w:t>Demonstrate</w:t>
            </w:r>
            <w:r>
              <w:rPr>
                <w:spacing w:val="-6"/>
                <w:sz w:val="20"/>
              </w:rPr>
              <w:t xml:space="preserve"> </w:t>
            </w:r>
            <w:r>
              <w:rPr>
                <w:spacing w:val="-2"/>
                <w:sz w:val="20"/>
              </w:rPr>
              <w:t>Accountability</w:t>
            </w:r>
          </w:p>
        </w:tc>
        <w:tc>
          <w:tcPr>
            <w:tcW w:w="3300" w:type="dxa"/>
            <w:tcBorders>
              <w:top w:val="single" w:sz="8" w:space="0" w:color="BABCC0"/>
              <w:bottom w:val="single" w:sz="12" w:space="0" w:color="000000"/>
            </w:tcBorders>
          </w:tcPr>
          <w:p w14:paraId="5697AF3D" w14:textId="77777777" w:rsidR="006D4D10" w:rsidRDefault="00D710D8">
            <w:pPr>
              <w:pStyle w:val="TableParagraph"/>
              <w:spacing w:before="86"/>
              <w:ind w:left="573"/>
              <w:rPr>
                <w:sz w:val="20"/>
              </w:rPr>
            </w:pPr>
            <w:r>
              <w:rPr>
                <w:spacing w:val="-2"/>
                <w:sz w:val="20"/>
              </w:rPr>
              <w:t>Foundational</w:t>
            </w:r>
          </w:p>
        </w:tc>
      </w:tr>
      <w:tr w:rsidR="006D4D10" w14:paraId="5697AF42" w14:textId="77777777">
        <w:trPr>
          <w:trHeight w:val="397"/>
        </w:trPr>
        <w:tc>
          <w:tcPr>
            <w:tcW w:w="2047" w:type="dxa"/>
            <w:tcBorders>
              <w:top w:val="single" w:sz="12" w:space="0" w:color="000000"/>
            </w:tcBorders>
          </w:tcPr>
          <w:p w14:paraId="5697AF3F" w14:textId="77777777" w:rsidR="006D4D10" w:rsidRDefault="006D4D10">
            <w:pPr>
              <w:pStyle w:val="TableParagraph"/>
              <w:rPr>
                <w:rFonts w:ascii="Times New Roman"/>
                <w:sz w:val="20"/>
              </w:rPr>
            </w:pPr>
          </w:p>
        </w:tc>
        <w:tc>
          <w:tcPr>
            <w:tcW w:w="3728" w:type="dxa"/>
            <w:tcBorders>
              <w:top w:val="single" w:sz="12" w:space="0" w:color="000000"/>
              <w:bottom w:val="single" w:sz="8" w:space="0" w:color="BABCC0"/>
            </w:tcBorders>
          </w:tcPr>
          <w:p w14:paraId="5697AF40" w14:textId="77777777" w:rsidR="006D4D10" w:rsidRDefault="00D710D8">
            <w:pPr>
              <w:pStyle w:val="TableParagraph"/>
              <w:spacing w:before="76"/>
              <w:ind w:left="55"/>
              <w:rPr>
                <w:sz w:val="20"/>
              </w:rPr>
            </w:pPr>
            <w:r>
              <w:rPr>
                <w:spacing w:val="-2"/>
                <w:sz w:val="20"/>
              </w:rPr>
              <w:t>Communicate</w:t>
            </w:r>
            <w:r>
              <w:rPr>
                <w:spacing w:val="-3"/>
                <w:sz w:val="20"/>
              </w:rPr>
              <w:t xml:space="preserve"> </w:t>
            </w:r>
            <w:r>
              <w:rPr>
                <w:spacing w:val="-2"/>
                <w:sz w:val="20"/>
              </w:rPr>
              <w:t>and Engage</w:t>
            </w:r>
          </w:p>
        </w:tc>
        <w:tc>
          <w:tcPr>
            <w:tcW w:w="3300" w:type="dxa"/>
            <w:tcBorders>
              <w:top w:val="single" w:sz="12" w:space="0" w:color="000000"/>
              <w:bottom w:val="single" w:sz="8" w:space="0" w:color="BABCC0"/>
            </w:tcBorders>
          </w:tcPr>
          <w:p w14:paraId="5697AF41" w14:textId="77777777" w:rsidR="006D4D10" w:rsidRDefault="00D710D8">
            <w:pPr>
              <w:pStyle w:val="TableParagraph"/>
              <w:spacing w:before="76"/>
              <w:ind w:left="573"/>
              <w:rPr>
                <w:sz w:val="20"/>
              </w:rPr>
            </w:pPr>
            <w:r>
              <w:rPr>
                <w:spacing w:val="-2"/>
                <w:sz w:val="20"/>
              </w:rPr>
              <w:t>Intermediate</w:t>
            </w:r>
          </w:p>
        </w:tc>
      </w:tr>
      <w:tr w:rsidR="006D4D10" w14:paraId="5697AF46" w14:textId="77777777">
        <w:trPr>
          <w:trHeight w:val="407"/>
        </w:trPr>
        <w:tc>
          <w:tcPr>
            <w:tcW w:w="2047" w:type="dxa"/>
          </w:tcPr>
          <w:p w14:paraId="5697AF43"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44" w14:textId="77777777" w:rsidR="006D4D10" w:rsidRDefault="00D710D8">
            <w:pPr>
              <w:pStyle w:val="TableParagraph"/>
              <w:spacing w:before="83"/>
              <w:ind w:left="55"/>
              <w:rPr>
                <w:b/>
                <w:sz w:val="20"/>
              </w:rPr>
            </w:pPr>
            <w:r>
              <w:rPr>
                <w:b/>
                <w:spacing w:val="-2"/>
                <w:sz w:val="20"/>
              </w:rPr>
              <w:t>Community</w:t>
            </w:r>
            <w:r>
              <w:rPr>
                <w:b/>
                <w:spacing w:val="-7"/>
                <w:sz w:val="20"/>
              </w:rPr>
              <w:t xml:space="preserve"> </w:t>
            </w:r>
            <w:r>
              <w:rPr>
                <w:b/>
                <w:spacing w:val="-2"/>
                <w:sz w:val="20"/>
              </w:rPr>
              <w:t>and</w:t>
            </w:r>
            <w:r>
              <w:rPr>
                <w:b/>
                <w:spacing w:val="-1"/>
                <w:sz w:val="20"/>
              </w:rPr>
              <w:t xml:space="preserve"> </w:t>
            </w:r>
            <w:r>
              <w:rPr>
                <w:b/>
                <w:spacing w:val="-2"/>
                <w:sz w:val="20"/>
              </w:rPr>
              <w:t>Customer</w:t>
            </w:r>
            <w:r>
              <w:rPr>
                <w:b/>
                <w:spacing w:val="-6"/>
                <w:sz w:val="20"/>
              </w:rPr>
              <w:t xml:space="preserve"> </w:t>
            </w:r>
            <w:r>
              <w:rPr>
                <w:b/>
                <w:spacing w:val="-4"/>
                <w:sz w:val="20"/>
              </w:rPr>
              <w:t>Focus</w:t>
            </w:r>
          </w:p>
        </w:tc>
        <w:tc>
          <w:tcPr>
            <w:tcW w:w="3300" w:type="dxa"/>
            <w:tcBorders>
              <w:top w:val="single" w:sz="8" w:space="0" w:color="BABCC0"/>
              <w:bottom w:val="single" w:sz="8" w:space="0" w:color="BABCC0"/>
            </w:tcBorders>
          </w:tcPr>
          <w:p w14:paraId="5697AF45" w14:textId="77777777" w:rsidR="006D4D10" w:rsidRDefault="00D710D8">
            <w:pPr>
              <w:pStyle w:val="TableParagraph"/>
              <w:spacing w:before="83"/>
              <w:ind w:left="573"/>
              <w:rPr>
                <w:b/>
                <w:sz w:val="20"/>
              </w:rPr>
            </w:pPr>
            <w:r>
              <w:rPr>
                <w:b/>
                <w:spacing w:val="-2"/>
                <w:sz w:val="20"/>
              </w:rPr>
              <w:t>Adept</w:t>
            </w:r>
          </w:p>
        </w:tc>
      </w:tr>
      <w:tr w:rsidR="006D4D10" w14:paraId="5697AF4A" w14:textId="77777777">
        <w:trPr>
          <w:trHeight w:val="404"/>
        </w:trPr>
        <w:tc>
          <w:tcPr>
            <w:tcW w:w="2047" w:type="dxa"/>
          </w:tcPr>
          <w:p w14:paraId="5697AF47"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48" w14:textId="77777777" w:rsidR="006D4D10" w:rsidRDefault="00D710D8">
            <w:pPr>
              <w:pStyle w:val="TableParagraph"/>
              <w:spacing w:before="83"/>
              <w:ind w:left="55"/>
              <w:rPr>
                <w:b/>
                <w:sz w:val="20"/>
              </w:rPr>
            </w:pPr>
            <w:r>
              <w:rPr>
                <w:b/>
                <w:sz w:val="20"/>
              </w:rPr>
              <w:t>Work</w:t>
            </w:r>
            <w:r>
              <w:rPr>
                <w:b/>
                <w:spacing w:val="-13"/>
                <w:sz w:val="20"/>
              </w:rPr>
              <w:t xml:space="preserve"> </w:t>
            </w:r>
            <w:r>
              <w:rPr>
                <w:b/>
                <w:spacing w:val="-2"/>
                <w:sz w:val="20"/>
              </w:rPr>
              <w:t>Collaboratively</w:t>
            </w:r>
          </w:p>
        </w:tc>
        <w:tc>
          <w:tcPr>
            <w:tcW w:w="3300" w:type="dxa"/>
            <w:tcBorders>
              <w:top w:val="single" w:sz="8" w:space="0" w:color="BABCC0"/>
              <w:bottom w:val="single" w:sz="8" w:space="0" w:color="BABCC0"/>
            </w:tcBorders>
          </w:tcPr>
          <w:p w14:paraId="5697AF49" w14:textId="77777777" w:rsidR="006D4D10" w:rsidRDefault="00D710D8">
            <w:pPr>
              <w:pStyle w:val="TableParagraph"/>
              <w:spacing w:before="83"/>
              <w:ind w:left="573"/>
              <w:rPr>
                <w:b/>
                <w:sz w:val="20"/>
              </w:rPr>
            </w:pPr>
            <w:r>
              <w:rPr>
                <w:b/>
                <w:spacing w:val="-2"/>
                <w:sz w:val="20"/>
              </w:rPr>
              <w:t>Intermediate</w:t>
            </w:r>
          </w:p>
        </w:tc>
      </w:tr>
      <w:tr w:rsidR="006D4D10" w14:paraId="5697AF4E" w14:textId="77777777">
        <w:trPr>
          <w:trHeight w:val="406"/>
        </w:trPr>
        <w:tc>
          <w:tcPr>
            <w:tcW w:w="2047" w:type="dxa"/>
            <w:tcBorders>
              <w:bottom w:val="single" w:sz="12" w:space="0" w:color="000000"/>
            </w:tcBorders>
          </w:tcPr>
          <w:p w14:paraId="5697AF4B" w14:textId="77777777" w:rsidR="006D4D10" w:rsidRDefault="00D710D8">
            <w:pPr>
              <w:pStyle w:val="TableParagraph"/>
              <w:spacing w:before="16"/>
              <w:ind w:left="465"/>
              <w:rPr>
                <w:b/>
                <w:sz w:val="18"/>
              </w:rPr>
            </w:pPr>
            <w:r>
              <w:rPr>
                <w:b/>
                <w:spacing w:val="-2"/>
                <w:sz w:val="18"/>
              </w:rPr>
              <w:t>Relationships</w:t>
            </w:r>
          </w:p>
        </w:tc>
        <w:tc>
          <w:tcPr>
            <w:tcW w:w="3728" w:type="dxa"/>
            <w:tcBorders>
              <w:top w:val="single" w:sz="8" w:space="0" w:color="BABCC0"/>
              <w:bottom w:val="single" w:sz="12" w:space="0" w:color="000000"/>
            </w:tcBorders>
          </w:tcPr>
          <w:p w14:paraId="5697AF4C" w14:textId="77777777" w:rsidR="006D4D10" w:rsidRDefault="00D710D8">
            <w:pPr>
              <w:pStyle w:val="TableParagraph"/>
              <w:spacing w:before="86"/>
              <w:ind w:left="55"/>
              <w:rPr>
                <w:sz w:val="20"/>
              </w:rPr>
            </w:pPr>
            <w:r>
              <w:rPr>
                <w:spacing w:val="-2"/>
                <w:sz w:val="20"/>
              </w:rPr>
              <w:t>Influence</w:t>
            </w:r>
            <w:r>
              <w:rPr>
                <w:spacing w:val="-4"/>
                <w:sz w:val="20"/>
              </w:rPr>
              <w:t xml:space="preserve"> </w:t>
            </w:r>
            <w:r>
              <w:rPr>
                <w:spacing w:val="-2"/>
                <w:sz w:val="20"/>
              </w:rPr>
              <w:t>and</w:t>
            </w:r>
            <w:r>
              <w:rPr>
                <w:spacing w:val="-3"/>
                <w:sz w:val="20"/>
              </w:rPr>
              <w:t xml:space="preserve"> </w:t>
            </w:r>
            <w:r>
              <w:rPr>
                <w:spacing w:val="-2"/>
                <w:sz w:val="20"/>
              </w:rPr>
              <w:t>Negotiate</w:t>
            </w:r>
          </w:p>
        </w:tc>
        <w:tc>
          <w:tcPr>
            <w:tcW w:w="3300" w:type="dxa"/>
            <w:tcBorders>
              <w:top w:val="single" w:sz="8" w:space="0" w:color="BABCC0"/>
              <w:bottom w:val="single" w:sz="12" w:space="0" w:color="000000"/>
            </w:tcBorders>
          </w:tcPr>
          <w:p w14:paraId="5697AF4D" w14:textId="77777777" w:rsidR="006D4D10" w:rsidRDefault="00D710D8">
            <w:pPr>
              <w:pStyle w:val="TableParagraph"/>
              <w:spacing w:before="86"/>
              <w:ind w:left="573"/>
              <w:rPr>
                <w:sz w:val="20"/>
              </w:rPr>
            </w:pPr>
            <w:r>
              <w:rPr>
                <w:spacing w:val="-2"/>
                <w:sz w:val="20"/>
              </w:rPr>
              <w:t>Foundational</w:t>
            </w:r>
          </w:p>
        </w:tc>
      </w:tr>
      <w:tr w:rsidR="006D4D10" w14:paraId="5697AF52" w14:textId="77777777">
        <w:trPr>
          <w:trHeight w:val="397"/>
        </w:trPr>
        <w:tc>
          <w:tcPr>
            <w:tcW w:w="2047" w:type="dxa"/>
            <w:tcBorders>
              <w:top w:val="single" w:sz="12" w:space="0" w:color="000000"/>
            </w:tcBorders>
          </w:tcPr>
          <w:p w14:paraId="5697AF4F" w14:textId="77777777" w:rsidR="006D4D10" w:rsidRDefault="006D4D10">
            <w:pPr>
              <w:pStyle w:val="TableParagraph"/>
              <w:rPr>
                <w:rFonts w:ascii="Times New Roman"/>
                <w:sz w:val="20"/>
              </w:rPr>
            </w:pPr>
          </w:p>
        </w:tc>
        <w:tc>
          <w:tcPr>
            <w:tcW w:w="3728" w:type="dxa"/>
            <w:tcBorders>
              <w:top w:val="single" w:sz="12" w:space="0" w:color="000000"/>
              <w:bottom w:val="single" w:sz="8" w:space="0" w:color="BABCC0"/>
            </w:tcBorders>
          </w:tcPr>
          <w:p w14:paraId="5697AF50" w14:textId="77777777" w:rsidR="006D4D10" w:rsidRDefault="00D710D8">
            <w:pPr>
              <w:pStyle w:val="TableParagraph"/>
              <w:spacing w:before="76"/>
              <w:ind w:left="55"/>
              <w:rPr>
                <w:sz w:val="20"/>
              </w:rPr>
            </w:pPr>
            <w:r>
              <w:rPr>
                <w:sz w:val="20"/>
              </w:rPr>
              <w:t>Plan</w:t>
            </w:r>
            <w:r>
              <w:rPr>
                <w:spacing w:val="-10"/>
                <w:sz w:val="20"/>
              </w:rPr>
              <w:t xml:space="preserve"> </w:t>
            </w:r>
            <w:r>
              <w:rPr>
                <w:sz w:val="20"/>
              </w:rPr>
              <w:t>and</w:t>
            </w:r>
            <w:r>
              <w:rPr>
                <w:spacing w:val="-5"/>
                <w:sz w:val="20"/>
              </w:rPr>
              <w:t xml:space="preserve"> </w:t>
            </w:r>
            <w:r>
              <w:rPr>
                <w:spacing w:val="-2"/>
                <w:sz w:val="20"/>
              </w:rPr>
              <w:t>Prioritise</w:t>
            </w:r>
          </w:p>
        </w:tc>
        <w:tc>
          <w:tcPr>
            <w:tcW w:w="3300" w:type="dxa"/>
            <w:tcBorders>
              <w:top w:val="single" w:sz="12" w:space="0" w:color="000000"/>
              <w:bottom w:val="single" w:sz="8" w:space="0" w:color="BABCC0"/>
            </w:tcBorders>
          </w:tcPr>
          <w:p w14:paraId="5697AF51" w14:textId="77777777" w:rsidR="006D4D10" w:rsidRDefault="00D710D8">
            <w:pPr>
              <w:pStyle w:val="TableParagraph"/>
              <w:spacing w:before="76"/>
              <w:ind w:left="573"/>
              <w:rPr>
                <w:sz w:val="20"/>
              </w:rPr>
            </w:pPr>
            <w:r>
              <w:rPr>
                <w:spacing w:val="-2"/>
                <w:sz w:val="20"/>
              </w:rPr>
              <w:t>Foundational</w:t>
            </w:r>
          </w:p>
        </w:tc>
      </w:tr>
      <w:tr w:rsidR="006D4D10" w14:paraId="5697AF56" w14:textId="77777777">
        <w:trPr>
          <w:trHeight w:val="407"/>
        </w:trPr>
        <w:tc>
          <w:tcPr>
            <w:tcW w:w="2047" w:type="dxa"/>
          </w:tcPr>
          <w:p w14:paraId="5697AF53"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54" w14:textId="77777777" w:rsidR="006D4D10" w:rsidRDefault="00D710D8">
            <w:pPr>
              <w:pStyle w:val="TableParagraph"/>
              <w:spacing w:before="83"/>
              <w:ind w:left="55"/>
              <w:rPr>
                <w:sz w:val="20"/>
              </w:rPr>
            </w:pPr>
            <w:r>
              <w:rPr>
                <w:sz w:val="20"/>
              </w:rPr>
              <w:t>Think</w:t>
            </w:r>
            <w:r>
              <w:rPr>
                <w:spacing w:val="-12"/>
                <w:sz w:val="20"/>
              </w:rPr>
              <w:t xml:space="preserve"> </w:t>
            </w:r>
            <w:r>
              <w:rPr>
                <w:sz w:val="20"/>
              </w:rPr>
              <w:t>and</w:t>
            </w:r>
            <w:r>
              <w:rPr>
                <w:spacing w:val="-9"/>
                <w:sz w:val="20"/>
              </w:rPr>
              <w:t xml:space="preserve"> </w:t>
            </w:r>
            <w:r>
              <w:rPr>
                <w:sz w:val="20"/>
              </w:rPr>
              <w:t>Solve</w:t>
            </w:r>
            <w:r>
              <w:rPr>
                <w:spacing w:val="-13"/>
                <w:sz w:val="20"/>
              </w:rPr>
              <w:t xml:space="preserve"> </w:t>
            </w:r>
            <w:r>
              <w:rPr>
                <w:spacing w:val="-2"/>
                <w:sz w:val="20"/>
              </w:rPr>
              <w:t>Problems</w:t>
            </w:r>
          </w:p>
        </w:tc>
        <w:tc>
          <w:tcPr>
            <w:tcW w:w="3300" w:type="dxa"/>
            <w:tcBorders>
              <w:top w:val="single" w:sz="8" w:space="0" w:color="BABCC0"/>
              <w:bottom w:val="single" w:sz="8" w:space="0" w:color="BABCC0"/>
            </w:tcBorders>
          </w:tcPr>
          <w:p w14:paraId="5697AF55" w14:textId="77777777" w:rsidR="006D4D10" w:rsidRDefault="00D710D8">
            <w:pPr>
              <w:pStyle w:val="TableParagraph"/>
              <w:spacing w:before="83"/>
              <w:ind w:left="573"/>
              <w:rPr>
                <w:sz w:val="20"/>
              </w:rPr>
            </w:pPr>
            <w:r>
              <w:rPr>
                <w:spacing w:val="-2"/>
                <w:sz w:val="20"/>
              </w:rPr>
              <w:t>Foundational</w:t>
            </w:r>
          </w:p>
        </w:tc>
      </w:tr>
      <w:tr w:rsidR="006D4D10" w14:paraId="5697AF5A" w14:textId="77777777">
        <w:trPr>
          <w:trHeight w:val="407"/>
        </w:trPr>
        <w:tc>
          <w:tcPr>
            <w:tcW w:w="2047" w:type="dxa"/>
          </w:tcPr>
          <w:p w14:paraId="5697AF57"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58" w14:textId="77777777" w:rsidR="006D4D10" w:rsidRDefault="00D710D8">
            <w:pPr>
              <w:pStyle w:val="TableParagraph"/>
              <w:spacing w:before="83"/>
              <w:ind w:left="55"/>
              <w:rPr>
                <w:sz w:val="20"/>
              </w:rPr>
            </w:pPr>
            <w:r>
              <w:rPr>
                <w:sz w:val="20"/>
              </w:rPr>
              <w:t>Create</w:t>
            </w:r>
            <w:r>
              <w:rPr>
                <w:spacing w:val="-14"/>
                <w:sz w:val="20"/>
              </w:rPr>
              <w:t xml:space="preserve"> </w:t>
            </w:r>
            <w:r>
              <w:rPr>
                <w:sz w:val="20"/>
              </w:rPr>
              <w:t>and</w:t>
            </w:r>
            <w:r>
              <w:rPr>
                <w:spacing w:val="-13"/>
                <w:sz w:val="20"/>
              </w:rPr>
              <w:t xml:space="preserve"> </w:t>
            </w:r>
            <w:r>
              <w:rPr>
                <w:spacing w:val="-2"/>
                <w:sz w:val="20"/>
              </w:rPr>
              <w:t>Innovate</w:t>
            </w:r>
          </w:p>
        </w:tc>
        <w:tc>
          <w:tcPr>
            <w:tcW w:w="3300" w:type="dxa"/>
            <w:tcBorders>
              <w:top w:val="single" w:sz="8" w:space="0" w:color="BABCC0"/>
              <w:bottom w:val="single" w:sz="8" w:space="0" w:color="BABCC0"/>
            </w:tcBorders>
          </w:tcPr>
          <w:p w14:paraId="5697AF59" w14:textId="77777777" w:rsidR="006D4D10" w:rsidRDefault="00D710D8">
            <w:pPr>
              <w:pStyle w:val="TableParagraph"/>
              <w:spacing w:before="83"/>
              <w:ind w:left="573"/>
              <w:rPr>
                <w:sz w:val="20"/>
              </w:rPr>
            </w:pPr>
            <w:r>
              <w:rPr>
                <w:spacing w:val="-2"/>
                <w:sz w:val="20"/>
              </w:rPr>
              <w:t>Foundational</w:t>
            </w:r>
          </w:p>
        </w:tc>
      </w:tr>
      <w:tr w:rsidR="006D4D10" w14:paraId="5697AF5E" w14:textId="77777777">
        <w:trPr>
          <w:trHeight w:val="402"/>
        </w:trPr>
        <w:tc>
          <w:tcPr>
            <w:tcW w:w="2047" w:type="dxa"/>
            <w:tcBorders>
              <w:bottom w:val="single" w:sz="12" w:space="0" w:color="000000"/>
            </w:tcBorders>
          </w:tcPr>
          <w:p w14:paraId="5697AF5B" w14:textId="77777777" w:rsidR="006D4D10" w:rsidRDefault="00D710D8">
            <w:pPr>
              <w:pStyle w:val="TableParagraph"/>
              <w:spacing w:before="57"/>
              <w:ind w:left="729"/>
              <w:rPr>
                <w:b/>
                <w:sz w:val="18"/>
              </w:rPr>
            </w:pPr>
            <w:r>
              <w:rPr>
                <w:b/>
                <w:spacing w:val="-2"/>
                <w:sz w:val="18"/>
              </w:rPr>
              <w:t>Results</w:t>
            </w:r>
          </w:p>
        </w:tc>
        <w:tc>
          <w:tcPr>
            <w:tcW w:w="3728" w:type="dxa"/>
            <w:tcBorders>
              <w:top w:val="single" w:sz="8" w:space="0" w:color="BABCC0"/>
              <w:bottom w:val="single" w:sz="12" w:space="0" w:color="000000"/>
            </w:tcBorders>
          </w:tcPr>
          <w:p w14:paraId="5697AF5C" w14:textId="77777777" w:rsidR="006D4D10" w:rsidRDefault="00D710D8">
            <w:pPr>
              <w:pStyle w:val="TableParagraph"/>
              <w:spacing w:before="83"/>
              <w:ind w:left="55"/>
              <w:rPr>
                <w:b/>
                <w:sz w:val="20"/>
              </w:rPr>
            </w:pPr>
            <w:r>
              <w:rPr>
                <w:b/>
                <w:spacing w:val="-2"/>
                <w:sz w:val="20"/>
              </w:rPr>
              <w:t>Deliver</w:t>
            </w:r>
            <w:r>
              <w:rPr>
                <w:b/>
                <w:spacing w:val="-6"/>
                <w:sz w:val="20"/>
              </w:rPr>
              <w:t xml:space="preserve"> </w:t>
            </w:r>
            <w:r>
              <w:rPr>
                <w:b/>
                <w:spacing w:val="-2"/>
                <w:sz w:val="20"/>
              </w:rPr>
              <w:t>Results</w:t>
            </w:r>
          </w:p>
        </w:tc>
        <w:tc>
          <w:tcPr>
            <w:tcW w:w="3300" w:type="dxa"/>
            <w:tcBorders>
              <w:top w:val="single" w:sz="8" w:space="0" w:color="BABCC0"/>
              <w:bottom w:val="single" w:sz="12" w:space="0" w:color="000000"/>
            </w:tcBorders>
          </w:tcPr>
          <w:p w14:paraId="5697AF5D" w14:textId="77777777" w:rsidR="006D4D10" w:rsidRDefault="00D710D8">
            <w:pPr>
              <w:pStyle w:val="TableParagraph"/>
              <w:spacing w:before="83"/>
              <w:ind w:left="573"/>
              <w:rPr>
                <w:b/>
                <w:sz w:val="20"/>
              </w:rPr>
            </w:pPr>
            <w:r>
              <w:rPr>
                <w:b/>
                <w:spacing w:val="-2"/>
                <w:sz w:val="20"/>
              </w:rPr>
              <w:t>Intermediate</w:t>
            </w:r>
          </w:p>
        </w:tc>
      </w:tr>
      <w:tr w:rsidR="006D4D10" w14:paraId="5697AF62" w14:textId="77777777">
        <w:trPr>
          <w:trHeight w:val="397"/>
        </w:trPr>
        <w:tc>
          <w:tcPr>
            <w:tcW w:w="2047" w:type="dxa"/>
            <w:tcBorders>
              <w:top w:val="single" w:sz="12" w:space="0" w:color="000000"/>
            </w:tcBorders>
          </w:tcPr>
          <w:p w14:paraId="5697AF5F" w14:textId="77777777" w:rsidR="006D4D10" w:rsidRDefault="006D4D10">
            <w:pPr>
              <w:pStyle w:val="TableParagraph"/>
              <w:rPr>
                <w:rFonts w:ascii="Times New Roman"/>
                <w:sz w:val="20"/>
              </w:rPr>
            </w:pPr>
          </w:p>
        </w:tc>
        <w:tc>
          <w:tcPr>
            <w:tcW w:w="3728" w:type="dxa"/>
            <w:tcBorders>
              <w:top w:val="single" w:sz="12" w:space="0" w:color="000000"/>
              <w:bottom w:val="single" w:sz="8" w:space="0" w:color="BABCC0"/>
            </w:tcBorders>
          </w:tcPr>
          <w:p w14:paraId="5697AF60" w14:textId="77777777" w:rsidR="006D4D10" w:rsidRDefault="00D710D8">
            <w:pPr>
              <w:pStyle w:val="TableParagraph"/>
              <w:spacing w:before="78"/>
              <w:ind w:left="55"/>
              <w:rPr>
                <w:sz w:val="20"/>
              </w:rPr>
            </w:pPr>
            <w:r>
              <w:rPr>
                <w:spacing w:val="-2"/>
                <w:sz w:val="20"/>
              </w:rPr>
              <w:t>Finance</w:t>
            </w:r>
          </w:p>
        </w:tc>
        <w:tc>
          <w:tcPr>
            <w:tcW w:w="3300" w:type="dxa"/>
            <w:tcBorders>
              <w:top w:val="single" w:sz="12" w:space="0" w:color="000000"/>
              <w:bottom w:val="single" w:sz="8" w:space="0" w:color="BABCC0"/>
            </w:tcBorders>
          </w:tcPr>
          <w:p w14:paraId="5697AF61" w14:textId="77777777" w:rsidR="006D4D10" w:rsidRDefault="00D710D8">
            <w:pPr>
              <w:pStyle w:val="TableParagraph"/>
              <w:spacing w:before="78"/>
              <w:ind w:left="573"/>
              <w:rPr>
                <w:sz w:val="20"/>
              </w:rPr>
            </w:pPr>
            <w:r>
              <w:rPr>
                <w:spacing w:val="-2"/>
                <w:sz w:val="20"/>
              </w:rPr>
              <w:t>Foundational</w:t>
            </w:r>
          </w:p>
        </w:tc>
      </w:tr>
      <w:tr w:rsidR="006D4D10" w14:paraId="5697AF66" w14:textId="77777777">
        <w:trPr>
          <w:trHeight w:val="407"/>
        </w:trPr>
        <w:tc>
          <w:tcPr>
            <w:tcW w:w="2047" w:type="dxa"/>
          </w:tcPr>
          <w:p w14:paraId="5697AF63"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64" w14:textId="77777777" w:rsidR="006D4D10" w:rsidRDefault="00D710D8">
            <w:pPr>
              <w:pStyle w:val="TableParagraph"/>
              <w:spacing w:before="88"/>
              <w:ind w:left="55"/>
              <w:rPr>
                <w:sz w:val="20"/>
              </w:rPr>
            </w:pPr>
            <w:r>
              <w:rPr>
                <w:sz w:val="20"/>
              </w:rPr>
              <w:t>Assets</w:t>
            </w:r>
            <w:r>
              <w:rPr>
                <w:spacing w:val="-14"/>
                <w:sz w:val="20"/>
              </w:rPr>
              <w:t xml:space="preserve"> </w:t>
            </w:r>
            <w:r>
              <w:rPr>
                <w:sz w:val="20"/>
              </w:rPr>
              <w:t>and</w:t>
            </w:r>
            <w:r>
              <w:rPr>
                <w:spacing w:val="-12"/>
                <w:sz w:val="20"/>
              </w:rPr>
              <w:t xml:space="preserve"> </w:t>
            </w:r>
            <w:r>
              <w:rPr>
                <w:spacing w:val="-4"/>
                <w:sz w:val="20"/>
              </w:rPr>
              <w:t>Tools</w:t>
            </w:r>
          </w:p>
        </w:tc>
        <w:tc>
          <w:tcPr>
            <w:tcW w:w="3300" w:type="dxa"/>
            <w:tcBorders>
              <w:top w:val="single" w:sz="8" w:space="0" w:color="BABCC0"/>
              <w:bottom w:val="single" w:sz="8" w:space="0" w:color="BABCC0"/>
            </w:tcBorders>
          </w:tcPr>
          <w:p w14:paraId="5697AF65" w14:textId="77777777" w:rsidR="006D4D10" w:rsidRDefault="00D710D8">
            <w:pPr>
              <w:pStyle w:val="TableParagraph"/>
              <w:spacing w:before="88"/>
              <w:ind w:left="573"/>
              <w:rPr>
                <w:sz w:val="20"/>
              </w:rPr>
            </w:pPr>
            <w:r>
              <w:rPr>
                <w:spacing w:val="-2"/>
                <w:sz w:val="20"/>
              </w:rPr>
              <w:t>Foundational</w:t>
            </w:r>
          </w:p>
        </w:tc>
      </w:tr>
      <w:tr w:rsidR="006D4D10" w14:paraId="5697AF6A" w14:textId="77777777">
        <w:trPr>
          <w:trHeight w:val="407"/>
        </w:trPr>
        <w:tc>
          <w:tcPr>
            <w:tcW w:w="2047" w:type="dxa"/>
          </w:tcPr>
          <w:p w14:paraId="5697AF67" w14:textId="77777777" w:rsidR="006D4D10" w:rsidRDefault="006D4D10">
            <w:pPr>
              <w:pStyle w:val="TableParagraph"/>
              <w:rPr>
                <w:rFonts w:ascii="Times New Roman"/>
                <w:sz w:val="20"/>
              </w:rPr>
            </w:pPr>
          </w:p>
        </w:tc>
        <w:tc>
          <w:tcPr>
            <w:tcW w:w="3728" w:type="dxa"/>
            <w:tcBorders>
              <w:top w:val="single" w:sz="8" w:space="0" w:color="BABCC0"/>
              <w:bottom w:val="single" w:sz="8" w:space="0" w:color="BABCC0"/>
            </w:tcBorders>
          </w:tcPr>
          <w:p w14:paraId="5697AF68" w14:textId="77777777" w:rsidR="006D4D10" w:rsidRDefault="00D710D8">
            <w:pPr>
              <w:pStyle w:val="TableParagraph"/>
              <w:spacing w:before="86"/>
              <w:ind w:left="55"/>
              <w:rPr>
                <w:b/>
                <w:sz w:val="20"/>
              </w:rPr>
            </w:pPr>
            <w:r>
              <w:rPr>
                <w:b/>
                <w:spacing w:val="-2"/>
                <w:sz w:val="20"/>
              </w:rPr>
              <w:t>Technology</w:t>
            </w:r>
            <w:r>
              <w:rPr>
                <w:b/>
                <w:spacing w:val="-8"/>
                <w:sz w:val="20"/>
              </w:rPr>
              <w:t xml:space="preserve"> </w:t>
            </w:r>
            <w:r>
              <w:rPr>
                <w:b/>
                <w:spacing w:val="-2"/>
                <w:sz w:val="20"/>
              </w:rPr>
              <w:t>and</w:t>
            </w:r>
            <w:r>
              <w:rPr>
                <w:b/>
                <w:spacing w:val="-6"/>
                <w:sz w:val="20"/>
              </w:rPr>
              <w:t xml:space="preserve"> </w:t>
            </w:r>
            <w:r>
              <w:rPr>
                <w:b/>
                <w:spacing w:val="-2"/>
                <w:sz w:val="20"/>
              </w:rPr>
              <w:t>Information</w:t>
            </w:r>
          </w:p>
        </w:tc>
        <w:tc>
          <w:tcPr>
            <w:tcW w:w="3300" w:type="dxa"/>
            <w:tcBorders>
              <w:top w:val="single" w:sz="8" w:space="0" w:color="BABCC0"/>
              <w:bottom w:val="single" w:sz="8" w:space="0" w:color="BABCC0"/>
            </w:tcBorders>
          </w:tcPr>
          <w:p w14:paraId="5697AF69" w14:textId="77777777" w:rsidR="006D4D10" w:rsidRDefault="00D710D8">
            <w:pPr>
              <w:pStyle w:val="TableParagraph"/>
              <w:spacing w:before="86"/>
              <w:ind w:left="573"/>
              <w:rPr>
                <w:b/>
                <w:sz w:val="20"/>
              </w:rPr>
            </w:pPr>
            <w:r>
              <w:rPr>
                <w:b/>
                <w:spacing w:val="-2"/>
                <w:sz w:val="20"/>
              </w:rPr>
              <w:t>Intermediate</w:t>
            </w:r>
          </w:p>
        </w:tc>
      </w:tr>
      <w:tr w:rsidR="006D4D10" w14:paraId="5697AF6E" w14:textId="77777777">
        <w:trPr>
          <w:trHeight w:val="409"/>
        </w:trPr>
        <w:tc>
          <w:tcPr>
            <w:tcW w:w="2047" w:type="dxa"/>
            <w:tcBorders>
              <w:bottom w:val="single" w:sz="12" w:space="0" w:color="000000"/>
            </w:tcBorders>
          </w:tcPr>
          <w:p w14:paraId="5697AF6B" w14:textId="77777777" w:rsidR="006D4D10" w:rsidRDefault="00D710D8">
            <w:pPr>
              <w:pStyle w:val="TableParagraph"/>
              <w:spacing w:before="30"/>
              <w:ind w:left="595"/>
              <w:rPr>
                <w:b/>
                <w:sz w:val="18"/>
              </w:rPr>
            </w:pPr>
            <w:r>
              <w:rPr>
                <w:b/>
                <w:spacing w:val="-2"/>
                <w:sz w:val="18"/>
              </w:rPr>
              <w:t>Resources</w:t>
            </w:r>
          </w:p>
        </w:tc>
        <w:tc>
          <w:tcPr>
            <w:tcW w:w="3728" w:type="dxa"/>
            <w:tcBorders>
              <w:top w:val="single" w:sz="8" w:space="0" w:color="BABCC0"/>
              <w:bottom w:val="single" w:sz="12" w:space="0" w:color="000000"/>
            </w:tcBorders>
          </w:tcPr>
          <w:p w14:paraId="5697AF6C" w14:textId="77777777" w:rsidR="006D4D10" w:rsidRDefault="00D710D8">
            <w:pPr>
              <w:pStyle w:val="TableParagraph"/>
              <w:spacing w:before="83"/>
              <w:ind w:left="55"/>
              <w:rPr>
                <w:sz w:val="20"/>
              </w:rPr>
            </w:pPr>
            <w:r>
              <w:rPr>
                <w:spacing w:val="-2"/>
                <w:sz w:val="20"/>
              </w:rPr>
              <w:t>Procurement</w:t>
            </w:r>
            <w:r>
              <w:rPr>
                <w:spacing w:val="-3"/>
                <w:sz w:val="20"/>
              </w:rPr>
              <w:t xml:space="preserve"> </w:t>
            </w:r>
            <w:r>
              <w:rPr>
                <w:spacing w:val="-2"/>
                <w:sz w:val="20"/>
              </w:rPr>
              <w:t>and</w:t>
            </w:r>
            <w:r>
              <w:rPr>
                <w:spacing w:val="-5"/>
                <w:sz w:val="20"/>
              </w:rPr>
              <w:t xml:space="preserve"> </w:t>
            </w:r>
            <w:r>
              <w:rPr>
                <w:spacing w:val="-2"/>
                <w:sz w:val="20"/>
              </w:rPr>
              <w:t>Contracts</w:t>
            </w:r>
          </w:p>
        </w:tc>
        <w:tc>
          <w:tcPr>
            <w:tcW w:w="3300" w:type="dxa"/>
            <w:tcBorders>
              <w:top w:val="single" w:sz="8" w:space="0" w:color="BABCC0"/>
              <w:bottom w:val="single" w:sz="12" w:space="0" w:color="000000"/>
            </w:tcBorders>
          </w:tcPr>
          <w:p w14:paraId="5697AF6D" w14:textId="77777777" w:rsidR="006D4D10" w:rsidRDefault="00D710D8">
            <w:pPr>
              <w:pStyle w:val="TableParagraph"/>
              <w:spacing w:before="83"/>
              <w:ind w:left="573"/>
              <w:rPr>
                <w:sz w:val="20"/>
              </w:rPr>
            </w:pPr>
            <w:r>
              <w:rPr>
                <w:spacing w:val="-2"/>
                <w:sz w:val="20"/>
              </w:rPr>
              <w:t>Foundational</w:t>
            </w:r>
          </w:p>
        </w:tc>
      </w:tr>
    </w:tbl>
    <w:p w14:paraId="5697AF6F" w14:textId="77777777" w:rsidR="006D4D10" w:rsidRDefault="006D4D10">
      <w:pPr>
        <w:pStyle w:val="BodyText"/>
        <w:rPr>
          <w:sz w:val="20"/>
        </w:rPr>
      </w:pPr>
    </w:p>
    <w:p w14:paraId="5697AF70" w14:textId="77777777" w:rsidR="006D4D10" w:rsidRDefault="006D4D10">
      <w:pPr>
        <w:pStyle w:val="BodyText"/>
        <w:spacing w:before="8"/>
        <w:rPr>
          <w:sz w:val="20"/>
        </w:rPr>
      </w:pPr>
    </w:p>
    <w:tbl>
      <w:tblPr>
        <w:tblW w:w="0" w:type="auto"/>
        <w:tblInd w:w="1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9199"/>
      </w:tblGrid>
      <w:tr w:rsidR="006D4D10" w14:paraId="5697AF73" w14:textId="77777777">
        <w:trPr>
          <w:trHeight w:val="661"/>
        </w:trPr>
        <w:tc>
          <w:tcPr>
            <w:tcW w:w="9199" w:type="dxa"/>
            <w:tcBorders>
              <w:bottom w:val="nil"/>
            </w:tcBorders>
            <w:shd w:val="clear" w:color="auto" w:fill="17ABB5"/>
          </w:tcPr>
          <w:p w14:paraId="5697AF71" w14:textId="77777777" w:rsidR="006D4D10" w:rsidRDefault="006D4D10">
            <w:pPr>
              <w:pStyle w:val="TableParagraph"/>
              <w:spacing w:before="5"/>
              <w:rPr>
                <w:sz w:val="21"/>
              </w:rPr>
            </w:pPr>
          </w:p>
          <w:p w14:paraId="5697AF72" w14:textId="77777777" w:rsidR="006D4D10" w:rsidRDefault="00D710D8">
            <w:pPr>
              <w:pStyle w:val="TableParagraph"/>
              <w:ind w:left="117"/>
              <w:rPr>
                <w:b/>
                <w:sz w:val="24"/>
              </w:rPr>
            </w:pPr>
            <w:r>
              <w:rPr>
                <w:b/>
                <w:color w:val="FFFFFF"/>
                <w:spacing w:val="-2"/>
                <w:sz w:val="24"/>
              </w:rPr>
              <w:t>ACKNOWLEDGEMENT</w:t>
            </w:r>
          </w:p>
        </w:tc>
      </w:tr>
      <w:tr w:rsidR="006D4D10" w14:paraId="5697AF76" w14:textId="77777777">
        <w:trPr>
          <w:trHeight w:val="1746"/>
        </w:trPr>
        <w:tc>
          <w:tcPr>
            <w:tcW w:w="9199" w:type="dxa"/>
            <w:tcBorders>
              <w:top w:val="nil"/>
              <w:left w:val="single" w:sz="8" w:space="0" w:color="17ABB5"/>
              <w:bottom w:val="single" w:sz="8" w:space="0" w:color="17ABB5"/>
              <w:right w:val="single" w:sz="8" w:space="0" w:color="17ABB5"/>
            </w:tcBorders>
          </w:tcPr>
          <w:p w14:paraId="5697AF74" w14:textId="77777777" w:rsidR="006D4D10" w:rsidRDefault="006D4D10">
            <w:pPr>
              <w:pStyle w:val="TableParagraph"/>
              <w:spacing w:before="10"/>
              <w:rPr>
                <w:sz w:val="20"/>
              </w:rPr>
            </w:pPr>
          </w:p>
          <w:p w14:paraId="5697AF75" w14:textId="77777777" w:rsidR="006D4D10" w:rsidRDefault="00D710D8">
            <w:pPr>
              <w:pStyle w:val="TableParagraph"/>
              <w:ind w:left="117" w:right="72"/>
              <w:jc w:val="both"/>
            </w:pPr>
            <w: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bl>
    <w:p w14:paraId="5697AF77" w14:textId="77777777" w:rsidR="006D4D10" w:rsidRDefault="006D4D10">
      <w:pPr>
        <w:jc w:val="both"/>
        <w:sectPr w:rsidR="006D4D10">
          <w:pgSz w:w="11920" w:h="16850"/>
          <w:pgMar w:top="1040" w:right="1140" w:bottom="1495" w:left="1300" w:header="0" w:footer="682" w:gutter="0"/>
          <w:cols w:space="720"/>
        </w:sectPr>
      </w:pPr>
    </w:p>
    <w:tbl>
      <w:tblPr>
        <w:tblW w:w="0" w:type="auto"/>
        <w:tblInd w:w="138" w:type="dxa"/>
        <w:tblBorders>
          <w:top w:val="single" w:sz="8" w:space="0" w:color="17ABB5"/>
          <w:left w:val="single" w:sz="8" w:space="0" w:color="17ABB5"/>
          <w:bottom w:val="single" w:sz="8" w:space="0" w:color="17ABB5"/>
          <w:right w:val="single" w:sz="8" w:space="0" w:color="17ABB5"/>
          <w:insideH w:val="single" w:sz="8" w:space="0" w:color="17ABB5"/>
          <w:insideV w:val="single" w:sz="8" w:space="0" w:color="17ABB5"/>
        </w:tblBorders>
        <w:tblLayout w:type="fixed"/>
        <w:tblCellMar>
          <w:left w:w="0" w:type="dxa"/>
          <w:right w:w="0" w:type="dxa"/>
        </w:tblCellMar>
        <w:tblLook w:val="01E0" w:firstRow="1" w:lastRow="1" w:firstColumn="1" w:lastColumn="1" w:noHBand="0" w:noVBand="0"/>
      </w:tblPr>
      <w:tblGrid>
        <w:gridCol w:w="6348"/>
        <w:gridCol w:w="2854"/>
      </w:tblGrid>
      <w:tr w:rsidR="006D4D10" w14:paraId="5697AF7A" w14:textId="77777777">
        <w:trPr>
          <w:trHeight w:val="1240"/>
        </w:trPr>
        <w:tc>
          <w:tcPr>
            <w:tcW w:w="9202" w:type="dxa"/>
            <w:gridSpan w:val="2"/>
          </w:tcPr>
          <w:p w14:paraId="5697AF78" w14:textId="77777777" w:rsidR="006D4D10" w:rsidRDefault="006D4D10">
            <w:pPr>
              <w:pStyle w:val="TableParagraph"/>
              <w:rPr>
                <w:sz w:val="21"/>
              </w:rPr>
            </w:pPr>
          </w:p>
          <w:p w14:paraId="5697AF79" w14:textId="77777777" w:rsidR="006D4D10" w:rsidRDefault="00D710D8">
            <w:pPr>
              <w:pStyle w:val="TableParagraph"/>
              <w:ind w:left="117" w:right="77"/>
              <w:jc w:val="both"/>
            </w:pPr>
            <w:r>
              <w:t>I have signed below in acknowledgement of reading, understanding and accepting the contents of this document. I accept that, with consultation, my duties may be modified by MidCoast Council from time to time as necessary.</w:t>
            </w:r>
          </w:p>
        </w:tc>
      </w:tr>
      <w:tr w:rsidR="006D4D10" w14:paraId="5697AF7D" w14:textId="77777777">
        <w:trPr>
          <w:trHeight w:val="625"/>
        </w:trPr>
        <w:tc>
          <w:tcPr>
            <w:tcW w:w="6348" w:type="dxa"/>
          </w:tcPr>
          <w:p w14:paraId="5697AF7B" w14:textId="77777777" w:rsidR="006D4D10" w:rsidRDefault="00D710D8">
            <w:pPr>
              <w:pStyle w:val="TableParagraph"/>
              <w:spacing w:before="134"/>
              <w:ind w:left="117"/>
            </w:pPr>
            <w:r>
              <w:rPr>
                <w:spacing w:val="-2"/>
              </w:rPr>
              <w:t>Employee's</w:t>
            </w:r>
            <w:r>
              <w:rPr>
                <w:spacing w:val="1"/>
              </w:rPr>
              <w:t xml:space="preserve"> </w:t>
            </w:r>
            <w:r>
              <w:rPr>
                <w:spacing w:val="-2"/>
              </w:rPr>
              <w:t>Signature:</w:t>
            </w:r>
          </w:p>
        </w:tc>
        <w:tc>
          <w:tcPr>
            <w:tcW w:w="2854" w:type="dxa"/>
          </w:tcPr>
          <w:p w14:paraId="5697AF7C" w14:textId="77777777" w:rsidR="006D4D10" w:rsidRDefault="00D710D8">
            <w:pPr>
              <w:pStyle w:val="TableParagraph"/>
              <w:spacing w:before="134"/>
              <w:ind w:left="774"/>
            </w:pPr>
            <w:r>
              <w:rPr>
                <w:spacing w:val="-2"/>
              </w:rPr>
              <w:t>Date:</w:t>
            </w:r>
          </w:p>
        </w:tc>
      </w:tr>
    </w:tbl>
    <w:p w14:paraId="5697AF7E" w14:textId="77777777" w:rsidR="006D4D10" w:rsidRDefault="006D4D10">
      <w:pPr>
        <w:pStyle w:val="BodyText"/>
        <w:rPr>
          <w:sz w:val="20"/>
        </w:rPr>
      </w:pPr>
    </w:p>
    <w:p w14:paraId="5697AF7F" w14:textId="77777777" w:rsidR="006D4D10" w:rsidRDefault="006D4D10">
      <w:pPr>
        <w:pStyle w:val="BodyText"/>
        <w:spacing w:before="8"/>
        <w:rPr>
          <w:sz w:val="28"/>
        </w:rPr>
      </w:pPr>
    </w:p>
    <w:tbl>
      <w:tblPr>
        <w:tblW w:w="0" w:type="auto"/>
        <w:tblInd w:w="1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CellMar>
          <w:left w:w="0" w:type="dxa"/>
          <w:right w:w="0" w:type="dxa"/>
        </w:tblCellMar>
        <w:tblLook w:val="01E0" w:firstRow="1" w:lastRow="1" w:firstColumn="1" w:lastColumn="1" w:noHBand="0" w:noVBand="0"/>
      </w:tblPr>
      <w:tblGrid>
        <w:gridCol w:w="6560"/>
        <w:gridCol w:w="2672"/>
      </w:tblGrid>
      <w:tr w:rsidR="006D4D10" w14:paraId="5697AF82" w14:textId="77777777">
        <w:trPr>
          <w:trHeight w:val="652"/>
        </w:trPr>
        <w:tc>
          <w:tcPr>
            <w:tcW w:w="9232" w:type="dxa"/>
            <w:gridSpan w:val="2"/>
            <w:tcBorders>
              <w:bottom w:val="single" w:sz="8" w:space="0" w:color="17ABB5"/>
            </w:tcBorders>
            <w:shd w:val="clear" w:color="auto" w:fill="17ABB5"/>
          </w:tcPr>
          <w:p w14:paraId="5697AF80" w14:textId="77777777" w:rsidR="006D4D10" w:rsidRDefault="006D4D10">
            <w:pPr>
              <w:pStyle w:val="TableParagraph"/>
              <w:spacing w:before="5"/>
              <w:rPr>
                <w:sz w:val="21"/>
              </w:rPr>
            </w:pPr>
          </w:p>
          <w:p w14:paraId="5697AF81" w14:textId="77777777" w:rsidR="006D4D10" w:rsidRDefault="00D710D8">
            <w:pPr>
              <w:pStyle w:val="TableParagraph"/>
              <w:spacing w:before="1"/>
              <w:ind w:left="117"/>
              <w:rPr>
                <w:b/>
                <w:sz w:val="24"/>
              </w:rPr>
            </w:pPr>
            <w:r>
              <w:rPr>
                <w:b/>
                <w:color w:val="FFFFFF"/>
                <w:sz w:val="24"/>
              </w:rPr>
              <w:t>HR</w:t>
            </w:r>
            <w:r>
              <w:rPr>
                <w:b/>
                <w:color w:val="FFFFFF"/>
                <w:spacing w:val="-4"/>
                <w:sz w:val="24"/>
              </w:rPr>
              <w:t xml:space="preserve"> </w:t>
            </w:r>
            <w:r>
              <w:rPr>
                <w:b/>
                <w:color w:val="FFFFFF"/>
                <w:sz w:val="24"/>
              </w:rPr>
              <w:t xml:space="preserve">USE </w:t>
            </w:r>
            <w:r>
              <w:rPr>
                <w:b/>
                <w:color w:val="FFFFFF"/>
                <w:spacing w:val="-4"/>
                <w:sz w:val="24"/>
              </w:rPr>
              <w:t>ONLY</w:t>
            </w:r>
          </w:p>
        </w:tc>
      </w:tr>
      <w:tr w:rsidR="006D4D10" w14:paraId="5697AF86" w14:textId="77777777">
        <w:trPr>
          <w:trHeight w:val="834"/>
        </w:trPr>
        <w:tc>
          <w:tcPr>
            <w:tcW w:w="6560" w:type="dxa"/>
            <w:tcBorders>
              <w:top w:val="single" w:sz="8" w:space="0" w:color="17ABB5"/>
              <w:left w:val="single" w:sz="8" w:space="0" w:color="17ABB5"/>
              <w:bottom w:val="single" w:sz="8" w:space="0" w:color="17ABB5"/>
              <w:right w:val="nil"/>
            </w:tcBorders>
          </w:tcPr>
          <w:p w14:paraId="5697AF83" w14:textId="77777777" w:rsidR="006D4D10" w:rsidRDefault="006D4D10">
            <w:pPr>
              <w:pStyle w:val="TableParagraph"/>
              <w:spacing w:before="9"/>
              <w:rPr>
                <w:sz w:val="29"/>
              </w:rPr>
            </w:pPr>
          </w:p>
          <w:p w14:paraId="5697AF84" w14:textId="77777777" w:rsidR="006D4D10" w:rsidRDefault="00D710D8">
            <w:pPr>
              <w:pStyle w:val="TableParagraph"/>
              <w:ind w:left="117"/>
            </w:pPr>
            <w:r>
              <w:t>Is</w:t>
            </w:r>
            <w:r>
              <w:rPr>
                <w:spacing w:val="-10"/>
              </w:rPr>
              <w:t xml:space="preserve"> </w:t>
            </w:r>
            <w:r>
              <w:t>a</w:t>
            </w:r>
            <w:r>
              <w:rPr>
                <w:spacing w:val="-13"/>
              </w:rPr>
              <w:t xml:space="preserve"> </w:t>
            </w:r>
            <w:r>
              <w:t>Working</w:t>
            </w:r>
            <w:r>
              <w:rPr>
                <w:spacing w:val="-7"/>
              </w:rPr>
              <w:t xml:space="preserve"> </w:t>
            </w:r>
            <w:r>
              <w:t>with</w:t>
            </w:r>
            <w:r>
              <w:rPr>
                <w:spacing w:val="-11"/>
              </w:rPr>
              <w:t xml:space="preserve"> </w:t>
            </w:r>
            <w:r>
              <w:t>Children</w:t>
            </w:r>
            <w:r>
              <w:rPr>
                <w:spacing w:val="-7"/>
              </w:rPr>
              <w:t xml:space="preserve"> </w:t>
            </w:r>
            <w:r>
              <w:t>Check</w:t>
            </w:r>
            <w:r>
              <w:rPr>
                <w:spacing w:val="-8"/>
              </w:rPr>
              <w:t xml:space="preserve"> </w:t>
            </w:r>
            <w:r>
              <w:t>required</w:t>
            </w:r>
            <w:r>
              <w:rPr>
                <w:spacing w:val="-12"/>
              </w:rPr>
              <w:t xml:space="preserve"> </w:t>
            </w:r>
            <w:r>
              <w:t>for</w:t>
            </w:r>
            <w:r>
              <w:rPr>
                <w:spacing w:val="-9"/>
              </w:rPr>
              <w:t xml:space="preserve"> </w:t>
            </w:r>
            <w:r>
              <w:t>this</w:t>
            </w:r>
            <w:r>
              <w:rPr>
                <w:spacing w:val="-9"/>
              </w:rPr>
              <w:t xml:space="preserve"> </w:t>
            </w:r>
            <w:r>
              <w:rPr>
                <w:spacing w:val="-2"/>
              </w:rPr>
              <w:t>position?</w:t>
            </w:r>
          </w:p>
        </w:tc>
        <w:tc>
          <w:tcPr>
            <w:tcW w:w="2672" w:type="dxa"/>
            <w:tcBorders>
              <w:top w:val="single" w:sz="8" w:space="0" w:color="17ABB5"/>
              <w:left w:val="nil"/>
              <w:bottom w:val="single" w:sz="8" w:space="0" w:color="17ABB5"/>
              <w:right w:val="single" w:sz="8" w:space="0" w:color="17ABB5"/>
            </w:tcBorders>
          </w:tcPr>
          <w:p w14:paraId="5697AF85" w14:textId="77777777" w:rsidR="006D4D10" w:rsidRDefault="00D710D8">
            <w:pPr>
              <w:pStyle w:val="TableParagraph"/>
              <w:spacing w:before="233"/>
              <w:ind w:right="248"/>
              <w:jc w:val="right"/>
              <w:rPr>
                <w:rFonts w:ascii="MS Gothic" w:hAnsi="MS Gothic"/>
                <w:b/>
                <w:sz w:val="28"/>
              </w:rPr>
            </w:pPr>
            <w:r>
              <w:rPr>
                <w:b/>
              </w:rPr>
              <w:t>Yes</w:t>
            </w:r>
            <w:r>
              <w:rPr>
                <w:b/>
                <w:spacing w:val="-3"/>
              </w:rPr>
              <w:t xml:space="preserve"> </w:t>
            </w:r>
            <w:r>
              <w:rPr>
                <w:rFonts w:ascii="MS Gothic" w:hAnsi="MS Gothic"/>
                <w:b/>
                <w:sz w:val="28"/>
              </w:rPr>
              <w:t>☐</w:t>
            </w:r>
            <w:r>
              <w:rPr>
                <w:rFonts w:ascii="MS Gothic" w:hAnsi="MS Gothic"/>
                <w:b/>
                <w:spacing w:val="8"/>
                <w:sz w:val="28"/>
              </w:rPr>
              <w:t xml:space="preserve">  </w:t>
            </w:r>
            <w:r>
              <w:rPr>
                <w:b/>
              </w:rPr>
              <w:t>No</w:t>
            </w:r>
            <w:r>
              <w:rPr>
                <w:b/>
                <w:spacing w:val="-7"/>
              </w:rPr>
              <w:t xml:space="preserve"> </w:t>
            </w:r>
            <w:r>
              <w:rPr>
                <w:rFonts w:ascii="MS Gothic" w:hAnsi="MS Gothic"/>
                <w:b/>
                <w:spacing w:val="-10"/>
                <w:sz w:val="28"/>
              </w:rPr>
              <w:t>☒</w:t>
            </w:r>
          </w:p>
        </w:tc>
      </w:tr>
      <w:tr w:rsidR="006D4D10" w14:paraId="5697AF8A" w14:textId="77777777">
        <w:trPr>
          <w:trHeight w:val="844"/>
        </w:trPr>
        <w:tc>
          <w:tcPr>
            <w:tcW w:w="6560" w:type="dxa"/>
            <w:tcBorders>
              <w:top w:val="single" w:sz="8" w:space="0" w:color="17ABB5"/>
              <w:left w:val="single" w:sz="8" w:space="0" w:color="17ABB5"/>
              <w:bottom w:val="single" w:sz="8" w:space="0" w:color="17ABB5"/>
              <w:right w:val="nil"/>
            </w:tcBorders>
          </w:tcPr>
          <w:p w14:paraId="5697AF87" w14:textId="77777777" w:rsidR="006D4D10" w:rsidRDefault="006D4D10">
            <w:pPr>
              <w:pStyle w:val="TableParagraph"/>
              <w:spacing w:before="7"/>
              <w:rPr>
                <w:sz w:val="25"/>
              </w:rPr>
            </w:pPr>
          </w:p>
          <w:p w14:paraId="5697AF88" w14:textId="77777777" w:rsidR="006D4D10" w:rsidRDefault="00D710D8">
            <w:pPr>
              <w:pStyle w:val="TableParagraph"/>
              <w:ind w:left="117"/>
            </w:pPr>
            <w:r>
              <w:t>Is</w:t>
            </w:r>
            <w:r>
              <w:rPr>
                <w:spacing w:val="-6"/>
              </w:rPr>
              <w:t xml:space="preserve"> </w:t>
            </w:r>
            <w:r>
              <w:t>a</w:t>
            </w:r>
            <w:r>
              <w:rPr>
                <w:spacing w:val="-11"/>
              </w:rPr>
              <w:t xml:space="preserve"> </w:t>
            </w:r>
            <w:r>
              <w:t>criminal</w:t>
            </w:r>
            <w:r>
              <w:rPr>
                <w:spacing w:val="-8"/>
              </w:rPr>
              <w:t xml:space="preserve"> </w:t>
            </w:r>
            <w:r>
              <w:t>record</w:t>
            </w:r>
            <w:r>
              <w:rPr>
                <w:spacing w:val="-7"/>
              </w:rPr>
              <w:t xml:space="preserve"> </w:t>
            </w:r>
            <w:r>
              <w:t>check</w:t>
            </w:r>
            <w:r>
              <w:rPr>
                <w:spacing w:val="-5"/>
              </w:rPr>
              <w:t xml:space="preserve"> </w:t>
            </w:r>
            <w:r>
              <w:t>required</w:t>
            </w:r>
            <w:r>
              <w:rPr>
                <w:spacing w:val="-9"/>
              </w:rPr>
              <w:t xml:space="preserve"> </w:t>
            </w:r>
            <w:r>
              <w:t>for</w:t>
            </w:r>
            <w:r>
              <w:rPr>
                <w:spacing w:val="-8"/>
              </w:rPr>
              <w:t xml:space="preserve"> </w:t>
            </w:r>
            <w:r>
              <w:t>this</w:t>
            </w:r>
            <w:r>
              <w:rPr>
                <w:spacing w:val="-7"/>
              </w:rPr>
              <w:t xml:space="preserve"> </w:t>
            </w:r>
            <w:r>
              <w:rPr>
                <w:spacing w:val="-2"/>
              </w:rPr>
              <w:t>position?</w:t>
            </w:r>
          </w:p>
        </w:tc>
        <w:tc>
          <w:tcPr>
            <w:tcW w:w="2672" w:type="dxa"/>
            <w:tcBorders>
              <w:top w:val="single" w:sz="8" w:space="0" w:color="17ABB5"/>
              <w:left w:val="nil"/>
              <w:bottom w:val="single" w:sz="8" w:space="0" w:color="17ABB5"/>
              <w:right w:val="single" w:sz="8" w:space="0" w:color="17ABB5"/>
            </w:tcBorders>
          </w:tcPr>
          <w:p w14:paraId="5697AF89" w14:textId="77777777" w:rsidR="006D4D10" w:rsidRDefault="00D710D8">
            <w:pPr>
              <w:pStyle w:val="TableParagraph"/>
              <w:spacing w:before="245"/>
              <w:ind w:right="188"/>
              <w:jc w:val="right"/>
              <w:rPr>
                <w:rFonts w:ascii="MS Gothic" w:hAnsi="MS Gothic"/>
                <w:b/>
                <w:sz w:val="28"/>
              </w:rPr>
            </w:pPr>
            <w:r>
              <w:rPr>
                <w:b/>
              </w:rPr>
              <w:t>Yes</w:t>
            </w:r>
            <w:r>
              <w:rPr>
                <w:b/>
                <w:spacing w:val="-3"/>
              </w:rPr>
              <w:t xml:space="preserve"> </w:t>
            </w:r>
            <w:r>
              <w:rPr>
                <w:rFonts w:ascii="MS Gothic" w:hAnsi="MS Gothic"/>
                <w:b/>
                <w:sz w:val="28"/>
              </w:rPr>
              <w:t>☐</w:t>
            </w:r>
            <w:r>
              <w:rPr>
                <w:rFonts w:ascii="MS Gothic" w:hAnsi="MS Gothic"/>
                <w:b/>
                <w:spacing w:val="8"/>
                <w:sz w:val="28"/>
              </w:rPr>
              <w:t xml:space="preserve">  </w:t>
            </w:r>
            <w:r>
              <w:rPr>
                <w:b/>
              </w:rPr>
              <w:t>No</w:t>
            </w:r>
            <w:r>
              <w:rPr>
                <w:b/>
                <w:spacing w:val="53"/>
              </w:rPr>
              <w:t xml:space="preserve"> </w:t>
            </w:r>
            <w:r>
              <w:rPr>
                <w:rFonts w:ascii="MS Gothic" w:hAnsi="MS Gothic"/>
                <w:b/>
                <w:spacing w:val="-10"/>
                <w:sz w:val="28"/>
              </w:rPr>
              <w:t>☒</w:t>
            </w:r>
          </w:p>
        </w:tc>
      </w:tr>
    </w:tbl>
    <w:p w14:paraId="5697AF8B" w14:textId="77777777" w:rsidR="003A156B" w:rsidRDefault="003A156B"/>
    <w:sectPr w:rsidR="003A156B">
      <w:type w:val="continuous"/>
      <w:pgSz w:w="11920" w:h="16850"/>
      <w:pgMar w:top="1080" w:right="1140" w:bottom="880" w:left="1300" w:header="0" w:footer="6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D8D4" w14:textId="77777777" w:rsidR="000B3A24" w:rsidRDefault="000B3A24">
      <w:r>
        <w:separator/>
      </w:r>
    </w:p>
  </w:endnote>
  <w:endnote w:type="continuationSeparator" w:id="0">
    <w:p w14:paraId="2D01A974" w14:textId="77777777" w:rsidR="000B3A24" w:rsidRDefault="000B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AF95" w14:textId="14D240DB" w:rsidR="006D4D10" w:rsidRDefault="00D710D8">
    <w:pPr>
      <w:pStyle w:val="BodyText"/>
      <w:spacing w:line="14" w:lineRule="auto"/>
      <w:rPr>
        <w:sz w:val="20"/>
      </w:rPr>
    </w:pPr>
    <w:r>
      <w:rPr>
        <w:noProof/>
      </w:rPr>
      <w:drawing>
        <wp:anchor distT="0" distB="0" distL="0" distR="0" simplePos="0" relativeHeight="487381504" behindDoc="1" locked="0" layoutInCell="1" allowOverlap="1" wp14:anchorId="5697AF96" wp14:editId="5697AF97">
          <wp:simplePos x="0" y="0"/>
          <wp:positionH relativeFrom="page">
            <wp:posOffset>900430</wp:posOffset>
          </wp:positionH>
          <wp:positionV relativeFrom="page">
            <wp:posOffset>10083164</wp:posOffset>
          </wp:positionV>
          <wp:extent cx="5743333" cy="406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43333" cy="40638"/>
                  </a:xfrm>
                  <a:prstGeom prst="rect">
                    <a:avLst/>
                  </a:prstGeom>
                </pic:spPr>
              </pic:pic>
            </a:graphicData>
          </a:graphic>
        </wp:anchor>
      </w:drawing>
    </w:r>
    <w:r>
      <w:rPr>
        <w:noProof/>
      </w:rPr>
      <mc:AlternateContent>
        <mc:Choice Requires="wps">
          <w:drawing>
            <wp:anchor distT="0" distB="0" distL="114300" distR="114300" simplePos="0" relativeHeight="487382016" behindDoc="1" locked="0" layoutInCell="1" allowOverlap="1" wp14:anchorId="5697AF98" wp14:editId="4C1676A4">
              <wp:simplePos x="0" y="0"/>
              <wp:positionH relativeFrom="page">
                <wp:posOffset>886460</wp:posOffset>
              </wp:positionH>
              <wp:positionV relativeFrom="page">
                <wp:posOffset>10190480</wp:posOffset>
              </wp:positionV>
              <wp:extent cx="3132455" cy="1536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AF9A" w14:textId="77777777" w:rsidR="006D4D10" w:rsidRDefault="00D710D8">
                          <w:pPr>
                            <w:spacing w:before="14"/>
                            <w:ind w:left="20"/>
                            <w:rPr>
                              <w:sz w:val="18"/>
                            </w:rPr>
                          </w:pPr>
                          <w:r>
                            <w:rPr>
                              <w:sz w:val="18"/>
                            </w:rPr>
                            <w:t>Position</w:t>
                          </w:r>
                          <w:r>
                            <w:rPr>
                              <w:spacing w:val="-5"/>
                              <w:sz w:val="18"/>
                            </w:rPr>
                            <w:t xml:space="preserve"> </w:t>
                          </w:r>
                          <w:r>
                            <w:rPr>
                              <w:sz w:val="18"/>
                            </w:rPr>
                            <w:t>description</w:t>
                          </w:r>
                          <w:r>
                            <w:rPr>
                              <w:spacing w:val="-1"/>
                              <w:sz w:val="18"/>
                            </w:rPr>
                            <w:t xml:space="preserve"> </w:t>
                          </w:r>
                          <w:r>
                            <w:rPr>
                              <w:sz w:val="18"/>
                            </w:rPr>
                            <w:t>–</w:t>
                          </w:r>
                          <w:r>
                            <w:rPr>
                              <w:spacing w:val="-2"/>
                              <w:sz w:val="18"/>
                            </w:rPr>
                            <w:t xml:space="preserve"> </w:t>
                          </w:r>
                          <w:r>
                            <w:rPr>
                              <w:sz w:val="18"/>
                            </w:rPr>
                            <w:t>Business</w:t>
                          </w:r>
                          <w:r>
                            <w:rPr>
                              <w:spacing w:val="-2"/>
                              <w:sz w:val="18"/>
                            </w:rPr>
                            <w:t xml:space="preserve"> </w:t>
                          </w:r>
                          <w:r>
                            <w:rPr>
                              <w:sz w:val="18"/>
                            </w:rPr>
                            <w:t>Support</w:t>
                          </w:r>
                          <w:r>
                            <w:rPr>
                              <w:spacing w:val="-2"/>
                              <w:sz w:val="18"/>
                            </w:rPr>
                            <w:t xml:space="preserve"> </w:t>
                          </w:r>
                          <w:r>
                            <w:rPr>
                              <w:sz w:val="18"/>
                            </w:rPr>
                            <w:t>Officer</w:t>
                          </w:r>
                          <w:r>
                            <w:rPr>
                              <w:spacing w:val="-4"/>
                              <w:sz w:val="18"/>
                            </w:rPr>
                            <w:t xml:space="preserve"> </w:t>
                          </w:r>
                          <w:r>
                            <w:rPr>
                              <w:sz w:val="18"/>
                            </w:rPr>
                            <w:t>–</w:t>
                          </w:r>
                          <w:r>
                            <w:rPr>
                              <w:spacing w:val="-2"/>
                              <w:sz w:val="18"/>
                            </w:rPr>
                            <w:t xml:space="preserve"> </w:t>
                          </w:r>
                          <w:r>
                            <w:rPr>
                              <w:sz w:val="18"/>
                            </w:rPr>
                            <w:t>March</w:t>
                          </w:r>
                          <w:r>
                            <w:rPr>
                              <w:spacing w:val="-1"/>
                              <w:sz w:val="18"/>
                            </w:rPr>
                            <w:t xml:space="preserve"> </w:t>
                          </w:r>
                          <w:r>
                            <w:rPr>
                              <w:spacing w:val="-4"/>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AF98" id="_x0000_t202" coordsize="21600,21600" o:spt="202" path="m,l,21600r21600,l21600,xe">
              <v:stroke joinstyle="miter"/>
              <v:path gradientshapeok="t" o:connecttype="rect"/>
            </v:shapetype>
            <v:shape id="docshape1" o:spid="_x0000_s1026" type="#_x0000_t202" style="position:absolute;margin-left:69.8pt;margin-top:802.4pt;width:246.65pt;height:12.1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" filled="f" stroked="f">
              <v:textbox inset="0,0,0,0">
                <w:txbxContent>
                  <w:p w14:paraId="5697AF9A" w14:textId="77777777" w:rsidR="006D4D10" w:rsidRDefault="00D710D8">
                    <w:pPr>
                      <w:spacing w:before="14"/>
                      <w:ind w:left="20"/>
                      <w:rPr>
                        <w:sz w:val="18"/>
                      </w:rPr>
                    </w:pPr>
                    <w:r>
                      <w:rPr>
                        <w:sz w:val="18"/>
                      </w:rPr>
                      <w:t>Position</w:t>
                    </w:r>
                    <w:r>
                      <w:rPr>
                        <w:spacing w:val="-5"/>
                        <w:sz w:val="18"/>
                      </w:rPr>
                      <w:t xml:space="preserve"> </w:t>
                    </w:r>
                    <w:r>
                      <w:rPr>
                        <w:sz w:val="18"/>
                      </w:rPr>
                      <w:t>description</w:t>
                    </w:r>
                    <w:r>
                      <w:rPr>
                        <w:spacing w:val="-1"/>
                        <w:sz w:val="18"/>
                      </w:rPr>
                      <w:t xml:space="preserve"> </w:t>
                    </w:r>
                    <w:r>
                      <w:rPr>
                        <w:sz w:val="18"/>
                      </w:rPr>
                      <w:t>–</w:t>
                    </w:r>
                    <w:r>
                      <w:rPr>
                        <w:spacing w:val="-2"/>
                        <w:sz w:val="18"/>
                      </w:rPr>
                      <w:t xml:space="preserve"> </w:t>
                    </w:r>
                    <w:r>
                      <w:rPr>
                        <w:sz w:val="18"/>
                      </w:rPr>
                      <w:t>Business</w:t>
                    </w:r>
                    <w:r>
                      <w:rPr>
                        <w:spacing w:val="-2"/>
                        <w:sz w:val="18"/>
                      </w:rPr>
                      <w:t xml:space="preserve"> </w:t>
                    </w:r>
                    <w:r>
                      <w:rPr>
                        <w:sz w:val="18"/>
                      </w:rPr>
                      <w:t>Support</w:t>
                    </w:r>
                    <w:r>
                      <w:rPr>
                        <w:spacing w:val="-2"/>
                        <w:sz w:val="18"/>
                      </w:rPr>
                      <w:t xml:space="preserve"> </w:t>
                    </w:r>
                    <w:r>
                      <w:rPr>
                        <w:sz w:val="18"/>
                      </w:rPr>
                      <w:t>Officer</w:t>
                    </w:r>
                    <w:r>
                      <w:rPr>
                        <w:spacing w:val="-4"/>
                        <w:sz w:val="18"/>
                      </w:rPr>
                      <w:t xml:space="preserve"> </w:t>
                    </w:r>
                    <w:r>
                      <w:rPr>
                        <w:sz w:val="18"/>
                      </w:rPr>
                      <w:t>–</w:t>
                    </w:r>
                    <w:r>
                      <w:rPr>
                        <w:spacing w:val="-2"/>
                        <w:sz w:val="18"/>
                      </w:rPr>
                      <w:t xml:space="preserve"> </w:t>
                    </w:r>
                    <w:r>
                      <w:rPr>
                        <w:sz w:val="18"/>
                      </w:rPr>
                      <w:t>March</w:t>
                    </w:r>
                    <w:r>
                      <w:rPr>
                        <w:spacing w:val="-1"/>
                        <w:sz w:val="18"/>
                      </w:rPr>
                      <w:t xml:space="preserve"> </w:t>
                    </w:r>
                    <w:r>
                      <w:rPr>
                        <w:spacing w:val="-4"/>
                        <w:sz w:val="18"/>
                      </w:rPr>
                      <w:t>2022</w:t>
                    </w:r>
                  </w:p>
                </w:txbxContent>
              </v:textbox>
              <w10:wrap anchorx="page" anchory="page"/>
            </v:shape>
          </w:pict>
        </mc:Fallback>
      </mc:AlternateContent>
    </w:r>
    <w:r>
      <w:rPr>
        <w:noProof/>
      </w:rPr>
      <mc:AlternateContent>
        <mc:Choice Requires="wps">
          <w:drawing>
            <wp:anchor distT="0" distB="0" distL="114300" distR="114300" simplePos="0" relativeHeight="487382528" behindDoc="1" locked="0" layoutInCell="1" allowOverlap="1" wp14:anchorId="5697AF99" wp14:editId="62B1505A">
              <wp:simplePos x="0" y="0"/>
              <wp:positionH relativeFrom="page">
                <wp:posOffset>6061710</wp:posOffset>
              </wp:positionH>
              <wp:positionV relativeFrom="page">
                <wp:posOffset>10190480</wp:posOffset>
              </wp:positionV>
              <wp:extent cx="610235" cy="1536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AF9B" w14:textId="77777777" w:rsidR="006D4D10" w:rsidRDefault="00D710D8">
                          <w:pPr>
                            <w:spacing w:before="14"/>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4"/>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AF99" id="docshape2" o:spid="_x0000_s1027" type="#_x0000_t202" style="position:absolute;margin-left:477.3pt;margin-top:802.4pt;width:48.05pt;height:12.1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" filled="f" stroked="f">
              <v:textbox inset="0,0,0,0">
                <w:txbxContent>
                  <w:p w14:paraId="5697AF9B" w14:textId="77777777" w:rsidR="006D4D10" w:rsidRDefault="00D710D8">
                    <w:pPr>
                      <w:spacing w:before="14"/>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4"/>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1056" w14:textId="77777777" w:rsidR="000B3A24" w:rsidRDefault="000B3A24">
      <w:r>
        <w:separator/>
      </w:r>
    </w:p>
  </w:footnote>
  <w:footnote w:type="continuationSeparator" w:id="0">
    <w:p w14:paraId="09E9A248" w14:textId="77777777" w:rsidR="000B3A24" w:rsidRDefault="000B3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1BD"/>
    <w:multiLevelType w:val="hybridMultilevel"/>
    <w:tmpl w:val="B3568F8A"/>
    <w:lvl w:ilvl="0" w:tplc="351868D0">
      <w:start w:val="1"/>
      <w:numFmt w:val="decimal"/>
      <w:lvlText w:val="%1."/>
      <w:lvlJc w:val="left"/>
      <w:pPr>
        <w:ind w:left="838" w:hanging="360"/>
        <w:jc w:val="left"/>
      </w:pPr>
      <w:rPr>
        <w:rFonts w:ascii="Arial" w:eastAsia="Arial" w:hAnsi="Arial" w:cs="Arial" w:hint="default"/>
        <w:b w:val="0"/>
        <w:bCs w:val="0"/>
        <w:i w:val="0"/>
        <w:iCs w:val="0"/>
        <w:spacing w:val="-1"/>
        <w:w w:val="100"/>
        <w:sz w:val="22"/>
        <w:szCs w:val="22"/>
        <w:lang w:val="en-US" w:eastAsia="en-US" w:bidi="ar-SA"/>
      </w:rPr>
    </w:lvl>
    <w:lvl w:ilvl="1" w:tplc="6D083E34">
      <w:numFmt w:val="bullet"/>
      <w:lvlText w:val="•"/>
      <w:lvlJc w:val="left"/>
      <w:pPr>
        <w:ind w:left="1703" w:hanging="360"/>
      </w:pPr>
      <w:rPr>
        <w:rFonts w:hint="default"/>
        <w:lang w:val="en-US" w:eastAsia="en-US" w:bidi="ar-SA"/>
      </w:rPr>
    </w:lvl>
    <w:lvl w:ilvl="2" w:tplc="DD603854">
      <w:numFmt w:val="bullet"/>
      <w:lvlText w:val="•"/>
      <w:lvlJc w:val="left"/>
      <w:pPr>
        <w:ind w:left="2566" w:hanging="360"/>
      </w:pPr>
      <w:rPr>
        <w:rFonts w:hint="default"/>
        <w:lang w:val="en-US" w:eastAsia="en-US" w:bidi="ar-SA"/>
      </w:rPr>
    </w:lvl>
    <w:lvl w:ilvl="3" w:tplc="81D42BBE">
      <w:numFmt w:val="bullet"/>
      <w:lvlText w:val="•"/>
      <w:lvlJc w:val="left"/>
      <w:pPr>
        <w:ind w:left="3429" w:hanging="360"/>
      </w:pPr>
      <w:rPr>
        <w:rFonts w:hint="default"/>
        <w:lang w:val="en-US" w:eastAsia="en-US" w:bidi="ar-SA"/>
      </w:rPr>
    </w:lvl>
    <w:lvl w:ilvl="4" w:tplc="6B64601C">
      <w:numFmt w:val="bullet"/>
      <w:lvlText w:val="•"/>
      <w:lvlJc w:val="left"/>
      <w:pPr>
        <w:ind w:left="4292" w:hanging="360"/>
      </w:pPr>
      <w:rPr>
        <w:rFonts w:hint="default"/>
        <w:lang w:val="en-US" w:eastAsia="en-US" w:bidi="ar-SA"/>
      </w:rPr>
    </w:lvl>
    <w:lvl w:ilvl="5" w:tplc="6FBC09E2">
      <w:numFmt w:val="bullet"/>
      <w:lvlText w:val="•"/>
      <w:lvlJc w:val="left"/>
      <w:pPr>
        <w:ind w:left="5155" w:hanging="360"/>
      </w:pPr>
      <w:rPr>
        <w:rFonts w:hint="default"/>
        <w:lang w:val="en-US" w:eastAsia="en-US" w:bidi="ar-SA"/>
      </w:rPr>
    </w:lvl>
    <w:lvl w:ilvl="6" w:tplc="8FAAF730">
      <w:numFmt w:val="bullet"/>
      <w:lvlText w:val="•"/>
      <w:lvlJc w:val="left"/>
      <w:pPr>
        <w:ind w:left="6018" w:hanging="360"/>
      </w:pPr>
      <w:rPr>
        <w:rFonts w:hint="default"/>
        <w:lang w:val="en-US" w:eastAsia="en-US" w:bidi="ar-SA"/>
      </w:rPr>
    </w:lvl>
    <w:lvl w:ilvl="7" w:tplc="99A2582C">
      <w:numFmt w:val="bullet"/>
      <w:lvlText w:val="•"/>
      <w:lvlJc w:val="left"/>
      <w:pPr>
        <w:ind w:left="6881" w:hanging="360"/>
      </w:pPr>
      <w:rPr>
        <w:rFonts w:hint="default"/>
        <w:lang w:val="en-US" w:eastAsia="en-US" w:bidi="ar-SA"/>
      </w:rPr>
    </w:lvl>
    <w:lvl w:ilvl="8" w:tplc="E9701C5C">
      <w:numFmt w:val="bullet"/>
      <w:lvlText w:val="•"/>
      <w:lvlJc w:val="left"/>
      <w:pPr>
        <w:ind w:left="7744" w:hanging="360"/>
      </w:pPr>
      <w:rPr>
        <w:rFonts w:hint="default"/>
        <w:lang w:val="en-US" w:eastAsia="en-US" w:bidi="ar-SA"/>
      </w:rPr>
    </w:lvl>
  </w:abstractNum>
  <w:abstractNum w:abstractNumId="1" w15:restartNumberingAfterBreak="0">
    <w:nsid w:val="24FB5B4B"/>
    <w:multiLevelType w:val="hybridMultilevel"/>
    <w:tmpl w:val="51965D34"/>
    <w:lvl w:ilvl="0" w:tplc="EA16F43E">
      <w:numFmt w:val="bullet"/>
      <w:lvlText w:val=""/>
      <w:lvlJc w:val="left"/>
      <w:pPr>
        <w:ind w:left="476" w:hanging="358"/>
      </w:pPr>
      <w:rPr>
        <w:rFonts w:ascii="Symbol" w:eastAsia="Symbol" w:hAnsi="Symbol" w:cs="Symbol" w:hint="default"/>
        <w:b w:val="0"/>
        <w:bCs w:val="0"/>
        <w:i w:val="0"/>
        <w:iCs w:val="0"/>
        <w:w w:val="100"/>
        <w:sz w:val="22"/>
        <w:szCs w:val="22"/>
        <w:lang w:val="en-US" w:eastAsia="en-US" w:bidi="ar-SA"/>
      </w:rPr>
    </w:lvl>
    <w:lvl w:ilvl="1" w:tplc="93F46CB2">
      <w:numFmt w:val="bullet"/>
      <w:lvlText w:val="o"/>
      <w:lvlJc w:val="left"/>
      <w:pPr>
        <w:ind w:left="826" w:hanging="356"/>
      </w:pPr>
      <w:rPr>
        <w:rFonts w:ascii="Courier New" w:eastAsia="Courier New" w:hAnsi="Courier New" w:cs="Courier New" w:hint="default"/>
        <w:b w:val="0"/>
        <w:bCs w:val="0"/>
        <w:i w:val="0"/>
        <w:iCs w:val="0"/>
        <w:w w:val="100"/>
        <w:sz w:val="22"/>
        <w:szCs w:val="22"/>
        <w:lang w:val="en-US" w:eastAsia="en-US" w:bidi="ar-SA"/>
      </w:rPr>
    </w:lvl>
    <w:lvl w:ilvl="2" w:tplc="7FB4BAF8">
      <w:numFmt w:val="bullet"/>
      <w:lvlText w:val="•"/>
      <w:lvlJc w:val="left"/>
      <w:pPr>
        <w:ind w:left="1781" w:hanging="356"/>
      </w:pPr>
      <w:rPr>
        <w:rFonts w:hint="default"/>
        <w:lang w:val="en-US" w:eastAsia="en-US" w:bidi="ar-SA"/>
      </w:rPr>
    </w:lvl>
    <w:lvl w:ilvl="3" w:tplc="2ACAD8AA">
      <w:numFmt w:val="bullet"/>
      <w:lvlText w:val="•"/>
      <w:lvlJc w:val="left"/>
      <w:pPr>
        <w:ind w:left="2742" w:hanging="356"/>
      </w:pPr>
      <w:rPr>
        <w:rFonts w:hint="default"/>
        <w:lang w:val="en-US" w:eastAsia="en-US" w:bidi="ar-SA"/>
      </w:rPr>
    </w:lvl>
    <w:lvl w:ilvl="4" w:tplc="89005662">
      <w:numFmt w:val="bullet"/>
      <w:lvlText w:val="•"/>
      <w:lvlJc w:val="left"/>
      <w:pPr>
        <w:ind w:left="3703" w:hanging="356"/>
      </w:pPr>
      <w:rPr>
        <w:rFonts w:hint="default"/>
        <w:lang w:val="en-US" w:eastAsia="en-US" w:bidi="ar-SA"/>
      </w:rPr>
    </w:lvl>
    <w:lvl w:ilvl="5" w:tplc="56463A1A">
      <w:numFmt w:val="bullet"/>
      <w:lvlText w:val="•"/>
      <w:lvlJc w:val="left"/>
      <w:pPr>
        <w:ind w:left="4664" w:hanging="356"/>
      </w:pPr>
      <w:rPr>
        <w:rFonts w:hint="default"/>
        <w:lang w:val="en-US" w:eastAsia="en-US" w:bidi="ar-SA"/>
      </w:rPr>
    </w:lvl>
    <w:lvl w:ilvl="6" w:tplc="3FC61FBC">
      <w:numFmt w:val="bullet"/>
      <w:lvlText w:val="•"/>
      <w:lvlJc w:val="left"/>
      <w:pPr>
        <w:ind w:left="5626" w:hanging="356"/>
      </w:pPr>
      <w:rPr>
        <w:rFonts w:hint="default"/>
        <w:lang w:val="en-US" w:eastAsia="en-US" w:bidi="ar-SA"/>
      </w:rPr>
    </w:lvl>
    <w:lvl w:ilvl="7" w:tplc="B4C44310">
      <w:numFmt w:val="bullet"/>
      <w:lvlText w:val="•"/>
      <w:lvlJc w:val="left"/>
      <w:pPr>
        <w:ind w:left="6587" w:hanging="356"/>
      </w:pPr>
      <w:rPr>
        <w:rFonts w:hint="default"/>
        <w:lang w:val="en-US" w:eastAsia="en-US" w:bidi="ar-SA"/>
      </w:rPr>
    </w:lvl>
    <w:lvl w:ilvl="8" w:tplc="43243A02">
      <w:numFmt w:val="bullet"/>
      <w:lvlText w:val="•"/>
      <w:lvlJc w:val="left"/>
      <w:pPr>
        <w:ind w:left="7548" w:hanging="35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10"/>
    <w:rsid w:val="000B3A24"/>
    <w:rsid w:val="000B68F5"/>
    <w:rsid w:val="00145DC7"/>
    <w:rsid w:val="003A156B"/>
    <w:rsid w:val="0047510D"/>
    <w:rsid w:val="006D4D10"/>
    <w:rsid w:val="0070625C"/>
    <w:rsid w:val="00D710D8"/>
    <w:rsid w:val="00EB3A79"/>
    <w:rsid w:val="00EC1D74"/>
    <w:rsid w:val="00EE4414"/>
    <w:rsid w:val="00F00494"/>
    <w:rsid w:val="00F6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7AECB"/>
  <w15:docId w15:val="{30EA8BDB-6086-4D17-917E-C92A7A41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5223"/>
    </w:pPr>
    <w:rPr>
      <w:b/>
      <w:bCs/>
      <w:sz w:val="40"/>
      <w:szCs w:val="40"/>
    </w:rPr>
  </w:style>
  <w:style w:type="paragraph" w:styleId="ListParagraph">
    <w:name w:val="List Paragraph"/>
    <w:basedOn w:val="Normal"/>
    <w:uiPriority w:val="1"/>
    <w:qFormat/>
    <w:pPr>
      <w:spacing w:before="121"/>
      <w:ind w:left="83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pability.lgnsw.org.au/?staff-memb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pability.lgnsw.org.au/?staff-memb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5532</Characters>
  <Application>Microsoft Office Word</Application>
  <DocSecurity>0</DocSecurity>
  <Lines>46</Lines>
  <Paragraphs>12</Paragraphs>
  <ScaleCrop>false</ScaleCrop>
  <Company>Great Lakes Council</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Josie Reardon</cp:lastModifiedBy>
  <cp:revision>4</cp:revision>
  <dcterms:created xsi:type="dcterms:W3CDTF">2023-01-17T03:07:00Z</dcterms:created>
  <dcterms:modified xsi:type="dcterms:W3CDTF">2023-04-16T23:14:00Z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0x010100A6BF6274C4F22F4DBA5503CDBF7F574B</vt:lpwstr>
  </property>
  <property fmtid="{D5CDD505-2E9C-101B-9397-08002B2CF9AE}" pid="3" name="Created">
    <vt:filetime>2023-01-09T00:00:00Z</vt:filetime>
  </property>
  <property fmtid="{D5CDD505-2E9C-101B-9397-08002B2CF9AE}" pid="4" name="Creator">
    <vt:lpwstr>Acrobat PDFMaker 22 for Word</vt:lpwstr>
  </property>
  <property fmtid="{D5CDD505-2E9C-101B-9397-08002B2CF9AE}" pid="5" name="DWDocAuthor">
    <vt:lpwstr>Lori Salt</vt:lpwstr>
  </property>
  <property fmtid="{D5CDD505-2E9C-101B-9397-08002B2CF9AE}" pid="6" name="DWDocClass">
    <vt:lpwstr>HR Restricted Access</vt:lpwstr>
  </property>
  <property fmtid="{D5CDD505-2E9C-101B-9397-08002B2CF9AE}" pid="7" name="DWDocClassId">
    <vt:lpwstr>290</vt:lpwstr>
  </property>
  <property fmtid="{D5CDD505-2E9C-101B-9397-08002B2CF9AE}" pid="8" name="DWDocNo">
    <vt:lpwstr>2036724</vt:lpwstr>
  </property>
  <property fmtid="{D5CDD505-2E9C-101B-9397-08002B2CF9AE}" pid="9" name="DWDocPrecis">
    <vt:lpwstr>Position Descriptions - Planning &amp; Environmental Services - Planning - 149 Certificate Planner</vt:lpwstr>
  </property>
  <property fmtid="{D5CDD505-2E9C-101B-9397-08002B2CF9AE}" pid="10" name="DWDocSetID">
    <vt:lpwstr>1797800</vt:lpwstr>
  </property>
  <property fmtid="{D5CDD505-2E9C-101B-9397-08002B2CF9AE}" pid="11" name="DWDocType">
    <vt:lpwstr>Template</vt:lpwstr>
  </property>
  <property fmtid="{D5CDD505-2E9C-101B-9397-08002B2CF9AE}" pid="12" name="DWDocVersion">
    <vt:lpwstr>1</vt:lpwstr>
  </property>
  <property fmtid="{D5CDD505-2E9C-101B-9397-08002B2CF9AE}" pid="13" name="LastSaved">
    <vt:filetime>2023-01-17T00:00:00Z</vt:filetime>
  </property>
  <property fmtid="{D5CDD505-2E9C-101B-9397-08002B2CF9AE}" pid="14" name="Producer">
    <vt:lpwstr>Adobe PDF Library 22.3.58</vt:lpwstr>
  </property>
  <property fmtid="{D5CDD505-2E9C-101B-9397-08002B2CF9AE}" pid="15" name="SourceModified">
    <vt:lpwstr>D:20211024231927</vt:lpwstr>
  </property>
</Properties>
</file>