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41B6" w14:textId="77777777" w:rsidR="00890F16" w:rsidRDefault="00890F16">
      <w:pPr>
        <w:pStyle w:val="BodyText"/>
        <w:rPr>
          <w:rFonts w:ascii="Times New Roman"/>
          <w:sz w:val="20"/>
        </w:rPr>
      </w:pPr>
    </w:p>
    <w:p w14:paraId="13A741B7" w14:textId="77777777" w:rsidR="00890F16" w:rsidRDefault="00890F16">
      <w:pPr>
        <w:pStyle w:val="BodyText"/>
        <w:spacing w:before="4"/>
        <w:rPr>
          <w:rFonts w:ascii="Times New Roman"/>
          <w:sz w:val="27"/>
        </w:rPr>
      </w:pPr>
    </w:p>
    <w:p w14:paraId="13A741B8" w14:textId="77777777" w:rsidR="00890F16" w:rsidRDefault="007D4CD7">
      <w:pPr>
        <w:pStyle w:val="Title"/>
      </w:pPr>
      <w:r>
        <w:rPr>
          <w:noProof/>
        </w:rPr>
        <w:drawing>
          <wp:anchor distT="0" distB="0" distL="0" distR="0" simplePos="0" relativeHeight="15728640" behindDoc="0" locked="0" layoutInCell="1" allowOverlap="1" wp14:anchorId="13A74291" wp14:editId="13A74292">
            <wp:simplePos x="0" y="0"/>
            <wp:positionH relativeFrom="page">
              <wp:posOffset>916867</wp:posOffset>
            </wp:positionH>
            <wp:positionV relativeFrom="paragraph">
              <wp:posOffset>-344778</wp:posOffset>
            </wp:positionV>
            <wp:extent cx="1654193" cy="655539"/>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1654193" cy="655539"/>
                    </a:xfrm>
                    <a:prstGeom prst="rect">
                      <a:avLst/>
                    </a:prstGeom>
                  </pic:spPr>
                </pic:pic>
              </a:graphicData>
            </a:graphic>
          </wp:anchor>
        </w:drawing>
      </w:r>
      <w:r>
        <w:t>Position</w:t>
      </w:r>
      <w:r>
        <w:rPr>
          <w:spacing w:val="-3"/>
        </w:rPr>
        <w:t xml:space="preserve"> </w:t>
      </w:r>
      <w:r>
        <w:rPr>
          <w:spacing w:val="-2"/>
        </w:rPr>
        <w:t>description</w:t>
      </w:r>
    </w:p>
    <w:p w14:paraId="13A741B9" w14:textId="77777777" w:rsidR="00890F16" w:rsidRDefault="00890F16">
      <w:pPr>
        <w:pStyle w:val="BodyText"/>
        <w:spacing w:before="9"/>
        <w:rPr>
          <w:b/>
          <w:sz w:val="20"/>
        </w:rPr>
      </w:pPr>
    </w:p>
    <w:tbl>
      <w:tblPr>
        <w:tblW w:w="0" w:type="auto"/>
        <w:tblInd w:w="13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left w:w="0" w:type="dxa"/>
          <w:right w:w="0" w:type="dxa"/>
        </w:tblCellMar>
        <w:tblLook w:val="01E0" w:firstRow="1" w:lastRow="1" w:firstColumn="1" w:lastColumn="1" w:noHBand="0" w:noVBand="0"/>
      </w:tblPr>
      <w:tblGrid>
        <w:gridCol w:w="2998"/>
        <w:gridCol w:w="6202"/>
      </w:tblGrid>
      <w:tr w:rsidR="00890F16" w14:paraId="13A741BB" w14:textId="77777777">
        <w:trPr>
          <w:trHeight w:val="602"/>
        </w:trPr>
        <w:tc>
          <w:tcPr>
            <w:tcW w:w="9200" w:type="dxa"/>
            <w:gridSpan w:val="2"/>
            <w:tcBorders>
              <w:top w:val="nil"/>
              <w:bottom w:val="nil"/>
            </w:tcBorders>
            <w:shd w:val="clear" w:color="auto" w:fill="18ABB5"/>
          </w:tcPr>
          <w:p w14:paraId="13A741BA" w14:textId="77777777" w:rsidR="00890F16" w:rsidRDefault="007D4CD7">
            <w:pPr>
              <w:pStyle w:val="TableParagraph"/>
              <w:spacing w:before="140"/>
              <w:rPr>
                <w:b/>
                <w:sz w:val="28"/>
              </w:rPr>
            </w:pPr>
            <w:r>
              <w:rPr>
                <w:b/>
                <w:color w:val="FFFFFF"/>
                <w:sz w:val="28"/>
              </w:rPr>
              <w:t>Senior</w:t>
            </w:r>
            <w:r>
              <w:rPr>
                <w:b/>
                <w:color w:val="FFFFFF"/>
                <w:spacing w:val="-7"/>
                <w:sz w:val="28"/>
              </w:rPr>
              <w:t xml:space="preserve"> </w:t>
            </w:r>
            <w:r>
              <w:rPr>
                <w:b/>
                <w:color w:val="FFFFFF"/>
                <w:sz w:val="28"/>
              </w:rPr>
              <w:t>Process</w:t>
            </w:r>
            <w:r>
              <w:rPr>
                <w:b/>
                <w:color w:val="FFFFFF"/>
                <w:spacing w:val="-8"/>
                <w:sz w:val="28"/>
              </w:rPr>
              <w:t xml:space="preserve"> </w:t>
            </w:r>
            <w:r>
              <w:rPr>
                <w:b/>
                <w:color w:val="FFFFFF"/>
                <w:spacing w:val="-2"/>
                <w:sz w:val="28"/>
              </w:rPr>
              <w:t>Controller</w:t>
            </w:r>
          </w:p>
        </w:tc>
      </w:tr>
      <w:tr w:rsidR="00890F16" w14:paraId="13A741BE" w14:textId="77777777">
        <w:trPr>
          <w:trHeight w:val="412"/>
        </w:trPr>
        <w:tc>
          <w:tcPr>
            <w:tcW w:w="2998" w:type="dxa"/>
            <w:tcBorders>
              <w:top w:val="nil"/>
            </w:tcBorders>
          </w:tcPr>
          <w:p w14:paraId="13A741BC" w14:textId="77777777" w:rsidR="00890F16" w:rsidRDefault="007D4CD7">
            <w:pPr>
              <w:pStyle w:val="TableParagraph"/>
            </w:pPr>
            <w:r>
              <w:rPr>
                <w:spacing w:val="-2"/>
              </w:rPr>
              <w:t>Division:</w:t>
            </w:r>
          </w:p>
        </w:tc>
        <w:tc>
          <w:tcPr>
            <w:tcW w:w="6202" w:type="dxa"/>
            <w:tcBorders>
              <w:top w:val="nil"/>
            </w:tcBorders>
          </w:tcPr>
          <w:p w14:paraId="13A741BD" w14:textId="77777777" w:rsidR="00890F16" w:rsidRDefault="007D4CD7">
            <w:pPr>
              <w:pStyle w:val="TableParagraph"/>
              <w:spacing w:before="79"/>
              <w:rPr>
                <w:b/>
              </w:rPr>
            </w:pPr>
            <w:r>
              <w:rPr>
                <w:b/>
              </w:rPr>
              <w:t>Infrastructure</w:t>
            </w:r>
            <w:r>
              <w:rPr>
                <w:b/>
                <w:spacing w:val="-9"/>
              </w:rPr>
              <w:t xml:space="preserve"> </w:t>
            </w:r>
            <w:r>
              <w:rPr>
                <w:b/>
              </w:rPr>
              <w:t>and</w:t>
            </w:r>
            <w:r>
              <w:rPr>
                <w:b/>
                <w:spacing w:val="-7"/>
              </w:rPr>
              <w:t xml:space="preserve"> </w:t>
            </w:r>
            <w:r>
              <w:rPr>
                <w:b/>
              </w:rPr>
              <w:t>Engineering</w:t>
            </w:r>
            <w:r>
              <w:rPr>
                <w:b/>
                <w:spacing w:val="-6"/>
              </w:rPr>
              <w:t xml:space="preserve"> </w:t>
            </w:r>
            <w:r>
              <w:rPr>
                <w:b/>
                <w:spacing w:val="-2"/>
              </w:rPr>
              <w:t>Services</w:t>
            </w:r>
          </w:p>
        </w:tc>
      </w:tr>
      <w:tr w:rsidR="00890F16" w14:paraId="13A741C1" w14:textId="77777777">
        <w:trPr>
          <w:trHeight w:val="411"/>
        </w:trPr>
        <w:tc>
          <w:tcPr>
            <w:tcW w:w="2998" w:type="dxa"/>
          </w:tcPr>
          <w:p w14:paraId="13A741BF" w14:textId="77777777" w:rsidR="00890F16" w:rsidRDefault="007D4CD7">
            <w:pPr>
              <w:pStyle w:val="TableParagraph"/>
            </w:pPr>
            <w:r>
              <w:rPr>
                <w:spacing w:val="-2"/>
              </w:rPr>
              <w:t>Department:</w:t>
            </w:r>
          </w:p>
        </w:tc>
        <w:tc>
          <w:tcPr>
            <w:tcW w:w="6202" w:type="dxa"/>
          </w:tcPr>
          <w:p w14:paraId="13A741C0" w14:textId="77777777" w:rsidR="00890F16" w:rsidRDefault="007D4CD7">
            <w:pPr>
              <w:pStyle w:val="TableParagraph"/>
              <w:spacing w:before="79"/>
              <w:rPr>
                <w:b/>
              </w:rPr>
            </w:pPr>
            <w:r>
              <w:rPr>
                <w:b/>
              </w:rPr>
              <w:t>Water</w:t>
            </w:r>
            <w:r>
              <w:rPr>
                <w:b/>
                <w:spacing w:val="-5"/>
              </w:rPr>
              <w:t xml:space="preserve"> </w:t>
            </w:r>
            <w:r>
              <w:rPr>
                <w:b/>
              </w:rPr>
              <w:t>Management</w:t>
            </w:r>
            <w:r>
              <w:rPr>
                <w:b/>
                <w:spacing w:val="-4"/>
              </w:rPr>
              <w:t xml:space="preserve"> </w:t>
            </w:r>
            <w:r>
              <w:rPr>
                <w:b/>
              </w:rPr>
              <w:t>and</w:t>
            </w:r>
            <w:r>
              <w:rPr>
                <w:b/>
                <w:spacing w:val="-5"/>
              </w:rPr>
              <w:t xml:space="preserve"> </w:t>
            </w:r>
            <w:r>
              <w:rPr>
                <w:b/>
              </w:rPr>
              <w:t>Treatment</w:t>
            </w:r>
            <w:r>
              <w:rPr>
                <w:b/>
                <w:spacing w:val="-4"/>
              </w:rPr>
              <w:t xml:space="preserve"> </w:t>
            </w:r>
            <w:r>
              <w:rPr>
                <w:b/>
                <w:spacing w:val="-2"/>
              </w:rPr>
              <w:t>(WMAT)</w:t>
            </w:r>
          </w:p>
        </w:tc>
      </w:tr>
      <w:tr w:rsidR="00890F16" w14:paraId="13A741C4" w14:textId="77777777">
        <w:trPr>
          <w:trHeight w:val="385"/>
        </w:trPr>
        <w:tc>
          <w:tcPr>
            <w:tcW w:w="2998" w:type="dxa"/>
          </w:tcPr>
          <w:p w14:paraId="13A741C2" w14:textId="77777777" w:rsidR="00890F16" w:rsidRDefault="007D4CD7">
            <w:pPr>
              <w:pStyle w:val="TableParagraph"/>
              <w:spacing w:before="71"/>
            </w:pPr>
            <w:r>
              <w:t>Reports</w:t>
            </w:r>
            <w:r>
              <w:rPr>
                <w:spacing w:val="-5"/>
              </w:rPr>
              <w:t xml:space="preserve"> to:</w:t>
            </w:r>
          </w:p>
        </w:tc>
        <w:tc>
          <w:tcPr>
            <w:tcW w:w="6202" w:type="dxa"/>
          </w:tcPr>
          <w:p w14:paraId="13A741C3" w14:textId="4F74428A" w:rsidR="00890F16" w:rsidRDefault="007D4CD7">
            <w:pPr>
              <w:pStyle w:val="TableParagraph"/>
              <w:spacing w:before="67"/>
              <w:rPr>
                <w:b/>
              </w:rPr>
            </w:pPr>
            <w:r>
              <w:rPr>
                <w:b/>
              </w:rPr>
              <w:t>Coordinator</w:t>
            </w:r>
            <w:r>
              <w:rPr>
                <w:b/>
                <w:spacing w:val="-7"/>
              </w:rPr>
              <w:t xml:space="preserve"> </w:t>
            </w:r>
            <w:r>
              <w:rPr>
                <w:b/>
              </w:rPr>
              <w:t>WMAT</w:t>
            </w:r>
            <w:r>
              <w:rPr>
                <w:b/>
                <w:spacing w:val="-3"/>
              </w:rPr>
              <w:t xml:space="preserve"> </w:t>
            </w:r>
            <w:r>
              <w:rPr>
                <w:b/>
              </w:rPr>
              <w:t>West</w:t>
            </w:r>
            <w:r w:rsidR="00F01767">
              <w:rPr>
                <w:b/>
                <w:spacing w:val="-3"/>
              </w:rPr>
              <w:t xml:space="preserve">, North and Manning Water </w:t>
            </w:r>
          </w:p>
        </w:tc>
      </w:tr>
      <w:tr w:rsidR="00890F16" w14:paraId="13A741C7" w14:textId="77777777">
        <w:trPr>
          <w:trHeight w:val="411"/>
        </w:trPr>
        <w:tc>
          <w:tcPr>
            <w:tcW w:w="2998" w:type="dxa"/>
          </w:tcPr>
          <w:p w14:paraId="13A741C5" w14:textId="77777777" w:rsidR="00890F16" w:rsidRDefault="007D4CD7">
            <w:pPr>
              <w:pStyle w:val="TableParagraph"/>
            </w:pPr>
            <w:r>
              <w:t>Number</w:t>
            </w:r>
            <w:r>
              <w:rPr>
                <w:spacing w:val="-2"/>
              </w:rPr>
              <w:t xml:space="preserve"> </w:t>
            </w:r>
            <w:r>
              <w:t>of</w:t>
            </w:r>
            <w:r>
              <w:rPr>
                <w:spacing w:val="-4"/>
              </w:rPr>
              <w:t xml:space="preserve"> </w:t>
            </w:r>
            <w:r>
              <w:t>direct</w:t>
            </w:r>
            <w:r>
              <w:rPr>
                <w:spacing w:val="-3"/>
              </w:rPr>
              <w:t xml:space="preserve"> </w:t>
            </w:r>
            <w:r>
              <w:rPr>
                <w:spacing w:val="-2"/>
              </w:rPr>
              <w:t>reports:</w:t>
            </w:r>
          </w:p>
        </w:tc>
        <w:tc>
          <w:tcPr>
            <w:tcW w:w="6202" w:type="dxa"/>
          </w:tcPr>
          <w:p w14:paraId="13A741C6" w14:textId="77777777" w:rsidR="00890F16" w:rsidRDefault="007D4CD7">
            <w:pPr>
              <w:pStyle w:val="TableParagraph"/>
              <w:spacing w:before="79"/>
              <w:rPr>
                <w:b/>
              </w:rPr>
            </w:pPr>
            <w:r>
              <w:rPr>
                <w:b/>
                <w:spacing w:val="-5"/>
              </w:rPr>
              <w:t>Nil</w:t>
            </w:r>
          </w:p>
        </w:tc>
      </w:tr>
      <w:tr w:rsidR="00890F16" w14:paraId="13A741CA" w14:textId="77777777">
        <w:trPr>
          <w:trHeight w:val="412"/>
        </w:trPr>
        <w:tc>
          <w:tcPr>
            <w:tcW w:w="2998" w:type="dxa"/>
          </w:tcPr>
          <w:p w14:paraId="13A741C8" w14:textId="77777777" w:rsidR="00890F16" w:rsidRDefault="007D4CD7">
            <w:pPr>
              <w:pStyle w:val="TableParagraph"/>
            </w:pPr>
            <w:r>
              <w:rPr>
                <w:spacing w:val="-2"/>
              </w:rPr>
              <w:t>Location:</w:t>
            </w:r>
          </w:p>
        </w:tc>
        <w:tc>
          <w:tcPr>
            <w:tcW w:w="6202" w:type="dxa"/>
          </w:tcPr>
          <w:p w14:paraId="13A741C9" w14:textId="77777777" w:rsidR="00890F16" w:rsidRDefault="007D4CD7">
            <w:pPr>
              <w:pStyle w:val="TableParagraph"/>
              <w:spacing w:before="79"/>
              <w:rPr>
                <w:b/>
              </w:rPr>
            </w:pPr>
            <w:r>
              <w:rPr>
                <w:b/>
              </w:rPr>
              <w:t>Council</w:t>
            </w:r>
            <w:r>
              <w:rPr>
                <w:b/>
                <w:spacing w:val="-6"/>
              </w:rPr>
              <w:t xml:space="preserve"> </w:t>
            </w:r>
            <w:r>
              <w:rPr>
                <w:b/>
              </w:rPr>
              <w:t>water</w:t>
            </w:r>
            <w:r>
              <w:rPr>
                <w:b/>
                <w:spacing w:val="-6"/>
              </w:rPr>
              <w:t xml:space="preserve"> </w:t>
            </w:r>
            <w:r>
              <w:rPr>
                <w:b/>
              </w:rPr>
              <w:t>/</w:t>
            </w:r>
            <w:r>
              <w:rPr>
                <w:b/>
                <w:spacing w:val="-4"/>
              </w:rPr>
              <w:t xml:space="preserve"> </w:t>
            </w:r>
            <w:r>
              <w:rPr>
                <w:b/>
              </w:rPr>
              <w:t>sewage</w:t>
            </w:r>
            <w:r>
              <w:rPr>
                <w:b/>
                <w:spacing w:val="-6"/>
              </w:rPr>
              <w:t xml:space="preserve"> </w:t>
            </w:r>
            <w:r>
              <w:rPr>
                <w:b/>
              </w:rPr>
              <w:t>treatment</w:t>
            </w:r>
            <w:r>
              <w:rPr>
                <w:b/>
                <w:spacing w:val="-3"/>
              </w:rPr>
              <w:t xml:space="preserve"> </w:t>
            </w:r>
            <w:r>
              <w:rPr>
                <w:b/>
                <w:spacing w:val="-2"/>
              </w:rPr>
              <w:t>plants</w:t>
            </w:r>
          </w:p>
        </w:tc>
      </w:tr>
      <w:tr w:rsidR="00890F16" w14:paraId="13A741CD" w14:textId="77777777">
        <w:trPr>
          <w:trHeight w:val="438"/>
        </w:trPr>
        <w:tc>
          <w:tcPr>
            <w:tcW w:w="2998" w:type="dxa"/>
            <w:tcBorders>
              <w:bottom w:val="single" w:sz="8" w:space="0" w:color="4F81BC"/>
            </w:tcBorders>
          </w:tcPr>
          <w:p w14:paraId="13A741CB" w14:textId="77777777" w:rsidR="00890F16" w:rsidRDefault="007D4CD7">
            <w:pPr>
              <w:pStyle w:val="TableParagraph"/>
              <w:spacing w:before="124"/>
            </w:pPr>
            <w:r>
              <w:rPr>
                <w:spacing w:val="-2"/>
              </w:rPr>
              <w:t>Grade:</w:t>
            </w:r>
          </w:p>
        </w:tc>
        <w:tc>
          <w:tcPr>
            <w:tcW w:w="6202" w:type="dxa"/>
            <w:tcBorders>
              <w:bottom w:val="single" w:sz="8" w:space="0" w:color="4F81BC"/>
            </w:tcBorders>
          </w:tcPr>
          <w:p w14:paraId="13A741CC" w14:textId="77777777" w:rsidR="00890F16" w:rsidRDefault="007D4CD7">
            <w:pPr>
              <w:pStyle w:val="TableParagraph"/>
              <w:spacing w:before="93"/>
              <w:rPr>
                <w:b/>
              </w:rPr>
            </w:pPr>
            <w:r>
              <w:rPr>
                <w:b/>
              </w:rPr>
              <w:t>7</w:t>
            </w:r>
          </w:p>
        </w:tc>
      </w:tr>
      <w:tr w:rsidR="00890F16" w14:paraId="13A741D0" w14:textId="77777777">
        <w:trPr>
          <w:trHeight w:val="439"/>
        </w:trPr>
        <w:tc>
          <w:tcPr>
            <w:tcW w:w="2998" w:type="dxa"/>
            <w:tcBorders>
              <w:top w:val="single" w:sz="8" w:space="0" w:color="4F81BC"/>
              <w:left w:val="single" w:sz="8" w:space="0" w:color="4F81BC"/>
              <w:bottom w:val="single" w:sz="8" w:space="0" w:color="4F81BC"/>
            </w:tcBorders>
          </w:tcPr>
          <w:p w14:paraId="13A741CE" w14:textId="77777777" w:rsidR="00890F16" w:rsidRDefault="007D4CD7">
            <w:pPr>
              <w:pStyle w:val="TableParagraph"/>
              <w:spacing w:before="127"/>
            </w:pPr>
            <w:r>
              <w:t>Employment</w:t>
            </w:r>
            <w:r>
              <w:rPr>
                <w:spacing w:val="-9"/>
              </w:rPr>
              <w:t xml:space="preserve"> </w:t>
            </w:r>
            <w:r>
              <w:rPr>
                <w:spacing w:val="-2"/>
              </w:rPr>
              <w:t>status:</w:t>
            </w:r>
          </w:p>
        </w:tc>
        <w:tc>
          <w:tcPr>
            <w:tcW w:w="6202" w:type="dxa"/>
            <w:tcBorders>
              <w:top w:val="single" w:sz="8" w:space="0" w:color="4F81BC"/>
              <w:bottom w:val="single" w:sz="8" w:space="0" w:color="4F81BC"/>
              <w:right w:val="single" w:sz="8" w:space="0" w:color="4F81BC"/>
            </w:tcBorders>
          </w:tcPr>
          <w:p w14:paraId="13A741CF" w14:textId="77777777" w:rsidR="00890F16" w:rsidRDefault="007D4CD7">
            <w:pPr>
              <w:pStyle w:val="TableParagraph"/>
              <w:spacing w:before="94"/>
              <w:rPr>
                <w:b/>
              </w:rPr>
            </w:pPr>
            <w:r>
              <w:rPr>
                <w:b/>
              </w:rPr>
              <w:t>Permanent</w:t>
            </w:r>
            <w:r>
              <w:rPr>
                <w:b/>
                <w:spacing w:val="-10"/>
              </w:rPr>
              <w:t xml:space="preserve"> </w:t>
            </w:r>
            <w:r>
              <w:rPr>
                <w:b/>
              </w:rPr>
              <w:t>Full-</w:t>
            </w:r>
            <w:r>
              <w:rPr>
                <w:b/>
                <w:spacing w:val="-4"/>
              </w:rPr>
              <w:t>Time</w:t>
            </w:r>
          </w:p>
        </w:tc>
      </w:tr>
      <w:tr w:rsidR="00890F16" w14:paraId="13A741D3" w14:textId="77777777">
        <w:trPr>
          <w:trHeight w:val="438"/>
        </w:trPr>
        <w:tc>
          <w:tcPr>
            <w:tcW w:w="2998" w:type="dxa"/>
            <w:tcBorders>
              <w:top w:val="single" w:sz="8" w:space="0" w:color="4F81BC"/>
              <w:bottom w:val="single" w:sz="8" w:space="0" w:color="4F81BC"/>
            </w:tcBorders>
          </w:tcPr>
          <w:p w14:paraId="13A741D1" w14:textId="77777777" w:rsidR="00890F16" w:rsidRDefault="007D4CD7">
            <w:pPr>
              <w:pStyle w:val="TableParagraph"/>
              <w:spacing w:before="127"/>
            </w:pPr>
            <w:r>
              <w:t>Hours</w:t>
            </w:r>
            <w:r>
              <w:rPr>
                <w:spacing w:val="-3"/>
              </w:rPr>
              <w:t xml:space="preserve"> </w:t>
            </w:r>
            <w:r>
              <w:t>of</w:t>
            </w:r>
            <w:r>
              <w:rPr>
                <w:spacing w:val="-1"/>
              </w:rPr>
              <w:t xml:space="preserve"> </w:t>
            </w:r>
            <w:r>
              <w:rPr>
                <w:spacing w:val="-2"/>
              </w:rPr>
              <w:t>work:</w:t>
            </w:r>
          </w:p>
        </w:tc>
        <w:tc>
          <w:tcPr>
            <w:tcW w:w="6202" w:type="dxa"/>
            <w:tcBorders>
              <w:top w:val="single" w:sz="8" w:space="0" w:color="4F81BC"/>
              <w:bottom w:val="single" w:sz="8" w:space="0" w:color="4F81BC"/>
            </w:tcBorders>
          </w:tcPr>
          <w:p w14:paraId="13A741D2" w14:textId="77777777" w:rsidR="00890F16" w:rsidRDefault="007D4CD7">
            <w:pPr>
              <w:pStyle w:val="TableParagraph"/>
              <w:spacing w:before="93"/>
              <w:rPr>
                <w:b/>
              </w:rPr>
            </w:pPr>
            <w:r>
              <w:rPr>
                <w:b/>
                <w:spacing w:val="-5"/>
              </w:rPr>
              <w:t>38</w:t>
            </w:r>
          </w:p>
        </w:tc>
      </w:tr>
      <w:tr w:rsidR="00890F16" w14:paraId="13A741D6" w14:textId="77777777">
        <w:trPr>
          <w:trHeight w:val="440"/>
        </w:trPr>
        <w:tc>
          <w:tcPr>
            <w:tcW w:w="2998" w:type="dxa"/>
            <w:tcBorders>
              <w:top w:val="single" w:sz="8" w:space="0" w:color="4F81BC"/>
              <w:left w:val="single" w:sz="8" w:space="0" w:color="4F81BC"/>
              <w:bottom w:val="single" w:sz="8" w:space="0" w:color="4F81BC"/>
            </w:tcBorders>
          </w:tcPr>
          <w:p w14:paraId="13A741D4" w14:textId="77777777" w:rsidR="00890F16" w:rsidRPr="00F01767" w:rsidRDefault="007D4CD7">
            <w:pPr>
              <w:pStyle w:val="TableParagraph"/>
              <w:spacing w:before="127"/>
              <w:rPr>
                <w:b/>
              </w:rPr>
            </w:pPr>
            <w:r w:rsidRPr="00F01767">
              <w:t>Date approved:</w:t>
            </w:r>
          </w:p>
        </w:tc>
        <w:tc>
          <w:tcPr>
            <w:tcW w:w="6202" w:type="dxa"/>
            <w:tcBorders>
              <w:top w:val="single" w:sz="8" w:space="0" w:color="4F81BC"/>
              <w:bottom w:val="single" w:sz="8" w:space="0" w:color="4F81BC"/>
              <w:right w:val="single" w:sz="8" w:space="0" w:color="4F81BC"/>
            </w:tcBorders>
          </w:tcPr>
          <w:p w14:paraId="13A741D5" w14:textId="61A1BCE1" w:rsidR="00890F16" w:rsidRPr="00F01767" w:rsidRDefault="000A5E5E" w:rsidP="00F01767">
            <w:pPr>
              <w:pStyle w:val="TableParagraph"/>
              <w:spacing w:before="94"/>
              <w:rPr>
                <w:b/>
              </w:rPr>
            </w:pPr>
            <w:r w:rsidRPr="00F01767">
              <w:rPr>
                <w:b/>
              </w:rPr>
              <w:t xml:space="preserve"> </w:t>
            </w:r>
            <w:r w:rsidR="00F01767" w:rsidRPr="00F01767">
              <w:rPr>
                <w:b/>
              </w:rPr>
              <w:t>August 23</w:t>
            </w:r>
          </w:p>
        </w:tc>
      </w:tr>
    </w:tbl>
    <w:p w14:paraId="13A741D7" w14:textId="77777777" w:rsidR="00890F16" w:rsidRDefault="00890F16">
      <w:pPr>
        <w:pStyle w:val="BodyText"/>
        <w:spacing w:before="1"/>
        <w:rPr>
          <w:b/>
          <w:sz w:val="14"/>
        </w:rPr>
      </w:pPr>
    </w:p>
    <w:p w14:paraId="13A741D8" w14:textId="77777777" w:rsidR="00890F16" w:rsidRDefault="007D4CD7">
      <w:pPr>
        <w:pStyle w:val="Heading1"/>
        <w:spacing w:before="92"/>
      </w:pPr>
      <w:r>
        <w:rPr>
          <w:color w:val="18ABB5"/>
        </w:rPr>
        <w:t>Our</w:t>
      </w:r>
      <w:r>
        <w:rPr>
          <w:color w:val="18ABB5"/>
          <w:spacing w:val="-4"/>
        </w:rPr>
        <w:t xml:space="preserve"> </w:t>
      </w:r>
      <w:r>
        <w:rPr>
          <w:color w:val="18ABB5"/>
          <w:spacing w:val="-2"/>
        </w:rPr>
        <w:t>Mission</w:t>
      </w:r>
    </w:p>
    <w:p w14:paraId="13A741D9" w14:textId="77777777" w:rsidR="00890F16" w:rsidRDefault="00890F16">
      <w:pPr>
        <w:pStyle w:val="BodyText"/>
        <w:spacing w:before="10"/>
        <w:rPr>
          <w:b/>
          <w:sz w:val="20"/>
        </w:rPr>
      </w:pPr>
    </w:p>
    <w:p w14:paraId="13A741DA" w14:textId="77777777" w:rsidR="00890F16" w:rsidRDefault="007D4CD7">
      <w:pPr>
        <w:pStyle w:val="BodyText"/>
        <w:ind w:left="118"/>
      </w:pPr>
      <w:r>
        <w:t>“We</w:t>
      </w:r>
      <w:r>
        <w:rPr>
          <w:spacing w:val="-8"/>
        </w:rPr>
        <w:t xml:space="preserve"> </w:t>
      </w:r>
      <w:r>
        <w:t>deliver</w:t>
      </w:r>
      <w:r>
        <w:rPr>
          <w:spacing w:val="-3"/>
        </w:rPr>
        <w:t xml:space="preserve"> </w:t>
      </w:r>
      <w:r>
        <w:t>benefits</w:t>
      </w:r>
      <w:r>
        <w:rPr>
          <w:spacing w:val="-5"/>
        </w:rPr>
        <w:t xml:space="preserve"> </w:t>
      </w:r>
      <w:r>
        <w:t>for</w:t>
      </w:r>
      <w:r>
        <w:rPr>
          <w:spacing w:val="-5"/>
        </w:rPr>
        <w:t xml:space="preserve"> </w:t>
      </w:r>
      <w:r>
        <w:t>our</w:t>
      </w:r>
      <w:r>
        <w:rPr>
          <w:spacing w:val="-3"/>
        </w:rPr>
        <w:t xml:space="preserve"> </w:t>
      </w:r>
      <w:r>
        <w:t>community</w:t>
      </w:r>
      <w:r>
        <w:rPr>
          <w:spacing w:val="-3"/>
        </w:rPr>
        <w:t xml:space="preserve"> </w:t>
      </w:r>
      <w:r>
        <w:t>in</w:t>
      </w:r>
      <w:r>
        <w:rPr>
          <w:spacing w:val="-5"/>
        </w:rPr>
        <w:t xml:space="preserve"> </w:t>
      </w:r>
      <w:r>
        <w:t>a</w:t>
      </w:r>
      <w:r>
        <w:rPr>
          <w:spacing w:val="-4"/>
        </w:rPr>
        <w:t xml:space="preserve"> </w:t>
      </w:r>
      <w:r>
        <w:t>way</w:t>
      </w:r>
      <w:r>
        <w:rPr>
          <w:spacing w:val="-5"/>
        </w:rPr>
        <w:t xml:space="preserve"> </w:t>
      </w:r>
      <w:r>
        <w:t>that</w:t>
      </w:r>
      <w:r>
        <w:rPr>
          <w:spacing w:val="-3"/>
        </w:rPr>
        <w:t xml:space="preserve"> </w:t>
      </w:r>
      <w:r>
        <w:t>adds</w:t>
      </w:r>
      <w:r>
        <w:rPr>
          <w:spacing w:val="-6"/>
        </w:rPr>
        <w:t xml:space="preserve"> </w:t>
      </w:r>
      <w:r>
        <w:t>value</w:t>
      </w:r>
      <w:r>
        <w:rPr>
          <w:spacing w:val="-3"/>
        </w:rPr>
        <w:t xml:space="preserve"> </w:t>
      </w:r>
      <w:r>
        <w:t>and</w:t>
      </w:r>
      <w:r>
        <w:rPr>
          <w:spacing w:val="-6"/>
        </w:rPr>
        <w:t xml:space="preserve"> </w:t>
      </w:r>
      <w:r>
        <w:t>builds</w:t>
      </w:r>
      <w:r>
        <w:rPr>
          <w:spacing w:val="-5"/>
        </w:rPr>
        <w:t xml:space="preserve"> </w:t>
      </w:r>
      <w:r>
        <w:rPr>
          <w:spacing w:val="-2"/>
        </w:rPr>
        <w:t>trust”.</w:t>
      </w:r>
    </w:p>
    <w:p w14:paraId="13A741DB" w14:textId="77777777" w:rsidR="00890F16" w:rsidRDefault="00890F16">
      <w:pPr>
        <w:pStyle w:val="BodyText"/>
        <w:spacing w:before="9"/>
        <w:rPr>
          <w:sz w:val="20"/>
        </w:rPr>
      </w:pPr>
    </w:p>
    <w:p w14:paraId="13A741DC" w14:textId="77777777" w:rsidR="00890F16" w:rsidRDefault="007D4CD7">
      <w:pPr>
        <w:pStyle w:val="Heading1"/>
      </w:pPr>
      <w:r>
        <w:rPr>
          <w:color w:val="18ABB5"/>
        </w:rPr>
        <w:t>Our</w:t>
      </w:r>
      <w:r>
        <w:rPr>
          <w:color w:val="18ABB5"/>
          <w:spacing w:val="-2"/>
        </w:rPr>
        <w:t xml:space="preserve"> Values</w:t>
      </w:r>
    </w:p>
    <w:p w14:paraId="13A741DD" w14:textId="77777777" w:rsidR="00890F16" w:rsidRDefault="00890F16">
      <w:pPr>
        <w:pStyle w:val="BodyText"/>
        <w:spacing w:before="10"/>
        <w:rPr>
          <w:b/>
          <w:sz w:val="20"/>
        </w:rPr>
      </w:pPr>
    </w:p>
    <w:p w14:paraId="13A741DE" w14:textId="77777777" w:rsidR="00890F16" w:rsidRDefault="007D4CD7">
      <w:pPr>
        <w:pStyle w:val="BodyText"/>
        <w:ind w:left="118" w:right="290"/>
        <w:jc w:val="both"/>
      </w:pPr>
      <w:r>
        <w:t>Organisational</w:t>
      </w:r>
      <w:r>
        <w:rPr>
          <w:spacing w:val="-2"/>
        </w:rPr>
        <w:t xml:space="preserve"> </w:t>
      </w:r>
      <w:r>
        <w:t>values</w:t>
      </w:r>
      <w:r>
        <w:rPr>
          <w:spacing w:val="-3"/>
        </w:rPr>
        <w:t xml:space="preserve"> </w:t>
      </w:r>
      <w:r>
        <w:t>are a</w:t>
      </w:r>
      <w:r>
        <w:rPr>
          <w:spacing w:val="-3"/>
        </w:rPr>
        <w:t xml:space="preserve"> </w:t>
      </w:r>
      <w:r>
        <w:t>critical</w:t>
      </w:r>
      <w:r>
        <w:rPr>
          <w:spacing w:val="-4"/>
        </w:rPr>
        <w:t xml:space="preserve"> </w:t>
      </w:r>
      <w:r>
        <w:t>component</w:t>
      </w:r>
      <w:r>
        <w:rPr>
          <w:spacing w:val="-2"/>
        </w:rPr>
        <w:t xml:space="preserve"> </w:t>
      </w:r>
      <w:r>
        <w:t>of</w:t>
      </w:r>
      <w:r>
        <w:rPr>
          <w:spacing w:val="-1"/>
        </w:rPr>
        <w:t xml:space="preserve"> </w:t>
      </w:r>
      <w:r>
        <w:t>our organisational</w:t>
      </w:r>
      <w:r>
        <w:rPr>
          <w:spacing w:val="-1"/>
        </w:rPr>
        <w:t xml:space="preserve"> </w:t>
      </w:r>
      <w:r>
        <w:t>culture. Council</w:t>
      </w:r>
      <w:r>
        <w:rPr>
          <w:spacing w:val="-3"/>
        </w:rPr>
        <w:t xml:space="preserve"> </w:t>
      </w:r>
      <w:r>
        <w:t>staff</w:t>
      </w:r>
      <w:r>
        <w:rPr>
          <w:spacing w:val="-1"/>
        </w:rPr>
        <w:t xml:space="preserve"> </w:t>
      </w:r>
      <w:r>
        <w:t>and management have created and adopted</w:t>
      </w:r>
      <w:r>
        <w:rPr>
          <w:spacing w:val="-1"/>
        </w:rPr>
        <w:t xml:space="preserve"> </w:t>
      </w:r>
      <w:r>
        <w:t>the</w:t>
      </w:r>
      <w:r>
        <w:rPr>
          <w:spacing w:val="-1"/>
        </w:rPr>
        <w:t xml:space="preserve"> </w:t>
      </w:r>
      <w:r>
        <w:t>following set of organisational values which help guide our decisions and behaviours.</w:t>
      </w:r>
    </w:p>
    <w:p w14:paraId="13A741DF" w14:textId="77777777" w:rsidR="00890F16" w:rsidRDefault="00890F16">
      <w:pPr>
        <w:pStyle w:val="BodyText"/>
        <w:spacing w:before="2"/>
        <w:rPr>
          <w:sz w:val="24"/>
        </w:rPr>
      </w:pPr>
    </w:p>
    <w:tbl>
      <w:tblPr>
        <w:tblW w:w="0" w:type="auto"/>
        <w:tblInd w:w="13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left w:w="0" w:type="dxa"/>
          <w:right w:w="0" w:type="dxa"/>
        </w:tblCellMar>
        <w:tblLook w:val="01E0" w:firstRow="1" w:lastRow="1" w:firstColumn="1" w:lastColumn="1" w:noHBand="0" w:noVBand="0"/>
      </w:tblPr>
      <w:tblGrid>
        <w:gridCol w:w="2013"/>
        <w:gridCol w:w="7188"/>
      </w:tblGrid>
      <w:tr w:rsidR="00890F16" w14:paraId="13A741E2" w14:textId="77777777">
        <w:trPr>
          <w:trHeight w:val="565"/>
        </w:trPr>
        <w:tc>
          <w:tcPr>
            <w:tcW w:w="2013" w:type="dxa"/>
            <w:tcBorders>
              <w:right w:val="nil"/>
            </w:tcBorders>
          </w:tcPr>
          <w:p w14:paraId="13A741E0" w14:textId="77777777" w:rsidR="00890F16" w:rsidRDefault="007D4CD7">
            <w:pPr>
              <w:pStyle w:val="TableParagraph"/>
              <w:spacing w:before="155"/>
              <w:rPr>
                <w:b/>
              </w:rPr>
            </w:pPr>
            <w:r>
              <w:rPr>
                <w:b/>
                <w:spacing w:val="-2"/>
              </w:rPr>
              <w:t>Wellbeing</w:t>
            </w:r>
          </w:p>
        </w:tc>
        <w:tc>
          <w:tcPr>
            <w:tcW w:w="7188" w:type="dxa"/>
            <w:tcBorders>
              <w:left w:val="nil"/>
            </w:tcBorders>
          </w:tcPr>
          <w:p w14:paraId="13A741E1" w14:textId="77777777" w:rsidR="00890F16" w:rsidRDefault="007D4CD7">
            <w:pPr>
              <w:pStyle w:val="TableParagraph"/>
              <w:spacing w:before="155"/>
              <w:ind w:left="481"/>
            </w:pPr>
            <w:r>
              <w:t>We</w:t>
            </w:r>
            <w:r>
              <w:rPr>
                <w:spacing w:val="-5"/>
              </w:rPr>
              <w:t xml:space="preserve"> </w:t>
            </w:r>
            <w:r>
              <w:t>value</w:t>
            </w:r>
            <w:r>
              <w:rPr>
                <w:spacing w:val="-7"/>
              </w:rPr>
              <w:t xml:space="preserve"> </w:t>
            </w:r>
            <w:r>
              <w:t>safety,</w:t>
            </w:r>
            <w:r>
              <w:rPr>
                <w:spacing w:val="-6"/>
              </w:rPr>
              <w:t xml:space="preserve"> </w:t>
            </w:r>
            <w:r>
              <w:t>security,</w:t>
            </w:r>
            <w:r>
              <w:rPr>
                <w:spacing w:val="-3"/>
              </w:rPr>
              <w:t xml:space="preserve"> </w:t>
            </w:r>
            <w:proofErr w:type="gramStart"/>
            <w:r>
              <w:t>health</w:t>
            </w:r>
            <w:proofErr w:type="gramEnd"/>
            <w:r>
              <w:rPr>
                <w:spacing w:val="-7"/>
              </w:rPr>
              <w:t xml:space="preserve"> </w:t>
            </w:r>
            <w:r>
              <w:t>and</w:t>
            </w:r>
            <w:r>
              <w:rPr>
                <w:spacing w:val="-5"/>
              </w:rPr>
              <w:t xml:space="preserve"> </w:t>
            </w:r>
            <w:r>
              <w:rPr>
                <w:spacing w:val="-2"/>
              </w:rPr>
              <w:t>happiness</w:t>
            </w:r>
          </w:p>
        </w:tc>
      </w:tr>
      <w:tr w:rsidR="00890F16" w14:paraId="13A741E5" w14:textId="77777777">
        <w:trPr>
          <w:trHeight w:val="567"/>
        </w:trPr>
        <w:tc>
          <w:tcPr>
            <w:tcW w:w="2013" w:type="dxa"/>
            <w:tcBorders>
              <w:right w:val="nil"/>
            </w:tcBorders>
          </w:tcPr>
          <w:p w14:paraId="13A741E3" w14:textId="77777777" w:rsidR="00890F16" w:rsidRDefault="007D4CD7">
            <w:pPr>
              <w:pStyle w:val="TableParagraph"/>
              <w:spacing w:before="158"/>
              <w:rPr>
                <w:b/>
              </w:rPr>
            </w:pPr>
            <w:r>
              <w:rPr>
                <w:b/>
                <w:spacing w:val="-2"/>
              </w:rPr>
              <w:t>Integrity</w:t>
            </w:r>
          </w:p>
        </w:tc>
        <w:tc>
          <w:tcPr>
            <w:tcW w:w="7188" w:type="dxa"/>
            <w:tcBorders>
              <w:left w:val="nil"/>
            </w:tcBorders>
          </w:tcPr>
          <w:p w14:paraId="13A741E4" w14:textId="77777777" w:rsidR="00890F16" w:rsidRDefault="007D4CD7">
            <w:pPr>
              <w:pStyle w:val="TableParagraph"/>
              <w:spacing w:before="158"/>
              <w:ind w:left="481"/>
            </w:pPr>
            <w:r>
              <w:t>We</w:t>
            </w:r>
            <w:r>
              <w:rPr>
                <w:spacing w:val="-4"/>
              </w:rPr>
              <w:t xml:space="preserve"> </w:t>
            </w:r>
            <w:r>
              <w:t>are</w:t>
            </w:r>
            <w:r>
              <w:rPr>
                <w:spacing w:val="-4"/>
              </w:rPr>
              <w:t xml:space="preserve"> </w:t>
            </w:r>
            <w:r>
              <w:t>open,</w:t>
            </w:r>
            <w:r>
              <w:rPr>
                <w:spacing w:val="-2"/>
              </w:rPr>
              <w:t xml:space="preserve"> </w:t>
            </w:r>
            <w:r>
              <w:t>honest,</w:t>
            </w:r>
            <w:r>
              <w:rPr>
                <w:spacing w:val="-4"/>
              </w:rPr>
              <w:t xml:space="preserve"> </w:t>
            </w:r>
            <w:r>
              <w:t>accountable</w:t>
            </w:r>
            <w:r>
              <w:rPr>
                <w:spacing w:val="-4"/>
              </w:rPr>
              <w:t xml:space="preserve"> </w:t>
            </w:r>
            <w:r>
              <w:t>and</w:t>
            </w:r>
            <w:r>
              <w:rPr>
                <w:spacing w:val="-6"/>
              </w:rPr>
              <w:t xml:space="preserve"> </w:t>
            </w:r>
            <w:r>
              <w:t>take</w:t>
            </w:r>
            <w:r>
              <w:rPr>
                <w:spacing w:val="-6"/>
              </w:rPr>
              <w:t xml:space="preserve"> </w:t>
            </w:r>
            <w:r>
              <w:t>pride</w:t>
            </w:r>
            <w:r>
              <w:rPr>
                <w:spacing w:val="-5"/>
              </w:rPr>
              <w:t xml:space="preserve"> </w:t>
            </w:r>
            <w:r>
              <w:t>in</w:t>
            </w:r>
            <w:r>
              <w:rPr>
                <w:spacing w:val="-4"/>
              </w:rPr>
              <w:t xml:space="preserve"> </w:t>
            </w:r>
            <w:r>
              <w:t>all</w:t>
            </w:r>
            <w:r>
              <w:rPr>
                <w:spacing w:val="-4"/>
              </w:rPr>
              <w:t xml:space="preserve"> </w:t>
            </w:r>
            <w:r>
              <w:t>we</w:t>
            </w:r>
            <w:r>
              <w:rPr>
                <w:spacing w:val="-4"/>
              </w:rPr>
              <w:t xml:space="preserve"> </w:t>
            </w:r>
            <w:r>
              <w:rPr>
                <w:spacing w:val="-5"/>
              </w:rPr>
              <w:t>do</w:t>
            </w:r>
          </w:p>
        </w:tc>
      </w:tr>
      <w:tr w:rsidR="00890F16" w14:paraId="13A741E8" w14:textId="77777777">
        <w:trPr>
          <w:trHeight w:val="565"/>
        </w:trPr>
        <w:tc>
          <w:tcPr>
            <w:tcW w:w="2013" w:type="dxa"/>
            <w:tcBorders>
              <w:right w:val="nil"/>
            </w:tcBorders>
          </w:tcPr>
          <w:p w14:paraId="13A741E6" w14:textId="77777777" w:rsidR="00890F16" w:rsidRDefault="007D4CD7">
            <w:pPr>
              <w:pStyle w:val="TableParagraph"/>
              <w:spacing w:before="155"/>
              <w:rPr>
                <w:b/>
              </w:rPr>
            </w:pPr>
            <w:r>
              <w:rPr>
                <w:b/>
                <w:spacing w:val="-2"/>
              </w:rPr>
              <w:t>Sustainability</w:t>
            </w:r>
          </w:p>
        </w:tc>
        <w:tc>
          <w:tcPr>
            <w:tcW w:w="7188" w:type="dxa"/>
            <w:tcBorders>
              <w:left w:val="nil"/>
            </w:tcBorders>
          </w:tcPr>
          <w:p w14:paraId="13A741E7" w14:textId="77777777" w:rsidR="00890F16" w:rsidRDefault="007D4CD7">
            <w:pPr>
              <w:pStyle w:val="TableParagraph"/>
              <w:spacing w:before="31"/>
              <w:ind w:left="481"/>
            </w:pPr>
            <w:r>
              <w:t>We</w:t>
            </w:r>
            <w:r>
              <w:rPr>
                <w:spacing w:val="-4"/>
              </w:rPr>
              <w:t xml:space="preserve"> </w:t>
            </w:r>
            <w:r>
              <w:t>use</w:t>
            </w:r>
            <w:r>
              <w:rPr>
                <w:spacing w:val="-7"/>
              </w:rPr>
              <w:t xml:space="preserve"> </w:t>
            </w:r>
            <w:r>
              <w:t>efficiencies,</w:t>
            </w:r>
            <w:r>
              <w:rPr>
                <w:spacing w:val="-4"/>
              </w:rPr>
              <w:t xml:space="preserve"> </w:t>
            </w:r>
            <w:r>
              <w:t>innovation</w:t>
            </w:r>
            <w:r>
              <w:rPr>
                <w:spacing w:val="-5"/>
              </w:rPr>
              <w:t xml:space="preserve"> </w:t>
            </w:r>
            <w:r>
              <w:t>and</w:t>
            </w:r>
            <w:r>
              <w:rPr>
                <w:spacing w:val="-7"/>
              </w:rPr>
              <w:t xml:space="preserve"> </w:t>
            </w:r>
            <w:r>
              <w:t>cooperation</w:t>
            </w:r>
            <w:r>
              <w:rPr>
                <w:spacing w:val="-5"/>
              </w:rPr>
              <w:t xml:space="preserve"> </w:t>
            </w:r>
            <w:r>
              <w:t>to</w:t>
            </w:r>
            <w:r>
              <w:rPr>
                <w:spacing w:val="-5"/>
              </w:rPr>
              <w:t xml:space="preserve"> </w:t>
            </w:r>
            <w:r>
              <w:t>achieve sustainable results</w:t>
            </w:r>
          </w:p>
        </w:tc>
      </w:tr>
      <w:tr w:rsidR="00890F16" w14:paraId="13A741EB" w14:textId="77777777">
        <w:trPr>
          <w:trHeight w:val="567"/>
        </w:trPr>
        <w:tc>
          <w:tcPr>
            <w:tcW w:w="2013" w:type="dxa"/>
            <w:tcBorders>
              <w:right w:val="nil"/>
            </w:tcBorders>
          </w:tcPr>
          <w:p w14:paraId="13A741E9" w14:textId="77777777" w:rsidR="00890F16" w:rsidRDefault="007D4CD7">
            <w:pPr>
              <w:pStyle w:val="TableParagraph"/>
              <w:spacing w:before="158"/>
              <w:rPr>
                <w:b/>
              </w:rPr>
            </w:pPr>
            <w:r>
              <w:rPr>
                <w:b/>
                <w:spacing w:val="-2"/>
              </w:rPr>
              <w:t>Respect</w:t>
            </w:r>
          </w:p>
        </w:tc>
        <w:tc>
          <w:tcPr>
            <w:tcW w:w="7188" w:type="dxa"/>
            <w:tcBorders>
              <w:left w:val="nil"/>
            </w:tcBorders>
          </w:tcPr>
          <w:p w14:paraId="13A741EA" w14:textId="77777777" w:rsidR="00890F16" w:rsidRDefault="007D4CD7">
            <w:pPr>
              <w:pStyle w:val="TableParagraph"/>
              <w:spacing w:before="31"/>
              <w:ind w:left="481"/>
            </w:pPr>
            <w:r>
              <w:t>We</w:t>
            </w:r>
            <w:r>
              <w:rPr>
                <w:spacing w:val="-4"/>
              </w:rPr>
              <w:t xml:space="preserve"> </w:t>
            </w:r>
            <w:r>
              <w:t>work</w:t>
            </w:r>
            <w:r>
              <w:rPr>
                <w:spacing w:val="-8"/>
              </w:rPr>
              <w:t xml:space="preserve"> </w:t>
            </w:r>
            <w:r>
              <w:t>together</w:t>
            </w:r>
            <w:r>
              <w:rPr>
                <w:spacing w:val="-5"/>
              </w:rPr>
              <w:t xml:space="preserve"> </w:t>
            </w:r>
            <w:r>
              <w:t>respectfully</w:t>
            </w:r>
            <w:r>
              <w:rPr>
                <w:spacing w:val="-4"/>
              </w:rPr>
              <w:t xml:space="preserve"> </w:t>
            </w:r>
            <w:r>
              <w:t>ensuring</w:t>
            </w:r>
            <w:r>
              <w:rPr>
                <w:spacing w:val="-4"/>
              </w:rPr>
              <w:t xml:space="preserve"> </w:t>
            </w:r>
            <w:r>
              <w:t>inclusion,</w:t>
            </w:r>
            <w:r>
              <w:rPr>
                <w:spacing w:val="-5"/>
              </w:rPr>
              <w:t xml:space="preserve"> </w:t>
            </w:r>
            <w:r>
              <w:t>equality</w:t>
            </w:r>
            <w:r>
              <w:rPr>
                <w:spacing w:val="-4"/>
              </w:rPr>
              <w:t xml:space="preserve"> </w:t>
            </w:r>
            <w:r>
              <w:t>and</w:t>
            </w:r>
            <w:r>
              <w:rPr>
                <w:spacing w:val="-4"/>
              </w:rPr>
              <w:t xml:space="preserve"> </w:t>
            </w:r>
            <w:r>
              <w:t xml:space="preserve">open </w:t>
            </w:r>
            <w:r>
              <w:rPr>
                <w:spacing w:val="-2"/>
              </w:rPr>
              <w:t>communication</w:t>
            </w:r>
          </w:p>
        </w:tc>
      </w:tr>
    </w:tbl>
    <w:p w14:paraId="13A741EC" w14:textId="77777777" w:rsidR="00890F16" w:rsidRDefault="00890F16">
      <w:pPr>
        <w:pStyle w:val="BodyText"/>
        <w:spacing w:before="1"/>
        <w:rPr>
          <w:sz w:val="21"/>
        </w:rPr>
      </w:pPr>
    </w:p>
    <w:p w14:paraId="13A741ED" w14:textId="77777777" w:rsidR="00890F16" w:rsidRDefault="007D4CD7" w:rsidP="00AD5BDF">
      <w:pPr>
        <w:pStyle w:val="Heading1"/>
        <w:spacing w:after="120" w:line="276" w:lineRule="exact"/>
        <w:ind w:left="119"/>
      </w:pPr>
      <w:r>
        <w:rPr>
          <w:color w:val="18ABB5"/>
        </w:rPr>
        <w:t>Position</w:t>
      </w:r>
      <w:r>
        <w:rPr>
          <w:color w:val="18ABB5"/>
          <w:spacing w:val="-1"/>
        </w:rPr>
        <w:t xml:space="preserve"> </w:t>
      </w:r>
      <w:r>
        <w:rPr>
          <w:color w:val="18ABB5"/>
          <w:spacing w:val="-2"/>
        </w:rPr>
        <w:t>Overview</w:t>
      </w:r>
    </w:p>
    <w:p w14:paraId="13A741EF" w14:textId="4BA3504F" w:rsidR="00890F16" w:rsidRPr="00AD5BDF" w:rsidRDefault="007D4CD7" w:rsidP="00AD5BDF">
      <w:pPr>
        <w:pStyle w:val="BodyText"/>
        <w:spacing w:after="120"/>
        <w:ind w:left="119"/>
      </w:pPr>
      <w:r>
        <w:t>This position sits within the Water Management and Treatment Section of</w:t>
      </w:r>
      <w:r w:rsidR="00AD5BDF">
        <w:t xml:space="preserve"> the</w:t>
      </w:r>
      <w:r>
        <w:t xml:space="preserve"> Water Services Division</w:t>
      </w:r>
      <w:r>
        <w:rPr>
          <w:spacing w:val="-3"/>
        </w:rPr>
        <w:t xml:space="preserve"> </w:t>
      </w:r>
      <w:r>
        <w:t>and</w:t>
      </w:r>
      <w:r>
        <w:rPr>
          <w:spacing w:val="-3"/>
        </w:rPr>
        <w:t xml:space="preserve"> </w:t>
      </w:r>
      <w:r>
        <w:t>is</w:t>
      </w:r>
      <w:r>
        <w:rPr>
          <w:spacing w:val="-3"/>
        </w:rPr>
        <w:t xml:space="preserve"> </w:t>
      </w:r>
      <w:r>
        <w:t>responsible</w:t>
      </w:r>
      <w:r>
        <w:rPr>
          <w:spacing w:val="-2"/>
        </w:rPr>
        <w:t xml:space="preserve"> </w:t>
      </w:r>
      <w:r>
        <w:t>to</w:t>
      </w:r>
      <w:r>
        <w:rPr>
          <w:spacing w:val="-3"/>
        </w:rPr>
        <w:t xml:space="preserve"> </w:t>
      </w:r>
      <w:r>
        <w:t>control</w:t>
      </w:r>
      <w:r>
        <w:rPr>
          <w:spacing w:val="-6"/>
        </w:rPr>
        <w:t xml:space="preserve"> </w:t>
      </w:r>
      <w:r>
        <w:t>and</w:t>
      </w:r>
      <w:r>
        <w:rPr>
          <w:spacing w:val="-5"/>
        </w:rPr>
        <w:t xml:space="preserve"> </w:t>
      </w:r>
      <w:r>
        <w:t>maintain</w:t>
      </w:r>
      <w:r>
        <w:rPr>
          <w:spacing w:val="-2"/>
        </w:rPr>
        <w:t xml:space="preserve"> </w:t>
      </w:r>
      <w:r>
        <w:t>Council’s</w:t>
      </w:r>
      <w:r>
        <w:rPr>
          <w:spacing w:val="-2"/>
        </w:rPr>
        <w:t xml:space="preserve"> </w:t>
      </w:r>
      <w:r>
        <w:t>water</w:t>
      </w:r>
      <w:r>
        <w:rPr>
          <w:spacing w:val="-4"/>
        </w:rPr>
        <w:t xml:space="preserve"> </w:t>
      </w:r>
      <w:r>
        <w:t>and</w:t>
      </w:r>
      <w:r>
        <w:rPr>
          <w:spacing w:val="-3"/>
        </w:rPr>
        <w:t xml:space="preserve"> </w:t>
      </w:r>
      <w:r>
        <w:t>wastewater</w:t>
      </w:r>
      <w:r>
        <w:rPr>
          <w:spacing w:val="-4"/>
        </w:rPr>
        <w:t xml:space="preserve"> </w:t>
      </w:r>
      <w:r>
        <w:t>treatment systems at a town level to achieve effluent and water quality standards in a timely and cost- effective manner.</w:t>
      </w:r>
      <w:r>
        <w:rPr>
          <w:spacing w:val="40"/>
        </w:rPr>
        <w:t xml:space="preserve"> </w:t>
      </w:r>
      <w:r>
        <w:t>To support and provide relief in the provision of water and sewerage reticulation services at a town level.</w:t>
      </w:r>
    </w:p>
    <w:p w14:paraId="13A741F0" w14:textId="77777777" w:rsidR="00890F16" w:rsidRDefault="007D4CD7">
      <w:pPr>
        <w:pStyle w:val="Heading1"/>
        <w:jc w:val="both"/>
      </w:pPr>
      <w:r>
        <w:rPr>
          <w:color w:val="18ABB5"/>
        </w:rPr>
        <w:t>Key</w:t>
      </w:r>
      <w:r>
        <w:rPr>
          <w:color w:val="18ABB5"/>
          <w:spacing w:val="-14"/>
        </w:rPr>
        <w:t xml:space="preserve"> </w:t>
      </w:r>
      <w:r>
        <w:rPr>
          <w:color w:val="18ABB5"/>
        </w:rPr>
        <w:t>Accountabilities</w:t>
      </w:r>
      <w:r>
        <w:rPr>
          <w:color w:val="18ABB5"/>
          <w:spacing w:val="-16"/>
        </w:rPr>
        <w:t xml:space="preserve"> </w:t>
      </w:r>
      <w:r>
        <w:rPr>
          <w:color w:val="18ABB5"/>
        </w:rPr>
        <w:t>&amp;</w:t>
      </w:r>
      <w:r>
        <w:rPr>
          <w:color w:val="18ABB5"/>
          <w:spacing w:val="-11"/>
        </w:rPr>
        <w:t xml:space="preserve"> </w:t>
      </w:r>
      <w:r>
        <w:rPr>
          <w:color w:val="18ABB5"/>
          <w:spacing w:val="-2"/>
        </w:rPr>
        <w:t>Duties</w:t>
      </w:r>
    </w:p>
    <w:p w14:paraId="13A741F2" w14:textId="06F27482" w:rsidR="00890F16" w:rsidRPr="00AD5BDF" w:rsidRDefault="007D4CD7" w:rsidP="00AD5BDF">
      <w:pPr>
        <w:pStyle w:val="ListParagraph"/>
        <w:numPr>
          <w:ilvl w:val="0"/>
          <w:numId w:val="1"/>
        </w:numPr>
        <w:tabs>
          <w:tab w:val="left" w:pos="476"/>
        </w:tabs>
        <w:spacing w:before="124" w:after="120" w:line="237" w:lineRule="auto"/>
        <w:ind w:right="296"/>
      </w:pPr>
      <w:r>
        <w:t>Operate the water treatment process to achieve high quality water to meet the Australian Drinking Water Standards as set out by the Department of Health.</w:t>
      </w:r>
    </w:p>
    <w:p w14:paraId="13A741F3" w14:textId="56EE5D1A" w:rsidR="00890F16" w:rsidRDefault="007D4CD7" w:rsidP="00AD5BDF">
      <w:pPr>
        <w:pStyle w:val="ListParagraph"/>
        <w:numPr>
          <w:ilvl w:val="0"/>
          <w:numId w:val="1"/>
        </w:numPr>
        <w:tabs>
          <w:tab w:val="left" w:pos="478"/>
        </w:tabs>
        <w:spacing w:after="120" w:line="237" w:lineRule="auto"/>
        <w:ind w:left="478" w:right="784" w:hanging="360"/>
      </w:pPr>
      <w:r>
        <w:t>Operate</w:t>
      </w:r>
      <w:r>
        <w:rPr>
          <w:spacing w:val="-4"/>
        </w:rPr>
        <w:t xml:space="preserve"> </w:t>
      </w:r>
      <w:r>
        <w:t>the</w:t>
      </w:r>
      <w:r>
        <w:rPr>
          <w:spacing w:val="-4"/>
        </w:rPr>
        <w:t xml:space="preserve"> </w:t>
      </w:r>
      <w:r>
        <w:t>sewage</w:t>
      </w:r>
      <w:r>
        <w:rPr>
          <w:spacing w:val="-2"/>
        </w:rPr>
        <w:t xml:space="preserve"> </w:t>
      </w:r>
      <w:r>
        <w:t>treatment process</w:t>
      </w:r>
      <w:r>
        <w:rPr>
          <w:spacing w:val="-4"/>
        </w:rPr>
        <w:t xml:space="preserve"> </w:t>
      </w:r>
      <w:r>
        <w:t>and</w:t>
      </w:r>
      <w:r>
        <w:rPr>
          <w:spacing w:val="-4"/>
        </w:rPr>
        <w:t xml:space="preserve"> </w:t>
      </w:r>
      <w:r>
        <w:t>the</w:t>
      </w:r>
      <w:r>
        <w:rPr>
          <w:spacing w:val="-4"/>
        </w:rPr>
        <w:t xml:space="preserve"> </w:t>
      </w:r>
      <w:r>
        <w:t>return</w:t>
      </w:r>
      <w:r>
        <w:rPr>
          <w:spacing w:val="-4"/>
        </w:rPr>
        <w:t xml:space="preserve"> </w:t>
      </w:r>
      <w:r>
        <w:t>of</w:t>
      </w:r>
      <w:r>
        <w:rPr>
          <w:spacing w:val="-3"/>
        </w:rPr>
        <w:t xml:space="preserve"> </w:t>
      </w:r>
      <w:r>
        <w:t>effluent</w:t>
      </w:r>
      <w:r>
        <w:rPr>
          <w:spacing w:val="-1"/>
        </w:rPr>
        <w:t xml:space="preserve"> </w:t>
      </w:r>
      <w:r>
        <w:t>and</w:t>
      </w:r>
      <w:r>
        <w:rPr>
          <w:spacing w:val="-1"/>
        </w:rPr>
        <w:t xml:space="preserve"> </w:t>
      </w:r>
      <w:r>
        <w:t>biosolids</w:t>
      </w:r>
      <w:r>
        <w:rPr>
          <w:spacing w:val="-2"/>
        </w:rPr>
        <w:t xml:space="preserve"> </w:t>
      </w:r>
      <w:r>
        <w:t>to</w:t>
      </w:r>
      <w:r>
        <w:rPr>
          <w:spacing w:val="-4"/>
        </w:rPr>
        <w:t xml:space="preserve"> </w:t>
      </w:r>
      <w:r>
        <w:t>the environment in a safe ma</w:t>
      </w:r>
      <w:r w:rsidR="00AD5BDF">
        <w:t>nn</w:t>
      </w:r>
      <w:r>
        <w:t xml:space="preserve">er, achieving EPA </w:t>
      </w:r>
      <w:proofErr w:type="spellStart"/>
      <w:r>
        <w:t>licence</w:t>
      </w:r>
      <w:proofErr w:type="spellEnd"/>
      <w:r>
        <w:t xml:space="preserve"> limits or better as required.</w:t>
      </w:r>
    </w:p>
    <w:p w14:paraId="13A741F4" w14:textId="77777777" w:rsidR="00890F16" w:rsidRDefault="00890F16" w:rsidP="00AD5BDF">
      <w:pPr>
        <w:spacing w:after="120" w:line="237" w:lineRule="auto"/>
        <w:sectPr w:rsidR="00890F16">
          <w:footerReference w:type="default" r:id="rId8"/>
          <w:type w:val="continuous"/>
          <w:pgSz w:w="11910" w:h="16840"/>
          <w:pgMar w:top="760" w:right="1120" w:bottom="540" w:left="1300" w:header="0" w:footer="351" w:gutter="0"/>
          <w:pgNumType w:start="1"/>
          <w:cols w:space="720"/>
        </w:sectPr>
      </w:pPr>
    </w:p>
    <w:p w14:paraId="13A741F5" w14:textId="5DD2FE25" w:rsidR="00890F16" w:rsidRDefault="007D4CD7" w:rsidP="00AD5BDF">
      <w:pPr>
        <w:pStyle w:val="ListParagraph"/>
        <w:numPr>
          <w:ilvl w:val="0"/>
          <w:numId w:val="1"/>
        </w:numPr>
        <w:tabs>
          <w:tab w:val="left" w:pos="476"/>
        </w:tabs>
        <w:spacing w:before="78" w:after="120" w:line="237" w:lineRule="auto"/>
        <w:ind w:right="293"/>
        <w:jc w:val="both"/>
      </w:pPr>
      <w:r>
        <w:lastRenderedPageBreak/>
        <w:t xml:space="preserve">Manage the day to day team </w:t>
      </w:r>
      <w:proofErr w:type="gramStart"/>
      <w:r>
        <w:t>member</w:t>
      </w:r>
      <w:r w:rsidR="00AD5BDF">
        <w:t>’</w:t>
      </w:r>
      <w:r>
        <w:t>s</w:t>
      </w:r>
      <w:proofErr w:type="gramEnd"/>
      <w:r>
        <w:t xml:space="preserve"> activities, communicate, </w:t>
      </w:r>
      <w:proofErr w:type="gramStart"/>
      <w:r>
        <w:t>develop</w:t>
      </w:r>
      <w:proofErr w:type="gramEnd"/>
      <w:r>
        <w:t xml:space="preserve"> and train team members to ensure that work standards and targets are maintained and the range of activities undertaken by team members is continually expanding and improving.</w:t>
      </w:r>
    </w:p>
    <w:p w14:paraId="13A741F6" w14:textId="77777777" w:rsidR="00890F16" w:rsidRDefault="007D4CD7" w:rsidP="00AD5BDF">
      <w:pPr>
        <w:pStyle w:val="ListParagraph"/>
        <w:numPr>
          <w:ilvl w:val="0"/>
          <w:numId w:val="1"/>
        </w:numPr>
        <w:tabs>
          <w:tab w:val="left" w:pos="475"/>
        </w:tabs>
        <w:spacing w:before="124" w:after="120"/>
        <w:ind w:left="475" w:hanging="357"/>
        <w:jc w:val="both"/>
      </w:pPr>
      <w:r>
        <w:t>Be</w:t>
      </w:r>
      <w:r>
        <w:rPr>
          <w:spacing w:val="-6"/>
        </w:rPr>
        <w:t xml:space="preserve"> </w:t>
      </w:r>
      <w:r>
        <w:t>available</w:t>
      </w:r>
      <w:r>
        <w:rPr>
          <w:spacing w:val="-5"/>
        </w:rPr>
        <w:t xml:space="preserve"> </w:t>
      </w:r>
      <w:r>
        <w:t>for</w:t>
      </w:r>
      <w:r>
        <w:rPr>
          <w:spacing w:val="-7"/>
        </w:rPr>
        <w:t xml:space="preserve"> </w:t>
      </w:r>
      <w:r>
        <w:t>on-call,</w:t>
      </w:r>
      <w:r>
        <w:rPr>
          <w:spacing w:val="-8"/>
        </w:rPr>
        <w:t xml:space="preserve"> </w:t>
      </w:r>
      <w:r>
        <w:t>call-back</w:t>
      </w:r>
      <w:r>
        <w:rPr>
          <w:spacing w:val="-5"/>
        </w:rPr>
        <w:t xml:space="preserve"> </w:t>
      </w:r>
      <w:r>
        <w:t>and</w:t>
      </w:r>
      <w:r>
        <w:rPr>
          <w:spacing w:val="-5"/>
        </w:rPr>
        <w:t xml:space="preserve"> </w:t>
      </w:r>
      <w:r>
        <w:t>after-hours</w:t>
      </w:r>
      <w:r>
        <w:rPr>
          <w:spacing w:val="-7"/>
        </w:rPr>
        <w:t xml:space="preserve"> </w:t>
      </w:r>
      <w:r>
        <w:rPr>
          <w:spacing w:val="-2"/>
        </w:rPr>
        <w:t>duties.</w:t>
      </w:r>
    </w:p>
    <w:p w14:paraId="13A741F7" w14:textId="77777777" w:rsidR="00890F16" w:rsidRDefault="007D4CD7" w:rsidP="00AD5BDF">
      <w:pPr>
        <w:pStyle w:val="ListParagraph"/>
        <w:numPr>
          <w:ilvl w:val="0"/>
          <w:numId w:val="1"/>
        </w:numPr>
        <w:tabs>
          <w:tab w:val="left" w:pos="475"/>
        </w:tabs>
        <w:spacing w:before="119" w:after="120"/>
        <w:ind w:left="475" w:hanging="357"/>
        <w:jc w:val="both"/>
      </w:pPr>
      <w:r>
        <w:t>Provide</w:t>
      </w:r>
      <w:r>
        <w:rPr>
          <w:spacing w:val="-7"/>
        </w:rPr>
        <w:t xml:space="preserve"> </w:t>
      </w:r>
      <w:r>
        <w:t>input</w:t>
      </w:r>
      <w:r>
        <w:rPr>
          <w:spacing w:val="-11"/>
        </w:rPr>
        <w:t xml:space="preserve"> </w:t>
      </w:r>
      <w:r>
        <w:t>to</w:t>
      </w:r>
      <w:r>
        <w:rPr>
          <w:spacing w:val="-8"/>
        </w:rPr>
        <w:t xml:space="preserve"> </w:t>
      </w:r>
      <w:r>
        <w:t>budgets</w:t>
      </w:r>
      <w:r>
        <w:rPr>
          <w:spacing w:val="-11"/>
        </w:rPr>
        <w:t xml:space="preserve"> </w:t>
      </w:r>
      <w:r>
        <w:t>by</w:t>
      </w:r>
      <w:r>
        <w:rPr>
          <w:spacing w:val="-6"/>
        </w:rPr>
        <w:t xml:space="preserve"> </w:t>
      </w:r>
      <w:r>
        <w:t>identifying</w:t>
      </w:r>
      <w:r>
        <w:rPr>
          <w:spacing w:val="-7"/>
        </w:rPr>
        <w:t xml:space="preserve"> </w:t>
      </w:r>
      <w:r>
        <w:t>project</w:t>
      </w:r>
      <w:r>
        <w:rPr>
          <w:spacing w:val="-8"/>
        </w:rPr>
        <w:t xml:space="preserve"> </w:t>
      </w:r>
      <w:r>
        <w:t>requirements</w:t>
      </w:r>
      <w:r>
        <w:rPr>
          <w:spacing w:val="-9"/>
        </w:rPr>
        <w:t xml:space="preserve"> </w:t>
      </w:r>
      <w:r>
        <w:t>and</w:t>
      </w:r>
      <w:r>
        <w:rPr>
          <w:spacing w:val="-8"/>
        </w:rPr>
        <w:t xml:space="preserve"> </w:t>
      </w:r>
      <w:r>
        <w:t>priorities</w:t>
      </w:r>
      <w:r>
        <w:rPr>
          <w:spacing w:val="-9"/>
        </w:rPr>
        <w:t xml:space="preserve"> </w:t>
      </w:r>
      <w:r>
        <w:t>for</w:t>
      </w:r>
      <w:r>
        <w:rPr>
          <w:spacing w:val="-8"/>
        </w:rPr>
        <w:t xml:space="preserve"> </w:t>
      </w:r>
      <w:r>
        <w:t>the</w:t>
      </w:r>
      <w:r>
        <w:rPr>
          <w:spacing w:val="-10"/>
        </w:rPr>
        <w:t xml:space="preserve"> </w:t>
      </w:r>
      <w:r>
        <w:t>next</w:t>
      </w:r>
      <w:r>
        <w:rPr>
          <w:spacing w:val="-7"/>
        </w:rPr>
        <w:t xml:space="preserve"> </w:t>
      </w:r>
      <w:r>
        <w:rPr>
          <w:spacing w:val="-4"/>
        </w:rPr>
        <w:t>year</w:t>
      </w:r>
    </w:p>
    <w:p w14:paraId="13A741F8" w14:textId="026CB52D" w:rsidR="00890F16" w:rsidRDefault="007D4CD7" w:rsidP="00AD5BDF">
      <w:pPr>
        <w:pStyle w:val="ListParagraph"/>
        <w:numPr>
          <w:ilvl w:val="0"/>
          <w:numId w:val="1"/>
        </w:numPr>
        <w:tabs>
          <w:tab w:val="left" w:pos="476"/>
        </w:tabs>
        <w:spacing w:before="121" w:after="120" w:line="237" w:lineRule="auto"/>
        <w:ind w:right="292"/>
      </w:pPr>
      <w:r>
        <w:t>Coordinate</w:t>
      </w:r>
      <w:r>
        <w:rPr>
          <w:spacing w:val="79"/>
        </w:rPr>
        <w:t xml:space="preserve"> </w:t>
      </w:r>
      <w:r>
        <w:t>&amp;</w:t>
      </w:r>
      <w:r>
        <w:rPr>
          <w:spacing w:val="78"/>
        </w:rPr>
        <w:t xml:space="preserve"> </w:t>
      </w:r>
      <w:r>
        <w:t>supervise</w:t>
      </w:r>
      <w:r>
        <w:rPr>
          <w:spacing w:val="76"/>
        </w:rPr>
        <w:t xml:space="preserve"> </w:t>
      </w:r>
      <w:r>
        <w:t>the</w:t>
      </w:r>
      <w:r>
        <w:rPr>
          <w:spacing w:val="78"/>
        </w:rPr>
        <w:t xml:space="preserve"> </w:t>
      </w:r>
      <w:r>
        <w:t>engagement</w:t>
      </w:r>
      <w:r>
        <w:rPr>
          <w:spacing w:val="78"/>
        </w:rPr>
        <w:t xml:space="preserve"> </w:t>
      </w:r>
      <w:r>
        <w:t>process</w:t>
      </w:r>
      <w:r>
        <w:rPr>
          <w:spacing w:val="79"/>
        </w:rPr>
        <w:t xml:space="preserve"> </w:t>
      </w:r>
      <w:r>
        <w:t>of</w:t>
      </w:r>
      <w:r>
        <w:rPr>
          <w:spacing w:val="77"/>
        </w:rPr>
        <w:t xml:space="preserve"> </w:t>
      </w:r>
      <w:r>
        <w:t>MidCoast</w:t>
      </w:r>
      <w:r>
        <w:rPr>
          <w:spacing w:val="80"/>
        </w:rPr>
        <w:t xml:space="preserve"> </w:t>
      </w:r>
      <w:r>
        <w:t>Council’</w:t>
      </w:r>
      <w:r w:rsidR="00AD5BDF">
        <w:t>s</w:t>
      </w:r>
      <w:r>
        <w:rPr>
          <w:spacing w:val="78"/>
        </w:rPr>
        <w:t xml:space="preserve"> </w:t>
      </w:r>
      <w:r>
        <w:t>Registered Contractors as required.</w:t>
      </w:r>
    </w:p>
    <w:p w14:paraId="13A741F9" w14:textId="1F6F29C2" w:rsidR="00890F16" w:rsidRDefault="007D4CD7" w:rsidP="00AD5BDF">
      <w:pPr>
        <w:pStyle w:val="ListParagraph"/>
        <w:numPr>
          <w:ilvl w:val="0"/>
          <w:numId w:val="1"/>
        </w:numPr>
        <w:tabs>
          <w:tab w:val="left" w:pos="476"/>
        </w:tabs>
        <w:spacing w:before="124" w:after="120" w:line="237" w:lineRule="auto"/>
        <w:ind w:right="296"/>
      </w:pPr>
      <w:r>
        <w:t xml:space="preserve">Take responsibility to ensure that all </w:t>
      </w:r>
      <w:proofErr w:type="gramStart"/>
      <w:r>
        <w:t>plant</w:t>
      </w:r>
      <w:proofErr w:type="gramEnd"/>
      <w:r>
        <w:t xml:space="preserve"> and equipment used by the team is safe and</w:t>
      </w:r>
      <w:r>
        <w:rPr>
          <w:spacing w:val="40"/>
        </w:rPr>
        <w:t xml:space="preserve"> </w:t>
      </w:r>
      <w:r>
        <w:t>appropriately serviced and maintained</w:t>
      </w:r>
      <w:r w:rsidR="00AD5BDF">
        <w:t>.</w:t>
      </w:r>
    </w:p>
    <w:p w14:paraId="13A741FA" w14:textId="77777777" w:rsidR="00890F16" w:rsidRDefault="007D4CD7" w:rsidP="00AD5BDF">
      <w:pPr>
        <w:pStyle w:val="ListParagraph"/>
        <w:numPr>
          <w:ilvl w:val="0"/>
          <w:numId w:val="1"/>
        </w:numPr>
        <w:tabs>
          <w:tab w:val="left" w:pos="476"/>
        </w:tabs>
        <w:spacing w:before="121" w:after="120"/>
      </w:pPr>
      <w:r>
        <w:t>Relieve</w:t>
      </w:r>
      <w:r>
        <w:rPr>
          <w:spacing w:val="-4"/>
        </w:rPr>
        <w:t xml:space="preserve"> </w:t>
      </w:r>
      <w:r>
        <w:t>peers</w:t>
      </w:r>
      <w:r>
        <w:rPr>
          <w:spacing w:val="-3"/>
        </w:rPr>
        <w:t xml:space="preserve"> </w:t>
      </w:r>
      <w:r>
        <w:t>as</w:t>
      </w:r>
      <w:r>
        <w:rPr>
          <w:spacing w:val="-5"/>
        </w:rPr>
        <w:t xml:space="preserve"> </w:t>
      </w:r>
      <w:r>
        <w:rPr>
          <w:spacing w:val="-2"/>
        </w:rPr>
        <w:t>requested.</w:t>
      </w:r>
    </w:p>
    <w:p w14:paraId="13A741FB" w14:textId="77777777" w:rsidR="00890F16" w:rsidRDefault="007D4CD7" w:rsidP="00AD5BDF">
      <w:pPr>
        <w:pStyle w:val="ListParagraph"/>
        <w:numPr>
          <w:ilvl w:val="0"/>
          <w:numId w:val="1"/>
        </w:numPr>
        <w:tabs>
          <w:tab w:val="left" w:pos="476"/>
        </w:tabs>
        <w:spacing w:before="119" w:after="120" w:line="237" w:lineRule="auto"/>
        <w:ind w:right="294"/>
        <w:jc w:val="both"/>
      </w:pPr>
      <w:r>
        <w:t>Provide input to relevant future capital projects during design and construction phases to ensure errors are minimised and constructability issues are addressed.</w:t>
      </w:r>
    </w:p>
    <w:p w14:paraId="13A741FC" w14:textId="5067299C" w:rsidR="00890F16" w:rsidRDefault="007D4CD7" w:rsidP="00AD5BDF">
      <w:pPr>
        <w:pStyle w:val="ListParagraph"/>
        <w:numPr>
          <w:ilvl w:val="0"/>
          <w:numId w:val="1"/>
        </w:numPr>
        <w:tabs>
          <w:tab w:val="left" w:pos="476"/>
        </w:tabs>
        <w:spacing w:before="124" w:after="120" w:line="237" w:lineRule="auto"/>
        <w:ind w:right="295"/>
        <w:jc w:val="both"/>
      </w:pPr>
      <w:r>
        <w:t xml:space="preserve">Maintain industry networks through representation at forums to ensure relevance and benchmark MidCoast </w:t>
      </w:r>
      <w:r w:rsidR="00AD5BDF">
        <w:t xml:space="preserve">Council’s </w:t>
      </w:r>
      <w:r>
        <w:t>Water Service standards.</w:t>
      </w:r>
    </w:p>
    <w:p w14:paraId="13A741FD" w14:textId="77777777" w:rsidR="00890F16" w:rsidRDefault="007D4CD7" w:rsidP="00AD5BDF">
      <w:pPr>
        <w:pStyle w:val="ListParagraph"/>
        <w:numPr>
          <w:ilvl w:val="0"/>
          <w:numId w:val="1"/>
        </w:numPr>
        <w:tabs>
          <w:tab w:val="left" w:pos="476"/>
        </w:tabs>
        <w:spacing w:before="124" w:after="120" w:line="237" w:lineRule="auto"/>
        <w:ind w:right="292"/>
        <w:jc w:val="both"/>
      </w:pPr>
      <w:r>
        <w:t>Demonstrate</w:t>
      </w:r>
      <w:r>
        <w:rPr>
          <w:spacing w:val="-6"/>
        </w:rPr>
        <w:t xml:space="preserve"> </w:t>
      </w:r>
      <w:r>
        <w:t>commitment</w:t>
      </w:r>
      <w:r>
        <w:rPr>
          <w:spacing w:val="-5"/>
        </w:rPr>
        <w:t xml:space="preserve"> </w:t>
      </w:r>
      <w:r>
        <w:t>to</w:t>
      </w:r>
      <w:r>
        <w:rPr>
          <w:spacing w:val="-6"/>
        </w:rPr>
        <w:t xml:space="preserve"> </w:t>
      </w:r>
      <w:r>
        <w:t>identifying</w:t>
      </w:r>
      <w:r>
        <w:rPr>
          <w:spacing w:val="-6"/>
        </w:rPr>
        <w:t xml:space="preserve"> </w:t>
      </w:r>
      <w:r>
        <w:t>and</w:t>
      </w:r>
      <w:r>
        <w:rPr>
          <w:spacing w:val="-6"/>
        </w:rPr>
        <w:t xml:space="preserve"> </w:t>
      </w:r>
      <w:r>
        <w:t>following</w:t>
      </w:r>
      <w:r>
        <w:rPr>
          <w:spacing w:val="-4"/>
        </w:rPr>
        <w:t xml:space="preserve"> </w:t>
      </w:r>
      <w:r>
        <w:t>MidCoast</w:t>
      </w:r>
      <w:r>
        <w:rPr>
          <w:spacing w:val="-2"/>
        </w:rPr>
        <w:t xml:space="preserve"> </w:t>
      </w:r>
      <w:r>
        <w:t>Council’s</w:t>
      </w:r>
      <w:r>
        <w:rPr>
          <w:spacing w:val="-5"/>
        </w:rPr>
        <w:t xml:space="preserve"> </w:t>
      </w:r>
      <w:r>
        <w:t>Values,</w:t>
      </w:r>
      <w:r>
        <w:rPr>
          <w:spacing w:val="-2"/>
        </w:rPr>
        <w:t xml:space="preserve"> </w:t>
      </w:r>
      <w:r>
        <w:t>Policies &amp; Procedures.</w:t>
      </w:r>
    </w:p>
    <w:p w14:paraId="13A741FE" w14:textId="77777777" w:rsidR="00890F16" w:rsidRDefault="007D4CD7" w:rsidP="00AD5BDF">
      <w:pPr>
        <w:pStyle w:val="ListParagraph"/>
        <w:numPr>
          <w:ilvl w:val="0"/>
          <w:numId w:val="1"/>
        </w:numPr>
        <w:tabs>
          <w:tab w:val="left" w:pos="476"/>
        </w:tabs>
        <w:spacing w:before="121" w:after="120"/>
        <w:ind w:right="294"/>
        <w:jc w:val="both"/>
      </w:pPr>
      <w:r>
        <w:t>Work Health &amp; Safety - All Council staff are accountable for ensuring that they fulfil their specific responsibilities, duties and due diligence requirements under the NSW Work, Health</w:t>
      </w:r>
      <w:r>
        <w:rPr>
          <w:spacing w:val="-16"/>
        </w:rPr>
        <w:t xml:space="preserve"> </w:t>
      </w:r>
      <w:r>
        <w:t>&amp;</w:t>
      </w:r>
      <w:r>
        <w:rPr>
          <w:spacing w:val="-15"/>
        </w:rPr>
        <w:t xml:space="preserve"> </w:t>
      </w:r>
      <w:r>
        <w:t>Safety</w:t>
      </w:r>
      <w:r>
        <w:rPr>
          <w:spacing w:val="-15"/>
        </w:rPr>
        <w:t xml:space="preserve"> </w:t>
      </w:r>
      <w:r>
        <w:t>legislation.</w:t>
      </w:r>
      <w:r>
        <w:rPr>
          <w:spacing w:val="-14"/>
        </w:rPr>
        <w:t xml:space="preserve"> </w:t>
      </w:r>
      <w:r>
        <w:t>Staff</w:t>
      </w:r>
      <w:r>
        <w:rPr>
          <w:spacing w:val="-12"/>
        </w:rPr>
        <w:t xml:space="preserve"> </w:t>
      </w:r>
      <w:r>
        <w:t>are</w:t>
      </w:r>
      <w:r>
        <w:rPr>
          <w:spacing w:val="-14"/>
        </w:rPr>
        <w:t xml:space="preserve"> </w:t>
      </w:r>
      <w:r>
        <w:t>also</w:t>
      </w:r>
      <w:r>
        <w:rPr>
          <w:spacing w:val="-16"/>
        </w:rPr>
        <w:t xml:space="preserve"> </w:t>
      </w:r>
      <w:r>
        <w:t>required</w:t>
      </w:r>
      <w:r>
        <w:rPr>
          <w:spacing w:val="-15"/>
        </w:rPr>
        <w:t xml:space="preserve"> </w:t>
      </w:r>
      <w:r>
        <w:t>to</w:t>
      </w:r>
      <w:r>
        <w:rPr>
          <w:spacing w:val="-14"/>
        </w:rPr>
        <w:t xml:space="preserve"> </w:t>
      </w:r>
      <w:r>
        <w:t>adhere</w:t>
      </w:r>
      <w:r>
        <w:rPr>
          <w:spacing w:val="-16"/>
        </w:rPr>
        <w:t xml:space="preserve"> </w:t>
      </w:r>
      <w:r>
        <w:t>to</w:t>
      </w:r>
      <w:r>
        <w:rPr>
          <w:spacing w:val="-13"/>
        </w:rPr>
        <w:t xml:space="preserve"> </w:t>
      </w:r>
      <w:r>
        <w:t>Council's</w:t>
      </w:r>
      <w:r>
        <w:rPr>
          <w:spacing w:val="-16"/>
        </w:rPr>
        <w:t xml:space="preserve"> </w:t>
      </w:r>
      <w:r>
        <w:t>relevant</w:t>
      </w:r>
      <w:r>
        <w:rPr>
          <w:spacing w:val="-14"/>
        </w:rPr>
        <w:t xml:space="preserve"> </w:t>
      </w:r>
      <w:r>
        <w:t>safe</w:t>
      </w:r>
      <w:r>
        <w:rPr>
          <w:spacing w:val="-16"/>
        </w:rPr>
        <w:t xml:space="preserve"> </w:t>
      </w:r>
      <w:r>
        <w:t>work instructions, policies and procedures.</w:t>
      </w:r>
    </w:p>
    <w:p w14:paraId="13A741FF" w14:textId="77777777" w:rsidR="00890F16" w:rsidRDefault="007D4CD7" w:rsidP="00AD5BDF">
      <w:pPr>
        <w:pStyle w:val="ListParagraph"/>
        <w:numPr>
          <w:ilvl w:val="0"/>
          <w:numId w:val="1"/>
        </w:numPr>
        <w:tabs>
          <w:tab w:val="left" w:pos="476"/>
        </w:tabs>
        <w:spacing w:before="121" w:after="120" w:line="237" w:lineRule="auto"/>
        <w:ind w:right="289"/>
        <w:jc w:val="both"/>
      </w:pPr>
      <w:r>
        <w:t>Equal</w:t>
      </w:r>
      <w:r>
        <w:rPr>
          <w:spacing w:val="-15"/>
        </w:rPr>
        <w:t xml:space="preserve"> </w:t>
      </w:r>
      <w:r>
        <w:t>Employment</w:t>
      </w:r>
      <w:r>
        <w:rPr>
          <w:spacing w:val="-15"/>
        </w:rPr>
        <w:t xml:space="preserve"> </w:t>
      </w:r>
      <w:r>
        <w:t>Opportunity</w:t>
      </w:r>
      <w:r>
        <w:rPr>
          <w:spacing w:val="-16"/>
        </w:rPr>
        <w:t xml:space="preserve"> </w:t>
      </w:r>
      <w:r>
        <w:t>(EEO)</w:t>
      </w:r>
      <w:r>
        <w:rPr>
          <w:spacing w:val="-12"/>
        </w:rPr>
        <w:t xml:space="preserve"> </w:t>
      </w:r>
      <w:r>
        <w:t>-</w:t>
      </w:r>
      <w:r>
        <w:rPr>
          <w:spacing w:val="-12"/>
        </w:rPr>
        <w:t xml:space="preserve"> </w:t>
      </w:r>
      <w:r>
        <w:t>All</w:t>
      </w:r>
      <w:r>
        <w:rPr>
          <w:spacing w:val="-14"/>
        </w:rPr>
        <w:t xml:space="preserve"> </w:t>
      </w:r>
      <w:r>
        <w:t>Council</w:t>
      </w:r>
      <w:r>
        <w:rPr>
          <w:spacing w:val="-14"/>
        </w:rPr>
        <w:t xml:space="preserve"> </w:t>
      </w:r>
      <w:r>
        <w:t>staff</w:t>
      </w:r>
      <w:r>
        <w:rPr>
          <w:spacing w:val="-12"/>
        </w:rPr>
        <w:t xml:space="preserve"> </w:t>
      </w:r>
      <w:r>
        <w:t>are</w:t>
      </w:r>
      <w:r>
        <w:rPr>
          <w:spacing w:val="-16"/>
        </w:rPr>
        <w:t xml:space="preserve"> </w:t>
      </w:r>
      <w:r>
        <w:t>required</w:t>
      </w:r>
      <w:r>
        <w:rPr>
          <w:spacing w:val="-15"/>
        </w:rPr>
        <w:t xml:space="preserve"> </w:t>
      </w:r>
      <w:r>
        <w:t>to</w:t>
      </w:r>
      <w:r>
        <w:rPr>
          <w:spacing w:val="-13"/>
        </w:rPr>
        <w:t xml:space="preserve"> </w:t>
      </w:r>
      <w:r>
        <w:t>adhere</w:t>
      </w:r>
      <w:r>
        <w:rPr>
          <w:spacing w:val="-14"/>
        </w:rPr>
        <w:t xml:space="preserve"> </w:t>
      </w:r>
      <w:r>
        <w:t>to</w:t>
      </w:r>
      <w:r>
        <w:rPr>
          <w:spacing w:val="-14"/>
        </w:rPr>
        <w:t xml:space="preserve"> </w:t>
      </w:r>
      <w:r>
        <w:t>Council's EEO policies and procedures.</w:t>
      </w:r>
    </w:p>
    <w:p w14:paraId="13A74200" w14:textId="77777777" w:rsidR="00890F16" w:rsidRDefault="007D4CD7" w:rsidP="00AD5BDF">
      <w:pPr>
        <w:pStyle w:val="ListParagraph"/>
        <w:numPr>
          <w:ilvl w:val="0"/>
          <w:numId w:val="1"/>
        </w:numPr>
        <w:tabs>
          <w:tab w:val="left" w:pos="476"/>
        </w:tabs>
        <w:spacing w:before="124" w:after="120" w:line="237" w:lineRule="auto"/>
        <w:ind w:right="296"/>
        <w:jc w:val="both"/>
      </w:pPr>
      <w:r>
        <w:t>Delegations - All Council staff are required to comply with the financial and operational delegations issued to them as per Council's delegations register.</w:t>
      </w:r>
    </w:p>
    <w:p w14:paraId="13A74201" w14:textId="77777777" w:rsidR="00890F16" w:rsidRDefault="007D4CD7" w:rsidP="00AD5BDF">
      <w:pPr>
        <w:pStyle w:val="ListParagraph"/>
        <w:numPr>
          <w:ilvl w:val="0"/>
          <w:numId w:val="1"/>
        </w:numPr>
        <w:tabs>
          <w:tab w:val="left" w:pos="476"/>
        </w:tabs>
        <w:spacing w:before="123" w:after="120" w:line="237" w:lineRule="auto"/>
        <w:ind w:right="294"/>
        <w:jc w:val="both"/>
      </w:pPr>
      <w:r>
        <w:t>Other</w:t>
      </w:r>
      <w:r>
        <w:rPr>
          <w:spacing w:val="-13"/>
        </w:rPr>
        <w:t xml:space="preserve"> </w:t>
      </w:r>
      <w:r>
        <w:t>duties</w:t>
      </w:r>
      <w:r>
        <w:rPr>
          <w:spacing w:val="-14"/>
        </w:rPr>
        <w:t xml:space="preserve"> </w:t>
      </w:r>
      <w:r>
        <w:t>within</w:t>
      </w:r>
      <w:r>
        <w:rPr>
          <w:spacing w:val="-14"/>
        </w:rPr>
        <w:t xml:space="preserve"> </w:t>
      </w:r>
      <w:r>
        <w:t>the</w:t>
      </w:r>
      <w:r>
        <w:rPr>
          <w:spacing w:val="-14"/>
        </w:rPr>
        <w:t xml:space="preserve"> </w:t>
      </w:r>
      <w:r>
        <w:t>employee's</w:t>
      </w:r>
      <w:r>
        <w:rPr>
          <w:spacing w:val="-13"/>
        </w:rPr>
        <w:t xml:space="preserve"> </w:t>
      </w:r>
      <w:r>
        <w:t>skill,</w:t>
      </w:r>
      <w:r>
        <w:rPr>
          <w:spacing w:val="-12"/>
        </w:rPr>
        <w:t xml:space="preserve"> </w:t>
      </w:r>
      <w:r>
        <w:t>competence</w:t>
      </w:r>
      <w:r>
        <w:rPr>
          <w:spacing w:val="-12"/>
        </w:rPr>
        <w:t xml:space="preserve"> </w:t>
      </w:r>
      <w:r>
        <w:t>and</w:t>
      </w:r>
      <w:r>
        <w:rPr>
          <w:spacing w:val="-11"/>
        </w:rPr>
        <w:t xml:space="preserve"> </w:t>
      </w:r>
      <w:r>
        <w:t>training</w:t>
      </w:r>
      <w:r>
        <w:rPr>
          <w:spacing w:val="-12"/>
        </w:rPr>
        <w:t xml:space="preserve"> </w:t>
      </w:r>
      <w:r>
        <w:t>level,</w:t>
      </w:r>
      <w:r>
        <w:rPr>
          <w:spacing w:val="-12"/>
        </w:rPr>
        <w:t xml:space="preserve"> </w:t>
      </w:r>
      <w:r>
        <w:t>as</w:t>
      </w:r>
      <w:r>
        <w:rPr>
          <w:spacing w:val="-16"/>
        </w:rPr>
        <w:t xml:space="preserve"> </w:t>
      </w:r>
      <w:r>
        <w:t>required</w:t>
      </w:r>
      <w:r>
        <w:rPr>
          <w:spacing w:val="-13"/>
        </w:rPr>
        <w:t xml:space="preserve"> </w:t>
      </w:r>
      <w:r>
        <w:t>to</w:t>
      </w:r>
      <w:r>
        <w:rPr>
          <w:spacing w:val="-14"/>
        </w:rPr>
        <w:t xml:space="preserve"> </w:t>
      </w:r>
      <w:r>
        <w:t>meet business needs.</w:t>
      </w:r>
    </w:p>
    <w:p w14:paraId="13A74202" w14:textId="77777777" w:rsidR="00890F16" w:rsidRDefault="00890F16">
      <w:pPr>
        <w:pStyle w:val="BodyText"/>
        <w:spacing w:before="10"/>
        <w:rPr>
          <w:sz w:val="20"/>
        </w:rPr>
      </w:pPr>
    </w:p>
    <w:p w14:paraId="13A74203" w14:textId="77777777" w:rsidR="00890F16" w:rsidRDefault="007D4CD7" w:rsidP="00AD5BDF">
      <w:pPr>
        <w:pStyle w:val="Heading1"/>
        <w:spacing w:after="120"/>
      </w:pPr>
      <w:r>
        <w:rPr>
          <w:color w:val="18ABB5"/>
        </w:rPr>
        <w:t>Selection</w:t>
      </w:r>
      <w:r>
        <w:rPr>
          <w:color w:val="18ABB5"/>
          <w:spacing w:val="-2"/>
        </w:rPr>
        <w:t xml:space="preserve"> Criteria</w:t>
      </w:r>
    </w:p>
    <w:p w14:paraId="13A74205" w14:textId="20B42BF4" w:rsidR="00890F16" w:rsidRDefault="007D4CD7" w:rsidP="00AD5BDF">
      <w:pPr>
        <w:pStyle w:val="ListParagraph"/>
        <w:numPr>
          <w:ilvl w:val="0"/>
          <w:numId w:val="2"/>
        </w:numPr>
        <w:tabs>
          <w:tab w:val="left" w:pos="546"/>
          <w:tab w:val="left" w:pos="566"/>
        </w:tabs>
        <w:spacing w:after="120"/>
        <w:ind w:left="454" w:right="616"/>
      </w:pPr>
      <w:r>
        <w:t>Certificate</w:t>
      </w:r>
      <w:r w:rsidRPr="00AD5BDF">
        <w:rPr>
          <w:spacing w:val="-3"/>
        </w:rPr>
        <w:t xml:space="preserve"> </w:t>
      </w:r>
      <w:r>
        <w:t>III</w:t>
      </w:r>
      <w:r w:rsidRPr="00AD5BDF">
        <w:rPr>
          <w:spacing w:val="-3"/>
        </w:rPr>
        <w:t xml:space="preserve"> </w:t>
      </w:r>
      <w:r>
        <w:t>in</w:t>
      </w:r>
      <w:r w:rsidRPr="00AD5BDF">
        <w:rPr>
          <w:spacing w:val="-2"/>
        </w:rPr>
        <w:t xml:space="preserve"> </w:t>
      </w:r>
      <w:r>
        <w:t>Water</w:t>
      </w:r>
      <w:r w:rsidRPr="00AD5BDF">
        <w:rPr>
          <w:spacing w:val="-3"/>
        </w:rPr>
        <w:t xml:space="preserve"> </w:t>
      </w:r>
      <w:r>
        <w:t>Industry</w:t>
      </w:r>
      <w:r w:rsidRPr="00AD5BDF">
        <w:rPr>
          <w:spacing w:val="-6"/>
        </w:rPr>
        <w:t xml:space="preserve"> </w:t>
      </w:r>
      <w:r>
        <w:t>Operations</w:t>
      </w:r>
      <w:r w:rsidRPr="00AD5BDF">
        <w:rPr>
          <w:spacing w:val="-1"/>
        </w:rPr>
        <w:t xml:space="preserve"> </w:t>
      </w:r>
      <w:r>
        <w:t>and</w:t>
      </w:r>
      <w:r w:rsidRPr="00AD5BDF">
        <w:rPr>
          <w:spacing w:val="-4"/>
        </w:rPr>
        <w:t xml:space="preserve"> </w:t>
      </w:r>
      <w:r>
        <w:t>/</w:t>
      </w:r>
      <w:r w:rsidRPr="00AD5BDF">
        <w:rPr>
          <w:spacing w:val="-3"/>
        </w:rPr>
        <w:t xml:space="preserve"> </w:t>
      </w:r>
      <w:r>
        <w:t>or</w:t>
      </w:r>
      <w:r w:rsidRPr="00AD5BDF">
        <w:rPr>
          <w:spacing w:val="-3"/>
        </w:rPr>
        <w:t xml:space="preserve"> </w:t>
      </w:r>
      <w:r>
        <w:t>relevant</w:t>
      </w:r>
      <w:r w:rsidRPr="00AD5BDF">
        <w:rPr>
          <w:spacing w:val="-3"/>
        </w:rPr>
        <w:t xml:space="preserve"> </w:t>
      </w:r>
      <w:r>
        <w:t>water</w:t>
      </w:r>
      <w:r w:rsidRPr="00AD5BDF">
        <w:rPr>
          <w:spacing w:val="-1"/>
        </w:rPr>
        <w:t xml:space="preserve"> </w:t>
      </w:r>
      <w:r>
        <w:t>industry</w:t>
      </w:r>
      <w:r w:rsidRPr="00AD5BDF">
        <w:rPr>
          <w:spacing w:val="-4"/>
        </w:rPr>
        <w:t xml:space="preserve"> </w:t>
      </w:r>
      <w:r>
        <w:t>trade</w:t>
      </w:r>
      <w:r w:rsidR="00AD5BDF">
        <w:t xml:space="preserve"> </w:t>
      </w:r>
      <w:r w:rsidRPr="00AD5BDF">
        <w:rPr>
          <w:spacing w:val="-2"/>
        </w:rPr>
        <w:t>qualification</w:t>
      </w:r>
      <w:r w:rsidR="00AD5BDF">
        <w:rPr>
          <w:spacing w:val="-2"/>
        </w:rPr>
        <w:t>.</w:t>
      </w:r>
    </w:p>
    <w:p w14:paraId="13A74207" w14:textId="3B06E0CB" w:rsidR="00890F16" w:rsidRPr="00AD5BDF" w:rsidRDefault="007D4CD7" w:rsidP="00AD5BDF">
      <w:pPr>
        <w:pStyle w:val="ListParagraph"/>
        <w:numPr>
          <w:ilvl w:val="0"/>
          <w:numId w:val="2"/>
        </w:numPr>
        <w:tabs>
          <w:tab w:val="left" w:pos="546"/>
          <w:tab w:val="left" w:pos="566"/>
        </w:tabs>
        <w:spacing w:after="120"/>
        <w:ind w:left="454" w:right="616"/>
      </w:pPr>
      <w:r>
        <w:t>Certificate</w:t>
      </w:r>
      <w:r w:rsidRPr="00AD5BDF">
        <w:rPr>
          <w:spacing w:val="-3"/>
        </w:rPr>
        <w:t xml:space="preserve"> </w:t>
      </w:r>
      <w:r>
        <w:t>III</w:t>
      </w:r>
      <w:r w:rsidRPr="00AD5BDF">
        <w:rPr>
          <w:spacing w:val="-3"/>
        </w:rPr>
        <w:t xml:space="preserve"> </w:t>
      </w:r>
      <w:r>
        <w:t>in</w:t>
      </w:r>
      <w:r w:rsidRPr="00AD5BDF">
        <w:rPr>
          <w:spacing w:val="-2"/>
        </w:rPr>
        <w:t xml:space="preserve"> </w:t>
      </w:r>
      <w:r>
        <w:t>Water</w:t>
      </w:r>
      <w:r w:rsidRPr="00AD5BDF">
        <w:rPr>
          <w:spacing w:val="-3"/>
        </w:rPr>
        <w:t xml:space="preserve"> </w:t>
      </w:r>
      <w:r>
        <w:t>Industry</w:t>
      </w:r>
      <w:r w:rsidRPr="00AD5BDF">
        <w:rPr>
          <w:spacing w:val="-4"/>
        </w:rPr>
        <w:t xml:space="preserve"> </w:t>
      </w:r>
      <w:r>
        <w:t>Treatment</w:t>
      </w:r>
      <w:r w:rsidRPr="00AD5BDF">
        <w:rPr>
          <w:spacing w:val="-3"/>
        </w:rPr>
        <w:t xml:space="preserve"> </w:t>
      </w:r>
      <w:r>
        <w:t>or NSW</w:t>
      </w:r>
      <w:r w:rsidRPr="00AD5BDF">
        <w:rPr>
          <w:spacing w:val="-3"/>
        </w:rPr>
        <w:t xml:space="preserve"> </w:t>
      </w:r>
      <w:r>
        <w:t>Office</w:t>
      </w:r>
      <w:r w:rsidRPr="00AD5BDF">
        <w:rPr>
          <w:spacing w:val="-2"/>
        </w:rPr>
        <w:t xml:space="preserve"> </w:t>
      </w:r>
      <w:r>
        <w:t>of</w:t>
      </w:r>
      <w:r w:rsidRPr="00AD5BDF">
        <w:rPr>
          <w:spacing w:val="-5"/>
        </w:rPr>
        <w:t xml:space="preserve"> </w:t>
      </w:r>
      <w:r>
        <w:t>Water</w:t>
      </w:r>
      <w:r w:rsidRPr="00AD5BDF">
        <w:rPr>
          <w:spacing w:val="-3"/>
        </w:rPr>
        <w:t xml:space="preserve"> </w:t>
      </w:r>
      <w:r>
        <w:t>(NoW)</w:t>
      </w:r>
      <w:r w:rsidRPr="00AD5BDF">
        <w:rPr>
          <w:spacing w:val="-3"/>
        </w:rPr>
        <w:t xml:space="preserve"> </w:t>
      </w:r>
      <w:r>
        <w:t>Wastewater Part 1 &amp; 2, NoW Water treatment Part 1 &amp; 2</w:t>
      </w:r>
      <w:r w:rsidR="00AD5BDF">
        <w:t>.</w:t>
      </w:r>
    </w:p>
    <w:p w14:paraId="13A74209" w14:textId="498B058C" w:rsidR="00890F16" w:rsidRPr="00AD5BDF" w:rsidRDefault="007D4CD7" w:rsidP="00AD5BDF">
      <w:pPr>
        <w:pStyle w:val="ListParagraph"/>
        <w:numPr>
          <w:ilvl w:val="0"/>
          <w:numId w:val="2"/>
        </w:numPr>
        <w:tabs>
          <w:tab w:val="left" w:pos="546"/>
          <w:tab w:val="left" w:pos="566"/>
        </w:tabs>
        <w:spacing w:after="120"/>
        <w:ind w:left="454" w:right="462"/>
      </w:pPr>
      <w:r>
        <w:t>Sound</w:t>
      </w:r>
      <w:r w:rsidRPr="00AD5BDF">
        <w:rPr>
          <w:spacing w:val="-3"/>
        </w:rPr>
        <w:t xml:space="preserve"> </w:t>
      </w:r>
      <w:r>
        <w:t>knowledge</w:t>
      </w:r>
      <w:r w:rsidRPr="00AD5BDF">
        <w:rPr>
          <w:spacing w:val="-3"/>
        </w:rPr>
        <w:t xml:space="preserve"> </w:t>
      </w:r>
      <w:r>
        <w:t>of</w:t>
      </w:r>
      <w:r w:rsidRPr="00AD5BDF">
        <w:rPr>
          <w:spacing w:val="-4"/>
        </w:rPr>
        <w:t xml:space="preserve"> </w:t>
      </w:r>
      <w:r>
        <w:t>the</w:t>
      </w:r>
      <w:r w:rsidRPr="00AD5BDF">
        <w:rPr>
          <w:spacing w:val="-3"/>
        </w:rPr>
        <w:t xml:space="preserve"> </w:t>
      </w:r>
      <w:r>
        <w:t>Drinking</w:t>
      </w:r>
      <w:r w:rsidRPr="00AD5BDF">
        <w:rPr>
          <w:spacing w:val="-3"/>
        </w:rPr>
        <w:t xml:space="preserve"> </w:t>
      </w:r>
      <w:r>
        <w:t>Water</w:t>
      </w:r>
      <w:r w:rsidRPr="00AD5BDF">
        <w:rPr>
          <w:spacing w:val="-7"/>
        </w:rPr>
        <w:t xml:space="preserve"> </w:t>
      </w:r>
      <w:r>
        <w:t>Guidelines, EPA</w:t>
      </w:r>
      <w:r w:rsidRPr="00AD5BDF">
        <w:rPr>
          <w:spacing w:val="-3"/>
        </w:rPr>
        <w:t xml:space="preserve"> </w:t>
      </w:r>
      <w:proofErr w:type="spellStart"/>
      <w:r>
        <w:t>licence</w:t>
      </w:r>
      <w:proofErr w:type="spellEnd"/>
      <w:r>
        <w:t>,</w:t>
      </w:r>
      <w:r w:rsidRPr="00AD5BDF">
        <w:rPr>
          <w:spacing w:val="-4"/>
        </w:rPr>
        <w:t xml:space="preserve"> </w:t>
      </w:r>
      <w:r>
        <w:t>WHS,</w:t>
      </w:r>
      <w:r w:rsidR="00AD5BDF">
        <w:t xml:space="preserve"> and</w:t>
      </w:r>
      <w:r w:rsidRPr="00AD5BDF">
        <w:rPr>
          <w:spacing w:val="-1"/>
        </w:rPr>
        <w:t xml:space="preserve"> </w:t>
      </w:r>
      <w:r>
        <w:t>Environmental and Quality management systems</w:t>
      </w:r>
      <w:r w:rsidR="00AD5BDF">
        <w:t>.</w:t>
      </w:r>
    </w:p>
    <w:p w14:paraId="13A7420B" w14:textId="0DD2B52F" w:rsidR="00890F16" w:rsidRDefault="007D4CD7" w:rsidP="00AD5BDF">
      <w:pPr>
        <w:pStyle w:val="ListParagraph"/>
        <w:numPr>
          <w:ilvl w:val="0"/>
          <w:numId w:val="2"/>
        </w:numPr>
        <w:tabs>
          <w:tab w:val="left" w:pos="566"/>
          <w:tab w:val="left" w:pos="630"/>
        </w:tabs>
        <w:spacing w:after="120"/>
        <w:ind w:left="454" w:right="1162"/>
      </w:pPr>
      <w:r>
        <w:t>Proven</w:t>
      </w:r>
      <w:r w:rsidRPr="00AD5BDF">
        <w:rPr>
          <w:spacing w:val="-6"/>
        </w:rPr>
        <w:t xml:space="preserve"> </w:t>
      </w:r>
      <w:r>
        <w:t>solid</w:t>
      </w:r>
      <w:r w:rsidRPr="00AD5BDF">
        <w:rPr>
          <w:spacing w:val="-4"/>
        </w:rPr>
        <w:t xml:space="preserve"> </w:t>
      </w:r>
      <w:r>
        <w:t>experience</w:t>
      </w:r>
      <w:r w:rsidRPr="00AD5BDF">
        <w:rPr>
          <w:spacing w:val="-4"/>
        </w:rPr>
        <w:t xml:space="preserve"> </w:t>
      </w:r>
      <w:r>
        <w:t>in</w:t>
      </w:r>
      <w:r w:rsidRPr="00AD5BDF">
        <w:rPr>
          <w:spacing w:val="-4"/>
        </w:rPr>
        <w:t xml:space="preserve"> </w:t>
      </w:r>
      <w:r>
        <w:t>water</w:t>
      </w:r>
      <w:r w:rsidRPr="00AD5BDF">
        <w:rPr>
          <w:spacing w:val="-5"/>
        </w:rPr>
        <w:t xml:space="preserve"> </w:t>
      </w:r>
      <w:r>
        <w:t>treatment</w:t>
      </w:r>
      <w:r w:rsidR="00AD5BDF">
        <w:t xml:space="preserve"> and</w:t>
      </w:r>
      <w:r w:rsidRPr="00AD5BDF">
        <w:rPr>
          <w:spacing w:val="-2"/>
        </w:rPr>
        <w:t xml:space="preserve"> </w:t>
      </w:r>
      <w:r>
        <w:t>water</w:t>
      </w:r>
      <w:r w:rsidRPr="00AD5BDF">
        <w:rPr>
          <w:spacing w:val="-5"/>
        </w:rPr>
        <w:t xml:space="preserve"> </w:t>
      </w:r>
      <w:r>
        <w:t>reticulation.</w:t>
      </w:r>
      <w:r w:rsidRPr="00AD5BDF">
        <w:rPr>
          <w:spacing w:val="-2"/>
        </w:rPr>
        <w:t xml:space="preserve"> </w:t>
      </w:r>
      <w:r>
        <w:t>Understanding</w:t>
      </w:r>
      <w:r w:rsidRPr="00AD5BDF">
        <w:rPr>
          <w:spacing w:val="-4"/>
        </w:rPr>
        <w:t xml:space="preserve"> </w:t>
      </w:r>
      <w:r>
        <w:t>of sewerage systems</w:t>
      </w:r>
      <w:r w:rsidR="00AD5BDF">
        <w:t>.</w:t>
      </w:r>
    </w:p>
    <w:p w14:paraId="13A7420D" w14:textId="677D81F2" w:rsidR="00890F16" w:rsidRDefault="007D4CD7" w:rsidP="00AD5BDF">
      <w:pPr>
        <w:pStyle w:val="ListParagraph"/>
        <w:numPr>
          <w:ilvl w:val="0"/>
          <w:numId w:val="2"/>
        </w:numPr>
        <w:tabs>
          <w:tab w:val="left" w:pos="566"/>
        </w:tabs>
        <w:spacing w:after="120"/>
        <w:ind w:left="454"/>
      </w:pPr>
      <w:r>
        <w:t>Experience</w:t>
      </w:r>
      <w:r w:rsidRPr="00AD5BDF">
        <w:rPr>
          <w:spacing w:val="-7"/>
        </w:rPr>
        <w:t xml:space="preserve"> </w:t>
      </w:r>
      <w:r>
        <w:t>in</w:t>
      </w:r>
      <w:r w:rsidRPr="00AD5BDF">
        <w:rPr>
          <w:spacing w:val="-8"/>
        </w:rPr>
        <w:t xml:space="preserve"> </w:t>
      </w:r>
      <w:r>
        <w:t>supervising</w:t>
      </w:r>
      <w:r w:rsidRPr="00AD5BDF">
        <w:rPr>
          <w:spacing w:val="-6"/>
        </w:rPr>
        <w:t xml:space="preserve"> </w:t>
      </w:r>
      <w:r>
        <w:t>staff</w:t>
      </w:r>
      <w:r w:rsidRPr="00AD5BDF">
        <w:rPr>
          <w:spacing w:val="-7"/>
        </w:rPr>
        <w:t xml:space="preserve"> </w:t>
      </w:r>
      <w:r>
        <w:t>and</w:t>
      </w:r>
      <w:r w:rsidRPr="00AD5BDF">
        <w:rPr>
          <w:spacing w:val="-7"/>
        </w:rPr>
        <w:t xml:space="preserve"> </w:t>
      </w:r>
      <w:r>
        <w:t>delegating</w:t>
      </w:r>
      <w:r w:rsidRPr="00AD5BDF">
        <w:rPr>
          <w:spacing w:val="-9"/>
        </w:rPr>
        <w:t xml:space="preserve"> </w:t>
      </w:r>
      <w:r w:rsidRPr="00AD5BDF">
        <w:rPr>
          <w:spacing w:val="-2"/>
        </w:rPr>
        <w:t>tasks</w:t>
      </w:r>
      <w:r w:rsidR="00AD5BDF">
        <w:rPr>
          <w:spacing w:val="-2"/>
        </w:rPr>
        <w:t>.</w:t>
      </w:r>
    </w:p>
    <w:p w14:paraId="13A7420E" w14:textId="77777777" w:rsidR="00890F16" w:rsidRDefault="007D4CD7" w:rsidP="00AD5BDF">
      <w:pPr>
        <w:pStyle w:val="ListParagraph"/>
        <w:numPr>
          <w:ilvl w:val="0"/>
          <w:numId w:val="2"/>
        </w:numPr>
        <w:tabs>
          <w:tab w:val="left" w:pos="566"/>
        </w:tabs>
        <w:spacing w:after="120"/>
        <w:ind w:left="454"/>
      </w:pPr>
      <w:r>
        <w:t>Hold</w:t>
      </w:r>
      <w:r w:rsidRPr="00AD5BDF">
        <w:rPr>
          <w:spacing w:val="-5"/>
        </w:rPr>
        <w:t xml:space="preserve"> </w:t>
      </w:r>
      <w:r>
        <w:t>or</w:t>
      </w:r>
      <w:r w:rsidRPr="00AD5BDF">
        <w:rPr>
          <w:spacing w:val="-5"/>
        </w:rPr>
        <w:t xml:space="preserve"> </w:t>
      </w:r>
      <w:r>
        <w:t>willingness</w:t>
      </w:r>
      <w:r w:rsidRPr="00AD5BDF">
        <w:rPr>
          <w:spacing w:val="-3"/>
        </w:rPr>
        <w:t xml:space="preserve"> </w:t>
      </w:r>
      <w:r>
        <w:t>to</w:t>
      </w:r>
      <w:r w:rsidRPr="00AD5BDF">
        <w:rPr>
          <w:spacing w:val="-6"/>
        </w:rPr>
        <w:t xml:space="preserve"> </w:t>
      </w:r>
      <w:r>
        <w:t>obtain</w:t>
      </w:r>
      <w:r w:rsidRPr="00AD5BDF">
        <w:rPr>
          <w:spacing w:val="-4"/>
        </w:rPr>
        <w:t xml:space="preserve"> </w:t>
      </w:r>
      <w:r>
        <w:t>the</w:t>
      </w:r>
      <w:r w:rsidRPr="00AD5BDF">
        <w:rPr>
          <w:spacing w:val="-5"/>
        </w:rPr>
        <w:t xml:space="preserve"> </w:t>
      </w:r>
      <w:r w:rsidRPr="00AD5BDF">
        <w:rPr>
          <w:spacing w:val="-2"/>
        </w:rPr>
        <w:t>following:</w:t>
      </w:r>
    </w:p>
    <w:p w14:paraId="13A7420F" w14:textId="77777777" w:rsidR="00890F16" w:rsidRDefault="007D4CD7" w:rsidP="00AD5BDF">
      <w:pPr>
        <w:pStyle w:val="ListParagraph"/>
        <w:numPr>
          <w:ilvl w:val="2"/>
          <w:numId w:val="3"/>
        </w:numPr>
        <w:tabs>
          <w:tab w:val="left" w:pos="980"/>
        </w:tabs>
        <w:spacing w:before="1" w:after="120" w:line="269" w:lineRule="exact"/>
        <w:contextualSpacing/>
      </w:pPr>
      <w:r>
        <w:t>A</w:t>
      </w:r>
      <w:r>
        <w:rPr>
          <w:spacing w:val="-6"/>
        </w:rPr>
        <w:t xml:space="preserve"> </w:t>
      </w:r>
      <w:r>
        <w:t>Construction</w:t>
      </w:r>
      <w:r>
        <w:rPr>
          <w:spacing w:val="-7"/>
        </w:rPr>
        <w:t xml:space="preserve"> </w:t>
      </w:r>
      <w:r>
        <w:t>Induction</w:t>
      </w:r>
      <w:r>
        <w:rPr>
          <w:spacing w:val="-6"/>
        </w:rPr>
        <w:t xml:space="preserve"> </w:t>
      </w:r>
      <w:r>
        <w:t>Card</w:t>
      </w:r>
      <w:r>
        <w:rPr>
          <w:spacing w:val="-7"/>
        </w:rPr>
        <w:t xml:space="preserve"> </w:t>
      </w:r>
      <w:r>
        <w:t>(white</w:t>
      </w:r>
      <w:r>
        <w:rPr>
          <w:spacing w:val="-7"/>
        </w:rPr>
        <w:t xml:space="preserve"> </w:t>
      </w:r>
      <w:r>
        <w:rPr>
          <w:spacing w:val="-2"/>
        </w:rPr>
        <w:t>card)</w:t>
      </w:r>
    </w:p>
    <w:p w14:paraId="13A74210" w14:textId="77777777" w:rsidR="00890F16" w:rsidRDefault="007D4CD7" w:rsidP="00AD5BDF">
      <w:pPr>
        <w:pStyle w:val="ListParagraph"/>
        <w:numPr>
          <w:ilvl w:val="2"/>
          <w:numId w:val="3"/>
        </w:numPr>
        <w:tabs>
          <w:tab w:val="left" w:pos="980"/>
        </w:tabs>
        <w:spacing w:after="120" w:line="268" w:lineRule="exact"/>
        <w:contextualSpacing/>
      </w:pPr>
      <w:r>
        <w:t>First</w:t>
      </w:r>
      <w:r>
        <w:rPr>
          <w:spacing w:val="-2"/>
        </w:rPr>
        <w:t xml:space="preserve"> </w:t>
      </w:r>
      <w:r>
        <w:t>Aid</w:t>
      </w:r>
      <w:r>
        <w:rPr>
          <w:spacing w:val="-2"/>
        </w:rPr>
        <w:t xml:space="preserve"> Certificate</w:t>
      </w:r>
    </w:p>
    <w:p w14:paraId="13A74211" w14:textId="77777777" w:rsidR="00890F16" w:rsidRDefault="007D4CD7" w:rsidP="00AD5BDF">
      <w:pPr>
        <w:pStyle w:val="ListParagraph"/>
        <w:numPr>
          <w:ilvl w:val="2"/>
          <w:numId w:val="3"/>
        </w:numPr>
        <w:tabs>
          <w:tab w:val="left" w:pos="980"/>
        </w:tabs>
        <w:spacing w:after="120" w:line="268" w:lineRule="exact"/>
        <w:contextualSpacing/>
      </w:pPr>
      <w:r>
        <w:t>Forklift</w:t>
      </w:r>
      <w:r>
        <w:rPr>
          <w:spacing w:val="-8"/>
        </w:rPr>
        <w:t xml:space="preserve"> </w:t>
      </w:r>
      <w:r>
        <w:t>Truck</w:t>
      </w:r>
      <w:r>
        <w:rPr>
          <w:spacing w:val="-7"/>
        </w:rPr>
        <w:t xml:space="preserve"> </w:t>
      </w:r>
      <w:r>
        <w:t>Licence</w:t>
      </w:r>
      <w:r>
        <w:rPr>
          <w:spacing w:val="-6"/>
        </w:rPr>
        <w:t xml:space="preserve"> </w:t>
      </w:r>
      <w:r>
        <w:rPr>
          <w:spacing w:val="-4"/>
        </w:rPr>
        <w:t>(LF)</w:t>
      </w:r>
    </w:p>
    <w:p w14:paraId="13A74212" w14:textId="77777777" w:rsidR="00890F16" w:rsidRDefault="007D4CD7" w:rsidP="00AD5BDF">
      <w:pPr>
        <w:pStyle w:val="ListParagraph"/>
        <w:numPr>
          <w:ilvl w:val="2"/>
          <w:numId w:val="3"/>
        </w:numPr>
        <w:tabs>
          <w:tab w:val="left" w:pos="980"/>
        </w:tabs>
        <w:spacing w:after="120" w:line="268" w:lineRule="exact"/>
        <w:contextualSpacing/>
      </w:pPr>
      <w:r>
        <w:t>Excavator</w:t>
      </w:r>
      <w:r>
        <w:rPr>
          <w:spacing w:val="-7"/>
        </w:rPr>
        <w:t xml:space="preserve"> </w:t>
      </w:r>
      <w:r>
        <w:t>(LE),</w:t>
      </w:r>
      <w:r>
        <w:rPr>
          <w:spacing w:val="-6"/>
        </w:rPr>
        <w:t xml:space="preserve"> </w:t>
      </w:r>
      <w:r>
        <w:t>Backhoe</w:t>
      </w:r>
      <w:r>
        <w:rPr>
          <w:spacing w:val="-7"/>
        </w:rPr>
        <w:t xml:space="preserve"> </w:t>
      </w:r>
      <w:r>
        <w:rPr>
          <w:spacing w:val="-4"/>
        </w:rPr>
        <w:t>(LB)</w:t>
      </w:r>
    </w:p>
    <w:p w14:paraId="13A74213" w14:textId="77777777" w:rsidR="00890F16" w:rsidRDefault="007D4CD7" w:rsidP="00AD5BDF">
      <w:pPr>
        <w:pStyle w:val="ListParagraph"/>
        <w:numPr>
          <w:ilvl w:val="2"/>
          <w:numId w:val="3"/>
        </w:numPr>
        <w:tabs>
          <w:tab w:val="left" w:pos="980"/>
        </w:tabs>
        <w:spacing w:after="120" w:line="268" w:lineRule="exact"/>
        <w:contextualSpacing/>
      </w:pPr>
      <w:r>
        <w:t>Asbestos</w:t>
      </w:r>
      <w:r>
        <w:rPr>
          <w:spacing w:val="-7"/>
        </w:rPr>
        <w:t xml:space="preserve"> </w:t>
      </w:r>
      <w:r>
        <w:t>Handling</w:t>
      </w:r>
      <w:r>
        <w:rPr>
          <w:spacing w:val="-6"/>
        </w:rPr>
        <w:t xml:space="preserve"> </w:t>
      </w:r>
      <w:r>
        <w:rPr>
          <w:spacing w:val="-2"/>
        </w:rPr>
        <w:t>Certificate</w:t>
      </w:r>
    </w:p>
    <w:p w14:paraId="13A74214" w14:textId="77777777" w:rsidR="00890F16" w:rsidRDefault="007D4CD7" w:rsidP="00AD5BDF">
      <w:pPr>
        <w:pStyle w:val="ListParagraph"/>
        <w:numPr>
          <w:ilvl w:val="2"/>
          <w:numId w:val="3"/>
        </w:numPr>
        <w:tabs>
          <w:tab w:val="left" w:pos="980"/>
        </w:tabs>
        <w:spacing w:after="120" w:line="269" w:lineRule="exact"/>
        <w:contextualSpacing/>
      </w:pPr>
      <w:r>
        <w:t>Enter</w:t>
      </w:r>
      <w:r>
        <w:rPr>
          <w:spacing w:val="-2"/>
        </w:rPr>
        <w:t xml:space="preserve"> </w:t>
      </w:r>
      <w:r>
        <w:t>and</w:t>
      </w:r>
      <w:r>
        <w:rPr>
          <w:spacing w:val="-6"/>
        </w:rPr>
        <w:t xml:space="preserve"> </w:t>
      </w:r>
      <w:r>
        <w:t>work</w:t>
      </w:r>
      <w:r>
        <w:rPr>
          <w:spacing w:val="-4"/>
        </w:rPr>
        <w:t xml:space="preserve"> </w:t>
      </w:r>
      <w:r>
        <w:t>in</w:t>
      </w:r>
      <w:r>
        <w:rPr>
          <w:spacing w:val="-4"/>
        </w:rPr>
        <w:t xml:space="preserve"> </w:t>
      </w:r>
      <w:r>
        <w:t>confined</w:t>
      </w:r>
      <w:r>
        <w:rPr>
          <w:spacing w:val="-3"/>
        </w:rPr>
        <w:t xml:space="preserve"> </w:t>
      </w:r>
      <w:r>
        <w:t>spaces</w:t>
      </w:r>
      <w:r>
        <w:rPr>
          <w:spacing w:val="-5"/>
        </w:rPr>
        <w:t xml:space="preserve"> </w:t>
      </w:r>
      <w:proofErr w:type="gramStart"/>
      <w:r>
        <w:rPr>
          <w:spacing w:val="-2"/>
        </w:rPr>
        <w:t>certificate</w:t>
      </w:r>
      <w:proofErr w:type="gramEnd"/>
    </w:p>
    <w:p w14:paraId="13A74216" w14:textId="425CCDB6" w:rsidR="00890F16" w:rsidRDefault="007D4CD7" w:rsidP="00AD5BDF">
      <w:pPr>
        <w:pStyle w:val="ListParagraph"/>
        <w:numPr>
          <w:ilvl w:val="2"/>
          <w:numId w:val="3"/>
        </w:numPr>
        <w:tabs>
          <w:tab w:val="left" w:pos="980"/>
        </w:tabs>
        <w:spacing w:after="120" w:line="269" w:lineRule="exact"/>
        <w:contextualSpacing/>
        <w:sectPr w:rsidR="00890F16">
          <w:pgSz w:w="11910" w:h="16840"/>
          <w:pgMar w:top="1040" w:right="1120" w:bottom="620" w:left="1300" w:header="0" w:footer="351" w:gutter="0"/>
          <w:cols w:space="720"/>
        </w:sectPr>
      </w:pPr>
      <w:r>
        <w:t>Powerlines</w:t>
      </w:r>
      <w:r>
        <w:rPr>
          <w:spacing w:val="-7"/>
        </w:rPr>
        <w:t xml:space="preserve"> </w:t>
      </w:r>
      <w:r>
        <w:t>awareness</w:t>
      </w:r>
      <w:r>
        <w:rPr>
          <w:spacing w:val="-8"/>
        </w:rPr>
        <w:t xml:space="preserve"> </w:t>
      </w:r>
      <w:r>
        <w:rPr>
          <w:spacing w:val="-2"/>
        </w:rPr>
        <w:t>training</w:t>
      </w:r>
    </w:p>
    <w:p w14:paraId="13A74217" w14:textId="77777777" w:rsidR="00890F16" w:rsidRDefault="007D4CD7" w:rsidP="00AD5BDF">
      <w:pPr>
        <w:pStyle w:val="ListParagraph"/>
        <w:numPr>
          <w:ilvl w:val="2"/>
          <w:numId w:val="3"/>
        </w:numPr>
        <w:tabs>
          <w:tab w:val="left" w:pos="980"/>
        </w:tabs>
        <w:spacing w:before="76" w:after="120"/>
        <w:contextualSpacing/>
      </w:pPr>
      <w:r>
        <w:lastRenderedPageBreak/>
        <w:t>NSW</w:t>
      </w:r>
      <w:r w:rsidRPr="00AD5BDF">
        <w:rPr>
          <w:spacing w:val="-6"/>
        </w:rPr>
        <w:t xml:space="preserve"> </w:t>
      </w:r>
      <w:r>
        <w:t>Health</w:t>
      </w:r>
      <w:r w:rsidRPr="00AD5BDF">
        <w:rPr>
          <w:spacing w:val="-8"/>
        </w:rPr>
        <w:t xml:space="preserve"> </w:t>
      </w:r>
      <w:r>
        <w:t>fluoride</w:t>
      </w:r>
      <w:r w:rsidRPr="00AD5BDF">
        <w:rPr>
          <w:spacing w:val="-8"/>
        </w:rPr>
        <w:t xml:space="preserve"> </w:t>
      </w:r>
      <w:r>
        <w:t>training</w:t>
      </w:r>
      <w:r w:rsidRPr="00AD5BDF">
        <w:rPr>
          <w:spacing w:val="-6"/>
        </w:rPr>
        <w:t xml:space="preserve"> </w:t>
      </w:r>
      <w:r w:rsidRPr="00AD5BDF">
        <w:rPr>
          <w:spacing w:val="-2"/>
        </w:rPr>
        <w:t>ticket</w:t>
      </w:r>
    </w:p>
    <w:p w14:paraId="13A74219" w14:textId="1E4B24F3" w:rsidR="00890F16" w:rsidRPr="00AD5BDF" w:rsidRDefault="007D4CD7" w:rsidP="00AD5BDF">
      <w:pPr>
        <w:pStyle w:val="ListParagraph"/>
        <w:numPr>
          <w:ilvl w:val="2"/>
          <w:numId w:val="3"/>
        </w:numPr>
        <w:tabs>
          <w:tab w:val="left" w:pos="980"/>
        </w:tabs>
        <w:spacing w:after="120"/>
        <w:ind w:hanging="357"/>
      </w:pPr>
      <w:r>
        <w:t>Chlorine</w:t>
      </w:r>
      <w:r w:rsidRPr="00AD5BDF">
        <w:rPr>
          <w:spacing w:val="-6"/>
        </w:rPr>
        <w:t xml:space="preserve"> </w:t>
      </w:r>
      <w:r>
        <w:t>gas</w:t>
      </w:r>
      <w:r w:rsidRPr="00AD5BDF">
        <w:rPr>
          <w:spacing w:val="-6"/>
        </w:rPr>
        <w:t xml:space="preserve"> </w:t>
      </w:r>
      <w:r>
        <w:t>handling</w:t>
      </w:r>
      <w:r w:rsidRPr="00AD5BDF">
        <w:rPr>
          <w:spacing w:val="-6"/>
        </w:rPr>
        <w:t xml:space="preserve"> </w:t>
      </w:r>
      <w:r w:rsidRPr="00AD5BDF">
        <w:rPr>
          <w:spacing w:val="-2"/>
        </w:rPr>
        <w:t>certificate</w:t>
      </w:r>
    </w:p>
    <w:p w14:paraId="13A7421B" w14:textId="3492E7FE" w:rsidR="00890F16" w:rsidRDefault="007D4CD7" w:rsidP="00AD5BDF">
      <w:pPr>
        <w:pStyle w:val="ListParagraph"/>
        <w:numPr>
          <w:ilvl w:val="0"/>
          <w:numId w:val="2"/>
        </w:numPr>
        <w:tabs>
          <w:tab w:val="left" w:pos="488"/>
        </w:tabs>
        <w:spacing w:after="120"/>
        <w:ind w:left="454" w:right="1182" w:hanging="357"/>
      </w:pPr>
      <w:r>
        <w:t>Demonstrated ability to develop and maintain constructive relationships and partnerships,</w:t>
      </w:r>
      <w:r w:rsidRPr="00AD5BDF">
        <w:rPr>
          <w:spacing w:val="-4"/>
        </w:rPr>
        <w:t xml:space="preserve"> </w:t>
      </w:r>
      <w:r>
        <w:t>both</w:t>
      </w:r>
      <w:r w:rsidRPr="00AD5BDF">
        <w:rPr>
          <w:spacing w:val="-5"/>
        </w:rPr>
        <w:t xml:space="preserve"> </w:t>
      </w:r>
      <w:r>
        <w:t>internally</w:t>
      </w:r>
      <w:r w:rsidRPr="00AD5BDF">
        <w:rPr>
          <w:spacing w:val="-2"/>
        </w:rPr>
        <w:t xml:space="preserve"> </w:t>
      </w:r>
      <w:r>
        <w:t>and</w:t>
      </w:r>
      <w:r w:rsidRPr="00AD5BDF">
        <w:rPr>
          <w:spacing w:val="-3"/>
        </w:rPr>
        <w:t xml:space="preserve"> </w:t>
      </w:r>
      <w:r>
        <w:t>externally,</w:t>
      </w:r>
      <w:r w:rsidRPr="00AD5BDF">
        <w:rPr>
          <w:spacing w:val="-4"/>
        </w:rPr>
        <w:t xml:space="preserve"> </w:t>
      </w:r>
      <w:r>
        <w:t>that</w:t>
      </w:r>
      <w:r w:rsidRPr="00AD5BDF">
        <w:rPr>
          <w:spacing w:val="-2"/>
        </w:rPr>
        <w:t xml:space="preserve"> </w:t>
      </w:r>
      <w:r>
        <w:t>contribute</w:t>
      </w:r>
      <w:r w:rsidRPr="00AD5BDF">
        <w:rPr>
          <w:spacing w:val="-7"/>
        </w:rPr>
        <w:t xml:space="preserve"> </w:t>
      </w:r>
      <w:r>
        <w:t>to</w:t>
      </w:r>
      <w:r w:rsidRPr="00AD5BDF">
        <w:rPr>
          <w:spacing w:val="-5"/>
        </w:rPr>
        <w:t xml:space="preserve"> </w:t>
      </w:r>
      <w:r>
        <w:t>the</w:t>
      </w:r>
      <w:r w:rsidRPr="00AD5BDF">
        <w:rPr>
          <w:spacing w:val="-3"/>
        </w:rPr>
        <w:t xml:space="preserve"> </w:t>
      </w:r>
      <w:r>
        <w:t>achievement</w:t>
      </w:r>
      <w:r w:rsidRPr="00AD5BDF">
        <w:rPr>
          <w:spacing w:val="-4"/>
        </w:rPr>
        <w:t xml:space="preserve"> </w:t>
      </w:r>
      <w:r>
        <w:t xml:space="preserve">of </w:t>
      </w:r>
      <w:proofErr w:type="spellStart"/>
      <w:r>
        <w:t>organisational</w:t>
      </w:r>
      <w:proofErr w:type="spellEnd"/>
      <w:r>
        <w:t xml:space="preserve"> outcomes.</w:t>
      </w:r>
    </w:p>
    <w:p w14:paraId="13A7421D" w14:textId="0D195111" w:rsidR="00890F16" w:rsidRPr="00AD5BDF" w:rsidRDefault="007D4CD7" w:rsidP="00AD5BDF">
      <w:pPr>
        <w:pStyle w:val="ListParagraph"/>
        <w:numPr>
          <w:ilvl w:val="0"/>
          <w:numId w:val="2"/>
        </w:numPr>
        <w:tabs>
          <w:tab w:val="left" w:pos="486"/>
          <w:tab w:val="left" w:pos="488"/>
        </w:tabs>
        <w:spacing w:after="120"/>
        <w:ind w:left="454" w:right="1160"/>
      </w:pPr>
      <w:r>
        <w:t>Demonstrated</w:t>
      </w:r>
      <w:r w:rsidRPr="00AD5BDF">
        <w:rPr>
          <w:spacing w:val="-5"/>
        </w:rPr>
        <w:t xml:space="preserve"> </w:t>
      </w:r>
      <w:r>
        <w:t>ability</w:t>
      </w:r>
      <w:r w:rsidRPr="00AD5BDF">
        <w:rPr>
          <w:spacing w:val="-5"/>
        </w:rPr>
        <w:t xml:space="preserve"> </w:t>
      </w:r>
      <w:r>
        <w:t>to</w:t>
      </w:r>
      <w:r w:rsidRPr="00AD5BDF">
        <w:rPr>
          <w:spacing w:val="-5"/>
        </w:rPr>
        <w:t xml:space="preserve"> </w:t>
      </w:r>
      <w:r>
        <w:t>meet</w:t>
      </w:r>
      <w:r w:rsidRPr="00AD5BDF">
        <w:rPr>
          <w:spacing w:val="-4"/>
        </w:rPr>
        <w:t xml:space="preserve"> </w:t>
      </w:r>
      <w:r>
        <w:t>the</w:t>
      </w:r>
      <w:r w:rsidRPr="00AD5BDF">
        <w:rPr>
          <w:spacing w:val="-5"/>
        </w:rPr>
        <w:t xml:space="preserve"> </w:t>
      </w:r>
      <w:r>
        <w:t>focus</w:t>
      </w:r>
      <w:r w:rsidRPr="00AD5BDF">
        <w:rPr>
          <w:spacing w:val="-3"/>
        </w:rPr>
        <w:t xml:space="preserve"> </w:t>
      </w:r>
      <w:r>
        <w:t>capability</w:t>
      </w:r>
      <w:r w:rsidRPr="00AD5BDF">
        <w:rPr>
          <w:spacing w:val="-2"/>
        </w:rPr>
        <w:t xml:space="preserve"> </w:t>
      </w:r>
      <w:r>
        <w:t>requirements</w:t>
      </w:r>
      <w:r w:rsidRPr="00AD5BDF">
        <w:rPr>
          <w:spacing w:val="-2"/>
        </w:rPr>
        <w:t xml:space="preserve"> </w:t>
      </w:r>
      <w:r>
        <w:t>of</w:t>
      </w:r>
      <w:r w:rsidRPr="00AD5BDF">
        <w:rPr>
          <w:spacing w:val="-4"/>
        </w:rPr>
        <w:t xml:space="preserve"> </w:t>
      </w:r>
      <w:r>
        <w:t>this</w:t>
      </w:r>
      <w:r w:rsidRPr="00AD5BDF">
        <w:rPr>
          <w:spacing w:val="-2"/>
        </w:rPr>
        <w:t xml:space="preserve"> </w:t>
      </w:r>
      <w:r>
        <w:t>position</w:t>
      </w:r>
      <w:r w:rsidRPr="00AD5BDF">
        <w:rPr>
          <w:spacing w:val="-3"/>
        </w:rPr>
        <w:t xml:space="preserve"> </w:t>
      </w:r>
      <w:r>
        <w:t>as defined in the position capabilities.</w:t>
      </w:r>
    </w:p>
    <w:p w14:paraId="13A7421E" w14:textId="54EF201F" w:rsidR="00890F16" w:rsidRDefault="007D4CD7" w:rsidP="00AD5BDF">
      <w:pPr>
        <w:pStyle w:val="ListParagraph"/>
        <w:numPr>
          <w:ilvl w:val="0"/>
          <w:numId w:val="2"/>
        </w:numPr>
        <w:tabs>
          <w:tab w:val="left" w:pos="486"/>
        </w:tabs>
        <w:spacing w:after="120"/>
        <w:ind w:left="454"/>
      </w:pPr>
      <w:r>
        <w:t>Current</w:t>
      </w:r>
      <w:r w:rsidRPr="00AD5BDF">
        <w:rPr>
          <w:spacing w:val="-6"/>
        </w:rPr>
        <w:t xml:space="preserve"> </w:t>
      </w:r>
      <w:r>
        <w:t>Class</w:t>
      </w:r>
      <w:r w:rsidRPr="00AD5BDF">
        <w:rPr>
          <w:spacing w:val="-6"/>
        </w:rPr>
        <w:t xml:space="preserve"> </w:t>
      </w:r>
      <w:r>
        <w:t>MR</w:t>
      </w:r>
      <w:r w:rsidRPr="00AD5BDF">
        <w:rPr>
          <w:spacing w:val="-5"/>
        </w:rPr>
        <w:t xml:space="preserve"> </w:t>
      </w:r>
      <w:r>
        <w:t>Drivers</w:t>
      </w:r>
      <w:r w:rsidRPr="00AD5BDF">
        <w:rPr>
          <w:spacing w:val="-3"/>
        </w:rPr>
        <w:t xml:space="preserve"> </w:t>
      </w:r>
      <w:proofErr w:type="spellStart"/>
      <w:r w:rsidRPr="00AD5BDF">
        <w:rPr>
          <w:spacing w:val="-2"/>
        </w:rPr>
        <w:t>Licence</w:t>
      </w:r>
      <w:proofErr w:type="spellEnd"/>
      <w:r w:rsidR="00AD5BDF">
        <w:rPr>
          <w:spacing w:val="-2"/>
        </w:rPr>
        <w:t>.</w:t>
      </w:r>
    </w:p>
    <w:p w14:paraId="13A7421F" w14:textId="77777777" w:rsidR="00890F16" w:rsidRDefault="00890F16">
      <w:pPr>
        <w:pStyle w:val="BodyText"/>
        <w:spacing w:before="9"/>
        <w:rPr>
          <w:sz w:val="20"/>
        </w:rPr>
      </w:pPr>
    </w:p>
    <w:p w14:paraId="13A74220" w14:textId="77777777" w:rsidR="00890F16" w:rsidRDefault="007D4CD7">
      <w:pPr>
        <w:pStyle w:val="Heading1"/>
        <w:spacing w:before="1"/>
        <w:jc w:val="both"/>
      </w:pPr>
      <w:r>
        <w:rPr>
          <w:color w:val="18ABB5"/>
        </w:rPr>
        <w:t>Position</w:t>
      </w:r>
      <w:r>
        <w:rPr>
          <w:color w:val="18ABB5"/>
          <w:spacing w:val="-1"/>
        </w:rPr>
        <w:t xml:space="preserve"> </w:t>
      </w:r>
      <w:r>
        <w:rPr>
          <w:color w:val="18ABB5"/>
          <w:spacing w:val="-2"/>
        </w:rPr>
        <w:t>Capabilities</w:t>
      </w:r>
    </w:p>
    <w:p w14:paraId="13A74221" w14:textId="77777777" w:rsidR="00890F16" w:rsidRDefault="00890F16">
      <w:pPr>
        <w:pStyle w:val="BodyText"/>
        <w:spacing w:before="9"/>
        <w:rPr>
          <w:b/>
          <w:sz w:val="20"/>
        </w:rPr>
      </w:pPr>
    </w:p>
    <w:p w14:paraId="13A74222" w14:textId="77777777" w:rsidR="00890F16" w:rsidRDefault="007D4CD7">
      <w:pPr>
        <w:pStyle w:val="BodyText"/>
        <w:ind w:left="118" w:right="294"/>
        <w:jc w:val="both"/>
      </w:pPr>
      <w:r>
        <w:t>The</w:t>
      </w:r>
      <w:r>
        <w:rPr>
          <w:spacing w:val="-16"/>
        </w:rPr>
        <w:t xml:space="preserve"> </w:t>
      </w:r>
      <w:r>
        <w:t>Local</w:t>
      </w:r>
      <w:r>
        <w:rPr>
          <w:spacing w:val="-15"/>
        </w:rPr>
        <w:t xml:space="preserve"> </w:t>
      </w:r>
      <w:r>
        <w:t>Government</w:t>
      </w:r>
      <w:r>
        <w:rPr>
          <w:spacing w:val="-15"/>
        </w:rPr>
        <w:t xml:space="preserve"> </w:t>
      </w:r>
      <w:r>
        <w:t>Capability</w:t>
      </w:r>
      <w:r>
        <w:rPr>
          <w:spacing w:val="-16"/>
        </w:rPr>
        <w:t xml:space="preserve"> </w:t>
      </w:r>
      <w:r>
        <w:t>Framework</w:t>
      </w:r>
      <w:r>
        <w:rPr>
          <w:spacing w:val="-15"/>
        </w:rPr>
        <w:t xml:space="preserve"> </w:t>
      </w:r>
      <w:r>
        <w:t>describes</w:t>
      </w:r>
      <w:r>
        <w:rPr>
          <w:spacing w:val="-15"/>
        </w:rPr>
        <w:t xml:space="preserve"> </w:t>
      </w:r>
      <w:r>
        <w:t>the</w:t>
      </w:r>
      <w:r>
        <w:rPr>
          <w:spacing w:val="-15"/>
        </w:rPr>
        <w:t xml:space="preserve"> </w:t>
      </w:r>
      <w:r>
        <w:t>core</w:t>
      </w:r>
      <w:r>
        <w:rPr>
          <w:spacing w:val="-16"/>
        </w:rPr>
        <w:t xml:space="preserve"> </w:t>
      </w:r>
      <w:r>
        <w:t>knowledge,</w:t>
      </w:r>
      <w:r>
        <w:rPr>
          <w:spacing w:val="-15"/>
        </w:rPr>
        <w:t xml:space="preserve"> </w:t>
      </w:r>
      <w:r>
        <w:t>skills</w:t>
      </w:r>
      <w:r>
        <w:rPr>
          <w:spacing w:val="-15"/>
        </w:rPr>
        <w:t xml:space="preserve"> </w:t>
      </w:r>
      <w:r>
        <w:t>and</w:t>
      </w:r>
      <w:r>
        <w:rPr>
          <w:spacing w:val="-16"/>
        </w:rPr>
        <w:t xml:space="preserve"> </w:t>
      </w:r>
      <w:r>
        <w:t>abilities expressed as behaviours, which set out clear expectations about performance in local government:</w:t>
      </w:r>
      <w:r>
        <w:rPr>
          <w:spacing w:val="-5"/>
        </w:rPr>
        <w:t xml:space="preserve"> </w:t>
      </w:r>
      <w:r>
        <w:t>“how</w:t>
      </w:r>
      <w:r>
        <w:rPr>
          <w:spacing w:val="-5"/>
        </w:rPr>
        <w:t xml:space="preserve"> </w:t>
      </w:r>
      <w:r>
        <w:t>we</w:t>
      </w:r>
      <w:r>
        <w:rPr>
          <w:spacing w:val="-4"/>
        </w:rPr>
        <w:t xml:space="preserve"> </w:t>
      </w:r>
      <w:r>
        <w:t>do</w:t>
      </w:r>
      <w:r>
        <w:rPr>
          <w:spacing w:val="-6"/>
        </w:rPr>
        <w:t xml:space="preserve"> </w:t>
      </w:r>
      <w:r>
        <w:t>things</w:t>
      </w:r>
      <w:r>
        <w:rPr>
          <w:spacing w:val="-1"/>
        </w:rPr>
        <w:t xml:space="preserve"> </w:t>
      </w:r>
      <w:r>
        <w:t>around</w:t>
      </w:r>
      <w:r>
        <w:rPr>
          <w:spacing w:val="-4"/>
        </w:rPr>
        <w:t xml:space="preserve"> </w:t>
      </w:r>
      <w:r>
        <w:t>here”.</w:t>
      </w:r>
      <w:r>
        <w:rPr>
          <w:spacing w:val="-3"/>
        </w:rPr>
        <w:t xml:space="preserve"> </w:t>
      </w:r>
      <w:r>
        <w:t>It</w:t>
      </w:r>
      <w:r>
        <w:rPr>
          <w:spacing w:val="-3"/>
        </w:rPr>
        <w:t xml:space="preserve"> </w:t>
      </w:r>
      <w:r>
        <w:t>builds</w:t>
      </w:r>
      <w:r>
        <w:rPr>
          <w:spacing w:val="-2"/>
        </w:rPr>
        <w:t xml:space="preserve"> </w:t>
      </w:r>
      <w:r>
        <w:t>on</w:t>
      </w:r>
      <w:r>
        <w:rPr>
          <w:spacing w:val="-4"/>
        </w:rPr>
        <w:t xml:space="preserve"> </w:t>
      </w:r>
      <w:r>
        <w:t>organisational</w:t>
      </w:r>
      <w:r>
        <w:rPr>
          <w:spacing w:val="-5"/>
        </w:rPr>
        <w:t xml:space="preserve"> </w:t>
      </w:r>
      <w:r>
        <w:t>values</w:t>
      </w:r>
      <w:r>
        <w:rPr>
          <w:spacing w:val="-1"/>
        </w:rPr>
        <w:t xml:space="preserve"> </w:t>
      </w:r>
      <w:r>
        <w:t>and</w:t>
      </w:r>
      <w:r>
        <w:rPr>
          <w:spacing w:val="-4"/>
        </w:rPr>
        <w:t xml:space="preserve"> </w:t>
      </w:r>
      <w:r>
        <w:t>creates</w:t>
      </w:r>
      <w:r>
        <w:rPr>
          <w:spacing w:val="-4"/>
        </w:rPr>
        <w:t xml:space="preserve"> </w:t>
      </w:r>
      <w:r>
        <w:t>a common sense of purpose.</w:t>
      </w:r>
    </w:p>
    <w:p w14:paraId="13A74223" w14:textId="77777777" w:rsidR="00890F16" w:rsidRDefault="00890F16">
      <w:pPr>
        <w:pStyle w:val="BodyText"/>
        <w:rPr>
          <w:sz w:val="21"/>
        </w:rPr>
      </w:pPr>
    </w:p>
    <w:p w14:paraId="13A74224" w14:textId="77777777" w:rsidR="00890F16" w:rsidRDefault="007D4CD7">
      <w:pPr>
        <w:pStyle w:val="BodyText"/>
        <w:ind w:left="118" w:right="379"/>
        <w:jc w:val="both"/>
      </w:pPr>
      <w:r>
        <w:t>More</w:t>
      </w:r>
      <w:r>
        <w:rPr>
          <w:spacing w:val="-6"/>
        </w:rPr>
        <w:t xml:space="preserve"> </w:t>
      </w:r>
      <w:r>
        <w:t>detailed</w:t>
      </w:r>
      <w:r>
        <w:rPr>
          <w:spacing w:val="-4"/>
        </w:rPr>
        <w:t xml:space="preserve"> </w:t>
      </w:r>
      <w:r>
        <w:t>descriptors</w:t>
      </w:r>
      <w:r>
        <w:rPr>
          <w:spacing w:val="-3"/>
        </w:rPr>
        <w:t xml:space="preserve"> </w:t>
      </w:r>
      <w:r>
        <w:t>of</w:t>
      </w:r>
      <w:r>
        <w:rPr>
          <w:spacing w:val="-5"/>
        </w:rPr>
        <w:t xml:space="preserve"> </w:t>
      </w:r>
      <w:r>
        <w:t>capabilities</w:t>
      </w:r>
      <w:r>
        <w:rPr>
          <w:spacing w:val="-4"/>
        </w:rPr>
        <w:t xml:space="preserve"> </w:t>
      </w:r>
      <w:r>
        <w:t>are</w:t>
      </w:r>
      <w:r>
        <w:rPr>
          <w:spacing w:val="-6"/>
        </w:rPr>
        <w:t xml:space="preserve"> </w:t>
      </w:r>
      <w:r>
        <w:t>available</w:t>
      </w:r>
      <w:r>
        <w:rPr>
          <w:spacing w:val="-4"/>
        </w:rPr>
        <w:t xml:space="preserve"> </w:t>
      </w:r>
      <w:r>
        <w:t>at:</w:t>
      </w:r>
      <w:r>
        <w:rPr>
          <w:spacing w:val="-6"/>
        </w:rPr>
        <w:t xml:space="preserve"> </w:t>
      </w:r>
      <w:hyperlink r:id="rId9">
        <w:r>
          <w:rPr>
            <w:color w:val="0000FF"/>
            <w:u w:val="single" w:color="0000FF"/>
          </w:rPr>
          <w:t>http://capability.lgnsw.org.au/?staff-</w:t>
        </w:r>
      </w:hyperlink>
      <w:r>
        <w:rPr>
          <w:color w:val="0000FF"/>
        </w:rPr>
        <w:t xml:space="preserve"> </w:t>
      </w:r>
      <w:hyperlink r:id="rId10">
        <w:r>
          <w:rPr>
            <w:color w:val="0000FF"/>
            <w:spacing w:val="-2"/>
            <w:u w:val="single" w:color="0000FF"/>
          </w:rPr>
          <w:t>member</w:t>
        </w:r>
      </w:hyperlink>
    </w:p>
    <w:p w14:paraId="13A74225" w14:textId="77777777" w:rsidR="00890F16" w:rsidRDefault="00890F16">
      <w:pPr>
        <w:pStyle w:val="BodyText"/>
        <w:spacing w:before="9"/>
        <w:rPr>
          <w:sz w:val="12"/>
        </w:rPr>
      </w:pPr>
    </w:p>
    <w:p w14:paraId="13A74226" w14:textId="77777777" w:rsidR="00890F16" w:rsidRDefault="007D4CD7">
      <w:pPr>
        <w:pStyle w:val="BodyText"/>
        <w:spacing w:before="94"/>
        <w:ind w:left="118" w:right="122"/>
      </w:pPr>
      <w:r>
        <w:t>Below is the full list of capabilities and the level required for this position. The capabilities in bold are the focus capabilities for this position.</w:t>
      </w:r>
    </w:p>
    <w:p w14:paraId="27467059" w14:textId="77777777" w:rsidR="00AD5BDF" w:rsidRDefault="00AD5BDF">
      <w:pPr>
        <w:pStyle w:val="BodyText"/>
        <w:spacing w:before="94"/>
        <w:ind w:left="118" w:right="122"/>
      </w:pPr>
    </w:p>
    <w:tbl>
      <w:tblPr>
        <w:tblW w:w="0" w:type="auto"/>
        <w:tblInd w:w="126" w:type="dxa"/>
        <w:tblLayout w:type="fixed"/>
        <w:tblCellMar>
          <w:left w:w="0" w:type="dxa"/>
          <w:right w:w="0" w:type="dxa"/>
        </w:tblCellMar>
        <w:tblLook w:val="01E0" w:firstRow="1" w:lastRow="1" w:firstColumn="1" w:lastColumn="1" w:noHBand="0" w:noVBand="0"/>
      </w:tblPr>
      <w:tblGrid>
        <w:gridCol w:w="2040"/>
        <w:gridCol w:w="3748"/>
        <w:gridCol w:w="3283"/>
      </w:tblGrid>
      <w:tr w:rsidR="00890F16" w14:paraId="13A74228" w14:textId="77777777">
        <w:trPr>
          <w:trHeight w:val="417"/>
        </w:trPr>
        <w:tc>
          <w:tcPr>
            <w:tcW w:w="9071" w:type="dxa"/>
            <w:gridSpan w:val="3"/>
            <w:shd w:val="clear" w:color="auto" w:fill="6C276A"/>
          </w:tcPr>
          <w:p w14:paraId="13A74227" w14:textId="77777777" w:rsidR="00890F16" w:rsidRDefault="007D4CD7">
            <w:pPr>
              <w:pStyle w:val="TableParagraph"/>
              <w:spacing w:before="103"/>
              <w:ind w:left="57"/>
              <w:rPr>
                <w:b/>
                <w:sz w:val="20"/>
              </w:rPr>
            </w:pPr>
            <w:r>
              <w:rPr>
                <w:b/>
                <w:color w:val="FFFFFF"/>
                <w:sz w:val="20"/>
              </w:rPr>
              <w:t>Local</w:t>
            </w:r>
            <w:r>
              <w:rPr>
                <w:b/>
                <w:color w:val="FFFFFF"/>
                <w:spacing w:val="-11"/>
                <w:sz w:val="20"/>
              </w:rPr>
              <w:t xml:space="preserve"> </w:t>
            </w:r>
            <w:r>
              <w:rPr>
                <w:b/>
                <w:color w:val="FFFFFF"/>
                <w:sz w:val="20"/>
              </w:rPr>
              <w:t>Government</w:t>
            </w:r>
            <w:r>
              <w:rPr>
                <w:b/>
                <w:color w:val="FFFFFF"/>
                <w:spacing w:val="-10"/>
                <w:sz w:val="20"/>
              </w:rPr>
              <w:t xml:space="preserve"> </w:t>
            </w:r>
            <w:r>
              <w:rPr>
                <w:b/>
                <w:color w:val="FFFFFF"/>
                <w:sz w:val="20"/>
              </w:rPr>
              <w:t>Capability</w:t>
            </w:r>
            <w:r>
              <w:rPr>
                <w:b/>
                <w:color w:val="FFFFFF"/>
                <w:spacing w:val="-11"/>
                <w:sz w:val="20"/>
              </w:rPr>
              <w:t xml:space="preserve"> </w:t>
            </w:r>
            <w:r>
              <w:rPr>
                <w:b/>
                <w:color w:val="FFFFFF"/>
                <w:spacing w:val="-2"/>
                <w:sz w:val="20"/>
              </w:rPr>
              <w:t>Framework</w:t>
            </w:r>
          </w:p>
        </w:tc>
      </w:tr>
      <w:tr w:rsidR="00890F16" w14:paraId="13A7422C" w14:textId="77777777" w:rsidTr="00AD5BDF">
        <w:trPr>
          <w:trHeight w:val="414"/>
        </w:trPr>
        <w:tc>
          <w:tcPr>
            <w:tcW w:w="2040" w:type="dxa"/>
            <w:tcBorders>
              <w:bottom w:val="single" w:sz="12" w:space="0" w:color="000000"/>
            </w:tcBorders>
            <w:shd w:val="clear" w:color="auto" w:fill="BBBDC0"/>
          </w:tcPr>
          <w:p w14:paraId="13A74229" w14:textId="77777777" w:rsidR="00890F16" w:rsidRDefault="007D4CD7">
            <w:pPr>
              <w:pStyle w:val="TableParagraph"/>
              <w:spacing w:before="103"/>
              <w:ind w:left="57"/>
              <w:rPr>
                <w:b/>
                <w:sz w:val="20"/>
              </w:rPr>
            </w:pPr>
            <w:r>
              <w:rPr>
                <w:b/>
                <w:spacing w:val="-2"/>
                <w:sz w:val="20"/>
              </w:rPr>
              <w:t>Capability</w:t>
            </w:r>
            <w:r>
              <w:rPr>
                <w:b/>
                <w:spacing w:val="5"/>
                <w:sz w:val="20"/>
              </w:rPr>
              <w:t xml:space="preserve"> </w:t>
            </w:r>
            <w:r>
              <w:rPr>
                <w:b/>
                <w:spacing w:val="-2"/>
                <w:sz w:val="20"/>
              </w:rPr>
              <w:t>Group</w:t>
            </w:r>
          </w:p>
        </w:tc>
        <w:tc>
          <w:tcPr>
            <w:tcW w:w="3748" w:type="dxa"/>
            <w:tcBorders>
              <w:bottom w:val="single" w:sz="12" w:space="0" w:color="000000"/>
            </w:tcBorders>
            <w:shd w:val="clear" w:color="auto" w:fill="BBBDC0"/>
          </w:tcPr>
          <w:p w14:paraId="13A7422A" w14:textId="77777777" w:rsidR="00890F16" w:rsidRDefault="007D4CD7">
            <w:pPr>
              <w:pStyle w:val="TableParagraph"/>
              <w:spacing w:before="103"/>
              <w:ind w:left="57"/>
              <w:rPr>
                <w:b/>
                <w:sz w:val="20"/>
              </w:rPr>
            </w:pPr>
            <w:r>
              <w:rPr>
                <w:b/>
                <w:sz w:val="20"/>
              </w:rPr>
              <w:t>Capability</w:t>
            </w:r>
            <w:r>
              <w:rPr>
                <w:b/>
                <w:spacing w:val="-13"/>
                <w:sz w:val="20"/>
              </w:rPr>
              <w:t xml:space="preserve"> </w:t>
            </w:r>
            <w:r>
              <w:rPr>
                <w:b/>
                <w:spacing w:val="-4"/>
                <w:sz w:val="20"/>
              </w:rPr>
              <w:t>Name</w:t>
            </w:r>
          </w:p>
        </w:tc>
        <w:tc>
          <w:tcPr>
            <w:tcW w:w="3283" w:type="dxa"/>
            <w:tcBorders>
              <w:bottom w:val="single" w:sz="12" w:space="0" w:color="000000"/>
            </w:tcBorders>
            <w:shd w:val="clear" w:color="auto" w:fill="BBBDC0"/>
          </w:tcPr>
          <w:p w14:paraId="13A7422B" w14:textId="77777777" w:rsidR="00890F16" w:rsidRDefault="007D4CD7">
            <w:pPr>
              <w:pStyle w:val="TableParagraph"/>
              <w:spacing w:before="103"/>
              <w:ind w:left="551"/>
              <w:rPr>
                <w:b/>
                <w:sz w:val="20"/>
              </w:rPr>
            </w:pPr>
            <w:r>
              <w:rPr>
                <w:b/>
                <w:spacing w:val="-4"/>
                <w:sz w:val="20"/>
              </w:rPr>
              <w:t>Level</w:t>
            </w:r>
          </w:p>
        </w:tc>
      </w:tr>
      <w:tr w:rsidR="00890F16" w14:paraId="13A74232" w14:textId="77777777">
        <w:trPr>
          <w:trHeight w:val="397"/>
        </w:trPr>
        <w:tc>
          <w:tcPr>
            <w:tcW w:w="2040" w:type="dxa"/>
            <w:vMerge w:val="restart"/>
            <w:tcBorders>
              <w:top w:val="single" w:sz="12" w:space="0" w:color="000000"/>
              <w:bottom w:val="single" w:sz="8" w:space="0" w:color="BBBDC0"/>
            </w:tcBorders>
          </w:tcPr>
          <w:p w14:paraId="13A7422D" w14:textId="77777777" w:rsidR="00890F16" w:rsidRDefault="00890F16">
            <w:pPr>
              <w:pStyle w:val="TableParagraph"/>
              <w:spacing w:before="1"/>
              <w:ind w:left="0"/>
            </w:pPr>
          </w:p>
          <w:p w14:paraId="13A7422E" w14:textId="77777777" w:rsidR="00890F16" w:rsidRDefault="007D4CD7">
            <w:pPr>
              <w:pStyle w:val="TableParagraph"/>
              <w:spacing w:before="0"/>
              <w:ind w:left="522"/>
              <w:rPr>
                <w:sz w:val="20"/>
              </w:rPr>
            </w:pPr>
            <w:r>
              <w:rPr>
                <w:noProof/>
                <w:sz w:val="20"/>
              </w:rPr>
              <w:drawing>
                <wp:inline distT="0" distB="0" distL="0" distR="0" wp14:anchorId="13A74293" wp14:editId="13A74294">
                  <wp:extent cx="657224" cy="590550"/>
                  <wp:effectExtent l="0" t="0" r="0" b="0"/>
                  <wp:docPr id="5" name="Image 5" descr="cid:image001.png@01D5E73F.56101C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cid:image001.png@01D5E73F.56101C70"/>
                          <pic:cNvPicPr/>
                        </pic:nvPicPr>
                        <pic:blipFill>
                          <a:blip r:embed="rId11" cstate="print"/>
                          <a:stretch>
                            <a:fillRect/>
                          </a:stretch>
                        </pic:blipFill>
                        <pic:spPr>
                          <a:xfrm>
                            <a:off x="0" y="0"/>
                            <a:ext cx="657224" cy="590550"/>
                          </a:xfrm>
                          <a:prstGeom prst="rect">
                            <a:avLst/>
                          </a:prstGeom>
                        </pic:spPr>
                      </pic:pic>
                    </a:graphicData>
                  </a:graphic>
                </wp:inline>
              </w:drawing>
            </w:r>
          </w:p>
          <w:p w14:paraId="13A7422F" w14:textId="77777777" w:rsidR="00890F16" w:rsidRDefault="007D4CD7">
            <w:pPr>
              <w:pStyle w:val="TableParagraph"/>
              <w:spacing w:before="135"/>
              <w:ind w:left="232"/>
              <w:rPr>
                <w:b/>
                <w:sz w:val="18"/>
              </w:rPr>
            </w:pPr>
            <w:r>
              <w:rPr>
                <w:b/>
                <w:sz w:val="18"/>
              </w:rPr>
              <w:t>Personal</w:t>
            </w:r>
            <w:r>
              <w:rPr>
                <w:b/>
                <w:spacing w:val="-4"/>
                <w:sz w:val="18"/>
              </w:rPr>
              <w:t xml:space="preserve"> </w:t>
            </w:r>
            <w:r>
              <w:rPr>
                <w:b/>
                <w:spacing w:val="-2"/>
                <w:sz w:val="18"/>
              </w:rPr>
              <w:t>attributes</w:t>
            </w:r>
          </w:p>
        </w:tc>
        <w:tc>
          <w:tcPr>
            <w:tcW w:w="3748" w:type="dxa"/>
            <w:tcBorders>
              <w:top w:val="single" w:sz="12" w:space="0" w:color="000000"/>
              <w:bottom w:val="single" w:sz="8" w:space="0" w:color="BBBDC0"/>
            </w:tcBorders>
          </w:tcPr>
          <w:p w14:paraId="13A74230" w14:textId="77777777" w:rsidR="00890F16" w:rsidRDefault="007D4CD7">
            <w:pPr>
              <w:pStyle w:val="TableParagraph"/>
              <w:spacing w:before="93"/>
              <w:ind w:left="57"/>
              <w:rPr>
                <w:b/>
                <w:sz w:val="20"/>
              </w:rPr>
            </w:pPr>
            <w:r>
              <w:rPr>
                <w:b/>
                <w:sz w:val="20"/>
              </w:rPr>
              <w:t>Manage</w:t>
            </w:r>
            <w:r>
              <w:rPr>
                <w:b/>
                <w:spacing w:val="-11"/>
                <w:sz w:val="20"/>
              </w:rPr>
              <w:t xml:space="preserve"> </w:t>
            </w:r>
            <w:r>
              <w:rPr>
                <w:b/>
                <w:spacing w:val="-4"/>
                <w:sz w:val="20"/>
              </w:rPr>
              <w:t>Self</w:t>
            </w:r>
          </w:p>
        </w:tc>
        <w:tc>
          <w:tcPr>
            <w:tcW w:w="3283" w:type="dxa"/>
            <w:tcBorders>
              <w:top w:val="single" w:sz="12" w:space="0" w:color="000000"/>
              <w:bottom w:val="single" w:sz="8" w:space="0" w:color="BBBDC0"/>
            </w:tcBorders>
          </w:tcPr>
          <w:p w14:paraId="13A74231" w14:textId="77777777" w:rsidR="00890F16" w:rsidRDefault="007D4CD7">
            <w:pPr>
              <w:pStyle w:val="TableParagraph"/>
              <w:spacing w:before="93"/>
              <w:ind w:left="551"/>
              <w:rPr>
                <w:b/>
                <w:sz w:val="20"/>
              </w:rPr>
            </w:pPr>
            <w:r>
              <w:rPr>
                <w:b/>
                <w:spacing w:val="-2"/>
                <w:sz w:val="20"/>
              </w:rPr>
              <w:t>Adept</w:t>
            </w:r>
          </w:p>
        </w:tc>
      </w:tr>
      <w:tr w:rsidR="00890F16" w14:paraId="13A74236" w14:textId="77777777" w:rsidTr="00AD5BDF">
        <w:trPr>
          <w:trHeight w:val="397"/>
        </w:trPr>
        <w:tc>
          <w:tcPr>
            <w:tcW w:w="2040" w:type="dxa"/>
            <w:vMerge/>
            <w:tcBorders>
              <w:top w:val="single" w:sz="8" w:space="0" w:color="BBBDC0"/>
              <w:bottom w:val="single" w:sz="8" w:space="0" w:color="BBBDC0"/>
            </w:tcBorders>
          </w:tcPr>
          <w:p w14:paraId="13A74233" w14:textId="77777777" w:rsidR="00890F16" w:rsidRDefault="00890F16">
            <w:pPr>
              <w:rPr>
                <w:sz w:val="2"/>
                <w:szCs w:val="2"/>
              </w:rPr>
            </w:pPr>
          </w:p>
        </w:tc>
        <w:tc>
          <w:tcPr>
            <w:tcW w:w="3748" w:type="dxa"/>
            <w:tcBorders>
              <w:top w:val="single" w:sz="8" w:space="0" w:color="BBBDC0"/>
              <w:bottom w:val="single" w:sz="8" w:space="0" w:color="BBBDC0"/>
            </w:tcBorders>
          </w:tcPr>
          <w:p w14:paraId="13A74234" w14:textId="77777777" w:rsidR="00890F16" w:rsidRDefault="007D4CD7">
            <w:pPr>
              <w:pStyle w:val="TableParagraph"/>
              <w:spacing w:before="93"/>
              <w:ind w:left="57"/>
              <w:rPr>
                <w:sz w:val="20"/>
              </w:rPr>
            </w:pPr>
            <w:r>
              <w:rPr>
                <w:sz w:val="20"/>
              </w:rPr>
              <w:t>Display</w:t>
            </w:r>
            <w:r>
              <w:rPr>
                <w:spacing w:val="-8"/>
                <w:sz w:val="20"/>
              </w:rPr>
              <w:t xml:space="preserve"> </w:t>
            </w:r>
            <w:r>
              <w:rPr>
                <w:sz w:val="20"/>
              </w:rPr>
              <w:t>Resilience</w:t>
            </w:r>
            <w:r>
              <w:rPr>
                <w:spacing w:val="-8"/>
                <w:sz w:val="20"/>
              </w:rPr>
              <w:t xml:space="preserve"> </w:t>
            </w:r>
            <w:r>
              <w:rPr>
                <w:sz w:val="20"/>
              </w:rPr>
              <w:t>and</w:t>
            </w:r>
            <w:r>
              <w:rPr>
                <w:spacing w:val="-8"/>
                <w:sz w:val="20"/>
              </w:rPr>
              <w:t xml:space="preserve"> </w:t>
            </w:r>
            <w:r>
              <w:rPr>
                <w:spacing w:val="-2"/>
                <w:sz w:val="20"/>
              </w:rPr>
              <w:t>Adaptability</w:t>
            </w:r>
          </w:p>
        </w:tc>
        <w:tc>
          <w:tcPr>
            <w:tcW w:w="3283" w:type="dxa"/>
            <w:tcBorders>
              <w:top w:val="single" w:sz="8" w:space="0" w:color="BBBDC0"/>
              <w:bottom w:val="single" w:sz="8" w:space="0" w:color="BBBDC0"/>
            </w:tcBorders>
          </w:tcPr>
          <w:p w14:paraId="13A74235" w14:textId="77777777" w:rsidR="00890F16" w:rsidRDefault="007D4CD7">
            <w:pPr>
              <w:pStyle w:val="TableParagraph"/>
              <w:spacing w:before="93"/>
              <w:ind w:left="551"/>
              <w:rPr>
                <w:sz w:val="20"/>
              </w:rPr>
            </w:pPr>
            <w:r>
              <w:rPr>
                <w:spacing w:val="-4"/>
                <w:sz w:val="20"/>
              </w:rPr>
              <w:t>Adept</w:t>
            </w:r>
          </w:p>
        </w:tc>
      </w:tr>
      <w:tr w:rsidR="00890F16" w14:paraId="13A7423A" w14:textId="77777777" w:rsidTr="00AD5BDF">
        <w:trPr>
          <w:trHeight w:val="397"/>
        </w:trPr>
        <w:tc>
          <w:tcPr>
            <w:tcW w:w="2040" w:type="dxa"/>
            <w:vMerge/>
            <w:tcBorders>
              <w:top w:val="single" w:sz="8" w:space="0" w:color="BBBDC0"/>
              <w:bottom w:val="single" w:sz="8" w:space="0" w:color="BBBDC0"/>
            </w:tcBorders>
          </w:tcPr>
          <w:p w14:paraId="13A74237" w14:textId="77777777" w:rsidR="00890F16" w:rsidRDefault="00890F16">
            <w:pPr>
              <w:rPr>
                <w:sz w:val="2"/>
                <w:szCs w:val="2"/>
              </w:rPr>
            </w:pPr>
          </w:p>
        </w:tc>
        <w:tc>
          <w:tcPr>
            <w:tcW w:w="3748" w:type="dxa"/>
            <w:tcBorders>
              <w:top w:val="single" w:sz="8" w:space="0" w:color="BBBDC0"/>
              <w:bottom w:val="single" w:sz="8" w:space="0" w:color="BBBDC0"/>
            </w:tcBorders>
          </w:tcPr>
          <w:p w14:paraId="13A74238" w14:textId="77777777" w:rsidR="00890F16" w:rsidRDefault="007D4CD7">
            <w:pPr>
              <w:pStyle w:val="TableParagraph"/>
              <w:spacing w:before="93"/>
              <w:ind w:left="57"/>
              <w:rPr>
                <w:sz w:val="20"/>
              </w:rPr>
            </w:pPr>
            <w:r>
              <w:rPr>
                <w:sz w:val="20"/>
              </w:rPr>
              <w:t>Act</w:t>
            </w:r>
            <w:r>
              <w:rPr>
                <w:spacing w:val="-5"/>
                <w:sz w:val="20"/>
              </w:rPr>
              <w:t xml:space="preserve"> </w:t>
            </w:r>
            <w:r>
              <w:rPr>
                <w:sz w:val="20"/>
              </w:rPr>
              <w:t>with</w:t>
            </w:r>
            <w:r>
              <w:rPr>
                <w:spacing w:val="-5"/>
                <w:sz w:val="20"/>
              </w:rPr>
              <w:t xml:space="preserve"> </w:t>
            </w:r>
            <w:r>
              <w:rPr>
                <w:spacing w:val="-2"/>
                <w:sz w:val="20"/>
              </w:rPr>
              <w:t>Integrity</w:t>
            </w:r>
          </w:p>
        </w:tc>
        <w:tc>
          <w:tcPr>
            <w:tcW w:w="3283" w:type="dxa"/>
            <w:tcBorders>
              <w:top w:val="single" w:sz="8" w:space="0" w:color="BBBDC0"/>
              <w:bottom w:val="single" w:sz="8" w:space="0" w:color="BBBDC0"/>
            </w:tcBorders>
          </w:tcPr>
          <w:p w14:paraId="13A74239" w14:textId="77777777" w:rsidR="00890F16" w:rsidRDefault="007D4CD7">
            <w:pPr>
              <w:pStyle w:val="TableParagraph"/>
              <w:spacing w:before="93"/>
              <w:ind w:left="551"/>
              <w:rPr>
                <w:sz w:val="20"/>
              </w:rPr>
            </w:pPr>
            <w:r>
              <w:rPr>
                <w:spacing w:val="-4"/>
                <w:sz w:val="20"/>
              </w:rPr>
              <w:t>Adept</w:t>
            </w:r>
          </w:p>
        </w:tc>
      </w:tr>
      <w:tr w:rsidR="00890F16" w14:paraId="13A7423E" w14:textId="77777777" w:rsidTr="00AD5BDF">
        <w:trPr>
          <w:trHeight w:val="395"/>
        </w:trPr>
        <w:tc>
          <w:tcPr>
            <w:tcW w:w="2040" w:type="dxa"/>
            <w:vMerge/>
            <w:tcBorders>
              <w:top w:val="single" w:sz="8" w:space="0" w:color="BBBDC0"/>
              <w:bottom w:val="single" w:sz="4" w:space="0" w:color="auto"/>
            </w:tcBorders>
          </w:tcPr>
          <w:p w14:paraId="13A7423B" w14:textId="77777777" w:rsidR="00890F16" w:rsidRDefault="00890F16">
            <w:pPr>
              <w:rPr>
                <w:sz w:val="2"/>
                <w:szCs w:val="2"/>
              </w:rPr>
            </w:pPr>
          </w:p>
        </w:tc>
        <w:tc>
          <w:tcPr>
            <w:tcW w:w="3748" w:type="dxa"/>
            <w:tcBorders>
              <w:top w:val="single" w:sz="8" w:space="0" w:color="BBBDC0"/>
              <w:bottom w:val="single" w:sz="4" w:space="0" w:color="auto"/>
            </w:tcBorders>
          </w:tcPr>
          <w:p w14:paraId="13A7423C" w14:textId="77777777" w:rsidR="00890F16" w:rsidRDefault="007D4CD7">
            <w:pPr>
              <w:pStyle w:val="TableParagraph"/>
              <w:spacing w:before="93"/>
              <w:ind w:left="57"/>
              <w:rPr>
                <w:b/>
                <w:sz w:val="20"/>
              </w:rPr>
            </w:pPr>
            <w:r>
              <w:rPr>
                <w:b/>
                <w:spacing w:val="-2"/>
                <w:sz w:val="20"/>
              </w:rPr>
              <w:t>Demonstrate</w:t>
            </w:r>
            <w:r>
              <w:rPr>
                <w:b/>
                <w:spacing w:val="7"/>
                <w:sz w:val="20"/>
              </w:rPr>
              <w:t xml:space="preserve"> </w:t>
            </w:r>
            <w:r>
              <w:rPr>
                <w:b/>
                <w:spacing w:val="-2"/>
                <w:sz w:val="20"/>
              </w:rPr>
              <w:t>Accountability</w:t>
            </w:r>
          </w:p>
        </w:tc>
        <w:tc>
          <w:tcPr>
            <w:tcW w:w="3283" w:type="dxa"/>
            <w:tcBorders>
              <w:top w:val="single" w:sz="8" w:space="0" w:color="BBBDC0"/>
              <w:bottom w:val="single" w:sz="4" w:space="0" w:color="auto"/>
            </w:tcBorders>
          </w:tcPr>
          <w:p w14:paraId="13A7423D" w14:textId="77777777" w:rsidR="00890F16" w:rsidRDefault="007D4CD7">
            <w:pPr>
              <w:pStyle w:val="TableParagraph"/>
              <w:spacing w:before="93"/>
              <w:ind w:left="551"/>
              <w:rPr>
                <w:b/>
                <w:sz w:val="20"/>
              </w:rPr>
            </w:pPr>
            <w:r>
              <w:rPr>
                <w:b/>
                <w:spacing w:val="-2"/>
                <w:sz w:val="20"/>
              </w:rPr>
              <w:t>Adept</w:t>
            </w:r>
          </w:p>
        </w:tc>
      </w:tr>
      <w:tr w:rsidR="00890F16" w14:paraId="13A74244" w14:textId="77777777" w:rsidTr="00AD5BDF">
        <w:trPr>
          <w:trHeight w:val="392"/>
        </w:trPr>
        <w:tc>
          <w:tcPr>
            <w:tcW w:w="2040" w:type="dxa"/>
            <w:vMerge w:val="restart"/>
            <w:tcBorders>
              <w:top w:val="single" w:sz="4" w:space="0" w:color="auto"/>
              <w:bottom w:val="single" w:sz="12" w:space="0" w:color="000000"/>
            </w:tcBorders>
          </w:tcPr>
          <w:p w14:paraId="13A7423F" w14:textId="77777777" w:rsidR="00890F16" w:rsidRDefault="00890F16">
            <w:pPr>
              <w:pStyle w:val="TableParagraph"/>
              <w:spacing w:before="4"/>
              <w:ind w:left="0"/>
              <w:rPr>
                <w:sz w:val="23"/>
              </w:rPr>
            </w:pPr>
          </w:p>
          <w:p w14:paraId="13A74240" w14:textId="77777777" w:rsidR="00890F16" w:rsidRDefault="007D4CD7">
            <w:pPr>
              <w:pStyle w:val="TableParagraph"/>
              <w:spacing w:before="0"/>
              <w:ind w:left="552"/>
              <w:rPr>
                <w:sz w:val="20"/>
              </w:rPr>
            </w:pPr>
            <w:r>
              <w:rPr>
                <w:noProof/>
                <w:sz w:val="20"/>
              </w:rPr>
              <w:drawing>
                <wp:inline distT="0" distB="0" distL="0" distR="0" wp14:anchorId="13A74295" wp14:editId="13A74296">
                  <wp:extent cx="647699" cy="581025"/>
                  <wp:effectExtent l="0" t="0" r="0" b="0"/>
                  <wp:docPr id="6" name="Image 6" descr="cid:image002.png@01D5E73F.56101C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cid:image002.png@01D5E73F.56101C70"/>
                          <pic:cNvPicPr/>
                        </pic:nvPicPr>
                        <pic:blipFill>
                          <a:blip r:embed="rId12" cstate="print"/>
                          <a:stretch>
                            <a:fillRect/>
                          </a:stretch>
                        </pic:blipFill>
                        <pic:spPr>
                          <a:xfrm>
                            <a:off x="0" y="0"/>
                            <a:ext cx="647699" cy="581025"/>
                          </a:xfrm>
                          <a:prstGeom prst="rect">
                            <a:avLst/>
                          </a:prstGeom>
                        </pic:spPr>
                      </pic:pic>
                    </a:graphicData>
                  </a:graphic>
                </wp:inline>
              </w:drawing>
            </w:r>
          </w:p>
          <w:p w14:paraId="13A74241" w14:textId="77777777" w:rsidR="00890F16" w:rsidRDefault="007D4CD7">
            <w:pPr>
              <w:pStyle w:val="TableParagraph"/>
              <w:spacing w:before="120"/>
              <w:ind w:left="458"/>
              <w:rPr>
                <w:b/>
                <w:sz w:val="18"/>
              </w:rPr>
            </w:pPr>
            <w:r>
              <w:rPr>
                <w:b/>
                <w:spacing w:val="-2"/>
                <w:sz w:val="18"/>
              </w:rPr>
              <w:t>Relationships</w:t>
            </w:r>
          </w:p>
        </w:tc>
        <w:tc>
          <w:tcPr>
            <w:tcW w:w="3748" w:type="dxa"/>
            <w:tcBorders>
              <w:top w:val="single" w:sz="4" w:space="0" w:color="auto"/>
              <w:bottom w:val="single" w:sz="8" w:space="0" w:color="BBBDC0"/>
            </w:tcBorders>
          </w:tcPr>
          <w:p w14:paraId="13A74242" w14:textId="77777777" w:rsidR="00890F16" w:rsidRDefault="007D4CD7">
            <w:pPr>
              <w:pStyle w:val="TableParagraph"/>
              <w:spacing w:before="93"/>
              <w:ind w:left="57"/>
              <w:rPr>
                <w:sz w:val="20"/>
              </w:rPr>
            </w:pPr>
            <w:r>
              <w:rPr>
                <w:sz w:val="20"/>
              </w:rPr>
              <w:t>Communicate</w:t>
            </w:r>
            <w:r>
              <w:rPr>
                <w:spacing w:val="-10"/>
                <w:sz w:val="20"/>
              </w:rPr>
              <w:t xml:space="preserve"> </w:t>
            </w:r>
            <w:r>
              <w:rPr>
                <w:sz w:val="20"/>
              </w:rPr>
              <w:t>and</w:t>
            </w:r>
            <w:r>
              <w:rPr>
                <w:spacing w:val="-9"/>
                <w:sz w:val="20"/>
              </w:rPr>
              <w:t xml:space="preserve"> </w:t>
            </w:r>
            <w:r>
              <w:rPr>
                <w:spacing w:val="-2"/>
                <w:sz w:val="20"/>
              </w:rPr>
              <w:t>Engage</w:t>
            </w:r>
          </w:p>
        </w:tc>
        <w:tc>
          <w:tcPr>
            <w:tcW w:w="3283" w:type="dxa"/>
            <w:tcBorders>
              <w:top w:val="single" w:sz="4" w:space="0" w:color="auto"/>
              <w:bottom w:val="single" w:sz="8" w:space="0" w:color="BBBDC0"/>
            </w:tcBorders>
          </w:tcPr>
          <w:p w14:paraId="13A74243" w14:textId="77777777" w:rsidR="00890F16" w:rsidRDefault="007D4CD7">
            <w:pPr>
              <w:pStyle w:val="TableParagraph"/>
              <w:spacing w:before="93"/>
              <w:ind w:left="551"/>
              <w:rPr>
                <w:sz w:val="20"/>
              </w:rPr>
            </w:pPr>
            <w:r>
              <w:rPr>
                <w:spacing w:val="-2"/>
                <w:sz w:val="20"/>
              </w:rPr>
              <w:t>Intermediate</w:t>
            </w:r>
          </w:p>
        </w:tc>
      </w:tr>
      <w:tr w:rsidR="00890F16" w14:paraId="13A74248" w14:textId="77777777">
        <w:trPr>
          <w:trHeight w:val="397"/>
        </w:trPr>
        <w:tc>
          <w:tcPr>
            <w:tcW w:w="2040" w:type="dxa"/>
            <w:vMerge/>
            <w:tcBorders>
              <w:top w:val="nil"/>
              <w:bottom w:val="single" w:sz="12" w:space="0" w:color="000000"/>
            </w:tcBorders>
          </w:tcPr>
          <w:p w14:paraId="13A74245" w14:textId="77777777" w:rsidR="00890F16" w:rsidRDefault="00890F16">
            <w:pPr>
              <w:rPr>
                <w:sz w:val="2"/>
                <w:szCs w:val="2"/>
              </w:rPr>
            </w:pPr>
          </w:p>
        </w:tc>
        <w:tc>
          <w:tcPr>
            <w:tcW w:w="3748" w:type="dxa"/>
            <w:tcBorders>
              <w:top w:val="single" w:sz="8" w:space="0" w:color="BBBDC0"/>
              <w:bottom w:val="single" w:sz="8" w:space="0" w:color="BBBDC0"/>
            </w:tcBorders>
          </w:tcPr>
          <w:p w14:paraId="13A74246" w14:textId="77777777" w:rsidR="00890F16" w:rsidRDefault="007D4CD7">
            <w:pPr>
              <w:pStyle w:val="TableParagraph"/>
              <w:ind w:left="57"/>
              <w:rPr>
                <w:b/>
                <w:sz w:val="20"/>
              </w:rPr>
            </w:pPr>
            <w:r>
              <w:rPr>
                <w:b/>
                <w:sz w:val="20"/>
              </w:rPr>
              <w:t>Community</w:t>
            </w:r>
            <w:r>
              <w:rPr>
                <w:b/>
                <w:spacing w:val="-9"/>
                <w:sz w:val="20"/>
              </w:rPr>
              <w:t xml:space="preserve"> </w:t>
            </w:r>
            <w:r>
              <w:rPr>
                <w:b/>
                <w:sz w:val="20"/>
              </w:rPr>
              <w:t>and</w:t>
            </w:r>
            <w:r>
              <w:rPr>
                <w:b/>
                <w:spacing w:val="-8"/>
                <w:sz w:val="20"/>
              </w:rPr>
              <w:t xml:space="preserve"> </w:t>
            </w:r>
            <w:r>
              <w:rPr>
                <w:b/>
                <w:sz w:val="20"/>
              </w:rPr>
              <w:t>Customer</w:t>
            </w:r>
            <w:r>
              <w:rPr>
                <w:b/>
                <w:spacing w:val="-9"/>
                <w:sz w:val="20"/>
              </w:rPr>
              <w:t xml:space="preserve"> </w:t>
            </w:r>
            <w:r>
              <w:rPr>
                <w:b/>
                <w:spacing w:val="-2"/>
                <w:sz w:val="20"/>
              </w:rPr>
              <w:t>Focus</w:t>
            </w:r>
          </w:p>
        </w:tc>
        <w:tc>
          <w:tcPr>
            <w:tcW w:w="3283" w:type="dxa"/>
            <w:tcBorders>
              <w:top w:val="single" w:sz="8" w:space="0" w:color="BBBDC0"/>
              <w:bottom w:val="single" w:sz="8" w:space="0" w:color="BBBDC0"/>
            </w:tcBorders>
          </w:tcPr>
          <w:p w14:paraId="13A74247" w14:textId="77777777" w:rsidR="00890F16" w:rsidRDefault="007D4CD7">
            <w:pPr>
              <w:pStyle w:val="TableParagraph"/>
              <w:ind w:left="551"/>
              <w:rPr>
                <w:b/>
                <w:sz w:val="20"/>
              </w:rPr>
            </w:pPr>
            <w:r>
              <w:rPr>
                <w:b/>
                <w:spacing w:val="-2"/>
                <w:sz w:val="20"/>
              </w:rPr>
              <w:t>Intermediate</w:t>
            </w:r>
          </w:p>
        </w:tc>
      </w:tr>
      <w:tr w:rsidR="00890F16" w14:paraId="13A7424C" w14:textId="77777777">
        <w:trPr>
          <w:trHeight w:val="397"/>
        </w:trPr>
        <w:tc>
          <w:tcPr>
            <w:tcW w:w="2040" w:type="dxa"/>
            <w:vMerge/>
            <w:tcBorders>
              <w:top w:val="nil"/>
              <w:bottom w:val="single" w:sz="12" w:space="0" w:color="000000"/>
            </w:tcBorders>
          </w:tcPr>
          <w:p w14:paraId="13A74249" w14:textId="77777777" w:rsidR="00890F16" w:rsidRDefault="00890F16">
            <w:pPr>
              <w:rPr>
                <w:sz w:val="2"/>
                <w:szCs w:val="2"/>
              </w:rPr>
            </w:pPr>
          </w:p>
        </w:tc>
        <w:tc>
          <w:tcPr>
            <w:tcW w:w="3748" w:type="dxa"/>
            <w:tcBorders>
              <w:top w:val="single" w:sz="8" w:space="0" w:color="BBBDC0"/>
              <w:bottom w:val="single" w:sz="8" w:space="0" w:color="BBBDC0"/>
            </w:tcBorders>
          </w:tcPr>
          <w:p w14:paraId="13A7424A" w14:textId="77777777" w:rsidR="00890F16" w:rsidRDefault="007D4CD7">
            <w:pPr>
              <w:pStyle w:val="TableParagraph"/>
              <w:ind w:left="57"/>
              <w:rPr>
                <w:sz w:val="20"/>
              </w:rPr>
            </w:pPr>
            <w:r>
              <w:rPr>
                <w:sz w:val="20"/>
              </w:rPr>
              <w:t>Work</w:t>
            </w:r>
            <w:r>
              <w:rPr>
                <w:spacing w:val="-5"/>
                <w:sz w:val="20"/>
              </w:rPr>
              <w:t xml:space="preserve"> </w:t>
            </w:r>
            <w:r>
              <w:rPr>
                <w:spacing w:val="-2"/>
                <w:sz w:val="20"/>
              </w:rPr>
              <w:t>Collaboratively</w:t>
            </w:r>
          </w:p>
        </w:tc>
        <w:tc>
          <w:tcPr>
            <w:tcW w:w="3283" w:type="dxa"/>
            <w:tcBorders>
              <w:top w:val="single" w:sz="8" w:space="0" w:color="BBBDC0"/>
              <w:bottom w:val="single" w:sz="8" w:space="0" w:color="BBBDC0"/>
            </w:tcBorders>
          </w:tcPr>
          <w:p w14:paraId="13A7424B" w14:textId="77777777" w:rsidR="00890F16" w:rsidRDefault="007D4CD7">
            <w:pPr>
              <w:pStyle w:val="TableParagraph"/>
              <w:ind w:left="551"/>
              <w:rPr>
                <w:sz w:val="20"/>
              </w:rPr>
            </w:pPr>
            <w:r>
              <w:rPr>
                <w:spacing w:val="-4"/>
                <w:sz w:val="20"/>
              </w:rPr>
              <w:t>Adept</w:t>
            </w:r>
          </w:p>
        </w:tc>
      </w:tr>
      <w:tr w:rsidR="00890F16" w14:paraId="13A74250" w14:textId="77777777" w:rsidTr="00AD5BDF">
        <w:trPr>
          <w:trHeight w:val="397"/>
        </w:trPr>
        <w:tc>
          <w:tcPr>
            <w:tcW w:w="2040" w:type="dxa"/>
            <w:vMerge/>
            <w:tcBorders>
              <w:top w:val="nil"/>
              <w:bottom w:val="single" w:sz="4" w:space="0" w:color="auto"/>
            </w:tcBorders>
          </w:tcPr>
          <w:p w14:paraId="13A7424D" w14:textId="77777777" w:rsidR="00890F16" w:rsidRDefault="00890F16">
            <w:pPr>
              <w:rPr>
                <w:sz w:val="2"/>
                <w:szCs w:val="2"/>
              </w:rPr>
            </w:pPr>
          </w:p>
        </w:tc>
        <w:tc>
          <w:tcPr>
            <w:tcW w:w="3748" w:type="dxa"/>
            <w:tcBorders>
              <w:top w:val="single" w:sz="8" w:space="0" w:color="BBBDC0"/>
              <w:bottom w:val="single" w:sz="4" w:space="0" w:color="auto"/>
            </w:tcBorders>
          </w:tcPr>
          <w:p w14:paraId="13A7424E" w14:textId="77777777" w:rsidR="00890F16" w:rsidRDefault="007D4CD7">
            <w:pPr>
              <w:pStyle w:val="TableParagraph"/>
              <w:ind w:left="57"/>
              <w:rPr>
                <w:sz w:val="20"/>
              </w:rPr>
            </w:pPr>
            <w:r>
              <w:rPr>
                <w:sz w:val="20"/>
              </w:rPr>
              <w:t>Influence</w:t>
            </w:r>
            <w:r>
              <w:rPr>
                <w:spacing w:val="-7"/>
                <w:sz w:val="20"/>
              </w:rPr>
              <w:t xml:space="preserve"> </w:t>
            </w:r>
            <w:r>
              <w:rPr>
                <w:sz w:val="20"/>
              </w:rPr>
              <w:t>and</w:t>
            </w:r>
            <w:r>
              <w:rPr>
                <w:spacing w:val="-7"/>
                <w:sz w:val="20"/>
              </w:rPr>
              <w:t xml:space="preserve"> </w:t>
            </w:r>
            <w:r>
              <w:rPr>
                <w:spacing w:val="-2"/>
                <w:sz w:val="20"/>
              </w:rPr>
              <w:t>Negotiate</w:t>
            </w:r>
          </w:p>
        </w:tc>
        <w:tc>
          <w:tcPr>
            <w:tcW w:w="3283" w:type="dxa"/>
            <w:tcBorders>
              <w:top w:val="single" w:sz="8" w:space="0" w:color="BBBDC0"/>
              <w:bottom w:val="single" w:sz="4" w:space="0" w:color="auto"/>
            </w:tcBorders>
          </w:tcPr>
          <w:p w14:paraId="13A7424F" w14:textId="77777777" w:rsidR="00890F16" w:rsidRDefault="007D4CD7">
            <w:pPr>
              <w:pStyle w:val="TableParagraph"/>
              <w:ind w:left="551"/>
              <w:rPr>
                <w:sz w:val="20"/>
              </w:rPr>
            </w:pPr>
            <w:r>
              <w:rPr>
                <w:spacing w:val="-2"/>
                <w:sz w:val="20"/>
              </w:rPr>
              <w:t>Intermediate</w:t>
            </w:r>
          </w:p>
        </w:tc>
      </w:tr>
      <w:tr w:rsidR="00890F16" w14:paraId="13A74256" w14:textId="77777777" w:rsidTr="00AD5BDF">
        <w:trPr>
          <w:trHeight w:val="397"/>
        </w:trPr>
        <w:tc>
          <w:tcPr>
            <w:tcW w:w="2040" w:type="dxa"/>
            <w:vMerge w:val="restart"/>
            <w:tcBorders>
              <w:top w:val="single" w:sz="4" w:space="0" w:color="auto"/>
              <w:bottom w:val="single" w:sz="12" w:space="0" w:color="000000"/>
            </w:tcBorders>
          </w:tcPr>
          <w:p w14:paraId="13A74251" w14:textId="77777777" w:rsidR="00890F16" w:rsidRDefault="00890F16">
            <w:pPr>
              <w:pStyle w:val="TableParagraph"/>
              <w:spacing w:before="8"/>
              <w:ind w:left="0"/>
              <w:rPr>
                <w:sz w:val="23"/>
              </w:rPr>
            </w:pPr>
          </w:p>
          <w:p w14:paraId="13A74252" w14:textId="77777777" w:rsidR="00890F16" w:rsidRDefault="007D4CD7">
            <w:pPr>
              <w:pStyle w:val="TableParagraph"/>
              <w:spacing w:before="0"/>
              <w:ind w:left="507"/>
              <w:rPr>
                <w:sz w:val="20"/>
              </w:rPr>
            </w:pPr>
            <w:r>
              <w:rPr>
                <w:noProof/>
                <w:sz w:val="20"/>
              </w:rPr>
              <w:drawing>
                <wp:inline distT="0" distB="0" distL="0" distR="0" wp14:anchorId="13A74297" wp14:editId="13A74298">
                  <wp:extent cx="647699" cy="590550"/>
                  <wp:effectExtent l="0" t="0" r="0" b="0"/>
                  <wp:docPr id="7" name="Image 7" descr="cid:image003.png@01D5E73F.56101C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cid:image003.png@01D5E73F.56101C70"/>
                          <pic:cNvPicPr/>
                        </pic:nvPicPr>
                        <pic:blipFill>
                          <a:blip r:embed="rId13" cstate="print"/>
                          <a:stretch>
                            <a:fillRect/>
                          </a:stretch>
                        </pic:blipFill>
                        <pic:spPr>
                          <a:xfrm>
                            <a:off x="0" y="0"/>
                            <a:ext cx="647699" cy="590550"/>
                          </a:xfrm>
                          <a:prstGeom prst="rect">
                            <a:avLst/>
                          </a:prstGeom>
                        </pic:spPr>
                      </pic:pic>
                    </a:graphicData>
                  </a:graphic>
                </wp:inline>
              </w:drawing>
            </w:r>
          </w:p>
          <w:p w14:paraId="13A74253" w14:textId="77777777" w:rsidR="00890F16" w:rsidRDefault="007D4CD7">
            <w:pPr>
              <w:pStyle w:val="TableParagraph"/>
              <w:spacing w:before="149"/>
              <w:ind w:left="722"/>
              <w:rPr>
                <w:b/>
                <w:sz w:val="18"/>
              </w:rPr>
            </w:pPr>
            <w:r>
              <w:rPr>
                <w:b/>
                <w:spacing w:val="-2"/>
                <w:sz w:val="18"/>
              </w:rPr>
              <w:t>Results</w:t>
            </w:r>
          </w:p>
        </w:tc>
        <w:tc>
          <w:tcPr>
            <w:tcW w:w="3748" w:type="dxa"/>
            <w:tcBorders>
              <w:top w:val="single" w:sz="4" w:space="0" w:color="auto"/>
              <w:bottom w:val="single" w:sz="8" w:space="0" w:color="BBBDC0"/>
            </w:tcBorders>
          </w:tcPr>
          <w:p w14:paraId="13A74254" w14:textId="77777777" w:rsidR="00890F16" w:rsidRDefault="007D4CD7">
            <w:pPr>
              <w:pStyle w:val="TableParagraph"/>
              <w:ind w:left="57"/>
              <w:rPr>
                <w:sz w:val="20"/>
              </w:rPr>
            </w:pPr>
            <w:r>
              <w:rPr>
                <w:sz w:val="20"/>
              </w:rPr>
              <w:t>Plan</w:t>
            </w:r>
            <w:r>
              <w:rPr>
                <w:spacing w:val="-6"/>
                <w:sz w:val="20"/>
              </w:rPr>
              <w:t xml:space="preserve"> </w:t>
            </w:r>
            <w:r>
              <w:rPr>
                <w:sz w:val="20"/>
              </w:rPr>
              <w:t>and</w:t>
            </w:r>
            <w:r>
              <w:rPr>
                <w:spacing w:val="-5"/>
                <w:sz w:val="20"/>
              </w:rPr>
              <w:t xml:space="preserve"> </w:t>
            </w:r>
            <w:r>
              <w:rPr>
                <w:spacing w:val="-2"/>
                <w:sz w:val="20"/>
              </w:rPr>
              <w:t>Prioritise</w:t>
            </w:r>
          </w:p>
        </w:tc>
        <w:tc>
          <w:tcPr>
            <w:tcW w:w="3283" w:type="dxa"/>
            <w:tcBorders>
              <w:top w:val="single" w:sz="4" w:space="0" w:color="auto"/>
              <w:bottom w:val="single" w:sz="8" w:space="0" w:color="BBBDC0"/>
            </w:tcBorders>
          </w:tcPr>
          <w:p w14:paraId="13A74255" w14:textId="77777777" w:rsidR="00890F16" w:rsidRDefault="007D4CD7">
            <w:pPr>
              <w:pStyle w:val="TableParagraph"/>
              <w:ind w:left="551"/>
              <w:rPr>
                <w:sz w:val="20"/>
              </w:rPr>
            </w:pPr>
            <w:r>
              <w:rPr>
                <w:spacing w:val="-2"/>
                <w:sz w:val="20"/>
              </w:rPr>
              <w:t>Intermediate</w:t>
            </w:r>
          </w:p>
        </w:tc>
      </w:tr>
      <w:tr w:rsidR="00890F16" w14:paraId="13A7425A" w14:textId="77777777">
        <w:trPr>
          <w:trHeight w:val="397"/>
        </w:trPr>
        <w:tc>
          <w:tcPr>
            <w:tcW w:w="2040" w:type="dxa"/>
            <w:vMerge/>
            <w:tcBorders>
              <w:top w:val="nil"/>
              <w:bottom w:val="single" w:sz="12" w:space="0" w:color="000000"/>
            </w:tcBorders>
          </w:tcPr>
          <w:p w14:paraId="13A74257" w14:textId="77777777" w:rsidR="00890F16" w:rsidRDefault="00890F16">
            <w:pPr>
              <w:rPr>
                <w:sz w:val="2"/>
                <w:szCs w:val="2"/>
              </w:rPr>
            </w:pPr>
          </w:p>
        </w:tc>
        <w:tc>
          <w:tcPr>
            <w:tcW w:w="3748" w:type="dxa"/>
            <w:tcBorders>
              <w:top w:val="single" w:sz="8" w:space="0" w:color="BBBDC0"/>
              <w:bottom w:val="single" w:sz="8" w:space="0" w:color="BBBDC0"/>
            </w:tcBorders>
          </w:tcPr>
          <w:p w14:paraId="13A74258" w14:textId="77777777" w:rsidR="00890F16" w:rsidRDefault="007D4CD7">
            <w:pPr>
              <w:pStyle w:val="TableParagraph"/>
              <w:ind w:left="57"/>
              <w:rPr>
                <w:b/>
                <w:sz w:val="20"/>
              </w:rPr>
            </w:pPr>
            <w:r>
              <w:rPr>
                <w:b/>
                <w:sz w:val="20"/>
              </w:rPr>
              <w:t>Think</w:t>
            </w:r>
            <w:r>
              <w:rPr>
                <w:b/>
                <w:spacing w:val="-7"/>
                <w:sz w:val="20"/>
              </w:rPr>
              <w:t xml:space="preserve"> </w:t>
            </w:r>
            <w:r>
              <w:rPr>
                <w:b/>
                <w:sz w:val="20"/>
              </w:rPr>
              <w:t>and</w:t>
            </w:r>
            <w:r>
              <w:rPr>
                <w:b/>
                <w:spacing w:val="-5"/>
                <w:sz w:val="20"/>
              </w:rPr>
              <w:t xml:space="preserve"> </w:t>
            </w:r>
            <w:r>
              <w:rPr>
                <w:b/>
                <w:sz w:val="20"/>
              </w:rPr>
              <w:t>Solve</w:t>
            </w:r>
            <w:r>
              <w:rPr>
                <w:b/>
                <w:spacing w:val="-3"/>
                <w:sz w:val="20"/>
              </w:rPr>
              <w:t xml:space="preserve"> </w:t>
            </w:r>
            <w:r>
              <w:rPr>
                <w:b/>
                <w:spacing w:val="-2"/>
                <w:sz w:val="20"/>
              </w:rPr>
              <w:t>Problems</w:t>
            </w:r>
          </w:p>
        </w:tc>
        <w:tc>
          <w:tcPr>
            <w:tcW w:w="3283" w:type="dxa"/>
            <w:tcBorders>
              <w:top w:val="single" w:sz="8" w:space="0" w:color="BBBDC0"/>
              <w:bottom w:val="single" w:sz="8" w:space="0" w:color="BBBDC0"/>
            </w:tcBorders>
          </w:tcPr>
          <w:p w14:paraId="13A74259" w14:textId="77777777" w:rsidR="00890F16" w:rsidRDefault="007D4CD7">
            <w:pPr>
              <w:pStyle w:val="TableParagraph"/>
              <w:ind w:left="551"/>
              <w:rPr>
                <w:b/>
                <w:sz w:val="20"/>
              </w:rPr>
            </w:pPr>
            <w:r>
              <w:rPr>
                <w:b/>
                <w:spacing w:val="-2"/>
                <w:sz w:val="20"/>
              </w:rPr>
              <w:t>Adept</w:t>
            </w:r>
          </w:p>
        </w:tc>
      </w:tr>
      <w:tr w:rsidR="00890F16" w14:paraId="13A7425E" w14:textId="77777777">
        <w:trPr>
          <w:trHeight w:val="397"/>
        </w:trPr>
        <w:tc>
          <w:tcPr>
            <w:tcW w:w="2040" w:type="dxa"/>
            <w:vMerge/>
            <w:tcBorders>
              <w:top w:val="nil"/>
              <w:bottom w:val="single" w:sz="12" w:space="0" w:color="000000"/>
            </w:tcBorders>
          </w:tcPr>
          <w:p w14:paraId="13A7425B" w14:textId="77777777" w:rsidR="00890F16" w:rsidRDefault="00890F16">
            <w:pPr>
              <w:rPr>
                <w:sz w:val="2"/>
                <w:szCs w:val="2"/>
              </w:rPr>
            </w:pPr>
          </w:p>
        </w:tc>
        <w:tc>
          <w:tcPr>
            <w:tcW w:w="3748" w:type="dxa"/>
            <w:tcBorders>
              <w:top w:val="single" w:sz="8" w:space="0" w:color="BBBDC0"/>
              <w:bottom w:val="single" w:sz="8" w:space="0" w:color="BBBDC0"/>
            </w:tcBorders>
          </w:tcPr>
          <w:p w14:paraId="13A7425C" w14:textId="77777777" w:rsidR="00890F16" w:rsidRDefault="007D4CD7">
            <w:pPr>
              <w:pStyle w:val="TableParagraph"/>
              <w:ind w:left="57"/>
              <w:rPr>
                <w:sz w:val="20"/>
              </w:rPr>
            </w:pPr>
            <w:r>
              <w:rPr>
                <w:sz w:val="20"/>
              </w:rPr>
              <w:t>Create</w:t>
            </w:r>
            <w:r>
              <w:rPr>
                <w:spacing w:val="-7"/>
                <w:sz w:val="20"/>
              </w:rPr>
              <w:t xml:space="preserve"> </w:t>
            </w:r>
            <w:r>
              <w:rPr>
                <w:sz w:val="20"/>
              </w:rPr>
              <w:t>and</w:t>
            </w:r>
            <w:r>
              <w:rPr>
                <w:spacing w:val="-6"/>
                <w:sz w:val="20"/>
              </w:rPr>
              <w:t xml:space="preserve"> </w:t>
            </w:r>
            <w:r>
              <w:rPr>
                <w:spacing w:val="-2"/>
                <w:sz w:val="20"/>
              </w:rPr>
              <w:t>Innovate</w:t>
            </w:r>
          </w:p>
        </w:tc>
        <w:tc>
          <w:tcPr>
            <w:tcW w:w="3283" w:type="dxa"/>
            <w:tcBorders>
              <w:top w:val="single" w:sz="8" w:space="0" w:color="BBBDC0"/>
              <w:bottom w:val="single" w:sz="8" w:space="0" w:color="BBBDC0"/>
            </w:tcBorders>
          </w:tcPr>
          <w:p w14:paraId="13A7425D" w14:textId="77777777" w:rsidR="00890F16" w:rsidRDefault="007D4CD7">
            <w:pPr>
              <w:pStyle w:val="TableParagraph"/>
              <w:ind w:left="551"/>
              <w:rPr>
                <w:sz w:val="20"/>
              </w:rPr>
            </w:pPr>
            <w:r>
              <w:rPr>
                <w:spacing w:val="-2"/>
                <w:sz w:val="20"/>
              </w:rPr>
              <w:t>Intermediate</w:t>
            </w:r>
          </w:p>
        </w:tc>
      </w:tr>
      <w:tr w:rsidR="00890F16" w14:paraId="13A74262" w14:textId="77777777" w:rsidTr="00AD5BDF">
        <w:trPr>
          <w:trHeight w:val="397"/>
        </w:trPr>
        <w:tc>
          <w:tcPr>
            <w:tcW w:w="2040" w:type="dxa"/>
            <w:vMerge/>
            <w:tcBorders>
              <w:top w:val="nil"/>
              <w:bottom w:val="single" w:sz="4" w:space="0" w:color="auto"/>
            </w:tcBorders>
          </w:tcPr>
          <w:p w14:paraId="13A7425F" w14:textId="77777777" w:rsidR="00890F16" w:rsidRDefault="00890F16">
            <w:pPr>
              <w:rPr>
                <w:sz w:val="2"/>
                <w:szCs w:val="2"/>
              </w:rPr>
            </w:pPr>
          </w:p>
        </w:tc>
        <w:tc>
          <w:tcPr>
            <w:tcW w:w="3748" w:type="dxa"/>
            <w:tcBorders>
              <w:top w:val="single" w:sz="8" w:space="0" w:color="BBBDC0"/>
              <w:bottom w:val="single" w:sz="4" w:space="0" w:color="auto"/>
            </w:tcBorders>
          </w:tcPr>
          <w:p w14:paraId="13A74260" w14:textId="77777777" w:rsidR="00890F16" w:rsidRDefault="007D4CD7">
            <w:pPr>
              <w:pStyle w:val="TableParagraph"/>
              <w:ind w:left="57"/>
              <w:rPr>
                <w:b/>
                <w:sz w:val="20"/>
              </w:rPr>
            </w:pPr>
            <w:r>
              <w:rPr>
                <w:b/>
                <w:sz w:val="20"/>
              </w:rPr>
              <w:t>Deliver</w:t>
            </w:r>
            <w:r>
              <w:rPr>
                <w:b/>
                <w:spacing w:val="-13"/>
                <w:sz w:val="20"/>
              </w:rPr>
              <w:t xml:space="preserve"> </w:t>
            </w:r>
            <w:r>
              <w:rPr>
                <w:b/>
                <w:spacing w:val="-2"/>
                <w:sz w:val="20"/>
              </w:rPr>
              <w:t>Results</w:t>
            </w:r>
          </w:p>
        </w:tc>
        <w:tc>
          <w:tcPr>
            <w:tcW w:w="3283" w:type="dxa"/>
            <w:tcBorders>
              <w:top w:val="single" w:sz="8" w:space="0" w:color="BBBDC0"/>
              <w:bottom w:val="single" w:sz="4" w:space="0" w:color="auto"/>
            </w:tcBorders>
          </w:tcPr>
          <w:p w14:paraId="13A74261" w14:textId="77777777" w:rsidR="00890F16" w:rsidRDefault="007D4CD7">
            <w:pPr>
              <w:pStyle w:val="TableParagraph"/>
              <w:ind w:left="551"/>
              <w:rPr>
                <w:b/>
                <w:sz w:val="20"/>
              </w:rPr>
            </w:pPr>
            <w:r>
              <w:rPr>
                <w:b/>
                <w:spacing w:val="-2"/>
                <w:sz w:val="20"/>
              </w:rPr>
              <w:t>Intermediate</w:t>
            </w:r>
          </w:p>
        </w:tc>
      </w:tr>
      <w:tr w:rsidR="00890F16" w14:paraId="13A74268" w14:textId="77777777" w:rsidTr="00AD5BDF">
        <w:trPr>
          <w:trHeight w:val="397"/>
        </w:trPr>
        <w:tc>
          <w:tcPr>
            <w:tcW w:w="2040" w:type="dxa"/>
            <w:vMerge w:val="restart"/>
            <w:tcBorders>
              <w:top w:val="single" w:sz="4" w:space="0" w:color="auto"/>
              <w:bottom w:val="single" w:sz="12" w:space="0" w:color="000000"/>
            </w:tcBorders>
          </w:tcPr>
          <w:p w14:paraId="13A74263" w14:textId="77777777" w:rsidR="00890F16" w:rsidRDefault="00890F16">
            <w:pPr>
              <w:pStyle w:val="TableParagraph"/>
              <w:spacing w:before="10"/>
              <w:ind w:left="0"/>
              <w:rPr>
                <w:sz w:val="24"/>
              </w:rPr>
            </w:pPr>
          </w:p>
          <w:p w14:paraId="13A74264" w14:textId="77777777" w:rsidR="00890F16" w:rsidRDefault="007D4CD7">
            <w:pPr>
              <w:pStyle w:val="TableParagraph"/>
              <w:spacing w:before="0"/>
              <w:ind w:left="537"/>
              <w:rPr>
                <w:sz w:val="20"/>
              </w:rPr>
            </w:pPr>
            <w:r>
              <w:rPr>
                <w:noProof/>
                <w:sz w:val="20"/>
              </w:rPr>
              <w:drawing>
                <wp:inline distT="0" distB="0" distL="0" distR="0" wp14:anchorId="13A74299" wp14:editId="13A7429A">
                  <wp:extent cx="647699" cy="590550"/>
                  <wp:effectExtent l="0" t="0" r="0" b="0"/>
                  <wp:docPr id="8" name="Image 8" descr="cid:image004.png@01D5E73F.56101C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cid:image004.png@01D5E73F.56101C70"/>
                          <pic:cNvPicPr/>
                        </pic:nvPicPr>
                        <pic:blipFill>
                          <a:blip r:embed="rId14" cstate="print"/>
                          <a:stretch>
                            <a:fillRect/>
                          </a:stretch>
                        </pic:blipFill>
                        <pic:spPr>
                          <a:xfrm>
                            <a:off x="0" y="0"/>
                            <a:ext cx="647699" cy="590550"/>
                          </a:xfrm>
                          <a:prstGeom prst="rect">
                            <a:avLst/>
                          </a:prstGeom>
                        </pic:spPr>
                      </pic:pic>
                    </a:graphicData>
                  </a:graphic>
                </wp:inline>
              </w:drawing>
            </w:r>
          </w:p>
          <w:p w14:paraId="13A74265" w14:textId="77777777" w:rsidR="00890F16" w:rsidRDefault="007D4CD7">
            <w:pPr>
              <w:pStyle w:val="TableParagraph"/>
              <w:spacing w:before="107"/>
              <w:ind w:left="587"/>
              <w:rPr>
                <w:b/>
                <w:sz w:val="18"/>
              </w:rPr>
            </w:pPr>
            <w:r>
              <w:rPr>
                <w:b/>
                <w:spacing w:val="-2"/>
                <w:sz w:val="18"/>
              </w:rPr>
              <w:t>Resources</w:t>
            </w:r>
          </w:p>
        </w:tc>
        <w:tc>
          <w:tcPr>
            <w:tcW w:w="3748" w:type="dxa"/>
            <w:tcBorders>
              <w:top w:val="single" w:sz="4" w:space="0" w:color="auto"/>
              <w:bottom w:val="single" w:sz="8" w:space="0" w:color="BBBDC0"/>
            </w:tcBorders>
          </w:tcPr>
          <w:p w14:paraId="13A74266" w14:textId="77777777" w:rsidR="00890F16" w:rsidRDefault="007D4CD7">
            <w:pPr>
              <w:pStyle w:val="TableParagraph"/>
              <w:ind w:left="57"/>
              <w:rPr>
                <w:sz w:val="20"/>
              </w:rPr>
            </w:pPr>
            <w:r>
              <w:rPr>
                <w:spacing w:val="-2"/>
                <w:sz w:val="20"/>
              </w:rPr>
              <w:t>Finance</w:t>
            </w:r>
          </w:p>
        </w:tc>
        <w:tc>
          <w:tcPr>
            <w:tcW w:w="3283" w:type="dxa"/>
            <w:tcBorders>
              <w:top w:val="single" w:sz="4" w:space="0" w:color="auto"/>
              <w:bottom w:val="single" w:sz="8" w:space="0" w:color="BBBDC0"/>
            </w:tcBorders>
          </w:tcPr>
          <w:p w14:paraId="13A74267" w14:textId="77777777" w:rsidR="00890F16" w:rsidRDefault="007D4CD7">
            <w:pPr>
              <w:pStyle w:val="TableParagraph"/>
              <w:ind w:left="551"/>
              <w:rPr>
                <w:sz w:val="20"/>
              </w:rPr>
            </w:pPr>
            <w:r>
              <w:rPr>
                <w:spacing w:val="-2"/>
                <w:sz w:val="20"/>
              </w:rPr>
              <w:t>Intermediate</w:t>
            </w:r>
          </w:p>
        </w:tc>
      </w:tr>
      <w:tr w:rsidR="00890F16" w14:paraId="13A7426C" w14:textId="77777777">
        <w:trPr>
          <w:trHeight w:val="394"/>
        </w:trPr>
        <w:tc>
          <w:tcPr>
            <w:tcW w:w="2040" w:type="dxa"/>
            <w:vMerge/>
            <w:tcBorders>
              <w:top w:val="nil"/>
              <w:bottom w:val="single" w:sz="12" w:space="0" w:color="000000"/>
            </w:tcBorders>
          </w:tcPr>
          <w:p w14:paraId="13A74269" w14:textId="77777777" w:rsidR="00890F16" w:rsidRDefault="00890F16">
            <w:pPr>
              <w:rPr>
                <w:sz w:val="2"/>
                <w:szCs w:val="2"/>
              </w:rPr>
            </w:pPr>
          </w:p>
        </w:tc>
        <w:tc>
          <w:tcPr>
            <w:tcW w:w="3748" w:type="dxa"/>
            <w:tcBorders>
              <w:top w:val="single" w:sz="8" w:space="0" w:color="BBBDC0"/>
              <w:bottom w:val="single" w:sz="8" w:space="0" w:color="BBBDC0"/>
            </w:tcBorders>
          </w:tcPr>
          <w:p w14:paraId="13A7426A" w14:textId="77777777" w:rsidR="00890F16" w:rsidRDefault="007D4CD7">
            <w:pPr>
              <w:pStyle w:val="TableParagraph"/>
              <w:ind w:left="57"/>
              <w:rPr>
                <w:sz w:val="20"/>
              </w:rPr>
            </w:pPr>
            <w:r>
              <w:rPr>
                <w:sz w:val="20"/>
              </w:rPr>
              <w:t>Assets</w:t>
            </w:r>
            <w:r>
              <w:rPr>
                <w:spacing w:val="-6"/>
                <w:sz w:val="20"/>
              </w:rPr>
              <w:t xml:space="preserve"> </w:t>
            </w:r>
            <w:r>
              <w:rPr>
                <w:sz w:val="20"/>
              </w:rPr>
              <w:t>and</w:t>
            </w:r>
            <w:r>
              <w:rPr>
                <w:spacing w:val="-6"/>
                <w:sz w:val="20"/>
              </w:rPr>
              <w:t xml:space="preserve"> </w:t>
            </w:r>
            <w:r>
              <w:rPr>
                <w:spacing w:val="-4"/>
                <w:sz w:val="20"/>
              </w:rPr>
              <w:t>Tools</w:t>
            </w:r>
          </w:p>
        </w:tc>
        <w:tc>
          <w:tcPr>
            <w:tcW w:w="3283" w:type="dxa"/>
            <w:tcBorders>
              <w:top w:val="single" w:sz="8" w:space="0" w:color="BBBDC0"/>
              <w:bottom w:val="single" w:sz="8" w:space="0" w:color="BBBDC0"/>
            </w:tcBorders>
          </w:tcPr>
          <w:p w14:paraId="13A7426B" w14:textId="77777777" w:rsidR="00890F16" w:rsidRDefault="007D4CD7">
            <w:pPr>
              <w:pStyle w:val="TableParagraph"/>
              <w:ind w:left="551"/>
              <w:rPr>
                <w:sz w:val="20"/>
              </w:rPr>
            </w:pPr>
            <w:r>
              <w:rPr>
                <w:spacing w:val="-2"/>
                <w:sz w:val="20"/>
              </w:rPr>
              <w:t>Intermediate</w:t>
            </w:r>
          </w:p>
        </w:tc>
      </w:tr>
      <w:tr w:rsidR="00890F16" w14:paraId="13A74270" w14:textId="77777777">
        <w:trPr>
          <w:trHeight w:val="397"/>
        </w:trPr>
        <w:tc>
          <w:tcPr>
            <w:tcW w:w="2040" w:type="dxa"/>
            <w:vMerge/>
            <w:tcBorders>
              <w:top w:val="nil"/>
              <w:bottom w:val="single" w:sz="12" w:space="0" w:color="000000"/>
            </w:tcBorders>
          </w:tcPr>
          <w:p w14:paraId="13A7426D" w14:textId="77777777" w:rsidR="00890F16" w:rsidRDefault="00890F16">
            <w:pPr>
              <w:rPr>
                <w:sz w:val="2"/>
                <w:szCs w:val="2"/>
              </w:rPr>
            </w:pPr>
          </w:p>
        </w:tc>
        <w:tc>
          <w:tcPr>
            <w:tcW w:w="3748" w:type="dxa"/>
            <w:tcBorders>
              <w:top w:val="single" w:sz="8" w:space="0" w:color="BBBDC0"/>
              <w:bottom w:val="single" w:sz="8" w:space="0" w:color="BBBDC0"/>
            </w:tcBorders>
          </w:tcPr>
          <w:p w14:paraId="13A7426E" w14:textId="77777777" w:rsidR="00890F16" w:rsidRDefault="007D4CD7">
            <w:pPr>
              <w:pStyle w:val="TableParagraph"/>
              <w:spacing w:before="100"/>
              <w:ind w:left="57"/>
              <w:rPr>
                <w:sz w:val="20"/>
              </w:rPr>
            </w:pPr>
            <w:r>
              <w:rPr>
                <w:sz w:val="20"/>
              </w:rPr>
              <w:t>Technology</w:t>
            </w:r>
            <w:r>
              <w:rPr>
                <w:spacing w:val="-10"/>
                <w:sz w:val="20"/>
              </w:rPr>
              <w:t xml:space="preserve"> </w:t>
            </w:r>
            <w:r>
              <w:rPr>
                <w:sz w:val="20"/>
              </w:rPr>
              <w:t>and</w:t>
            </w:r>
            <w:r>
              <w:rPr>
                <w:spacing w:val="-11"/>
                <w:sz w:val="20"/>
              </w:rPr>
              <w:t xml:space="preserve"> </w:t>
            </w:r>
            <w:r>
              <w:rPr>
                <w:spacing w:val="-2"/>
                <w:sz w:val="20"/>
              </w:rPr>
              <w:t>Information</w:t>
            </w:r>
          </w:p>
        </w:tc>
        <w:tc>
          <w:tcPr>
            <w:tcW w:w="3283" w:type="dxa"/>
            <w:tcBorders>
              <w:top w:val="single" w:sz="8" w:space="0" w:color="BBBDC0"/>
              <w:bottom w:val="single" w:sz="8" w:space="0" w:color="BBBDC0"/>
            </w:tcBorders>
          </w:tcPr>
          <w:p w14:paraId="13A7426F" w14:textId="77777777" w:rsidR="00890F16" w:rsidRDefault="007D4CD7">
            <w:pPr>
              <w:pStyle w:val="TableParagraph"/>
              <w:spacing w:before="100"/>
              <w:ind w:left="551"/>
              <w:rPr>
                <w:sz w:val="20"/>
              </w:rPr>
            </w:pPr>
            <w:r>
              <w:rPr>
                <w:spacing w:val="-2"/>
                <w:sz w:val="20"/>
              </w:rPr>
              <w:t>Intermediate</w:t>
            </w:r>
          </w:p>
        </w:tc>
      </w:tr>
      <w:tr w:rsidR="00890F16" w14:paraId="13A74274" w14:textId="77777777" w:rsidTr="00AD5BDF">
        <w:trPr>
          <w:trHeight w:val="404"/>
        </w:trPr>
        <w:tc>
          <w:tcPr>
            <w:tcW w:w="2040" w:type="dxa"/>
            <w:vMerge/>
            <w:tcBorders>
              <w:top w:val="nil"/>
              <w:bottom w:val="single" w:sz="4" w:space="0" w:color="auto"/>
            </w:tcBorders>
          </w:tcPr>
          <w:p w14:paraId="13A74271" w14:textId="77777777" w:rsidR="00890F16" w:rsidRDefault="00890F16">
            <w:pPr>
              <w:rPr>
                <w:sz w:val="2"/>
                <w:szCs w:val="2"/>
              </w:rPr>
            </w:pPr>
          </w:p>
        </w:tc>
        <w:tc>
          <w:tcPr>
            <w:tcW w:w="3748" w:type="dxa"/>
            <w:tcBorders>
              <w:top w:val="single" w:sz="8" w:space="0" w:color="BBBDC0"/>
              <w:bottom w:val="single" w:sz="4" w:space="0" w:color="auto"/>
            </w:tcBorders>
          </w:tcPr>
          <w:p w14:paraId="13A74272" w14:textId="77777777" w:rsidR="00890F16" w:rsidRDefault="007D4CD7">
            <w:pPr>
              <w:pStyle w:val="TableParagraph"/>
              <w:spacing w:before="100"/>
              <w:ind w:left="57"/>
              <w:rPr>
                <w:sz w:val="20"/>
              </w:rPr>
            </w:pPr>
            <w:r>
              <w:rPr>
                <w:sz w:val="20"/>
              </w:rPr>
              <w:t>Procurement</w:t>
            </w:r>
            <w:r>
              <w:rPr>
                <w:spacing w:val="-8"/>
                <w:sz w:val="20"/>
              </w:rPr>
              <w:t xml:space="preserve"> </w:t>
            </w:r>
            <w:r>
              <w:rPr>
                <w:sz w:val="20"/>
              </w:rPr>
              <w:t>and</w:t>
            </w:r>
            <w:r>
              <w:rPr>
                <w:spacing w:val="-8"/>
                <w:sz w:val="20"/>
              </w:rPr>
              <w:t xml:space="preserve"> </w:t>
            </w:r>
            <w:r>
              <w:rPr>
                <w:spacing w:val="-2"/>
                <w:sz w:val="20"/>
              </w:rPr>
              <w:t>Contracts</w:t>
            </w:r>
          </w:p>
        </w:tc>
        <w:tc>
          <w:tcPr>
            <w:tcW w:w="3283" w:type="dxa"/>
            <w:tcBorders>
              <w:top w:val="single" w:sz="8" w:space="0" w:color="BBBDC0"/>
              <w:bottom w:val="single" w:sz="4" w:space="0" w:color="auto"/>
            </w:tcBorders>
          </w:tcPr>
          <w:p w14:paraId="13A74273" w14:textId="77777777" w:rsidR="00890F16" w:rsidRDefault="007D4CD7">
            <w:pPr>
              <w:pStyle w:val="TableParagraph"/>
              <w:spacing w:before="100"/>
              <w:ind w:left="551"/>
              <w:rPr>
                <w:sz w:val="20"/>
              </w:rPr>
            </w:pPr>
            <w:r>
              <w:rPr>
                <w:spacing w:val="-2"/>
                <w:sz w:val="20"/>
              </w:rPr>
              <w:t>Foundational</w:t>
            </w:r>
          </w:p>
        </w:tc>
      </w:tr>
    </w:tbl>
    <w:p w14:paraId="13A74275" w14:textId="77777777" w:rsidR="00890F16" w:rsidRDefault="00890F16">
      <w:pPr>
        <w:rPr>
          <w:sz w:val="20"/>
        </w:rPr>
        <w:sectPr w:rsidR="00890F16">
          <w:pgSz w:w="11910" w:h="16840"/>
          <w:pgMar w:top="1040" w:right="1120" w:bottom="1669" w:left="1300" w:header="0" w:footer="351" w:gutter="0"/>
          <w:cols w:space="720"/>
        </w:sectPr>
      </w:pPr>
    </w:p>
    <w:tbl>
      <w:tblPr>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6347"/>
        <w:gridCol w:w="2855"/>
      </w:tblGrid>
      <w:tr w:rsidR="00890F16" w14:paraId="13A74278" w14:textId="77777777">
        <w:trPr>
          <w:trHeight w:val="662"/>
        </w:trPr>
        <w:tc>
          <w:tcPr>
            <w:tcW w:w="9202" w:type="dxa"/>
            <w:gridSpan w:val="2"/>
            <w:tcBorders>
              <w:bottom w:val="nil"/>
            </w:tcBorders>
            <w:shd w:val="clear" w:color="auto" w:fill="18ABB5"/>
          </w:tcPr>
          <w:p w14:paraId="13A74276" w14:textId="77777777" w:rsidR="00890F16" w:rsidRDefault="00890F16">
            <w:pPr>
              <w:pStyle w:val="TableParagraph"/>
              <w:spacing w:before="6"/>
              <w:ind w:left="0"/>
              <w:rPr>
                <w:sz w:val="21"/>
              </w:rPr>
            </w:pPr>
          </w:p>
          <w:p w14:paraId="13A74277" w14:textId="77777777" w:rsidR="00890F16" w:rsidRDefault="007D4CD7">
            <w:pPr>
              <w:pStyle w:val="TableParagraph"/>
              <w:spacing w:before="0"/>
              <w:rPr>
                <w:b/>
                <w:sz w:val="24"/>
              </w:rPr>
            </w:pPr>
            <w:r>
              <w:rPr>
                <w:b/>
                <w:color w:val="FFFFFF"/>
                <w:spacing w:val="-2"/>
                <w:sz w:val="24"/>
              </w:rPr>
              <w:t>ACKNOWLEDGEMENT</w:t>
            </w:r>
          </w:p>
        </w:tc>
      </w:tr>
      <w:tr w:rsidR="00890F16" w14:paraId="13A7427B" w14:textId="77777777">
        <w:trPr>
          <w:trHeight w:val="1744"/>
        </w:trPr>
        <w:tc>
          <w:tcPr>
            <w:tcW w:w="9202" w:type="dxa"/>
            <w:gridSpan w:val="2"/>
            <w:tcBorders>
              <w:top w:val="nil"/>
              <w:left w:val="single" w:sz="8" w:space="0" w:color="18ABB5"/>
              <w:bottom w:val="single" w:sz="8" w:space="0" w:color="18ABB5"/>
              <w:right w:val="single" w:sz="8" w:space="0" w:color="18ABB5"/>
            </w:tcBorders>
          </w:tcPr>
          <w:p w14:paraId="13A74279" w14:textId="77777777" w:rsidR="00890F16" w:rsidRDefault="00890F16">
            <w:pPr>
              <w:pStyle w:val="TableParagraph"/>
              <w:spacing w:before="10"/>
              <w:ind w:left="0"/>
              <w:rPr>
                <w:sz w:val="20"/>
              </w:rPr>
            </w:pPr>
          </w:p>
          <w:p w14:paraId="13A7427A" w14:textId="77777777" w:rsidR="00890F16" w:rsidRDefault="007D4CD7">
            <w:pPr>
              <w:pStyle w:val="TableParagraph"/>
              <w:spacing w:before="0"/>
              <w:ind w:right="87"/>
              <w:jc w:val="both"/>
            </w:pPr>
            <w:r>
              <w:t>This position description is a broad description of the accountabilities, duties and required capabilities relating to this position. The role and position are dynamic and may evolve and change over time in line with changing strategic and operational requirements. Continuing development, change and improvement of processes, practices, knowledge, skills and behaviours is expected at MidCoast Council.</w:t>
            </w:r>
          </w:p>
        </w:tc>
      </w:tr>
      <w:tr w:rsidR="00890F16" w14:paraId="13A7427E" w14:textId="77777777">
        <w:trPr>
          <w:trHeight w:val="1237"/>
        </w:trPr>
        <w:tc>
          <w:tcPr>
            <w:tcW w:w="9202" w:type="dxa"/>
            <w:gridSpan w:val="2"/>
            <w:tcBorders>
              <w:top w:val="single" w:sz="8" w:space="0" w:color="18ABB5"/>
              <w:left w:val="single" w:sz="8" w:space="0" w:color="18ABB5"/>
              <w:bottom w:val="single" w:sz="8" w:space="0" w:color="18ABB5"/>
              <w:right w:val="single" w:sz="8" w:space="0" w:color="18ABB5"/>
            </w:tcBorders>
          </w:tcPr>
          <w:p w14:paraId="13A7427C" w14:textId="77777777" w:rsidR="00890F16" w:rsidRDefault="00890F16">
            <w:pPr>
              <w:pStyle w:val="TableParagraph"/>
              <w:spacing w:before="9"/>
              <w:ind w:left="0"/>
              <w:rPr>
                <w:sz w:val="20"/>
              </w:rPr>
            </w:pPr>
          </w:p>
          <w:p w14:paraId="13A7427D" w14:textId="77777777" w:rsidR="00890F16" w:rsidRDefault="007D4CD7">
            <w:pPr>
              <w:pStyle w:val="TableParagraph"/>
              <w:spacing w:before="0"/>
              <w:ind w:right="89"/>
              <w:jc w:val="both"/>
            </w:pPr>
            <w:r>
              <w:t>I have signed below in acknowledgement of reading, understanding and accepting the contents of this document.</w:t>
            </w:r>
            <w:r>
              <w:rPr>
                <w:spacing w:val="40"/>
              </w:rPr>
              <w:t xml:space="preserve"> </w:t>
            </w:r>
            <w:r>
              <w:t>I accept that, with consultation, my duties may be modified by MidCoast Council from time to time as necessary.</w:t>
            </w:r>
          </w:p>
        </w:tc>
      </w:tr>
      <w:tr w:rsidR="00890F16" w14:paraId="13A74280" w14:textId="77777777">
        <w:trPr>
          <w:trHeight w:val="626"/>
        </w:trPr>
        <w:tc>
          <w:tcPr>
            <w:tcW w:w="9202" w:type="dxa"/>
            <w:gridSpan w:val="2"/>
            <w:tcBorders>
              <w:top w:val="single" w:sz="8" w:space="0" w:color="18ABB5"/>
              <w:left w:val="single" w:sz="8" w:space="0" w:color="18ABB5"/>
              <w:bottom w:val="single" w:sz="8" w:space="0" w:color="18ABB5"/>
              <w:right w:val="single" w:sz="8" w:space="0" w:color="18ABB5"/>
            </w:tcBorders>
          </w:tcPr>
          <w:p w14:paraId="13A7427F" w14:textId="77777777" w:rsidR="00890F16" w:rsidRDefault="007D4CD7">
            <w:pPr>
              <w:pStyle w:val="TableParagraph"/>
              <w:spacing w:before="67"/>
            </w:pPr>
            <w:r>
              <w:t>Employee</w:t>
            </w:r>
            <w:r>
              <w:rPr>
                <w:spacing w:val="-7"/>
              </w:rPr>
              <w:t xml:space="preserve"> </w:t>
            </w:r>
            <w:r>
              <w:rPr>
                <w:spacing w:val="-2"/>
              </w:rPr>
              <w:t>Name:</w:t>
            </w:r>
          </w:p>
        </w:tc>
      </w:tr>
      <w:tr w:rsidR="00890F16" w14:paraId="13A74283" w14:textId="77777777">
        <w:trPr>
          <w:trHeight w:val="623"/>
        </w:trPr>
        <w:tc>
          <w:tcPr>
            <w:tcW w:w="6347" w:type="dxa"/>
            <w:tcBorders>
              <w:top w:val="single" w:sz="8" w:space="0" w:color="18ABB5"/>
              <w:left w:val="single" w:sz="8" w:space="0" w:color="18ABB5"/>
              <w:bottom w:val="single" w:sz="8" w:space="0" w:color="18ABB5"/>
              <w:right w:val="single" w:sz="8" w:space="0" w:color="18ABB5"/>
            </w:tcBorders>
          </w:tcPr>
          <w:p w14:paraId="13A74281" w14:textId="77777777" w:rsidR="00890F16" w:rsidRDefault="007D4CD7">
            <w:pPr>
              <w:pStyle w:val="TableParagraph"/>
              <w:spacing w:before="131"/>
            </w:pPr>
            <w:r>
              <w:t>Employee's</w:t>
            </w:r>
            <w:r>
              <w:rPr>
                <w:spacing w:val="-9"/>
              </w:rPr>
              <w:t xml:space="preserve"> </w:t>
            </w:r>
            <w:r>
              <w:rPr>
                <w:spacing w:val="-2"/>
              </w:rPr>
              <w:t>Signature:</w:t>
            </w:r>
          </w:p>
        </w:tc>
        <w:tc>
          <w:tcPr>
            <w:tcW w:w="2855" w:type="dxa"/>
            <w:tcBorders>
              <w:top w:val="single" w:sz="8" w:space="0" w:color="18ABB5"/>
              <w:left w:val="single" w:sz="8" w:space="0" w:color="18ABB5"/>
              <w:bottom w:val="single" w:sz="8" w:space="0" w:color="18ABB5"/>
              <w:right w:val="single" w:sz="8" w:space="0" w:color="18ABB5"/>
            </w:tcBorders>
          </w:tcPr>
          <w:p w14:paraId="13A74282" w14:textId="77777777" w:rsidR="00890F16" w:rsidRDefault="007D4CD7">
            <w:pPr>
              <w:pStyle w:val="TableParagraph"/>
              <w:spacing w:before="131"/>
            </w:pPr>
            <w:r>
              <w:rPr>
                <w:spacing w:val="-2"/>
              </w:rPr>
              <w:t>Date:</w:t>
            </w:r>
          </w:p>
        </w:tc>
      </w:tr>
    </w:tbl>
    <w:p w14:paraId="13A74284" w14:textId="77777777" w:rsidR="00890F16" w:rsidRDefault="00890F16">
      <w:pPr>
        <w:pStyle w:val="BodyText"/>
        <w:rPr>
          <w:sz w:val="20"/>
        </w:rPr>
      </w:pPr>
    </w:p>
    <w:p w14:paraId="13A74285" w14:textId="77777777" w:rsidR="00890F16" w:rsidRDefault="00890F16">
      <w:pPr>
        <w:pStyle w:val="BodyText"/>
        <w:spacing w:before="10"/>
        <w:rPr>
          <w:sz w:val="27"/>
        </w:rPr>
      </w:pPr>
    </w:p>
    <w:tbl>
      <w:tblPr>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6575"/>
        <w:gridCol w:w="2660"/>
      </w:tblGrid>
      <w:tr w:rsidR="00890F16" w14:paraId="13A74288" w14:textId="77777777">
        <w:trPr>
          <w:trHeight w:val="651"/>
        </w:trPr>
        <w:tc>
          <w:tcPr>
            <w:tcW w:w="9235" w:type="dxa"/>
            <w:gridSpan w:val="2"/>
            <w:tcBorders>
              <w:bottom w:val="nil"/>
            </w:tcBorders>
            <w:shd w:val="clear" w:color="auto" w:fill="18ABB5"/>
          </w:tcPr>
          <w:p w14:paraId="13A74286" w14:textId="77777777" w:rsidR="00890F16" w:rsidRDefault="00890F16">
            <w:pPr>
              <w:pStyle w:val="TableParagraph"/>
              <w:spacing w:before="5"/>
              <w:ind w:left="0"/>
              <w:rPr>
                <w:sz w:val="21"/>
              </w:rPr>
            </w:pPr>
          </w:p>
          <w:p w14:paraId="13A74287" w14:textId="77777777" w:rsidR="00890F16" w:rsidRDefault="007D4CD7">
            <w:pPr>
              <w:pStyle w:val="TableParagraph"/>
              <w:spacing w:before="1"/>
              <w:rPr>
                <w:b/>
                <w:sz w:val="24"/>
              </w:rPr>
            </w:pPr>
            <w:r>
              <w:rPr>
                <w:b/>
                <w:color w:val="FFFFFF"/>
                <w:sz w:val="24"/>
              </w:rPr>
              <w:t>HR</w:t>
            </w:r>
            <w:r>
              <w:rPr>
                <w:b/>
                <w:color w:val="FFFFFF"/>
                <w:spacing w:val="-5"/>
                <w:sz w:val="24"/>
              </w:rPr>
              <w:t xml:space="preserve"> </w:t>
            </w:r>
            <w:r>
              <w:rPr>
                <w:b/>
                <w:color w:val="FFFFFF"/>
                <w:sz w:val="24"/>
              </w:rPr>
              <w:t>USE</w:t>
            </w:r>
            <w:r>
              <w:rPr>
                <w:b/>
                <w:color w:val="FFFFFF"/>
                <w:spacing w:val="-3"/>
                <w:sz w:val="24"/>
              </w:rPr>
              <w:t xml:space="preserve"> </w:t>
            </w:r>
            <w:r>
              <w:rPr>
                <w:b/>
                <w:color w:val="FFFFFF"/>
                <w:spacing w:val="-4"/>
                <w:sz w:val="24"/>
              </w:rPr>
              <w:t>ONLY</w:t>
            </w:r>
          </w:p>
        </w:tc>
      </w:tr>
      <w:tr w:rsidR="00890F16" w14:paraId="13A7428C" w14:textId="77777777">
        <w:trPr>
          <w:trHeight w:val="832"/>
        </w:trPr>
        <w:tc>
          <w:tcPr>
            <w:tcW w:w="6575" w:type="dxa"/>
            <w:tcBorders>
              <w:top w:val="single" w:sz="8" w:space="0" w:color="18ABB5"/>
              <w:left w:val="single" w:sz="8" w:space="0" w:color="18ABB5"/>
              <w:bottom w:val="single" w:sz="8" w:space="0" w:color="18ABB5"/>
              <w:right w:val="nil"/>
            </w:tcBorders>
          </w:tcPr>
          <w:p w14:paraId="13A74289" w14:textId="77777777" w:rsidR="00890F16" w:rsidRDefault="00890F16">
            <w:pPr>
              <w:pStyle w:val="TableParagraph"/>
              <w:spacing w:before="6"/>
              <w:ind w:left="0"/>
              <w:rPr>
                <w:sz w:val="29"/>
              </w:rPr>
            </w:pPr>
          </w:p>
          <w:p w14:paraId="13A7428A" w14:textId="77777777" w:rsidR="00890F16" w:rsidRDefault="007D4CD7">
            <w:pPr>
              <w:pStyle w:val="TableParagraph"/>
              <w:spacing w:before="1"/>
            </w:pPr>
            <w:r>
              <w:t>Is</w:t>
            </w:r>
            <w:r>
              <w:rPr>
                <w:spacing w:val="-6"/>
              </w:rPr>
              <w:t xml:space="preserve"> </w:t>
            </w:r>
            <w:r>
              <w:t>a</w:t>
            </w:r>
            <w:r>
              <w:rPr>
                <w:spacing w:val="-6"/>
              </w:rPr>
              <w:t xml:space="preserve"> </w:t>
            </w:r>
            <w:r>
              <w:t>Working</w:t>
            </w:r>
            <w:r>
              <w:rPr>
                <w:spacing w:val="-4"/>
              </w:rPr>
              <w:t xml:space="preserve"> </w:t>
            </w:r>
            <w:r>
              <w:t>with</w:t>
            </w:r>
            <w:r>
              <w:rPr>
                <w:spacing w:val="-6"/>
              </w:rPr>
              <w:t xml:space="preserve"> </w:t>
            </w:r>
            <w:r>
              <w:t>Children</w:t>
            </w:r>
            <w:r>
              <w:rPr>
                <w:spacing w:val="-4"/>
              </w:rPr>
              <w:t xml:space="preserve"> </w:t>
            </w:r>
            <w:r>
              <w:t>Check</w:t>
            </w:r>
            <w:r>
              <w:rPr>
                <w:spacing w:val="-4"/>
              </w:rPr>
              <w:t xml:space="preserve"> </w:t>
            </w:r>
            <w:r>
              <w:t>required</w:t>
            </w:r>
            <w:r>
              <w:rPr>
                <w:spacing w:val="-6"/>
              </w:rPr>
              <w:t xml:space="preserve"> </w:t>
            </w:r>
            <w:r>
              <w:t>for</w:t>
            </w:r>
            <w:r>
              <w:rPr>
                <w:spacing w:val="-5"/>
              </w:rPr>
              <w:t xml:space="preserve"> </w:t>
            </w:r>
            <w:r>
              <w:t>this</w:t>
            </w:r>
            <w:r>
              <w:rPr>
                <w:spacing w:val="-3"/>
              </w:rPr>
              <w:t xml:space="preserve"> </w:t>
            </w:r>
            <w:r>
              <w:rPr>
                <w:spacing w:val="-2"/>
              </w:rPr>
              <w:t>position?</w:t>
            </w:r>
          </w:p>
        </w:tc>
        <w:tc>
          <w:tcPr>
            <w:tcW w:w="2660" w:type="dxa"/>
            <w:tcBorders>
              <w:top w:val="single" w:sz="8" w:space="0" w:color="18ABB5"/>
              <w:left w:val="nil"/>
              <w:bottom w:val="single" w:sz="8" w:space="0" w:color="18ABB5"/>
              <w:right w:val="single" w:sz="8" w:space="0" w:color="18ABB5"/>
            </w:tcBorders>
          </w:tcPr>
          <w:p w14:paraId="13A7428B" w14:textId="2660368F" w:rsidR="00890F16" w:rsidRDefault="007D4CD7">
            <w:pPr>
              <w:pStyle w:val="TableParagraph"/>
              <w:spacing w:before="233"/>
              <w:ind w:left="0" w:right="271"/>
              <w:jc w:val="right"/>
              <w:rPr>
                <w:rFonts w:ascii="MS Gothic" w:hAnsi="MS Gothic"/>
                <w:b/>
                <w:sz w:val="28"/>
              </w:rPr>
            </w:pPr>
            <w:r>
              <w:rPr>
                <w:b/>
              </w:rPr>
              <w:t>Yes</w:t>
            </w:r>
            <w:r>
              <w:rPr>
                <w:b/>
                <w:spacing w:val="-1"/>
              </w:rPr>
              <w:t xml:space="preserve"> </w:t>
            </w:r>
            <w:r>
              <w:rPr>
                <w:rFonts w:ascii="MS Gothic" w:hAnsi="MS Gothic"/>
                <w:b/>
                <w:sz w:val="28"/>
              </w:rPr>
              <w:t>☐</w:t>
            </w:r>
            <w:r>
              <w:rPr>
                <w:rFonts w:ascii="MS Gothic" w:hAnsi="MS Gothic"/>
                <w:b/>
                <w:spacing w:val="10"/>
                <w:sz w:val="28"/>
              </w:rPr>
              <w:t xml:space="preserve">  </w:t>
            </w:r>
            <w:r>
              <w:rPr>
                <w:b/>
              </w:rPr>
              <w:t>No</w:t>
            </w:r>
            <w:r>
              <w:rPr>
                <w:b/>
                <w:spacing w:val="-2"/>
              </w:rPr>
              <w:t xml:space="preserve"> </w:t>
            </w:r>
            <w:r w:rsidR="00AD5BDF">
              <w:rPr>
                <w:rFonts w:ascii="MS Gothic" w:hAnsi="MS Gothic"/>
                <w:b/>
                <w:spacing w:val="-10"/>
                <w:sz w:val="28"/>
              </w:rPr>
              <w:t>x</w:t>
            </w:r>
          </w:p>
        </w:tc>
      </w:tr>
      <w:tr w:rsidR="00890F16" w14:paraId="13A74290" w14:textId="77777777">
        <w:trPr>
          <w:trHeight w:val="844"/>
        </w:trPr>
        <w:tc>
          <w:tcPr>
            <w:tcW w:w="6575" w:type="dxa"/>
            <w:tcBorders>
              <w:top w:val="single" w:sz="8" w:space="0" w:color="18ABB5"/>
              <w:left w:val="single" w:sz="8" w:space="0" w:color="18ABB5"/>
              <w:bottom w:val="single" w:sz="8" w:space="0" w:color="18ABB5"/>
              <w:right w:val="nil"/>
            </w:tcBorders>
          </w:tcPr>
          <w:p w14:paraId="13A7428D" w14:textId="77777777" w:rsidR="00890F16" w:rsidRDefault="00890F16">
            <w:pPr>
              <w:pStyle w:val="TableParagraph"/>
              <w:spacing w:before="9"/>
              <w:ind w:left="0"/>
              <w:rPr>
                <w:sz w:val="25"/>
              </w:rPr>
            </w:pPr>
          </w:p>
          <w:p w14:paraId="13A7428E" w14:textId="77777777" w:rsidR="00890F16" w:rsidRDefault="007D4CD7">
            <w:pPr>
              <w:pStyle w:val="TableParagraph"/>
              <w:spacing w:before="0"/>
            </w:pPr>
            <w:r>
              <w:t>Is</w:t>
            </w:r>
            <w:r>
              <w:rPr>
                <w:spacing w:val="-4"/>
              </w:rPr>
              <w:t xml:space="preserve"> </w:t>
            </w:r>
            <w:r>
              <w:t>a</w:t>
            </w:r>
            <w:r>
              <w:rPr>
                <w:spacing w:val="-6"/>
              </w:rPr>
              <w:t xml:space="preserve"> </w:t>
            </w:r>
            <w:r>
              <w:t>criminal</w:t>
            </w:r>
            <w:r>
              <w:rPr>
                <w:spacing w:val="-5"/>
              </w:rPr>
              <w:t xml:space="preserve"> </w:t>
            </w:r>
            <w:r>
              <w:t>record</w:t>
            </w:r>
            <w:r>
              <w:rPr>
                <w:spacing w:val="-3"/>
              </w:rPr>
              <w:t xml:space="preserve"> </w:t>
            </w:r>
            <w:r>
              <w:t>check</w:t>
            </w:r>
            <w:r>
              <w:rPr>
                <w:spacing w:val="-3"/>
              </w:rPr>
              <w:t xml:space="preserve"> </w:t>
            </w:r>
            <w:r>
              <w:t>required</w:t>
            </w:r>
            <w:r>
              <w:rPr>
                <w:spacing w:val="-7"/>
              </w:rPr>
              <w:t xml:space="preserve"> </w:t>
            </w:r>
            <w:r>
              <w:t>for</w:t>
            </w:r>
            <w:r>
              <w:rPr>
                <w:spacing w:val="-5"/>
              </w:rPr>
              <w:t xml:space="preserve"> </w:t>
            </w:r>
            <w:r>
              <w:t>this</w:t>
            </w:r>
            <w:r>
              <w:rPr>
                <w:spacing w:val="-3"/>
              </w:rPr>
              <w:t xml:space="preserve"> </w:t>
            </w:r>
            <w:r>
              <w:rPr>
                <w:spacing w:val="-2"/>
              </w:rPr>
              <w:t>position?</w:t>
            </w:r>
          </w:p>
        </w:tc>
        <w:tc>
          <w:tcPr>
            <w:tcW w:w="2660" w:type="dxa"/>
            <w:tcBorders>
              <w:top w:val="single" w:sz="8" w:space="0" w:color="18ABB5"/>
              <w:left w:val="nil"/>
              <w:bottom w:val="single" w:sz="8" w:space="0" w:color="18ABB5"/>
              <w:right w:val="single" w:sz="8" w:space="0" w:color="18ABB5"/>
            </w:tcBorders>
          </w:tcPr>
          <w:p w14:paraId="13A7428F" w14:textId="7BD15EC2" w:rsidR="00890F16" w:rsidRDefault="007D4CD7">
            <w:pPr>
              <w:pStyle w:val="TableParagraph"/>
              <w:spacing w:before="245"/>
              <w:ind w:left="0" w:right="211"/>
              <w:jc w:val="right"/>
              <w:rPr>
                <w:rFonts w:ascii="MS Gothic" w:hAnsi="MS Gothic"/>
                <w:b/>
                <w:sz w:val="28"/>
              </w:rPr>
            </w:pPr>
            <w:r>
              <w:rPr>
                <w:b/>
              </w:rPr>
              <w:t>Yes</w:t>
            </w:r>
            <w:r>
              <w:rPr>
                <w:b/>
                <w:spacing w:val="-1"/>
              </w:rPr>
              <w:t xml:space="preserve"> </w:t>
            </w:r>
            <w:r>
              <w:rPr>
                <w:rFonts w:ascii="MS Gothic" w:hAnsi="MS Gothic"/>
                <w:b/>
                <w:sz w:val="28"/>
              </w:rPr>
              <w:t>☐</w:t>
            </w:r>
            <w:r>
              <w:rPr>
                <w:rFonts w:ascii="MS Gothic" w:hAnsi="MS Gothic"/>
                <w:b/>
                <w:spacing w:val="10"/>
                <w:sz w:val="28"/>
              </w:rPr>
              <w:t xml:space="preserve">  </w:t>
            </w:r>
            <w:r>
              <w:rPr>
                <w:b/>
              </w:rPr>
              <w:t>No</w:t>
            </w:r>
            <w:r>
              <w:rPr>
                <w:b/>
                <w:spacing w:val="58"/>
              </w:rPr>
              <w:t xml:space="preserve"> </w:t>
            </w:r>
            <w:r w:rsidR="00AD5BDF">
              <w:rPr>
                <w:rFonts w:ascii="MS Gothic" w:hAnsi="MS Gothic"/>
                <w:b/>
                <w:spacing w:val="-10"/>
                <w:sz w:val="28"/>
              </w:rPr>
              <w:t>x</w:t>
            </w:r>
          </w:p>
        </w:tc>
      </w:tr>
    </w:tbl>
    <w:p w14:paraId="13A74291" w14:textId="77777777" w:rsidR="007D4CD7" w:rsidRDefault="007D4CD7"/>
    <w:sectPr w:rsidR="007D4CD7">
      <w:type w:val="continuous"/>
      <w:pgSz w:w="11910" w:h="16840"/>
      <w:pgMar w:top="1580" w:right="1120" w:bottom="540" w:left="1300" w:header="0" w:footer="3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E2E4" w14:textId="77777777" w:rsidR="007D4CD7" w:rsidRDefault="007D4CD7">
      <w:r>
        <w:separator/>
      </w:r>
    </w:p>
  </w:endnote>
  <w:endnote w:type="continuationSeparator" w:id="0">
    <w:p w14:paraId="41158042" w14:textId="77777777" w:rsidR="007D4CD7" w:rsidRDefault="007D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429B" w14:textId="05113FE0" w:rsidR="00890F16" w:rsidRDefault="00F01767">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13A7429E" wp14:editId="420D7586">
              <wp:simplePos x="0" y="0"/>
              <wp:positionH relativeFrom="page">
                <wp:posOffset>355600</wp:posOffset>
              </wp:positionH>
              <wp:positionV relativeFrom="page">
                <wp:posOffset>10128250</wp:posOffset>
              </wp:positionV>
              <wp:extent cx="3644900" cy="1778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0" cy="177800"/>
                      </a:xfrm>
                      <a:prstGeom prst="rect">
                        <a:avLst/>
                      </a:prstGeom>
                    </wps:spPr>
                    <wps:txbx>
                      <w:txbxContent>
                        <w:p w14:paraId="13A742A2" w14:textId="59899714" w:rsidR="00890F16" w:rsidRDefault="007D4CD7">
                          <w:pPr>
                            <w:spacing w:before="14"/>
                            <w:ind w:left="20"/>
                            <w:rPr>
                              <w:sz w:val="18"/>
                            </w:rPr>
                          </w:pPr>
                          <w:r>
                            <w:rPr>
                              <w:sz w:val="18"/>
                            </w:rPr>
                            <w:t>Position</w:t>
                          </w:r>
                          <w:r>
                            <w:rPr>
                              <w:spacing w:val="-5"/>
                              <w:sz w:val="18"/>
                            </w:rPr>
                            <w:t xml:space="preserve"> </w:t>
                          </w:r>
                          <w:r>
                            <w:rPr>
                              <w:sz w:val="18"/>
                            </w:rPr>
                            <w:t>description –</w:t>
                          </w:r>
                          <w:r>
                            <w:rPr>
                              <w:spacing w:val="-1"/>
                              <w:sz w:val="18"/>
                            </w:rPr>
                            <w:t xml:space="preserve"> </w:t>
                          </w:r>
                          <w:r w:rsidR="00F01767">
                            <w:rPr>
                              <w:sz w:val="18"/>
                            </w:rPr>
                            <w:t>Senior Process Controller – approved August 23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3A7429E" id="_x0000_t202" coordsize="21600,21600" o:spt="202" path="m,l,21600r21600,l21600,xe">
              <v:stroke joinstyle="miter"/>
              <v:path gradientshapeok="t" o:connecttype="rect"/>
            </v:shapetype>
            <v:shape id="Textbox 2" o:spid="_x0000_s1026" type="#_x0000_t202" style="position:absolute;margin-left:28pt;margin-top:797.5pt;width:287pt;height: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" filled="f" stroked="f">
              <v:textbox inset="0,0,0,0">
                <w:txbxContent>
                  <w:p w14:paraId="13A742A2" w14:textId="59899714" w:rsidR="00890F16" w:rsidRDefault="007D4CD7">
                    <w:pPr>
                      <w:spacing w:before="14"/>
                      <w:ind w:left="20"/>
                      <w:rPr>
                        <w:sz w:val="18"/>
                      </w:rPr>
                    </w:pPr>
                    <w:r>
                      <w:rPr>
                        <w:sz w:val="18"/>
                      </w:rPr>
                      <w:t>Position</w:t>
                    </w:r>
                    <w:r>
                      <w:rPr>
                        <w:spacing w:val="-5"/>
                        <w:sz w:val="18"/>
                      </w:rPr>
                      <w:t xml:space="preserve"> </w:t>
                    </w:r>
                    <w:r>
                      <w:rPr>
                        <w:sz w:val="18"/>
                      </w:rPr>
                      <w:t>description –</w:t>
                    </w:r>
                    <w:r>
                      <w:rPr>
                        <w:spacing w:val="-1"/>
                        <w:sz w:val="18"/>
                      </w:rPr>
                      <w:t xml:space="preserve"> </w:t>
                    </w:r>
                    <w:r w:rsidR="00F01767">
                      <w:rPr>
                        <w:sz w:val="18"/>
                      </w:rPr>
                      <w:t>Senior Process Controller – approved August 23</w:t>
                    </w:r>
                  </w:p>
                </w:txbxContent>
              </v:textbox>
              <w10:wrap anchorx="page" anchory="page"/>
            </v:shape>
          </w:pict>
        </mc:Fallback>
      </mc:AlternateContent>
    </w:r>
    <w:r w:rsidR="007D4CD7">
      <w:rPr>
        <w:noProof/>
      </w:rPr>
      <w:drawing>
        <wp:anchor distT="0" distB="0" distL="0" distR="0" simplePos="0" relativeHeight="251657216" behindDoc="1" locked="0" layoutInCell="1" allowOverlap="1" wp14:anchorId="13A7429C" wp14:editId="54BFDB76">
          <wp:simplePos x="0" y="0"/>
          <wp:positionH relativeFrom="page">
            <wp:posOffset>900430</wp:posOffset>
          </wp:positionH>
          <wp:positionV relativeFrom="page">
            <wp:posOffset>9986645</wp:posOffset>
          </wp:positionV>
          <wp:extent cx="5759450" cy="4126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759450" cy="41261"/>
                  </a:xfrm>
                  <a:prstGeom prst="rect">
                    <a:avLst/>
                  </a:prstGeom>
                </pic:spPr>
              </pic:pic>
            </a:graphicData>
          </a:graphic>
        </wp:anchor>
      </w:drawing>
    </w:r>
    <w:r w:rsidR="007D4CD7">
      <w:rPr>
        <w:noProof/>
      </w:rPr>
      <mc:AlternateContent>
        <mc:Choice Requires="wps">
          <w:drawing>
            <wp:anchor distT="0" distB="0" distL="0" distR="0" simplePos="0" relativeHeight="487391232" behindDoc="1" locked="0" layoutInCell="1" allowOverlap="1" wp14:anchorId="13A742A0" wp14:editId="13A742A1">
              <wp:simplePos x="0" y="0"/>
              <wp:positionH relativeFrom="page">
                <wp:posOffset>6063234</wp:posOffset>
              </wp:positionH>
              <wp:positionV relativeFrom="page">
                <wp:posOffset>10400646</wp:posOffset>
              </wp:positionV>
              <wp:extent cx="612140" cy="15367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153670"/>
                      </a:xfrm>
                      <a:prstGeom prst="rect">
                        <a:avLst/>
                      </a:prstGeom>
                    </wps:spPr>
                    <wps:txbx>
                      <w:txbxContent>
                        <w:p w14:paraId="13A742A3" w14:textId="77777777" w:rsidR="00890F16" w:rsidRDefault="007D4CD7">
                          <w:pPr>
                            <w:spacing w:before="14"/>
                            <w:ind w:left="20"/>
                            <w:rPr>
                              <w:sz w:val="18"/>
                            </w:rPr>
                          </w:pPr>
                          <w:r>
                            <w:rPr>
                              <w:sz w:val="18"/>
                            </w:rPr>
                            <w:t>Page</w:t>
                          </w:r>
                          <w:r>
                            <w:rPr>
                              <w:spacing w:val="-2"/>
                              <w:sz w:val="18"/>
                            </w:rPr>
                            <w:t xml:space="preserve"> </w:t>
                          </w:r>
                          <w:r>
                            <w:rPr>
                              <w:sz w:val="18"/>
                            </w:rPr>
                            <w:fldChar w:fldCharType="begin"/>
                          </w:r>
                          <w:r>
                            <w:rPr>
                              <w:sz w:val="18"/>
                            </w:rPr>
                            <w:instrText xml:space="preserve"> PAGE </w:instrText>
                          </w:r>
                          <w:r>
                            <w:rPr>
                              <w:sz w:val="18"/>
                            </w:rPr>
                            <w:fldChar w:fldCharType="separate"/>
                          </w:r>
                          <w:r>
                            <w:rPr>
                              <w:sz w:val="18"/>
                            </w:rPr>
                            <w:t>4</w:t>
                          </w:r>
                          <w:r>
                            <w:rPr>
                              <w:sz w:val="18"/>
                            </w:rPr>
                            <w:fldChar w:fldCharType="end"/>
                          </w:r>
                          <w:r>
                            <w:rPr>
                              <w:spacing w:val="-3"/>
                              <w:sz w:val="18"/>
                            </w:rPr>
                            <w:t xml:space="preserve"> </w:t>
                          </w:r>
                          <w:r>
                            <w:rPr>
                              <w:sz w:val="18"/>
                            </w:rPr>
                            <w:t xml:space="preserve">of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4</w:t>
                          </w:r>
                          <w:r>
                            <w:rPr>
                              <w:spacing w:val="-10"/>
                              <w:sz w:val="18"/>
                            </w:rPr>
                            <w:fldChar w:fldCharType="end"/>
                          </w:r>
                        </w:p>
                      </w:txbxContent>
                    </wps:txbx>
                    <wps:bodyPr wrap="square" lIns="0" tIns="0" rIns="0" bIns="0" rtlCol="0">
                      <a:noAutofit/>
                    </wps:bodyPr>
                  </wps:wsp>
                </a:graphicData>
              </a:graphic>
            </wp:anchor>
          </w:drawing>
        </mc:Choice>
        <mc:Fallback>
          <w:pict>
            <v:shape w14:anchorId="13A742A0" id="Textbox 3" o:spid="_x0000_s1027" type="#_x0000_t202" style="position:absolute;margin-left:477.4pt;margin-top:818.95pt;width:48.2pt;height:12.1pt;z-index:-15925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" filled="f" stroked="f">
              <v:textbox inset="0,0,0,0">
                <w:txbxContent>
                  <w:p w14:paraId="13A742A3" w14:textId="77777777" w:rsidR="00890F16" w:rsidRDefault="007D4CD7">
                    <w:pPr>
                      <w:spacing w:before="14"/>
                      <w:ind w:left="20"/>
                      <w:rPr>
                        <w:sz w:val="18"/>
                      </w:rPr>
                    </w:pPr>
                    <w:r>
                      <w:rPr>
                        <w:sz w:val="18"/>
                      </w:rPr>
                      <w:t>Page</w:t>
                    </w:r>
                    <w:r>
                      <w:rPr>
                        <w:spacing w:val="-2"/>
                        <w:sz w:val="18"/>
                      </w:rPr>
                      <w:t xml:space="preserve"> </w:t>
                    </w:r>
                    <w:r>
                      <w:rPr>
                        <w:sz w:val="18"/>
                      </w:rPr>
                      <w:fldChar w:fldCharType="begin"/>
                    </w:r>
                    <w:r>
                      <w:rPr>
                        <w:sz w:val="18"/>
                      </w:rPr>
                      <w:instrText xml:space="preserve"> PAGE </w:instrText>
                    </w:r>
                    <w:r>
                      <w:rPr>
                        <w:sz w:val="18"/>
                      </w:rPr>
                      <w:fldChar w:fldCharType="separate"/>
                    </w:r>
                    <w:r>
                      <w:rPr>
                        <w:sz w:val="18"/>
                      </w:rPr>
                      <w:t>4</w:t>
                    </w:r>
                    <w:r>
                      <w:rPr>
                        <w:sz w:val="18"/>
                      </w:rPr>
                      <w:fldChar w:fldCharType="end"/>
                    </w:r>
                    <w:r>
                      <w:rPr>
                        <w:spacing w:val="-3"/>
                        <w:sz w:val="18"/>
                      </w:rPr>
                      <w:t xml:space="preserve"> </w:t>
                    </w:r>
                    <w:r>
                      <w:rPr>
                        <w:sz w:val="18"/>
                      </w:rPr>
                      <w:t xml:space="preserve">of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4</w:t>
                    </w:r>
                    <w:r>
                      <w:rPr>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43D6B" w14:textId="77777777" w:rsidR="007D4CD7" w:rsidRDefault="007D4CD7">
      <w:r>
        <w:separator/>
      </w:r>
    </w:p>
  </w:footnote>
  <w:footnote w:type="continuationSeparator" w:id="0">
    <w:p w14:paraId="493E0313" w14:textId="77777777" w:rsidR="007D4CD7" w:rsidRDefault="007D4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4E80"/>
    <w:multiLevelType w:val="hybridMultilevel"/>
    <w:tmpl w:val="510A6A3E"/>
    <w:lvl w:ilvl="0" w:tplc="FD5C6E8A">
      <w:numFmt w:val="bullet"/>
      <w:lvlText w:val=""/>
      <w:lvlJc w:val="left"/>
      <w:pPr>
        <w:ind w:left="476" w:hanging="358"/>
      </w:pPr>
      <w:rPr>
        <w:rFonts w:ascii="Symbol" w:eastAsia="Symbol" w:hAnsi="Symbol" w:cs="Symbol" w:hint="default"/>
        <w:b w:val="0"/>
        <w:bCs w:val="0"/>
        <w:i w:val="0"/>
        <w:iCs w:val="0"/>
        <w:spacing w:val="0"/>
        <w:w w:val="100"/>
        <w:sz w:val="22"/>
        <w:szCs w:val="22"/>
        <w:lang w:val="en-US" w:eastAsia="en-US" w:bidi="ar-SA"/>
      </w:rPr>
    </w:lvl>
    <w:lvl w:ilvl="1" w:tplc="2D36FECA">
      <w:start w:val="1"/>
      <w:numFmt w:val="decimal"/>
      <w:lvlText w:val="%2."/>
      <w:lvlJc w:val="left"/>
      <w:pPr>
        <w:ind w:left="546" w:hanging="308"/>
        <w:jc w:val="right"/>
      </w:pPr>
      <w:rPr>
        <w:rFonts w:ascii="Arial" w:eastAsia="Arial" w:hAnsi="Arial" w:cs="Arial" w:hint="default"/>
        <w:b w:val="0"/>
        <w:bCs w:val="0"/>
        <w:i w:val="0"/>
        <w:iCs w:val="0"/>
        <w:spacing w:val="0"/>
        <w:w w:val="100"/>
        <w:sz w:val="22"/>
        <w:szCs w:val="22"/>
        <w:lang w:val="en-US" w:eastAsia="en-US" w:bidi="ar-SA"/>
      </w:rPr>
    </w:lvl>
    <w:lvl w:ilvl="2" w:tplc="4E489D3E">
      <w:numFmt w:val="bullet"/>
      <w:lvlText w:val=""/>
      <w:lvlJc w:val="left"/>
      <w:pPr>
        <w:ind w:left="980" w:hanging="360"/>
      </w:pPr>
      <w:rPr>
        <w:rFonts w:ascii="Symbol" w:eastAsia="Symbol" w:hAnsi="Symbol" w:cs="Symbol" w:hint="default"/>
        <w:b w:val="0"/>
        <w:bCs w:val="0"/>
        <w:i w:val="0"/>
        <w:iCs w:val="0"/>
        <w:spacing w:val="0"/>
        <w:w w:val="100"/>
        <w:sz w:val="22"/>
        <w:szCs w:val="22"/>
        <w:lang w:val="en-US" w:eastAsia="en-US" w:bidi="ar-SA"/>
      </w:rPr>
    </w:lvl>
    <w:lvl w:ilvl="3" w:tplc="CD082B1E">
      <w:numFmt w:val="bullet"/>
      <w:lvlText w:val="•"/>
      <w:lvlJc w:val="left"/>
      <w:pPr>
        <w:ind w:left="2043" w:hanging="360"/>
      </w:pPr>
      <w:rPr>
        <w:rFonts w:hint="default"/>
        <w:lang w:val="en-US" w:eastAsia="en-US" w:bidi="ar-SA"/>
      </w:rPr>
    </w:lvl>
    <w:lvl w:ilvl="4" w:tplc="9D4E43CC">
      <w:numFmt w:val="bullet"/>
      <w:lvlText w:val="•"/>
      <w:lvlJc w:val="left"/>
      <w:pPr>
        <w:ind w:left="3106" w:hanging="360"/>
      </w:pPr>
      <w:rPr>
        <w:rFonts w:hint="default"/>
        <w:lang w:val="en-US" w:eastAsia="en-US" w:bidi="ar-SA"/>
      </w:rPr>
    </w:lvl>
    <w:lvl w:ilvl="5" w:tplc="383A65BC">
      <w:numFmt w:val="bullet"/>
      <w:lvlText w:val="•"/>
      <w:lvlJc w:val="left"/>
      <w:pPr>
        <w:ind w:left="4169" w:hanging="360"/>
      </w:pPr>
      <w:rPr>
        <w:rFonts w:hint="default"/>
        <w:lang w:val="en-US" w:eastAsia="en-US" w:bidi="ar-SA"/>
      </w:rPr>
    </w:lvl>
    <w:lvl w:ilvl="6" w:tplc="387A112C">
      <w:numFmt w:val="bullet"/>
      <w:lvlText w:val="•"/>
      <w:lvlJc w:val="left"/>
      <w:pPr>
        <w:ind w:left="5233" w:hanging="360"/>
      </w:pPr>
      <w:rPr>
        <w:rFonts w:hint="default"/>
        <w:lang w:val="en-US" w:eastAsia="en-US" w:bidi="ar-SA"/>
      </w:rPr>
    </w:lvl>
    <w:lvl w:ilvl="7" w:tplc="3BB63220">
      <w:numFmt w:val="bullet"/>
      <w:lvlText w:val="•"/>
      <w:lvlJc w:val="left"/>
      <w:pPr>
        <w:ind w:left="6296" w:hanging="360"/>
      </w:pPr>
      <w:rPr>
        <w:rFonts w:hint="default"/>
        <w:lang w:val="en-US" w:eastAsia="en-US" w:bidi="ar-SA"/>
      </w:rPr>
    </w:lvl>
    <w:lvl w:ilvl="8" w:tplc="4EFA3794">
      <w:numFmt w:val="bullet"/>
      <w:lvlText w:val="•"/>
      <w:lvlJc w:val="left"/>
      <w:pPr>
        <w:ind w:left="7359" w:hanging="360"/>
      </w:pPr>
      <w:rPr>
        <w:rFonts w:hint="default"/>
        <w:lang w:val="en-US" w:eastAsia="en-US" w:bidi="ar-SA"/>
      </w:rPr>
    </w:lvl>
  </w:abstractNum>
  <w:abstractNum w:abstractNumId="1" w15:restartNumberingAfterBreak="0">
    <w:nsid w:val="1CEE2033"/>
    <w:multiLevelType w:val="hybridMultilevel"/>
    <w:tmpl w:val="D3F2A170"/>
    <w:lvl w:ilvl="0" w:tplc="0C09000F">
      <w:start w:val="1"/>
      <w:numFmt w:val="decimal"/>
      <w:lvlText w:val="%1."/>
      <w:lvlJc w:val="left"/>
      <w:pPr>
        <w:ind w:left="838" w:hanging="360"/>
      </w:pPr>
    </w:lvl>
    <w:lvl w:ilvl="1" w:tplc="0C090019" w:tentative="1">
      <w:start w:val="1"/>
      <w:numFmt w:val="lowerLetter"/>
      <w:lvlText w:val="%2."/>
      <w:lvlJc w:val="left"/>
      <w:pPr>
        <w:ind w:left="1558" w:hanging="360"/>
      </w:pPr>
    </w:lvl>
    <w:lvl w:ilvl="2" w:tplc="0C09001B">
      <w:start w:val="1"/>
      <w:numFmt w:val="lowerRoman"/>
      <w:lvlText w:val="%3."/>
      <w:lvlJc w:val="right"/>
      <w:pPr>
        <w:ind w:left="2278" w:hanging="180"/>
      </w:pPr>
    </w:lvl>
    <w:lvl w:ilvl="3" w:tplc="0C09000F" w:tentative="1">
      <w:start w:val="1"/>
      <w:numFmt w:val="decimal"/>
      <w:lvlText w:val="%4."/>
      <w:lvlJc w:val="left"/>
      <w:pPr>
        <w:ind w:left="2998" w:hanging="360"/>
      </w:pPr>
    </w:lvl>
    <w:lvl w:ilvl="4" w:tplc="0C090019" w:tentative="1">
      <w:start w:val="1"/>
      <w:numFmt w:val="lowerLetter"/>
      <w:lvlText w:val="%5."/>
      <w:lvlJc w:val="left"/>
      <w:pPr>
        <w:ind w:left="3718" w:hanging="360"/>
      </w:pPr>
    </w:lvl>
    <w:lvl w:ilvl="5" w:tplc="0C09001B" w:tentative="1">
      <w:start w:val="1"/>
      <w:numFmt w:val="lowerRoman"/>
      <w:lvlText w:val="%6."/>
      <w:lvlJc w:val="right"/>
      <w:pPr>
        <w:ind w:left="4438" w:hanging="180"/>
      </w:pPr>
    </w:lvl>
    <w:lvl w:ilvl="6" w:tplc="0C09000F" w:tentative="1">
      <w:start w:val="1"/>
      <w:numFmt w:val="decimal"/>
      <w:lvlText w:val="%7."/>
      <w:lvlJc w:val="left"/>
      <w:pPr>
        <w:ind w:left="5158" w:hanging="360"/>
      </w:pPr>
    </w:lvl>
    <w:lvl w:ilvl="7" w:tplc="0C090019" w:tentative="1">
      <w:start w:val="1"/>
      <w:numFmt w:val="lowerLetter"/>
      <w:lvlText w:val="%8."/>
      <w:lvlJc w:val="left"/>
      <w:pPr>
        <w:ind w:left="5878" w:hanging="360"/>
      </w:pPr>
    </w:lvl>
    <w:lvl w:ilvl="8" w:tplc="0C09001B" w:tentative="1">
      <w:start w:val="1"/>
      <w:numFmt w:val="lowerRoman"/>
      <w:lvlText w:val="%9."/>
      <w:lvlJc w:val="right"/>
      <w:pPr>
        <w:ind w:left="6598" w:hanging="180"/>
      </w:pPr>
    </w:lvl>
  </w:abstractNum>
  <w:abstractNum w:abstractNumId="2" w15:restartNumberingAfterBreak="0">
    <w:nsid w:val="25D05817"/>
    <w:multiLevelType w:val="hybridMultilevel"/>
    <w:tmpl w:val="1F66D9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4E489D3E">
      <w:numFmt w:val="bullet"/>
      <w:lvlText w:val=""/>
      <w:lvlJc w:val="left"/>
      <w:pPr>
        <w:ind w:left="2340" w:hanging="360"/>
      </w:pPr>
      <w:rPr>
        <w:rFonts w:ascii="Symbol" w:eastAsia="Symbol" w:hAnsi="Symbol" w:cs="Symbol" w:hint="default"/>
        <w:b w:val="0"/>
        <w:bCs w:val="0"/>
        <w:i w:val="0"/>
        <w:iCs w:val="0"/>
        <w:spacing w:val="0"/>
        <w:w w:val="100"/>
        <w:sz w:val="22"/>
        <w:szCs w:val="22"/>
        <w:lang w:val="en-US" w:eastAsia="en-US" w:bidi="ar-SA"/>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5906024">
    <w:abstractNumId w:val="0"/>
  </w:num>
  <w:num w:numId="2" w16cid:durableId="698091227">
    <w:abstractNumId w:val="1"/>
  </w:num>
  <w:num w:numId="3" w16cid:durableId="737442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16"/>
    <w:rsid w:val="000A5E5E"/>
    <w:rsid w:val="007D4CD7"/>
    <w:rsid w:val="00890F16"/>
    <w:rsid w:val="00A616E6"/>
    <w:rsid w:val="00AB61BC"/>
    <w:rsid w:val="00AD5BDF"/>
    <w:rsid w:val="00F017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741B6"/>
  <w15:docId w15:val="{F32032F9-597E-4DBD-BE96-F511B3BA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5224"/>
    </w:pPr>
    <w:rPr>
      <w:b/>
      <w:bCs/>
      <w:sz w:val="40"/>
      <w:szCs w:val="40"/>
    </w:rPr>
  </w:style>
  <w:style w:type="paragraph" w:styleId="ListParagraph">
    <w:name w:val="List Paragraph"/>
    <w:basedOn w:val="Normal"/>
    <w:uiPriority w:val="1"/>
    <w:qFormat/>
    <w:pPr>
      <w:ind w:left="476" w:hanging="358"/>
    </w:pPr>
  </w:style>
  <w:style w:type="paragraph" w:customStyle="1" w:styleId="TableParagraph">
    <w:name w:val="Table Paragraph"/>
    <w:basedOn w:val="Normal"/>
    <w:uiPriority w:val="1"/>
    <w:qFormat/>
    <w:pPr>
      <w:spacing w:before="98"/>
      <w:ind w:left="107"/>
    </w:pPr>
  </w:style>
  <w:style w:type="paragraph" w:styleId="Header">
    <w:name w:val="header"/>
    <w:basedOn w:val="Normal"/>
    <w:link w:val="HeaderChar"/>
    <w:uiPriority w:val="99"/>
    <w:unhideWhenUsed/>
    <w:rsid w:val="00F01767"/>
    <w:pPr>
      <w:tabs>
        <w:tab w:val="center" w:pos="4513"/>
        <w:tab w:val="right" w:pos="9026"/>
      </w:tabs>
    </w:pPr>
  </w:style>
  <w:style w:type="character" w:customStyle="1" w:styleId="HeaderChar">
    <w:name w:val="Header Char"/>
    <w:basedOn w:val="DefaultParagraphFont"/>
    <w:link w:val="Header"/>
    <w:uiPriority w:val="99"/>
    <w:rsid w:val="00F01767"/>
    <w:rPr>
      <w:rFonts w:ascii="Arial" w:eastAsia="Arial" w:hAnsi="Arial" w:cs="Arial"/>
    </w:rPr>
  </w:style>
  <w:style w:type="paragraph" w:styleId="Footer">
    <w:name w:val="footer"/>
    <w:basedOn w:val="Normal"/>
    <w:link w:val="FooterChar"/>
    <w:uiPriority w:val="99"/>
    <w:unhideWhenUsed/>
    <w:rsid w:val="00F01767"/>
    <w:pPr>
      <w:tabs>
        <w:tab w:val="center" w:pos="4513"/>
        <w:tab w:val="right" w:pos="9026"/>
      </w:tabs>
    </w:pPr>
  </w:style>
  <w:style w:type="character" w:customStyle="1" w:styleId="FooterChar">
    <w:name w:val="Footer Char"/>
    <w:basedOn w:val="DefaultParagraphFont"/>
    <w:link w:val="Footer"/>
    <w:uiPriority w:val="99"/>
    <w:rsid w:val="00F0176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apability.lgnsw.org.au/?staff-member" TargetMode="External"/><Relationship Id="rId4" Type="http://schemas.openxmlformats.org/officeDocument/2006/relationships/webSettings" Target="webSettings.xml"/><Relationship Id="rId9" Type="http://schemas.openxmlformats.org/officeDocument/2006/relationships/hyperlink" Target="http://capability.lgnsw.org.au/?staff-member" TargetMode="Externa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MidCoast Council</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Josie Reardon</cp:lastModifiedBy>
  <cp:revision>2</cp:revision>
  <dcterms:created xsi:type="dcterms:W3CDTF">2024-03-15T00:10:00Z</dcterms:created>
  <dcterms:modified xsi:type="dcterms:W3CDTF">2024-03-15T00:10:00Z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for Microsoft 365</vt:lpwstr>
  </property>
  <property fmtid="{D5CDD505-2E9C-101B-9397-08002B2CF9AE}" pid="4" name="LastSaved">
    <vt:filetime>2023-08-31T00:00:00Z</vt:filetime>
  </property>
  <property fmtid="{D5CDD505-2E9C-101B-9397-08002B2CF9AE}" pid="5" name="Producer">
    <vt:lpwstr>Microsoft® Word for Microsoft 365</vt:lpwstr>
  </property>
</Properties>
</file>