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91" w:rsidRDefault="00770E91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POSITION DESCRIPTION</w:t>
      </w:r>
    </w:p>
    <w:p w:rsidR="00D04260" w:rsidRDefault="00D04260">
      <w:pPr>
        <w:jc w:val="center"/>
        <w:rPr>
          <w:rFonts w:ascii="Arial" w:hAnsi="Arial"/>
          <w:b/>
          <w:sz w:val="48"/>
        </w:rPr>
      </w:pPr>
    </w:p>
    <w:p w:rsidR="00D04260" w:rsidRDefault="00DA4602" w:rsidP="00D04260">
      <w:pPr>
        <w:ind w:firstLine="720"/>
      </w:pPr>
      <w:r>
        <w:rPr>
          <w:noProof/>
          <w:lang w:val="en-AU" w:eastAsia="en-AU"/>
        </w:rPr>
        <w:drawing>
          <wp:inline distT="0" distB="0" distL="0" distR="0">
            <wp:extent cx="991870" cy="9620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991870" cy="99758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991870" cy="955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991870" cy="96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991870" cy="997585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F4" w:rsidRDefault="00235EF4">
      <w:pPr>
        <w:jc w:val="center"/>
        <w:rPr>
          <w:rFonts w:ascii="Arial" w:hAnsi="Arial"/>
          <w:b/>
          <w:sz w:val="48"/>
        </w:rPr>
      </w:pPr>
    </w:p>
    <w:tbl>
      <w:tblPr>
        <w:tblW w:w="97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345"/>
        <w:gridCol w:w="18"/>
        <w:gridCol w:w="7372"/>
      </w:tblGrid>
      <w:tr w:rsidR="00753F6F">
        <w:trPr>
          <w:cantSplit/>
        </w:trPr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TITLE: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7390" w:type="dxa"/>
            <w:gridSpan w:val="2"/>
            <w:tcBorders>
              <w:left w:val="nil"/>
              <w:bottom w:val="nil"/>
            </w:tcBorders>
          </w:tcPr>
          <w:p w:rsidR="00753F6F" w:rsidRPr="00EA28AE" w:rsidRDefault="00753F6F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b/>
                <w:bCs/>
                <w:lang w:val="en-AU"/>
              </w:rPr>
            </w:pPr>
            <w:r w:rsidRPr="00DA4602">
              <w:rPr>
                <w:rFonts w:ascii="Arial" w:hAnsi="Arial" w:cs="Arial"/>
                <w:b/>
                <w:bCs/>
                <w:lang w:val="en-AU"/>
              </w:rPr>
              <w:t>Applications</w:t>
            </w:r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EA28AE">
              <w:rPr>
                <w:rFonts w:ascii="Arial" w:hAnsi="Arial" w:cs="Arial"/>
                <w:b/>
                <w:bCs/>
                <w:lang w:val="en-AU"/>
              </w:rPr>
              <w:t>Database Administrator</w:t>
            </w:r>
          </w:p>
        </w:tc>
      </w:tr>
      <w:tr w:rsidR="00753F6F">
        <w:trPr>
          <w:cantSplit/>
        </w:trPr>
        <w:tc>
          <w:tcPr>
            <w:tcW w:w="2345" w:type="dxa"/>
            <w:tcBorders>
              <w:top w:val="nil"/>
              <w:bottom w:val="single" w:sz="4" w:space="0" w:color="auto"/>
              <w:right w:val="nil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NO: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6F" w:rsidRPr="00EA28AE" w:rsidRDefault="00753F6F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bCs/>
                <w:lang w:val="en-AU"/>
              </w:rPr>
            </w:pPr>
            <w:r w:rsidRPr="00EA28AE">
              <w:rPr>
                <w:rFonts w:ascii="Arial" w:hAnsi="Arial" w:cs="Arial"/>
                <w:bCs/>
                <w:lang w:val="en-AU"/>
              </w:rPr>
              <w:t>3</w:t>
            </w:r>
            <w:r w:rsidR="00DA4602">
              <w:rPr>
                <w:rFonts w:ascii="Arial" w:hAnsi="Arial" w:cs="Arial"/>
                <w:bCs/>
                <w:lang w:val="en-AU"/>
              </w:rPr>
              <w:t>241</w:t>
            </w:r>
          </w:p>
        </w:tc>
      </w:tr>
      <w:tr w:rsidR="00753F6F">
        <w:trPr>
          <w:cantSplit/>
        </w:trPr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CLASSIFICATION: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7390" w:type="dxa"/>
            <w:gridSpan w:val="2"/>
            <w:tcBorders>
              <w:left w:val="nil"/>
              <w:bottom w:val="single" w:sz="4" w:space="0" w:color="auto"/>
            </w:tcBorders>
          </w:tcPr>
          <w:p w:rsidR="00753F6F" w:rsidRPr="00EA28AE" w:rsidRDefault="00753F6F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lang w:val="en-AU"/>
              </w:rPr>
            </w:pPr>
            <w:r w:rsidRPr="00EA28AE">
              <w:rPr>
                <w:rFonts w:ascii="Arial" w:hAnsi="Arial" w:cs="Arial"/>
                <w:lang w:val="en-AU"/>
              </w:rPr>
              <w:t>Band 7</w:t>
            </w:r>
          </w:p>
        </w:tc>
      </w:tr>
      <w:tr w:rsidR="00753F6F">
        <w:trPr>
          <w:cantSplit/>
        </w:trPr>
        <w:tc>
          <w:tcPr>
            <w:tcW w:w="23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AWARD / LWAA:</w:t>
            </w: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</w:tcBorders>
          </w:tcPr>
          <w:p w:rsidR="00753F6F" w:rsidRDefault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Moreland City Council Enterprise Agreement </w:t>
            </w:r>
          </w:p>
        </w:tc>
      </w:tr>
      <w:tr w:rsidR="00753F6F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DEPARTMENT: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F6F" w:rsidRPr="00EA28AE" w:rsidRDefault="00DA4602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Business Transformation</w:t>
            </w:r>
          </w:p>
        </w:tc>
      </w:tr>
      <w:tr w:rsidR="00753F6F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F" w:rsidRDefault="00753F6F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BRANCH: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753F6F" w:rsidRPr="00EA28AE" w:rsidRDefault="00753F6F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lang w:val="en-AU"/>
              </w:rPr>
            </w:pPr>
            <w:r w:rsidRPr="00EA28AE">
              <w:rPr>
                <w:rFonts w:ascii="Arial" w:hAnsi="Arial" w:cs="Arial"/>
                <w:lang w:val="en-AU"/>
              </w:rPr>
              <w:t>Information Technology</w:t>
            </w:r>
          </w:p>
        </w:tc>
      </w:tr>
      <w:tr w:rsidR="00753F6F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3F6F" w:rsidRDefault="00753F6F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WORK UNIT: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</w:tcPr>
          <w:p w:rsidR="00753F6F" w:rsidRPr="00EA28AE" w:rsidRDefault="00753F6F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lang w:val="en-AU"/>
              </w:rPr>
            </w:pPr>
            <w:r w:rsidRPr="00EA28AE">
              <w:rPr>
                <w:rFonts w:ascii="Arial" w:hAnsi="Arial" w:cs="Arial"/>
                <w:lang w:val="en-AU"/>
              </w:rPr>
              <w:t>Applications and Databases</w:t>
            </w:r>
          </w:p>
        </w:tc>
      </w:tr>
      <w:tr w:rsidR="00753F6F">
        <w:trPr>
          <w:cantSplit/>
        </w:trPr>
        <w:tc>
          <w:tcPr>
            <w:tcW w:w="2363" w:type="dxa"/>
            <w:gridSpan w:val="2"/>
            <w:tcBorders>
              <w:bottom w:val="nil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REPORTS TO: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753F6F" w:rsidRPr="00EA28AE" w:rsidRDefault="00753F6F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lang w:val="en-AU"/>
              </w:rPr>
            </w:pPr>
            <w:r w:rsidRPr="00EA28AE">
              <w:rPr>
                <w:rFonts w:ascii="Arial" w:hAnsi="Arial" w:cs="Arial"/>
                <w:lang w:val="en-AU"/>
              </w:rPr>
              <w:t>Applications and Databases Coordinator</w:t>
            </w:r>
          </w:p>
        </w:tc>
      </w:tr>
      <w:tr w:rsidR="00753F6F">
        <w:trPr>
          <w:cantSplit/>
        </w:trPr>
        <w:tc>
          <w:tcPr>
            <w:tcW w:w="2363" w:type="dxa"/>
            <w:gridSpan w:val="2"/>
            <w:tcBorders>
              <w:bottom w:val="nil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SUPERVISES: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753F6F" w:rsidRDefault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Nil</w:t>
            </w:r>
          </w:p>
        </w:tc>
      </w:tr>
      <w:tr w:rsidR="00753F6F">
        <w:trPr>
          <w:cantSplit/>
        </w:trPr>
        <w:tc>
          <w:tcPr>
            <w:tcW w:w="2363" w:type="dxa"/>
            <w:gridSpan w:val="2"/>
            <w:tcBorders>
              <w:bottom w:val="nil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Verdana" w:hAnsi="Verdana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PREPARED BY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753F6F" w:rsidRPr="00EA28AE" w:rsidRDefault="00753F6F" w:rsidP="00753F6F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 w:cs="Arial"/>
                <w:lang w:val="en-AU"/>
              </w:rPr>
            </w:pPr>
            <w:r w:rsidRPr="00EA28AE">
              <w:rPr>
                <w:rFonts w:ascii="Arial" w:hAnsi="Arial" w:cs="Arial"/>
                <w:lang w:val="en-AU"/>
              </w:rPr>
              <w:t>Applications and Databases Coordinator</w:t>
            </w:r>
          </w:p>
        </w:tc>
      </w:tr>
      <w:tr w:rsidR="00753F6F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F" w:rsidRDefault="00753F6F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APPROVED BY: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F6F" w:rsidRDefault="00DA4602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Manager Information Technology</w:t>
            </w:r>
          </w:p>
        </w:tc>
      </w:tr>
    </w:tbl>
    <w:p w:rsidR="00770E91" w:rsidRDefault="00770E91"/>
    <w:p w:rsidR="00200CC5" w:rsidRDefault="00200CC5"/>
    <w:p w:rsidR="00235EF4" w:rsidRDefault="00235EF4"/>
    <w:p w:rsidR="00235EF4" w:rsidRDefault="00DA460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1270</wp:posOffset>
            </wp:positionV>
            <wp:extent cx="6273165" cy="60198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EF4" w:rsidRDefault="00235EF4"/>
    <w:p w:rsidR="00235EF4" w:rsidRDefault="00235EF4">
      <w:pPr>
        <w:jc w:val="center"/>
        <w:rPr>
          <w:rFonts w:ascii="Arial" w:hAnsi="Arial" w:cs="Arial"/>
          <w:i/>
        </w:rPr>
      </w:pPr>
    </w:p>
    <w:p w:rsidR="00235EF4" w:rsidRDefault="00235EF4">
      <w:pPr>
        <w:jc w:val="center"/>
        <w:rPr>
          <w:rFonts w:ascii="Arial" w:hAnsi="Arial" w:cs="Arial"/>
          <w:i/>
        </w:rPr>
      </w:pPr>
    </w:p>
    <w:p w:rsidR="00235EF4" w:rsidRDefault="00235EF4">
      <w:pPr>
        <w:jc w:val="center"/>
        <w:rPr>
          <w:rFonts w:ascii="Arial" w:hAnsi="Arial" w:cs="Arial"/>
          <w:i/>
        </w:rPr>
      </w:pPr>
    </w:p>
    <w:p w:rsidR="00235EF4" w:rsidRDefault="00235EF4">
      <w:pPr>
        <w:jc w:val="center"/>
        <w:rPr>
          <w:rFonts w:ascii="Arial" w:hAnsi="Arial" w:cs="Arial"/>
          <w:i/>
        </w:rPr>
      </w:pPr>
    </w:p>
    <w:p w:rsidR="00770E91" w:rsidRDefault="00770E9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As an employee of Moreland City </w:t>
      </w:r>
      <w:proofErr w:type="gramStart"/>
      <w:r>
        <w:rPr>
          <w:rFonts w:ascii="Arial" w:hAnsi="Arial" w:cs="Arial"/>
          <w:i/>
        </w:rPr>
        <w:t>Council</w:t>
      </w:r>
      <w:proofErr w:type="gramEnd"/>
      <w:r>
        <w:rPr>
          <w:rFonts w:ascii="Arial" w:hAnsi="Arial" w:cs="Arial"/>
          <w:i/>
        </w:rPr>
        <w:t xml:space="preserve"> you are required to observe all Policies, Codes of Conduct, use and wear personal protective clothing and equipment (where applicable) and follow work instructions and relevant regulations.</w:t>
      </w:r>
    </w:p>
    <w:p w:rsidR="00235EF4" w:rsidRDefault="00235EF4">
      <w:pPr>
        <w:jc w:val="center"/>
        <w:rPr>
          <w:rFonts w:ascii="Arial" w:hAnsi="Arial" w:cs="Arial"/>
          <w:i/>
        </w:rPr>
      </w:pPr>
    </w:p>
    <w:p w:rsidR="00235EF4" w:rsidRDefault="00235EF4">
      <w:pPr>
        <w:jc w:val="center"/>
        <w:rPr>
          <w:rFonts w:ascii="Arial" w:hAnsi="Arial" w:cs="Arial"/>
          <w:i/>
        </w:rPr>
      </w:pPr>
    </w:p>
    <w:p w:rsidR="00770E91" w:rsidRDefault="00770E91">
      <w:pPr>
        <w:sectPr w:rsidR="00770E91">
          <w:headerReference w:type="default" r:id="rId13"/>
          <w:footerReference w:type="default" r:id="rId14"/>
          <w:type w:val="continuous"/>
          <w:pgSz w:w="12240" w:h="15840" w:code="1"/>
          <w:pgMar w:top="1013" w:right="1797" w:bottom="1440" w:left="1797" w:header="720" w:footer="306" w:gutter="0"/>
          <w:paperSrc w:first="2" w:other="2"/>
          <w:cols w:space="720"/>
          <w:vAlign w:val="center"/>
        </w:sectPr>
      </w:pPr>
    </w:p>
    <w:p w:rsidR="00770E91" w:rsidRDefault="00770E91" w:rsidP="00770E91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POSITION OBJECTIVES: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:rsidR="00FF5961" w:rsidRPr="00E51217" w:rsidRDefault="00B37A49" w:rsidP="00FF5961">
      <w:pPr>
        <w:spacing w:after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</w:t>
      </w:r>
      <w:r w:rsidR="00FF5961" w:rsidRPr="00E51217">
        <w:rPr>
          <w:rFonts w:ascii="Arial" w:hAnsi="Arial" w:cs="Arial"/>
          <w:sz w:val="22"/>
          <w:szCs w:val="22"/>
        </w:rPr>
        <w:t xml:space="preserve">role is to perform system administration for Council's suite of </w:t>
      </w:r>
      <w:r>
        <w:rPr>
          <w:rFonts w:ascii="Arial" w:hAnsi="Arial" w:cs="Arial"/>
          <w:sz w:val="22"/>
          <w:szCs w:val="22"/>
        </w:rPr>
        <w:t xml:space="preserve">applications and </w:t>
      </w:r>
      <w:r w:rsidR="00FF5961" w:rsidRPr="00E51217">
        <w:rPr>
          <w:rFonts w:ascii="Arial" w:hAnsi="Arial" w:cs="Arial"/>
          <w:sz w:val="22"/>
          <w:szCs w:val="22"/>
        </w:rPr>
        <w:t>database</w:t>
      </w:r>
      <w:r>
        <w:rPr>
          <w:rFonts w:ascii="Arial" w:hAnsi="Arial" w:cs="Arial"/>
          <w:sz w:val="22"/>
          <w:szCs w:val="22"/>
        </w:rPr>
        <w:t xml:space="preserve">s, provide </w:t>
      </w:r>
      <w:r w:rsidR="00FF5961" w:rsidRPr="00E51217">
        <w:rPr>
          <w:rFonts w:ascii="Arial" w:hAnsi="Arial" w:cs="Arial"/>
          <w:sz w:val="22"/>
          <w:szCs w:val="22"/>
        </w:rPr>
        <w:t>support and assistance to users of Council's application</w:t>
      </w:r>
      <w:r>
        <w:rPr>
          <w:rFonts w:ascii="Arial" w:hAnsi="Arial" w:cs="Arial"/>
          <w:sz w:val="22"/>
          <w:szCs w:val="22"/>
        </w:rPr>
        <w:t>s</w:t>
      </w:r>
      <w:r w:rsidR="00FF5961" w:rsidRPr="00E5121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facilitate the exchange of data between the various applications and </w:t>
      </w:r>
      <w:r w:rsidR="00FF5961" w:rsidRPr="00E51217">
        <w:rPr>
          <w:rFonts w:ascii="Arial" w:hAnsi="Arial" w:cs="Arial"/>
          <w:sz w:val="22"/>
          <w:szCs w:val="22"/>
        </w:rPr>
        <w:t>databases.</w:t>
      </w:r>
    </w:p>
    <w:p w:rsidR="00FF5961" w:rsidRPr="00E51217" w:rsidRDefault="00FF5961" w:rsidP="00FF5961">
      <w:pPr>
        <w:ind w:left="14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 xml:space="preserve">The role requires the </w:t>
      </w:r>
      <w:r w:rsidR="00633552">
        <w:rPr>
          <w:rFonts w:ascii="Arial" w:hAnsi="Arial" w:cs="Arial"/>
          <w:sz w:val="22"/>
          <w:szCs w:val="22"/>
        </w:rPr>
        <w:t xml:space="preserve">development and implementation of strategic and operational </w:t>
      </w:r>
      <w:r w:rsidRPr="00E51217">
        <w:rPr>
          <w:rFonts w:ascii="Arial" w:hAnsi="Arial" w:cs="Arial"/>
          <w:sz w:val="22"/>
          <w:szCs w:val="22"/>
        </w:rPr>
        <w:t xml:space="preserve">improvement programs to ensure current and future business requirements are met. </w:t>
      </w:r>
      <w:r w:rsidR="00633552">
        <w:rPr>
          <w:rFonts w:ascii="Arial" w:hAnsi="Arial" w:cs="Arial"/>
          <w:sz w:val="22"/>
          <w:szCs w:val="22"/>
        </w:rPr>
        <w:t>To achieve this, s</w:t>
      </w:r>
      <w:r w:rsidRPr="00E51217">
        <w:rPr>
          <w:rFonts w:ascii="Arial" w:hAnsi="Arial" w:cs="Arial"/>
          <w:sz w:val="22"/>
          <w:szCs w:val="22"/>
        </w:rPr>
        <w:t xml:space="preserve">ignificant interaction and engagement with all levels of </w:t>
      </w:r>
      <w:r w:rsidR="00633552">
        <w:rPr>
          <w:rFonts w:ascii="Arial" w:hAnsi="Arial" w:cs="Arial"/>
          <w:sz w:val="22"/>
          <w:szCs w:val="22"/>
        </w:rPr>
        <w:t xml:space="preserve">Council staff and external </w:t>
      </w:r>
      <w:r w:rsidRPr="00E51217">
        <w:rPr>
          <w:rFonts w:ascii="Arial" w:hAnsi="Arial" w:cs="Arial"/>
          <w:sz w:val="22"/>
          <w:szCs w:val="22"/>
        </w:rPr>
        <w:t>vendors</w:t>
      </w:r>
      <w:r w:rsidR="00633552">
        <w:rPr>
          <w:rFonts w:ascii="Arial" w:hAnsi="Arial" w:cs="Arial"/>
          <w:sz w:val="22"/>
          <w:szCs w:val="22"/>
        </w:rPr>
        <w:t xml:space="preserve"> is required. </w:t>
      </w:r>
      <w:r w:rsidRPr="00E51217">
        <w:rPr>
          <w:rFonts w:ascii="Arial" w:hAnsi="Arial" w:cs="Arial"/>
          <w:sz w:val="22"/>
          <w:szCs w:val="22"/>
        </w:rPr>
        <w:t xml:space="preserve">In collaboration with the wider </w:t>
      </w:r>
      <w:r w:rsidR="00633552">
        <w:rPr>
          <w:rFonts w:ascii="Arial" w:hAnsi="Arial" w:cs="Arial"/>
          <w:sz w:val="22"/>
          <w:szCs w:val="22"/>
        </w:rPr>
        <w:t xml:space="preserve">IT </w:t>
      </w:r>
      <w:r w:rsidRPr="00E51217">
        <w:rPr>
          <w:rFonts w:ascii="Arial" w:hAnsi="Arial" w:cs="Arial"/>
          <w:sz w:val="22"/>
          <w:szCs w:val="22"/>
        </w:rPr>
        <w:t>team (</w:t>
      </w:r>
      <w:r w:rsidR="00633552">
        <w:rPr>
          <w:rFonts w:ascii="Arial" w:hAnsi="Arial" w:cs="Arial"/>
          <w:sz w:val="22"/>
          <w:szCs w:val="22"/>
        </w:rPr>
        <w:t xml:space="preserve">especially </w:t>
      </w:r>
      <w:r w:rsidRPr="00E51217">
        <w:rPr>
          <w:rFonts w:ascii="Arial" w:hAnsi="Arial" w:cs="Arial"/>
          <w:sz w:val="22"/>
          <w:szCs w:val="22"/>
        </w:rPr>
        <w:t xml:space="preserve">Project Services and </w:t>
      </w:r>
      <w:r w:rsidR="00633552">
        <w:rPr>
          <w:rFonts w:ascii="Arial" w:hAnsi="Arial" w:cs="Arial"/>
          <w:sz w:val="22"/>
          <w:szCs w:val="22"/>
        </w:rPr>
        <w:t xml:space="preserve">Infrastructure </w:t>
      </w:r>
      <w:r w:rsidRPr="00E51217">
        <w:rPr>
          <w:rFonts w:ascii="Arial" w:hAnsi="Arial" w:cs="Arial"/>
          <w:sz w:val="22"/>
          <w:szCs w:val="22"/>
        </w:rPr>
        <w:t xml:space="preserve">areas), the Applications and Database </w:t>
      </w:r>
      <w:r w:rsidR="00633552">
        <w:rPr>
          <w:rFonts w:ascii="Arial" w:hAnsi="Arial" w:cs="Arial"/>
          <w:sz w:val="22"/>
          <w:szCs w:val="22"/>
        </w:rPr>
        <w:t>A</w:t>
      </w:r>
      <w:r w:rsidRPr="00E51217">
        <w:rPr>
          <w:rFonts w:ascii="Arial" w:hAnsi="Arial" w:cs="Arial"/>
          <w:sz w:val="22"/>
          <w:szCs w:val="22"/>
        </w:rPr>
        <w:t>dministrator assists and manages support, maintenance and technical advice to the business</w:t>
      </w:r>
      <w:r>
        <w:rPr>
          <w:rFonts w:ascii="Arial" w:hAnsi="Arial" w:cs="Arial"/>
          <w:sz w:val="22"/>
          <w:szCs w:val="22"/>
        </w:rPr>
        <w:t>.</w:t>
      </w:r>
    </w:p>
    <w:p w:rsidR="00E87756" w:rsidRDefault="00E87756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p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Y="10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200CC5" w:rsidRPr="006C1DD7" w:rsidTr="00D04260">
        <w:trPr>
          <w:trHeight w:val="1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CC5" w:rsidRPr="00D04260" w:rsidRDefault="00200CC5" w:rsidP="000E4915">
            <w:pPr>
              <w:tabs>
                <w:tab w:val="center" w:pos="4320"/>
                <w:tab w:val="right" w:pos="8640"/>
                <w:tab w:val="left" w:pos="9356"/>
              </w:tabs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D04260">
              <w:rPr>
                <w:rFonts w:ascii="Calibri" w:hAnsi="Calibri"/>
                <w:b/>
                <w:sz w:val="22"/>
                <w:szCs w:val="22"/>
                <w:lang w:val="en-AU"/>
              </w:rPr>
              <w:t>Value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CC5" w:rsidRPr="00D04260" w:rsidRDefault="00200CC5" w:rsidP="000E4915">
            <w:pPr>
              <w:tabs>
                <w:tab w:val="center" w:pos="4320"/>
                <w:tab w:val="right" w:pos="8640"/>
                <w:tab w:val="left" w:pos="9356"/>
              </w:tabs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D04260">
              <w:rPr>
                <w:rFonts w:ascii="Calibri" w:hAnsi="Calibri"/>
                <w:b/>
                <w:sz w:val="22"/>
                <w:szCs w:val="22"/>
                <w:lang w:val="en-AU"/>
              </w:rPr>
              <w:t>Statement</w:t>
            </w:r>
          </w:p>
        </w:tc>
      </w:tr>
      <w:tr w:rsidR="00200CC5" w:rsidRPr="006C1DD7" w:rsidTr="00D04260">
        <w:trPr>
          <w:trHeight w:val="6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C5" w:rsidRPr="006C1DD7" w:rsidRDefault="00DA460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Cs w:val="22"/>
                <w:lang w:val="en-AU" w:eastAsia="en-AU"/>
              </w:rPr>
              <w:drawing>
                <wp:inline distT="0" distB="0" distL="0" distR="0">
                  <wp:extent cx="570230" cy="5581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We acknowledge our main purpose is to work with our Community and customers</w:t>
            </w:r>
          </w:p>
        </w:tc>
      </w:tr>
      <w:tr w:rsidR="00200CC5" w:rsidRPr="006C1DD7" w:rsidTr="00D04260">
        <w:trPr>
          <w:trHeight w:val="6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C5" w:rsidRPr="006C1DD7" w:rsidRDefault="00DA460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563880" cy="5702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will support and value others</w:t>
            </w:r>
          </w:p>
        </w:tc>
      </w:tr>
      <w:tr w:rsidR="00200CC5" w:rsidRPr="006C1DD7" w:rsidTr="00D04260">
        <w:trPr>
          <w:trHeight w:val="6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C5" w:rsidRPr="006C1DD7" w:rsidRDefault="00DA460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570230" cy="552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take pride in my work and am responsible for doing it well</w:t>
            </w:r>
          </w:p>
        </w:tc>
      </w:tr>
      <w:tr w:rsidR="00200CC5" w:rsidRPr="006C1DD7" w:rsidTr="00D04260">
        <w:trPr>
          <w:trHeight w:val="6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C5" w:rsidRPr="006C1DD7" w:rsidRDefault="00DA460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570230" cy="552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will do what I say</w:t>
            </w:r>
          </w:p>
        </w:tc>
      </w:tr>
      <w:tr w:rsidR="00200CC5" w:rsidRPr="006C1DD7" w:rsidTr="00D04260">
        <w:trPr>
          <w:trHeight w:val="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C5" w:rsidRPr="006C1DD7" w:rsidRDefault="00DA460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570230" cy="5816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We will work within and across the organisation to achieve community outcomes</w:t>
            </w:r>
          </w:p>
        </w:tc>
      </w:tr>
    </w:tbl>
    <w:p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KEY RESPONSIBILITY AREAS: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:rsidR="00FF5961" w:rsidRDefault="00FF5961" w:rsidP="00FF5961">
      <w:pPr>
        <w:pStyle w:val="Heading1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 xml:space="preserve">Applications and Database </w:t>
      </w:r>
      <w:r w:rsidR="00633552" w:rsidRPr="00E51217">
        <w:rPr>
          <w:rFonts w:ascii="Arial" w:hAnsi="Arial" w:cs="Arial"/>
          <w:sz w:val="22"/>
          <w:szCs w:val="22"/>
        </w:rPr>
        <w:t>Administrat</w:t>
      </w:r>
      <w:r w:rsidR="00633552">
        <w:rPr>
          <w:rFonts w:ascii="Arial" w:hAnsi="Arial" w:cs="Arial"/>
          <w:sz w:val="22"/>
          <w:szCs w:val="22"/>
        </w:rPr>
        <w:t xml:space="preserve">or </w:t>
      </w:r>
    </w:p>
    <w:p w:rsidR="00FF5961" w:rsidRPr="00FF5961" w:rsidRDefault="00FF5961" w:rsidP="00FF5961">
      <w:pPr>
        <w:pStyle w:val="ListParagraph"/>
        <w:numPr>
          <w:ilvl w:val="0"/>
          <w:numId w:val="37"/>
        </w:numPr>
        <w:spacing w:after="40" w:line="222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FF5961">
        <w:rPr>
          <w:rFonts w:ascii="Arial" w:hAnsi="Arial" w:cs="Arial"/>
          <w:sz w:val="22"/>
          <w:szCs w:val="22"/>
        </w:rPr>
        <w:t xml:space="preserve">Perform the role of systems administrator for Council's suite of systems </w:t>
      </w:r>
      <w:r w:rsidR="001A3214">
        <w:rPr>
          <w:rFonts w:ascii="Arial" w:hAnsi="Arial" w:cs="Arial"/>
          <w:sz w:val="22"/>
          <w:szCs w:val="22"/>
        </w:rPr>
        <w:t>and databases.</w:t>
      </w:r>
    </w:p>
    <w:p w:rsidR="00FF5961" w:rsidRPr="00FF5961" w:rsidRDefault="00FF5961" w:rsidP="00FF5961">
      <w:pPr>
        <w:pStyle w:val="ListParagraph"/>
        <w:numPr>
          <w:ilvl w:val="0"/>
          <w:numId w:val="37"/>
        </w:numPr>
        <w:spacing w:after="40" w:line="222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FF5961">
        <w:rPr>
          <w:rFonts w:ascii="Arial" w:hAnsi="Arial" w:cs="Arial"/>
          <w:sz w:val="22"/>
          <w:szCs w:val="22"/>
        </w:rPr>
        <w:t xml:space="preserve">Maintain a high level of </w:t>
      </w:r>
      <w:r w:rsidR="00633552">
        <w:rPr>
          <w:rFonts w:ascii="Arial" w:hAnsi="Arial" w:cs="Arial"/>
          <w:sz w:val="22"/>
          <w:szCs w:val="22"/>
        </w:rPr>
        <w:t xml:space="preserve">system </w:t>
      </w:r>
      <w:r w:rsidRPr="00FF5961">
        <w:rPr>
          <w:rFonts w:ascii="Arial" w:hAnsi="Arial" w:cs="Arial"/>
          <w:sz w:val="22"/>
          <w:szCs w:val="22"/>
        </w:rPr>
        <w:t xml:space="preserve">performance and efficiency by </w:t>
      </w:r>
      <w:r w:rsidR="00633552">
        <w:rPr>
          <w:rFonts w:ascii="Arial" w:hAnsi="Arial" w:cs="Arial"/>
          <w:sz w:val="22"/>
          <w:szCs w:val="22"/>
        </w:rPr>
        <w:t xml:space="preserve">regular </w:t>
      </w:r>
      <w:r w:rsidRPr="00FF5961">
        <w:rPr>
          <w:rFonts w:ascii="Arial" w:hAnsi="Arial" w:cs="Arial"/>
          <w:sz w:val="22"/>
          <w:szCs w:val="22"/>
        </w:rPr>
        <w:t>monitoring and tuning where necessary.</w:t>
      </w:r>
    </w:p>
    <w:p w:rsidR="00FF5961" w:rsidRPr="00FF5961" w:rsidRDefault="00FF5961" w:rsidP="00FF5961">
      <w:pPr>
        <w:pStyle w:val="ListParagraph"/>
        <w:numPr>
          <w:ilvl w:val="0"/>
          <w:numId w:val="37"/>
        </w:numPr>
        <w:spacing w:after="40" w:line="222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FF5961">
        <w:rPr>
          <w:rFonts w:ascii="Arial" w:hAnsi="Arial" w:cs="Arial"/>
          <w:sz w:val="22"/>
          <w:szCs w:val="22"/>
        </w:rPr>
        <w:t>Manage Service Level Agreements (SLA's) for application support services.</w:t>
      </w:r>
    </w:p>
    <w:p w:rsidR="00FF5961" w:rsidRPr="00FF5961" w:rsidRDefault="00633552" w:rsidP="00FF5961">
      <w:pPr>
        <w:pStyle w:val="ListParagraph"/>
        <w:numPr>
          <w:ilvl w:val="0"/>
          <w:numId w:val="37"/>
        </w:numPr>
        <w:spacing w:after="67" w:line="222" w:lineRule="auto"/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 </w:t>
      </w:r>
      <w:r w:rsidR="00FF5961" w:rsidRPr="00FF5961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 xml:space="preserve">’s </w:t>
      </w:r>
      <w:r w:rsidR="00FF5961" w:rsidRPr="00FF5961">
        <w:rPr>
          <w:rFonts w:ascii="Arial" w:hAnsi="Arial" w:cs="Arial"/>
          <w:sz w:val="22"/>
          <w:szCs w:val="22"/>
        </w:rPr>
        <w:t xml:space="preserve">systems, monitoring data integrity, identifying potential problems and organising or recommending solutions or options </w:t>
      </w:r>
      <w:r>
        <w:rPr>
          <w:rFonts w:ascii="Arial" w:hAnsi="Arial" w:cs="Arial"/>
          <w:sz w:val="22"/>
          <w:szCs w:val="22"/>
        </w:rPr>
        <w:t>for rectification</w:t>
      </w:r>
      <w:r w:rsidR="00FF5961" w:rsidRPr="00FF5961">
        <w:rPr>
          <w:rFonts w:ascii="Arial" w:hAnsi="Arial" w:cs="Arial"/>
          <w:sz w:val="22"/>
          <w:szCs w:val="22"/>
        </w:rPr>
        <w:t>.</w:t>
      </w:r>
    </w:p>
    <w:p w:rsidR="00FF5961" w:rsidRPr="00FF5961" w:rsidRDefault="00FF5961" w:rsidP="00FF5961">
      <w:pPr>
        <w:pStyle w:val="ListParagraph"/>
        <w:numPr>
          <w:ilvl w:val="0"/>
          <w:numId w:val="37"/>
        </w:numPr>
        <w:spacing w:after="67" w:line="222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FF5961">
        <w:rPr>
          <w:rFonts w:ascii="Arial" w:hAnsi="Arial" w:cs="Arial"/>
          <w:sz w:val="22"/>
          <w:szCs w:val="22"/>
        </w:rPr>
        <w:t>Develop procedural documentation for database installation, maintenance, backups, performance monitoring and integration as directed by the Applications and Databases Coordinator.</w:t>
      </w:r>
    </w:p>
    <w:p w:rsidR="00FF5961" w:rsidRPr="00E51217" w:rsidRDefault="00633552" w:rsidP="001A3214">
      <w:pPr>
        <w:pStyle w:val="ListParagraph"/>
        <w:numPr>
          <w:ilvl w:val="0"/>
          <w:numId w:val="37"/>
        </w:numPr>
        <w:spacing w:after="136" w:line="222" w:lineRule="auto"/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FF5961" w:rsidRPr="00FF5961">
        <w:rPr>
          <w:rFonts w:ascii="Arial" w:hAnsi="Arial" w:cs="Arial"/>
          <w:sz w:val="22"/>
          <w:szCs w:val="22"/>
        </w:rPr>
        <w:t xml:space="preserve">all databases are </w:t>
      </w:r>
      <w:r>
        <w:rPr>
          <w:rFonts w:ascii="Arial" w:hAnsi="Arial" w:cs="Arial"/>
          <w:sz w:val="22"/>
          <w:szCs w:val="22"/>
        </w:rPr>
        <w:t xml:space="preserve">regularly </w:t>
      </w:r>
      <w:r w:rsidR="00FF5961" w:rsidRPr="00FF5961">
        <w:rPr>
          <w:rFonts w:ascii="Arial" w:hAnsi="Arial" w:cs="Arial"/>
          <w:sz w:val="22"/>
          <w:szCs w:val="22"/>
        </w:rPr>
        <w:t>backed</w:t>
      </w:r>
      <w:r>
        <w:rPr>
          <w:rFonts w:ascii="Arial" w:hAnsi="Arial" w:cs="Arial"/>
          <w:sz w:val="22"/>
          <w:szCs w:val="22"/>
        </w:rPr>
        <w:t>-</w:t>
      </w:r>
      <w:r w:rsidR="00FF5961" w:rsidRPr="00FF5961">
        <w:rPr>
          <w:rFonts w:ascii="Arial" w:hAnsi="Arial" w:cs="Arial"/>
          <w:sz w:val="22"/>
          <w:szCs w:val="22"/>
        </w:rPr>
        <w:t xml:space="preserve">up and </w:t>
      </w:r>
      <w:r>
        <w:rPr>
          <w:rFonts w:ascii="Arial" w:hAnsi="Arial" w:cs="Arial"/>
          <w:sz w:val="22"/>
          <w:szCs w:val="22"/>
        </w:rPr>
        <w:t xml:space="preserve">that the </w:t>
      </w:r>
      <w:r w:rsidR="00FF5961" w:rsidRPr="00FF5961">
        <w:rPr>
          <w:rFonts w:ascii="Arial" w:hAnsi="Arial" w:cs="Arial"/>
          <w:sz w:val="22"/>
          <w:szCs w:val="22"/>
        </w:rPr>
        <w:t xml:space="preserve">backups meet recovery expectations </w:t>
      </w:r>
      <w:r w:rsidR="001A3214">
        <w:rPr>
          <w:rFonts w:ascii="Arial" w:hAnsi="Arial" w:cs="Arial"/>
          <w:sz w:val="22"/>
          <w:szCs w:val="22"/>
        </w:rPr>
        <w:t>as needed.</w:t>
      </w:r>
      <w:r w:rsidR="001A3214" w:rsidRPr="00E51217">
        <w:rPr>
          <w:rFonts w:ascii="Arial" w:hAnsi="Arial" w:cs="Arial"/>
          <w:sz w:val="22"/>
          <w:szCs w:val="22"/>
        </w:rPr>
        <w:t xml:space="preserve"> </w:t>
      </w:r>
    </w:p>
    <w:p w:rsidR="00FF5961" w:rsidRDefault="00FF5961" w:rsidP="001A3214">
      <w:pPr>
        <w:pStyle w:val="ListParagraph"/>
        <w:numPr>
          <w:ilvl w:val="0"/>
          <w:numId w:val="37"/>
        </w:numPr>
        <w:spacing w:after="207"/>
        <w:rPr>
          <w:rFonts w:ascii="Arial" w:hAnsi="Arial" w:cs="Arial"/>
          <w:sz w:val="22"/>
          <w:szCs w:val="22"/>
        </w:rPr>
      </w:pPr>
      <w:r w:rsidRPr="001A3214">
        <w:rPr>
          <w:rFonts w:ascii="Arial" w:hAnsi="Arial" w:cs="Arial"/>
          <w:sz w:val="22"/>
          <w:szCs w:val="22"/>
        </w:rPr>
        <w:t>Provide pro-active advice, support and assistance to users across Council in running existing and developing new data loads, extracts and reports.</w:t>
      </w:r>
    </w:p>
    <w:p w:rsidR="00573713" w:rsidRPr="001A3214" w:rsidRDefault="00573713" w:rsidP="00206652">
      <w:pPr>
        <w:pStyle w:val="ListParagraph"/>
        <w:spacing w:after="207"/>
        <w:ind w:left="734"/>
        <w:rPr>
          <w:rFonts w:ascii="Arial" w:hAnsi="Arial" w:cs="Arial"/>
          <w:sz w:val="22"/>
          <w:szCs w:val="22"/>
        </w:rPr>
      </w:pPr>
    </w:p>
    <w:p w:rsidR="00FF5961" w:rsidRDefault="00FF5961" w:rsidP="00FF5961">
      <w:pPr>
        <w:pStyle w:val="Heading1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Application Support</w:t>
      </w:r>
    </w:p>
    <w:p w:rsidR="001A3214" w:rsidRDefault="00FF5961" w:rsidP="001A3214">
      <w:pPr>
        <w:pStyle w:val="ListParagraph"/>
        <w:numPr>
          <w:ilvl w:val="0"/>
          <w:numId w:val="38"/>
        </w:numPr>
        <w:spacing w:after="42" w:line="216" w:lineRule="auto"/>
        <w:ind w:right="65"/>
        <w:rPr>
          <w:rFonts w:ascii="Arial" w:hAnsi="Arial" w:cs="Arial"/>
          <w:sz w:val="22"/>
          <w:szCs w:val="22"/>
        </w:rPr>
      </w:pPr>
      <w:r w:rsidRPr="001A3214">
        <w:rPr>
          <w:rFonts w:ascii="Arial" w:hAnsi="Arial" w:cs="Arial"/>
          <w:sz w:val="22"/>
          <w:szCs w:val="22"/>
        </w:rPr>
        <w:t xml:space="preserve">Contribute to a positive team environment by actively supporting the goals of the team and offering support to other team members. </w:t>
      </w:r>
    </w:p>
    <w:p w:rsidR="001A3214" w:rsidRDefault="00FF5961" w:rsidP="001A3214">
      <w:pPr>
        <w:pStyle w:val="ListParagraph"/>
        <w:numPr>
          <w:ilvl w:val="0"/>
          <w:numId w:val="38"/>
        </w:numPr>
        <w:spacing w:after="42" w:line="216" w:lineRule="auto"/>
        <w:ind w:right="65"/>
        <w:rPr>
          <w:rFonts w:ascii="Arial" w:hAnsi="Arial" w:cs="Arial"/>
          <w:sz w:val="22"/>
          <w:szCs w:val="22"/>
        </w:rPr>
      </w:pPr>
      <w:r w:rsidRPr="001A3214">
        <w:rPr>
          <w:rFonts w:ascii="Arial" w:hAnsi="Arial" w:cs="Arial"/>
          <w:sz w:val="22"/>
          <w:szCs w:val="22"/>
        </w:rPr>
        <w:t xml:space="preserve">Communicate with the Applications and Databases Coordinator and IT Service Desk on a regular basis to keep up to date on current issues and to keep other team members informed of developments with applications and databases. </w:t>
      </w:r>
    </w:p>
    <w:p w:rsidR="00FF5961" w:rsidRPr="001A3214" w:rsidRDefault="00FF5961" w:rsidP="001A3214">
      <w:pPr>
        <w:pStyle w:val="ListParagraph"/>
        <w:numPr>
          <w:ilvl w:val="0"/>
          <w:numId w:val="38"/>
        </w:numPr>
        <w:spacing w:after="42" w:line="216" w:lineRule="auto"/>
        <w:ind w:right="65"/>
        <w:rPr>
          <w:rFonts w:ascii="Arial" w:hAnsi="Arial" w:cs="Arial"/>
          <w:sz w:val="22"/>
          <w:szCs w:val="22"/>
        </w:rPr>
      </w:pPr>
      <w:r w:rsidRPr="001A3214">
        <w:rPr>
          <w:rFonts w:ascii="Arial" w:hAnsi="Arial" w:cs="Arial"/>
          <w:sz w:val="22"/>
          <w:szCs w:val="22"/>
        </w:rPr>
        <w:t>Provide advice, support and assistance to users across Council in running existing applications, reports and extracts.</w:t>
      </w:r>
    </w:p>
    <w:p w:rsidR="00FF5961" w:rsidRDefault="00FF5961" w:rsidP="001A3214">
      <w:pPr>
        <w:pStyle w:val="ListParagraph"/>
        <w:numPr>
          <w:ilvl w:val="0"/>
          <w:numId w:val="38"/>
        </w:numPr>
        <w:spacing w:after="194" w:line="222" w:lineRule="auto"/>
        <w:ind w:right="65"/>
        <w:rPr>
          <w:rFonts w:ascii="Arial" w:hAnsi="Arial" w:cs="Arial"/>
          <w:sz w:val="22"/>
          <w:szCs w:val="22"/>
        </w:rPr>
      </w:pPr>
      <w:r w:rsidRPr="001A3214">
        <w:rPr>
          <w:rFonts w:ascii="Arial" w:hAnsi="Arial" w:cs="Arial"/>
          <w:sz w:val="22"/>
          <w:szCs w:val="22"/>
        </w:rPr>
        <w:t xml:space="preserve">Review </w:t>
      </w:r>
      <w:r w:rsidR="00CF2B91">
        <w:rPr>
          <w:rFonts w:ascii="Arial" w:hAnsi="Arial" w:cs="Arial"/>
          <w:sz w:val="22"/>
          <w:szCs w:val="22"/>
        </w:rPr>
        <w:t xml:space="preserve">the </w:t>
      </w:r>
      <w:r w:rsidRPr="001A3214">
        <w:rPr>
          <w:rFonts w:ascii="Arial" w:hAnsi="Arial" w:cs="Arial"/>
          <w:sz w:val="22"/>
          <w:szCs w:val="22"/>
        </w:rPr>
        <w:t>IT Helpdesk system to undertake logged incidents and requests</w:t>
      </w:r>
      <w:r w:rsidR="00573713">
        <w:rPr>
          <w:rFonts w:ascii="Arial" w:hAnsi="Arial" w:cs="Arial"/>
          <w:sz w:val="22"/>
          <w:szCs w:val="22"/>
        </w:rPr>
        <w:t>.</w:t>
      </w:r>
    </w:p>
    <w:p w:rsidR="00573713" w:rsidRPr="001A3214" w:rsidRDefault="00573713" w:rsidP="00206652">
      <w:pPr>
        <w:pStyle w:val="ListParagraph"/>
        <w:spacing w:after="194" w:line="222" w:lineRule="auto"/>
        <w:ind w:left="752" w:right="65"/>
        <w:rPr>
          <w:rFonts w:ascii="Arial" w:hAnsi="Arial" w:cs="Arial"/>
          <w:sz w:val="22"/>
          <w:szCs w:val="22"/>
        </w:rPr>
      </w:pPr>
    </w:p>
    <w:p w:rsidR="00FF5961" w:rsidRDefault="00FF5961" w:rsidP="00FF5961">
      <w:pPr>
        <w:pStyle w:val="Heading1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Change Control</w:t>
      </w:r>
    </w:p>
    <w:p w:rsidR="00FF5961" w:rsidRDefault="00FF5961" w:rsidP="001A3214">
      <w:pPr>
        <w:pStyle w:val="ListParagraph"/>
        <w:numPr>
          <w:ilvl w:val="0"/>
          <w:numId w:val="40"/>
        </w:numPr>
        <w:spacing w:after="226" w:line="222" w:lineRule="auto"/>
        <w:jc w:val="both"/>
        <w:rPr>
          <w:rFonts w:ascii="Arial" w:hAnsi="Arial" w:cs="Arial"/>
          <w:sz w:val="22"/>
          <w:szCs w:val="22"/>
        </w:rPr>
      </w:pPr>
      <w:r w:rsidRPr="001A3214">
        <w:rPr>
          <w:rFonts w:ascii="Arial" w:hAnsi="Arial" w:cs="Arial"/>
          <w:sz w:val="22"/>
          <w:szCs w:val="22"/>
        </w:rPr>
        <w:t>Contribute to the implementation and maintenance of the Disaster Recovery Plan. Implement and maintain Continuous Improvement System standards and procedures.</w:t>
      </w:r>
    </w:p>
    <w:p w:rsidR="00341DB4" w:rsidRDefault="00341DB4" w:rsidP="00341DB4">
      <w:pPr>
        <w:spacing w:line="240" w:lineRule="atLeast"/>
        <w:rPr>
          <w:rFonts w:ascii="Arial" w:hAnsi="Arial" w:cs="Arial"/>
          <w:b/>
          <w:bCs/>
          <w:snapToGrid w:val="0"/>
          <w:color w:val="000000"/>
          <w:lang w:val="en-AU"/>
        </w:rPr>
      </w:pPr>
      <w:r>
        <w:rPr>
          <w:rFonts w:ascii="Arial" w:hAnsi="Arial" w:cs="Arial"/>
          <w:b/>
          <w:bCs/>
          <w:snapToGrid w:val="0"/>
          <w:color w:val="000000"/>
        </w:rPr>
        <w:t>Audit &amp; Risk Management</w:t>
      </w:r>
    </w:p>
    <w:p w:rsidR="00341DB4" w:rsidRDefault="00341DB4" w:rsidP="00341DB4">
      <w:pPr>
        <w:numPr>
          <w:ilvl w:val="0"/>
          <w:numId w:val="41"/>
        </w:numPr>
        <w:tabs>
          <w:tab w:val="clear" w:pos="360"/>
          <w:tab w:val="num" w:pos="720"/>
        </w:tabs>
        <w:spacing w:line="240" w:lineRule="atLeast"/>
        <w:ind w:left="72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Behave ethically when undertaking duties, ensure strong and effective fraud and corruption controls are established and regularly reviewed for the work area and provide advice and educate Branch staff.</w:t>
      </w:r>
    </w:p>
    <w:p w:rsidR="00341DB4" w:rsidRDefault="00341DB4" w:rsidP="00341DB4">
      <w:pPr>
        <w:numPr>
          <w:ilvl w:val="0"/>
          <w:numId w:val="41"/>
        </w:numPr>
        <w:tabs>
          <w:tab w:val="clear" w:pos="360"/>
          <w:tab w:val="num" w:pos="720"/>
        </w:tabs>
        <w:spacing w:line="240" w:lineRule="atLeast"/>
        <w:ind w:left="72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Lead risk management practice by identifying, assessing, influencing, preventing, treating and monitoring risk relevant to the role, the work area and broader organisation.</w:t>
      </w:r>
    </w:p>
    <w:p w:rsidR="00341DB4" w:rsidRDefault="00341DB4" w:rsidP="00341DB4">
      <w:pPr>
        <w:spacing w:line="240" w:lineRule="atLeast"/>
        <w:ind w:left="360"/>
        <w:jc w:val="both"/>
        <w:rPr>
          <w:rFonts w:ascii="Arial" w:eastAsiaTheme="minorHAnsi" w:hAnsi="Arial" w:cs="Arial"/>
          <w:snapToGrid w:val="0"/>
          <w:color w:val="000000"/>
        </w:rPr>
      </w:pPr>
    </w:p>
    <w:p w:rsidR="00341DB4" w:rsidRDefault="00341DB4" w:rsidP="00341DB4">
      <w:pPr>
        <w:spacing w:line="24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Community Engagement</w:t>
      </w:r>
    </w:p>
    <w:p w:rsidR="00341DB4" w:rsidRPr="00341DB4" w:rsidRDefault="00341DB4" w:rsidP="00341DB4">
      <w:pPr>
        <w:pStyle w:val="ListParagraph"/>
        <w:numPr>
          <w:ilvl w:val="0"/>
          <w:numId w:val="43"/>
        </w:num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341DB4">
        <w:rPr>
          <w:rFonts w:ascii="Arial" w:hAnsi="Arial" w:cs="Arial"/>
          <w:snapToGrid w:val="0"/>
          <w:color w:val="000000"/>
        </w:rPr>
        <w:t>Champion customer-centric behaviours and staff and community engagement that supports collaboration and richer outcomes.</w:t>
      </w:r>
    </w:p>
    <w:p w:rsidR="00341DB4" w:rsidRPr="001A3214" w:rsidRDefault="00341DB4" w:rsidP="00206652">
      <w:pPr>
        <w:pStyle w:val="ListParagraph"/>
        <w:spacing w:after="226" w:line="222" w:lineRule="auto"/>
        <w:ind w:left="734"/>
        <w:jc w:val="both"/>
        <w:rPr>
          <w:rFonts w:ascii="Arial" w:hAnsi="Arial" w:cs="Arial"/>
          <w:sz w:val="22"/>
          <w:szCs w:val="22"/>
        </w:rPr>
      </w:pPr>
    </w:p>
    <w:p w:rsidR="00FF5961" w:rsidRDefault="00FF5961" w:rsidP="00FF5961">
      <w:pPr>
        <w:ind w:left="14"/>
        <w:rPr>
          <w:rFonts w:ascii="Arial" w:hAnsi="Arial" w:cs="Arial"/>
          <w:b/>
          <w:bCs/>
          <w:sz w:val="22"/>
          <w:szCs w:val="22"/>
        </w:rPr>
      </w:pPr>
      <w:r w:rsidRPr="001A3214">
        <w:rPr>
          <w:rFonts w:ascii="Arial" w:hAnsi="Arial" w:cs="Arial"/>
          <w:b/>
          <w:bCs/>
          <w:sz w:val="22"/>
          <w:szCs w:val="22"/>
        </w:rPr>
        <w:lastRenderedPageBreak/>
        <w:t>Continuous Improvement</w:t>
      </w:r>
    </w:p>
    <w:p w:rsidR="00FF5961" w:rsidRDefault="00FF5961" w:rsidP="001A3214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1A3214">
        <w:rPr>
          <w:rFonts w:ascii="Arial" w:hAnsi="Arial" w:cs="Arial"/>
          <w:sz w:val="22"/>
          <w:szCs w:val="22"/>
        </w:rPr>
        <w:t>Implement and maintain Continuous Improvement System standards and procedures.</w:t>
      </w:r>
    </w:p>
    <w:p w:rsidR="00573713" w:rsidRPr="001A3214" w:rsidRDefault="00573713" w:rsidP="00206652">
      <w:pPr>
        <w:pStyle w:val="ListParagraph"/>
        <w:spacing w:after="201" w:line="222" w:lineRule="auto"/>
        <w:ind w:left="734"/>
        <w:jc w:val="both"/>
        <w:rPr>
          <w:rFonts w:ascii="Arial" w:hAnsi="Arial" w:cs="Arial"/>
          <w:sz w:val="22"/>
          <w:szCs w:val="22"/>
        </w:rPr>
      </w:pPr>
    </w:p>
    <w:p w:rsidR="00FF5961" w:rsidRDefault="00FF5961" w:rsidP="00FF5961">
      <w:pPr>
        <w:pStyle w:val="Heading1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Environmental Sustainability</w:t>
      </w:r>
    </w:p>
    <w:p w:rsidR="00FF5961" w:rsidRPr="00FF5961" w:rsidRDefault="00FF5961" w:rsidP="00206652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FF5961">
        <w:rPr>
          <w:rFonts w:ascii="Arial" w:hAnsi="Arial" w:cs="Arial"/>
          <w:sz w:val="22"/>
          <w:szCs w:val="22"/>
        </w:rPr>
        <w:t>Incorporate Council's environmental sustainability objectives and targets into projects and programs.</w:t>
      </w:r>
    </w:p>
    <w:p w:rsidR="00573713" w:rsidRDefault="00FF5961" w:rsidP="00206652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FF5961">
        <w:rPr>
          <w:rFonts w:ascii="Arial" w:hAnsi="Arial" w:cs="Arial"/>
          <w:sz w:val="22"/>
          <w:szCs w:val="22"/>
        </w:rPr>
        <w:t>Promote and participate in a culture of environmental sustainability.</w:t>
      </w:r>
    </w:p>
    <w:p w:rsidR="00621FB0" w:rsidRPr="00206652" w:rsidRDefault="00621FB0" w:rsidP="00206652">
      <w:pPr>
        <w:pStyle w:val="ListParagraph"/>
        <w:spacing w:after="201" w:line="222" w:lineRule="auto"/>
        <w:ind w:left="734"/>
        <w:jc w:val="both"/>
        <w:rPr>
          <w:rFonts w:ascii="Arial" w:hAnsi="Arial" w:cs="Arial"/>
          <w:sz w:val="22"/>
          <w:szCs w:val="22"/>
        </w:rPr>
      </w:pPr>
    </w:p>
    <w:p w:rsidR="00FF5961" w:rsidRPr="00E51217" w:rsidRDefault="00FF5961" w:rsidP="00FF5961">
      <w:pPr>
        <w:pStyle w:val="Heading1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Occupational Health &amp; Safety</w:t>
      </w:r>
    </w:p>
    <w:p w:rsidR="00FF5961" w:rsidRPr="00E51217" w:rsidRDefault="00FF5961" w:rsidP="00206652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 xml:space="preserve">Implement and maintain health and safety standards and procedures according to </w:t>
      </w:r>
      <w:r w:rsidR="00CF2B91">
        <w:rPr>
          <w:rFonts w:ascii="Arial" w:hAnsi="Arial" w:cs="Arial"/>
          <w:sz w:val="22"/>
          <w:szCs w:val="22"/>
        </w:rPr>
        <w:t>Council policy</w:t>
      </w:r>
      <w:r w:rsidRPr="00E51217">
        <w:rPr>
          <w:rFonts w:ascii="Arial" w:hAnsi="Arial" w:cs="Arial"/>
          <w:sz w:val="22"/>
          <w:szCs w:val="22"/>
        </w:rPr>
        <w:t>.</w:t>
      </w:r>
    </w:p>
    <w:p w:rsidR="00FF5961" w:rsidRDefault="00FF5961" w:rsidP="00CF2B91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Demonstrate effective leadership on OHS matters</w:t>
      </w:r>
      <w:r w:rsidR="00573713">
        <w:rPr>
          <w:rFonts w:ascii="Arial" w:hAnsi="Arial" w:cs="Arial"/>
          <w:sz w:val="22"/>
          <w:szCs w:val="22"/>
        </w:rPr>
        <w:t>.</w:t>
      </w:r>
    </w:p>
    <w:p w:rsidR="00573713" w:rsidRPr="00E51217" w:rsidRDefault="00573713" w:rsidP="00206652">
      <w:pPr>
        <w:pStyle w:val="ListParagraph"/>
        <w:spacing w:after="201" w:line="222" w:lineRule="auto"/>
        <w:ind w:left="734"/>
        <w:jc w:val="both"/>
        <w:rPr>
          <w:rFonts w:ascii="Arial" w:hAnsi="Arial" w:cs="Arial"/>
          <w:sz w:val="22"/>
          <w:szCs w:val="22"/>
        </w:rPr>
      </w:pPr>
    </w:p>
    <w:p w:rsidR="00FF5961" w:rsidRDefault="00FF5961" w:rsidP="00FF5961">
      <w:pPr>
        <w:pStyle w:val="Heading1"/>
        <w:ind w:left="96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Diversity &amp; Equity</w:t>
      </w:r>
    </w:p>
    <w:p w:rsidR="00FF5961" w:rsidRDefault="00FF5961" w:rsidP="00CF2B91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Undertake all duties with an awareness of and sensitivity to diversity and equity in accordance with Council policy.</w:t>
      </w:r>
    </w:p>
    <w:p w:rsidR="00573713" w:rsidRPr="00E51217" w:rsidRDefault="00573713" w:rsidP="00206652">
      <w:pPr>
        <w:pStyle w:val="ListParagraph"/>
        <w:spacing w:after="201" w:line="222" w:lineRule="auto"/>
        <w:ind w:left="734"/>
        <w:jc w:val="both"/>
        <w:rPr>
          <w:rFonts w:ascii="Arial" w:hAnsi="Arial" w:cs="Arial"/>
          <w:sz w:val="22"/>
          <w:szCs w:val="22"/>
        </w:rPr>
      </w:pPr>
    </w:p>
    <w:p w:rsidR="00FF5961" w:rsidRPr="00621FB0" w:rsidRDefault="00FF5961" w:rsidP="00FF5961">
      <w:pPr>
        <w:ind w:left="79"/>
        <w:rPr>
          <w:rFonts w:ascii="Arial" w:hAnsi="Arial" w:cs="Arial"/>
          <w:b/>
          <w:bCs/>
          <w:sz w:val="22"/>
          <w:szCs w:val="22"/>
        </w:rPr>
      </w:pPr>
      <w:r w:rsidRPr="00621FB0">
        <w:rPr>
          <w:rFonts w:ascii="Arial" w:hAnsi="Arial" w:cs="Arial"/>
          <w:b/>
          <w:bCs/>
          <w:sz w:val="22"/>
          <w:szCs w:val="22"/>
        </w:rPr>
        <w:t>Records Management</w:t>
      </w:r>
    </w:p>
    <w:p w:rsidR="00FF5961" w:rsidRDefault="00FF5961" w:rsidP="00CF2B91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Ensure that complete and accurate records relating to business activities are maintained and stored in Council's electronic records management system (including correspondence, reports, emails) in accordance with Council policy.</w:t>
      </w:r>
    </w:p>
    <w:p w:rsidR="00573713" w:rsidRPr="00E51217" w:rsidRDefault="00573713" w:rsidP="00206652">
      <w:pPr>
        <w:pStyle w:val="ListParagraph"/>
        <w:spacing w:after="201" w:line="222" w:lineRule="auto"/>
        <w:ind w:left="734"/>
        <w:jc w:val="both"/>
        <w:rPr>
          <w:rFonts w:ascii="Arial" w:hAnsi="Arial" w:cs="Arial"/>
          <w:sz w:val="22"/>
          <w:szCs w:val="22"/>
        </w:rPr>
      </w:pPr>
    </w:p>
    <w:p w:rsidR="00FF5961" w:rsidRDefault="00FF5961" w:rsidP="00FF5961">
      <w:pPr>
        <w:ind w:left="14"/>
        <w:rPr>
          <w:rFonts w:ascii="Arial" w:hAnsi="Arial" w:cs="Arial"/>
          <w:b/>
          <w:bCs/>
          <w:sz w:val="22"/>
          <w:szCs w:val="22"/>
        </w:rPr>
      </w:pPr>
      <w:r w:rsidRPr="00621FB0">
        <w:rPr>
          <w:rFonts w:ascii="Arial" w:hAnsi="Arial" w:cs="Arial"/>
          <w:b/>
          <w:bCs/>
          <w:sz w:val="22"/>
          <w:szCs w:val="22"/>
        </w:rPr>
        <w:t>Other duties</w:t>
      </w:r>
    </w:p>
    <w:p w:rsidR="00FF5961" w:rsidRDefault="00FF5961" w:rsidP="00CF2B91">
      <w:pPr>
        <w:pStyle w:val="ListParagraph"/>
        <w:numPr>
          <w:ilvl w:val="0"/>
          <w:numId w:val="40"/>
        </w:numPr>
        <w:spacing w:after="201" w:line="222" w:lineRule="auto"/>
        <w:jc w:val="both"/>
        <w:rPr>
          <w:rFonts w:ascii="Arial" w:hAnsi="Arial" w:cs="Arial"/>
          <w:sz w:val="22"/>
          <w:szCs w:val="22"/>
        </w:rPr>
      </w:pPr>
      <w:r w:rsidRPr="00E51217">
        <w:rPr>
          <w:rFonts w:ascii="Arial" w:hAnsi="Arial" w:cs="Arial"/>
          <w:sz w:val="22"/>
          <w:szCs w:val="22"/>
        </w:rPr>
        <w:t>Required to undertake other duties as directed.</w:t>
      </w:r>
    </w:p>
    <w:p w:rsidR="00573713" w:rsidRPr="00E51217" w:rsidRDefault="00573713" w:rsidP="00206652">
      <w:pPr>
        <w:pStyle w:val="ListParagraph"/>
        <w:spacing w:after="201" w:line="222" w:lineRule="auto"/>
        <w:ind w:left="734"/>
        <w:jc w:val="both"/>
        <w:rPr>
          <w:rFonts w:ascii="Arial" w:hAnsi="Arial" w:cs="Arial"/>
          <w:sz w:val="22"/>
          <w:szCs w:val="22"/>
        </w:rPr>
      </w:pPr>
    </w:p>
    <w:p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ORGANISATIONAL RELATIONSHIP: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:rsidR="00770E91" w:rsidRDefault="00770E91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Reports to: </w:t>
      </w:r>
      <w:r>
        <w:rPr>
          <w:rFonts w:ascii="Arial" w:hAnsi="Arial" w:cs="Arial"/>
          <w:b/>
          <w:sz w:val="22"/>
        </w:rPr>
        <w:tab/>
      </w:r>
      <w:r w:rsidR="00753F6F" w:rsidRPr="00EA28AE">
        <w:rPr>
          <w:rFonts w:ascii="Arial" w:hAnsi="Arial" w:cs="Arial"/>
          <w:snapToGrid w:val="0"/>
          <w:color w:val="000000"/>
          <w:sz w:val="22"/>
          <w:lang w:val="en-AU"/>
        </w:rPr>
        <w:t>Applications and Databases Coordinator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:rsidR="00770E91" w:rsidRDefault="00770E91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Supervises: </w:t>
      </w:r>
      <w:r>
        <w:rPr>
          <w:rFonts w:ascii="Arial" w:hAnsi="Arial" w:cs="Arial"/>
          <w:b/>
          <w:sz w:val="22"/>
        </w:rPr>
        <w:tab/>
      </w:r>
      <w:r w:rsidR="00753F6F">
        <w:rPr>
          <w:rFonts w:ascii="Arial" w:hAnsi="Arial" w:cs="Arial"/>
          <w:bCs/>
          <w:sz w:val="22"/>
        </w:rPr>
        <w:t>Nil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:rsidR="00753F6F" w:rsidRPr="00EA28AE" w:rsidRDefault="00770E91" w:rsidP="00753F6F">
      <w:pPr>
        <w:tabs>
          <w:tab w:val="left" w:pos="720"/>
          <w:tab w:val="left" w:pos="2694"/>
        </w:tabs>
        <w:jc w:val="both"/>
        <w:rPr>
          <w:rFonts w:ascii="Arial" w:hAnsi="Arial" w:cs="Arial"/>
          <w:b/>
          <w:sz w:val="22"/>
          <w:lang w:val="en-AU"/>
        </w:rPr>
      </w:pPr>
      <w:r>
        <w:rPr>
          <w:rFonts w:ascii="Arial" w:hAnsi="Arial" w:cs="Arial"/>
          <w:b/>
          <w:sz w:val="22"/>
        </w:rPr>
        <w:t xml:space="preserve">Internal Liaison: </w:t>
      </w:r>
      <w:r>
        <w:rPr>
          <w:rFonts w:ascii="Arial" w:hAnsi="Arial" w:cs="Arial"/>
          <w:b/>
          <w:sz w:val="22"/>
        </w:rPr>
        <w:tab/>
      </w:r>
      <w:r w:rsidR="00753F6F" w:rsidRPr="00EA28AE">
        <w:rPr>
          <w:rFonts w:ascii="Arial" w:hAnsi="Arial" w:cs="Arial"/>
          <w:bCs/>
          <w:sz w:val="22"/>
          <w:lang w:val="en-AU"/>
        </w:rPr>
        <w:t>All levels of Organisation</w:t>
      </w:r>
      <w:r w:rsidR="00753F6F" w:rsidRPr="00EA28AE">
        <w:rPr>
          <w:rFonts w:ascii="Arial" w:hAnsi="Arial" w:cs="Arial"/>
          <w:b/>
          <w:sz w:val="22"/>
          <w:lang w:val="en-AU"/>
        </w:rPr>
        <w:tab/>
      </w:r>
    </w:p>
    <w:p w:rsidR="00753F6F" w:rsidRPr="00EA28AE" w:rsidRDefault="00753F6F" w:rsidP="00753F6F">
      <w:pPr>
        <w:tabs>
          <w:tab w:val="left" w:pos="720"/>
          <w:tab w:val="left" w:pos="2694"/>
        </w:tabs>
        <w:ind w:left="2694"/>
        <w:jc w:val="both"/>
        <w:rPr>
          <w:rFonts w:ascii="Arial" w:hAnsi="Arial" w:cs="Arial"/>
          <w:bCs/>
          <w:sz w:val="22"/>
          <w:lang w:val="en-AU"/>
        </w:rPr>
      </w:pPr>
      <w:r w:rsidRPr="00EA28AE">
        <w:rPr>
          <w:rFonts w:ascii="Arial" w:hAnsi="Arial" w:cs="Arial"/>
          <w:bCs/>
          <w:sz w:val="22"/>
          <w:lang w:val="en-AU"/>
        </w:rPr>
        <w:t xml:space="preserve">High level of interaction/teamwork with the </w:t>
      </w:r>
      <w:r w:rsidRPr="00EA28AE">
        <w:rPr>
          <w:rFonts w:ascii="Arial" w:hAnsi="Arial" w:cs="Arial"/>
          <w:snapToGrid w:val="0"/>
          <w:color w:val="000000"/>
          <w:sz w:val="22"/>
          <w:lang w:val="en-AU"/>
        </w:rPr>
        <w:t>Applications and Databases Coordinator</w:t>
      </w:r>
      <w:r w:rsidRPr="00EA28AE">
        <w:rPr>
          <w:rFonts w:ascii="Arial" w:hAnsi="Arial" w:cs="Arial"/>
          <w:bCs/>
          <w:sz w:val="22"/>
          <w:lang w:val="en-AU"/>
        </w:rPr>
        <w:t xml:space="preserve"> and other support staff in IT Branch.</w:t>
      </w:r>
    </w:p>
    <w:p w:rsidR="00770E91" w:rsidRDefault="00770E91">
      <w:pPr>
        <w:tabs>
          <w:tab w:val="left" w:pos="720"/>
          <w:tab w:val="left" w:pos="2694"/>
        </w:tabs>
        <w:jc w:val="both"/>
        <w:rPr>
          <w:rFonts w:ascii="Arial" w:hAnsi="Arial" w:cs="Arial"/>
          <w:b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p w:rsidR="00753F6F" w:rsidRPr="00EA28AE" w:rsidRDefault="00770E91" w:rsidP="00753F6F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  <w:lang w:val="en-AU"/>
        </w:rPr>
      </w:pPr>
      <w:r>
        <w:rPr>
          <w:rFonts w:ascii="Arial" w:hAnsi="Arial" w:cs="Arial"/>
          <w:b/>
          <w:sz w:val="22"/>
        </w:rPr>
        <w:t xml:space="preserve">External Liaison: </w:t>
      </w:r>
      <w:r>
        <w:rPr>
          <w:rFonts w:ascii="Arial" w:hAnsi="Arial" w:cs="Arial"/>
          <w:b/>
          <w:sz w:val="22"/>
        </w:rPr>
        <w:tab/>
      </w:r>
      <w:bookmarkStart w:id="0" w:name="OLE_LINK3"/>
      <w:bookmarkStart w:id="1" w:name="OLE_LINK4"/>
      <w:r w:rsidR="00753F6F" w:rsidRPr="00EA28AE">
        <w:rPr>
          <w:rFonts w:ascii="Arial" w:hAnsi="Arial" w:cs="Arial"/>
          <w:sz w:val="22"/>
          <w:lang w:val="en-AU"/>
        </w:rPr>
        <w:t>V</w:t>
      </w:r>
      <w:r w:rsidR="00753F6F" w:rsidRPr="00EA28AE">
        <w:rPr>
          <w:rFonts w:ascii="Arial" w:hAnsi="Arial" w:cs="Arial"/>
          <w:bCs/>
          <w:sz w:val="22"/>
          <w:lang w:val="en-AU"/>
        </w:rPr>
        <w:t>endors for technical support and change management</w:t>
      </w:r>
      <w:bookmarkEnd w:id="0"/>
      <w:bookmarkEnd w:id="1"/>
    </w:p>
    <w:p w:rsidR="00753F6F" w:rsidRPr="00EA28AE" w:rsidRDefault="00753F6F" w:rsidP="00753F6F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  <w:lang w:val="en-AU"/>
        </w:rPr>
      </w:pPr>
      <w:r w:rsidRPr="00EA28AE">
        <w:rPr>
          <w:rFonts w:ascii="Arial" w:hAnsi="Arial" w:cs="Arial"/>
          <w:bCs/>
          <w:sz w:val="22"/>
          <w:lang w:val="en-AU"/>
        </w:rPr>
        <w:tab/>
      </w:r>
      <w:r w:rsidRPr="00EA28AE">
        <w:rPr>
          <w:rFonts w:ascii="Arial" w:hAnsi="Arial" w:cs="Arial"/>
          <w:bCs/>
          <w:sz w:val="22"/>
          <w:lang w:val="en-AU"/>
        </w:rPr>
        <w:tab/>
        <w:t>IT staff at other Councils</w:t>
      </w:r>
    </w:p>
    <w:p w:rsidR="00753F6F" w:rsidRPr="00EA28AE" w:rsidRDefault="00753F6F" w:rsidP="00753F6F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  <w:lang w:val="en-AU"/>
        </w:rPr>
      </w:pPr>
      <w:r w:rsidRPr="00EA28AE">
        <w:rPr>
          <w:rFonts w:ascii="Arial" w:hAnsi="Arial" w:cs="Arial"/>
          <w:bCs/>
          <w:sz w:val="22"/>
          <w:lang w:val="en-AU"/>
        </w:rPr>
        <w:tab/>
      </w:r>
      <w:r w:rsidRPr="00EA28AE">
        <w:rPr>
          <w:rFonts w:ascii="Arial" w:hAnsi="Arial" w:cs="Arial"/>
          <w:bCs/>
          <w:sz w:val="22"/>
          <w:lang w:val="en-AU"/>
        </w:rPr>
        <w:tab/>
        <w:t>User group forums</w:t>
      </w:r>
    </w:p>
    <w:p w:rsidR="00770E91" w:rsidRDefault="00770E91">
      <w:pPr>
        <w:tabs>
          <w:tab w:val="left" w:pos="720"/>
          <w:tab w:val="left" w:pos="2694"/>
        </w:tabs>
        <w:jc w:val="both"/>
        <w:rPr>
          <w:rFonts w:ascii="Arial" w:hAnsi="Arial" w:cs="Arial"/>
          <w:b/>
          <w:sz w:val="22"/>
        </w:rPr>
      </w:pPr>
    </w:p>
    <w:p w:rsidR="00770E91" w:rsidRDefault="00770E91">
      <w:pPr>
        <w:jc w:val="both"/>
        <w:rPr>
          <w:rFonts w:ascii="Arial" w:hAnsi="Arial" w:cs="Arial"/>
          <w:iCs/>
          <w:sz w:val="22"/>
        </w:rPr>
      </w:pPr>
    </w:p>
    <w:p w:rsidR="00770E91" w:rsidRDefault="00770E91">
      <w:pPr>
        <w:pStyle w:val="Heading4"/>
        <w:jc w:val="both"/>
      </w:pPr>
      <w:r>
        <w:t>JOB CHARACTERISTICS RELEVANT TO THE POSITION</w:t>
      </w:r>
    </w:p>
    <w:p w:rsidR="00770E91" w:rsidRDefault="00770E91">
      <w:pPr>
        <w:rPr>
          <w:iCs/>
        </w:rPr>
      </w:pPr>
    </w:p>
    <w:p w:rsidR="00770E91" w:rsidRDefault="00770E91">
      <w:pPr>
        <w:jc w:val="both"/>
        <w:rPr>
          <w:iCs/>
        </w:rPr>
      </w:pPr>
      <w:r>
        <w:rPr>
          <w:rFonts w:ascii="Arial" w:hAnsi="Arial" w:cs="Arial"/>
          <w:iCs/>
          <w:sz w:val="22"/>
        </w:rPr>
        <w:t xml:space="preserve">The following Job Characteristics should be read in the context of the definitions describing the characteristics required of a Band 7 employee as outlined in </w:t>
      </w:r>
      <w:r w:rsidR="00D04260">
        <w:rPr>
          <w:rFonts w:ascii="Arial" w:hAnsi="Arial" w:cs="Arial"/>
          <w:sz w:val="22"/>
        </w:rPr>
        <w:t>Part B of the Enterprise Agreement</w:t>
      </w:r>
      <w:r w:rsidR="00D04260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(Victorian Local Authorities Award 2001, Appendix A, Part A - Employee Band 7, Clause 7)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iCs/>
          <w:sz w:val="22"/>
        </w:rPr>
      </w:pPr>
    </w:p>
    <w:p w:rsidR="00573713" w:rsidRDefault="00573713">
      <w:pPr>
        <w:tabs>
          <w:tab w:val="left" w:pos="720"/>
          <w:tab w:val="left" w:pos="3600"/>
        </w:tabs>
        <w:jc w:val="both"/>
        <w:rPr>
          <w:rFonts w:ascii="Arial" w:hAnsi="Arial" w:cs="Arial"/>
          <w:iCs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iCs/>
          <w:sz w:val="22"/>
        </w:rPr>
      </w:pPr>
    </w:p>
    <w:p w:rsidR="00770E91" w:rsidRDefault="00770E91" w:rsidP="00770E9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ACCOUNTABILITY AND EXTENT OF AUTHORITY:</w:t>
      </w:r>
    </w:p>
    <w:p w:rsidR="0081702E" w:rsidRPr="00EA28AE" w:rsidRDefault="0081702E" w:rsidP="0081702E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Ensure the performance of all databases meets user requirements in terms of response time and data integrity.</w:t>
      </w:r>
    </w:p>
    <w:p w:rsidR="0081702E" w:rsidRPr="00EA28AE" w:rsidRDefault="0081702E" w:rsidP="0081702E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Develop and maintain data architecture plans and database schemas for Council’s core suite of databases.</w:t>
      </w:r>
    </w:p>
    <w:p w:rsidR="0081702E" w:rsidRPr="00EA28AE" w:rsidRDefault="0081702E" w:rsidP="0081702E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 xml:space="preserve">Manage </w:t>
      </w:r>
      <w:r w:rsidR="00CF2B91">
        <w:rPr>
          <w:rFonts w:ascii="Arial" w:hAnsi="Arial" w:cs="Arial"/>
          <w:sz w:val="22"/>
          <w:szCs w:val="22"/>
          <w:lang w:val="en-AU"/>
        </w:rPr>
        <w:t xml:space="preserve">incidents and </w:t>
      </w:r>
      <w:r w:rsidRPr="00EA28AE">
        <w:rPr>
          <w:rFonts w:ascii="Arial" w:hAnsi="Arial" w:cs="Arial"/>
          <w:sz w:val="22"/>
          <w:szCs w:val="22"/>
          <w:lang w:val="en-AU"/>
        </w:rPr>
        <w:t>support requests from logging to resolution.</w:t>
      </w:r>
    </w:p>
    <w:p w:rsidR="0081702E" w:rsidRPr="00EA28AE" w:rsidRDefault="0081702E" w:rsidP="0081702E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Prepare change control forms for approval by the Applications and Databases Coordinator.</w:t>
      </w:r>
    </w:p>
    <w:p w:rsidR="0081702E" w:rsidRPr="00EA28AE" w:rsidRDefault="0081702E" w:rsidP="0081702E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 xml:space="preserve">Provide technical input to the </w:t>
      </w:r>
      <w:r w:rsidRPr="00EA28AE">
        <w:rPr>
          <w:rFonts w:ascii="Arial" w:hAnsi="Arial" w:cs="Arial"/>
          <w:snapToGrid w:val="0"/>
          <w:color w:val="000000"/>
          <w:sz w:val="22"/>
          <w:lang w:val="en-AU"/>
        </w:rPr>
        <w:t>Applications and Databases Coordinator</w:t>
      </w:r>
      <w:r w:rsidRPr="00EA28AE">
        <w:rPr>
          <w:rFonts w:ascii="Arial" w:hAnsi="Arial" w:cs="Arial"/>
          <w:sz w:val="22"/>
          <w:szCs w:val="22"/>
          <w:lang w:val="en-AU"/>
        </w:rPr>
        <w:t xml:space="preserve"> for the development and update of IT policies and future IT strategies for Moreland City Council.</w:t>
      </w:r>
    </w:p>
    <w:p w:rsidR="0081702E" w:rsidRPr="00EA28AE" w:rsidRDefault="0081702E" w:rsidP="0081702E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 xml:space="preserve">Evaluate technology options and recommend preferred solutions. </w:t>
      </w:r>
    </w:p>
    <w:p w:rsidR="0081702E" w:rsidRDefault="0081702E" w:rsidP="0081702E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 xml:space="preserve">Report to the </w:t>
      </w:r>
      <w:r w:rsidRPr="00EA28AE">
        <w:rPr>
          <w:rFonts w:ascii="Arial" w:hAnsi="Arial" w:cs="Arial"/>
          <w:snapToGrid w:val="0"/>
          <w:color w:val="000000"/>
          <w:sz w:val="22"/>
          <w:lang w:val="en-AU"/>
        </w:rPr>
        <w:t>Applications and Databases Coordinator</w:t>
      </w:r>
      <w:r w:rsidRPr="00EA28AE">
        <w:rPr>
          <w:rFonts w:ascii="Arial" w:hAnsi="Arial" w:cs="Arial"/>
          <w:sz w:val="22"/>
          <w:szCs w:val="22"/>
          <w:lang w:val="en-AU"/>
        </w:rPr>
        <w:t xml:space="preserve"> on all issues relevant to the </w:t>
      </w:r>
      <w:r w:rsidR="00CF2B91">
        <w:rPr>
          <w:rFonts w:ascii="Arial" w:hAnsi="Arial" w:cs="Arial"/>
          <w:sz w:val="22"/>
          <w:szCs w:val="22"/>
          <w:lang w:val="en-AU"/>
        </w:rPr>
        <w:t xml:space="preserve">applications and </w:t>
      </w:r>
      <w:r w:rsidRPr="00EA28AE">
        <w:rPr>
          <w:rFonts w:ascii="Arial" w:hAnsi="Arial" w:cs="Arial"/>
          <w:sz w:val="22"/>
          <w:szCs w:val="22"/>
          <w:lang w:val="en-AU"/>
        </w:rPr>
        <w:t>databases supported.</w:t>
      </w:r>
    </w:p>
    <w:p w:rsidR="00573713" w:rsidRPr="00EA28AE" w:rsidRDefault="00573713" w:rsidP="00206652">
      <w:pPr>
        <w:tabs>
          <w:tab w:val="left" w:pos="720"/>
          <w:tab w:val="left" w:pos="3600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</w:p>
    <w:p w:rsidR="00770E91" w:rsidRDefault="00770E91">
      <w:pPr>
        <w:pStyle w:val="BodyText2"/>
        <w:jc w:val="both"/>
        <w:rPr>
          <w:rFonts w:ascii="Arial" w:hAnsi="Arial" w:cs="Arial"/>
          <w:sz w:val="22"/>
        </w:rPr>
      </w:pPr>
    </w:p>
    <w:p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JUDGEMENT AND DECISION MAKING:</w:t>
      </w:r>
    </w:p>
    <w:p w:rsidR="0081702E" w:rsidRPr="00EA28AE" w:rsidRDefault="00CF2B91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lang w:val="en-AU"/>
        </w:rPr>
      </w:pPr>
      <w:r>
        <w:rPr>
          <w:rFonts w:ascii="Arial" w:hAnsi="Arial" w:cs="Arial"/>
          <w:bCs/>
          <w:sz w:val="22"/>
        </w:rPr>
        <w:t xml:space="preserve">Provide </w:t>
      </w:r>
      <w:r w:rsidR="0081702E" w:rsidRPr="00EA28AE">
        <w:rPr>
          <w:rFonts w:ascii="Arial" w:hAnsi="Arial" w:cs="Arial"/>
          <w:sz w:val="22"/>
          <w:szCs w:val="22"/>
          <w:lang w:val="en-AU"/>
        </w:rPr>
        <w:t>comprehensive direction and advice on database standards for existing and new application systems.</w:t>
      </w:r>
    </w:p>
    <w:p w:rsidR="0081702E" w:rsidRPr="00EA28A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Provide capacity planning advice to the Applications and Databases Coordinator.</w:t>
      </w:r>
    </w:p>
    <w:p w:rsidR="0081702E" w:rsidRPr="00EA28A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Ensure all database support processes are clearly documented and understood by all parties.</w:t>
      </w:r>
    </w:p>
    <w:p w:rsidR="0081702E" w:rsidRPr="00206652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Manage all changes made to databases and report issues or risks of a strategic nature.</w:t>
      </w:r>
    </w:p>
    <w:p w:rsidR="00573713" w:rsidRPr="00EA28AE" w:rsidRDefault="00573713" w:rsidP="0020665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lang w:val="en-AU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SPECIALIST KNOWLEDGE AND SKILLS:</w:t>
      </w:r>
    </w:p>
    <w:p w:rsidR="0081702E" w:rsidRPr="00EA28A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A high level of technical skill and understanding of the theory, principles and structure of relational database technology.</w:t>
      </w:r>
    </w:p>
    <w:p w:rsidR="0081702E" w:rsidRPr="00EA28A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Demonstrated capacity to perform the systems administration tasks on a range of technology platforms.</w:t>
      </w:r>
    </w:p>
    <w:p w:rsidR="0081702E" w:rsidRPr="00EA28A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Ability to write program code to perform data loads or data extracts from Council databases.</w:t>
      </w:r>
    </w:p>
    <w:p w:rsidR="0081702E" w:rsidRPr="00EA28A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lastRenderedPageBreak/>
        <w:t>Demonstrated capacity to perform application support tasks on a range of technology platforms.</w:t>
      </w:r>
    </w:p>
    <w:p w:rsidR="0081702E" w:rsidRPr="00EA28A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The ability to translate technical information to a range of non-technical staff, managers and councillors in a user</w:t>
      </w:r>
      <w:r w:rsidR="00CF2B91">
        <w:rPr>
          <w:rFonts w:ascii="Arial" w:hAnsi="Arial" w:cs="Arial"/>
          <w:sz w:val="22"/>
          <w:szCs w:val="22"/>
          <w:lang w:val="en-AU"/>
        </w:rPr>
        <w:t>-</w:t>
      </w:r>
      <w:r w:rsidRPr="00EA28AE">
        <w:rPr>
          <w:rFonts w:ascii="Arial" w:hAnsi="Arial" w:cs="Arial"/>
          <w:sz w:val="22"/>
          <w:szCs w:val="22"/>
          <w:lang w:val="en-AU"/>
        </w:rPr>
        <w:t>friendly manner.</w:t>
      </w:r>
    </w:p>
    <w:p w:rsidR="0081702E" w:rsidRDefault="0081702E" w:rsidP="0081702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A good understanding of the role and functions of the IT Branch within the context of a Local Government organisation or the ability to develop this understanding.</w:t>
      </w:r>
    </w:p>
    <w:p w:rsidR="00573713" w:rsidRPr="00EA28AE" w:rsidRDefault="00573713" w:rsidP="0020665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  <w:lang w:val="en-AU"/>
        </w:rPr>
      </w:pPr>
    </w:p>
    <w:p w:rsidR="00770E91" w:rsidRDefault="00770E91">
      <w:pPr>
        <w:tabs>
          <w:tab w:val="left" w:pos="720"/>
          <w:tab w:val="left" w:pos="1620"/>
          <w:tab w:val="left" w:pos="3600"/>
        </w:tabs>
        <w:jc w:val="both"/>
        <w:rPr>
          <w:rFonts w:ascii="Arial" w:hAnsi="Arial" w:cs="Arial"/>
          <w:sz w:val="22"/>
        </w:rPr>
      </w:pPr>
    </w:p>
    <w:p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MANAGEMENT SKILLS: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Commitment to excellence in customer service.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Commitment to flag serious process issues requiring attention with management.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Excellent written and verbal communication skills.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lang w:val="en-AU"/>
        </w:rPr>
      </w:pPr>
      <w:r w:rsidRPr="00EA28AE">
        <w:rPr>
          <w:rFonts w:ascii="Arial" w:hAnsi="Arial" w:cs="Arial"/>
          <w:sz w:val="22"/>
          <w:lang w:val="en-AU"/>
        </w:rPr>
        <w:t>Excellent time management and organisational skills.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Ability to work autonomously with minimal direction.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Ability to manage multiple tasks.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Ability to set and review priorities.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Ability to meet deadlines.</w:t>
      </w:r>
    </w:p>
    <w:p w:rsidR="0081702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Commitment to practices which ensure a healthy and safe work environment.</w:t>
      </w:r>
    </w:p>
    <w:p w:rsidR="00573713" w:rsidRPr="00EA28AE" w:rsidRDefault="00573713" w:rsidP="0020665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  <w:lang w:val="en-AU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Cs/>
          <w:sz w:val="22"/>
        </w:rPr>
      </w:pPr>
    </w:p>
    <w:p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INTERPERSONAL SKILLS: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Demonstrated ability to perform under pressure in the face of competing priorities.</w:t>
      </w:r>
    </w:p>
    <w:p w:rsidR="0081702E" w:rsidRPr="00EA28AE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>Demonstrated flexibility in working in a small team environment</w:t>
      </w:r>
      <w:r w:rsidR="00573713">
        <w:rPr>
          <w:rFonts w:ascii="Arial" w:hAnsi="Arial" w:cs="Arial"/>
          <w:sz w:val="22"/>
          <w:szCs w:val="22"/>
          <w:lang w:val="en-AU"/>
        </w:rPr>
        <w:t>.</w:t>
      </w:r>
    </w:p>
    <w:p w:rsidR="0081702E" w:rsidRPr="00206652" w:rsidRDefault="0081702E" w:rsidP="0081702E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en-AU"/>
        </w:rPr>
      </w:pPr>
      <w:r w:rsidRPr="00EA28AE">
        <w:rPr>
          <w:rFonts w:ascii="Arial" w:hAnsi="Arial" w:cs="Arial"/>
          <w:snapToGrid w:val="0"/>
          <w:color w:val="000000"/>
          <w:sz w:val="22"/>
          <w:lang w:val="en-AU"/>
        </w:rPr>
        <w:t>Ability to work with people from all areas and levels within the organisation</w:t>
      </w:r>
      <w:r w:rsidR="00573713">
        <w:rPr>
          <w:rFonts w:ascii="Arial" w:hAnsi="Arial" w:cs="Arial"/>
          <w:snapToGrid w:val="0"/>
          <w:color w:val="000000"/>
          <w:sz w:val="22"/>
          <w:lang w:val="en-AU"/>
        </w:rPr>
        <w:t>.</w:t>
      </w:r>
    </w:p>
    <w:p w:rsidR="00573713" w:rsidRPr="00EA28AE" w:rsidRDefault="00573713" w:rsidP="00206652">
      <w:pPr>
        <w:ind w:left="360"/>
        <w:jc w:val="both"/>
        <w:rPr>
          <w:rFonts w:ascii="Arial" w:hAnsi="Arial" w:cs="Arial"/>
          <w:sz w:val="22"/>
          <w:lang w:val="en-AU"/>
        </w:rPr>
      </w:pPr>
    </w:p>
    <w:p w:rsidR="00770E91" w:rsidRDefault="00770E91"/>
    <w:p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QUALIFICATIONS AND EXPERIENCE:</w:t>
      </w:r>
    </w:p>
    <w:p w:rsidR="0081702E" w:rsidRPr="00EA28AE" w:rsidRDefault="00CF2B91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</w:t>
      </w:r>
      <w:r w:rsidR="0081702E" w:rsidRPr="00EA28AE">
        <w:rPr>
          <w:rFonts w:ascii="Arial" w:hAnsi="Arial" w:cs="Arial"/>
          <w:sz w:val="22"/>
          <w:szCs w:val="22"/>
          <w:lang w:val="en-AU"/>
        </w:rPr>
        <w:t xml:space="preserve">iploma or degree in </w:t>
      </w:r>
      <w:r w:rsidR="00621FB0">
        <w:rPr>
          <w:rFonts w:ascii="Arial" w:hAnsi="Arial" w:cs="Arial"/>
          <w:sz w:val="22"/>
          <w:szCs w:val="22"/>
          <w:lang w:val="en-AU"/>
        </w:rPr>
        <w:t>I</w:t>
      </w:r>
      <w:r w:rsidR="0081702E" w:rsidRPr="00EA28AE">
        <w:rPr>
          <w:rFonts w:ascii="Arial" w:hAnsi="Arial" w:cs="Arial"/>
          <w:sz w:val="22"/>
          <w:szCs w:val="22"/>
          <w:lang w:val="en-AU"/>
        </w:rPr>
        <w:t xml:space="preserve">nformation </w:t>
      </w:r>
      <w:r w:rsidR="00621FB0">
        <w:rPr>
          <w:rFonts w:ascii="Arial" w:hAnsi="Arial" w:cs="Arial"/>
          <w:sz w:val="22"/>
          <w:szCs w:val="22"/>
          <w:lang w:val="en-AU"/>
        </w:rPr>
        <w:t>T</w:t>
      </w:r>
      <w:r w:rsidR="0081702E" w:rsidRPr="00EA28AE">
        <w:rPr>
          <w:rFonts w:ascii="Arial" w:hAnsi="Arial" w:cs="Arial"/>
          <w:sz w:val="22"/>
          <w:szCs w:val="22"/>
          <w:lang w:val="en-AU"/>
        </w:rPr>
        <w:t>echnology or equivalent</w:t>
      </w:r>
    </w:p>
    <w:p w:rsidR="0081702E" w:rsidRPr="00EA28AE" w:rsidRDefault="00FD25B2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Proven</w:t>
      </w:r>
      <w:r w:rsidR="0081702E" w:rsidRPr="00EA28AE">
        <w:rPr>
          <w:rFonts w:ascii="Arial" w:hAnsi="Arial" w:cs="Arial"/>
          <w:sz w:val="22"/>
          <w:szCs w:val="22"/>
          <w:lang w:val="en-AU"/>
        </w:rPr>
        <w:t xml:space="preserve"> experience performing database administration for Microsoft SQL</w:t>
      </w:r>
      <w:r w:rsidR="0081702E">
        <w:rPr>
          <w:rFonts w:ascii="Arial" w:hAnsi="Arial" w:cs="Arial"/>
          <w:sz w:val="22"/>
          <w:szCs w:val="22"/>
          <w:lang w:val="en-AU"/>
        </w:rPr>
        <w:t xml:space="preserve"> </w:t>
      </w:r>
      <w:r w:rsidR="0081702E" w:rsidRPr="00EA28AE">
        <w:rPr>
          <w:rFonts w:ascii="Arial" w:hAnsi="Arial" w:cs="Arial"/>
          <w:sz w:val="22"/>
          <w:szCs w:val="22"/>
          <w:lang w:val="en-AU"/>
        </w:rPr>
        <w:t>Server databases</w:t>
      </w:r>
      <w:bookmarkStart w:id="2" w:name="_GoBack"/>
      <w:bookmarkEnd w:id="2"/>
    </w:p>
    <w:p w:rsidR="00621FB0" w:rsidRDefault="0081702E" w:rsidP="008170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621FB0">
        <w:rPr>
          <w:rFonts w:ascii="Arial" w:hAnsi="Arial" w:cs="Arial"/>
          <w:sz w:val="22"/>
          <w:szCs w:val="22"/>
          <w:lang w:val="en-AU"/>
        </w:rPr>
        <w:t>Experience writing SQL scripts to load and extract data</w:t>
      </w:r>
      <w:r w:rsidR="00621FB0" w:rsidRPr="00621FB0">
        <w:rPr>
          <w:rFonts w:ascii="Arial" w:hAnsi="Arial" w:cs="Arial"/>
          <w:sz w:val="22"/>
          <w:szCs w:val="22"/>
          <w:lang w:val="en-AU"/>
        </w:rPr>
        <w:t xml:space="preserve"> </w:t>
      </w:r>
      <w:r w:rsidR="00CF2B91">
        <w:rPr>
          <w:rFonts w:ascii="Arial" w:hAnsi="Arial" w:cs="Arial"/>
          <w:sz w:val="22"/>
          <w:szCs w:val="22"/>
          <w:lang w:val="en-AU"/>
        </w:rPr>
        <w:t>(</w:t>
      </w:r>
      <w:r w:rsidR="00621FB0" w:rsidRPr="00621FB0">
        <w:rPr>
          <w:rFonts w:ascii="Arial" w:hAnsi="Arial" w:cs="Arial"/>
          <w:sz w:val="22"/>
          <w:szCs w:val="22"/>
          <w:lang w:val="en-AU"/>
        </w:rPr>
        <w:t>SSIS/SSAS</w:t>
      </w:r>
      <w:r w:rsidR="00CF2B91">
        <w:rPr>
          <w:rFonts w:ascii="Arial" w:hAnsi="Arial" w:cs="Arial"/>
          <w:sz w:val="22"/>
          <w:szCs w:val="22"/>
          <w:lang w:val="en-AU"/>
        </w:rPr>
        <w:t>)</w:t>
      </w:r>
    </w:p>
    <w:p w:rsidR="00573713" w:rsidRDefault="00573713" w:rsidP="00573713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EA28AE">
        <w:rPr>
          <w:rFonts w:ascii="Arial" w:hAnsi="Arial" w:cs="Arial"/>
          <w:sz w:val="22"/>
          <w:szCs w:val="22"/>
          <w:lang w:val="en-AU"/>
        </w:rPr>
        <w:t xml:space="preserve">MCSE/MCDBA certification would be well regarded </w:t>
      </w:r>
    </w:p>
    <w:p w:rsidR="00621FB0" w:rsidRDefault="0081702E" w:rsidP="00573713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AU"/>
        </w:rPr>
      </w:pPr>
      <w:r w:rsidRPr="00573713">
        <w:rPr>
          <w:rFonts w:ascii="Arial" w:hAnsi="Arial" w:cs="Arial"/>
          <w:sz w:val="22"/>
          <w:szCs w:val="22"/>
          <w:lang w:val="en-AU"/>
        </w:rPr>
        <w:t xml:space="preserve">Experience supporting </w:t>
      </w:r>
      <w:r w:rsidR="003C23B2" w:rsidRPr="00573713">
        <w:rPr>
          <w:rFonts w:ascii="Arial" w:hAnsi="Arial" w:cs="Arial"/>
          <w:sz w:val="22"/>
          <w:szCs w:val="22"/>
          <w:lang w:val="en-AU"/>
        </w:rPr>
        <w:t xml:space="preserve">various </w:t>
      </w:r>
      <w:r w:rsidRPr="00573713">
        <w:rPr>
          <w:rFonts w:ascii="Arial" w:hAnsi="Arial" w:cs="Arial"/>
          <w:sz w:val="22"/>
          <w:szCs w:val="22"/>
          <w:lang w:val="en-AU"/>
        </w:rPr>
        <w:t>application systems</w:t>
      </w:r>
      <w:r w:rsidR="00573713" w:rsidRPr="00573713">
        <w:rPr>
          <w:rFonts w:ascii="Arial" w:hAnsi="Arial" w:cs="Arial"/>
          <w:sz w:val="22"/>
          <w:szCs w:val="22"/>
          <w:lang w:val="en-AU"/>
        </w:rPr>
        <w:t xml:space="preserve">. </w:t>
      </w:r>
      <w:r w:rsidR="00621FB0">
        <w:rPr>
          <w:rFonts w:ascii="Arial" w:hAnsi="Arial" w:cs="Arial"/>
          <w:sz w:val="22"/>
          <w:szCs w:val="22"/>
          <w:lang w:val="en-AU"/>
        </w:rPr>
        <w:t xml:space="preserve">Experience </w:t>
      </w:r>
      <w:r w:rsidR="003C23B2">
        <w:rPr>
          <w:rFonts w:ascii="Arial" w:hAnsi="Arial" w:cs="Arial"/>
          <w:sz w:val="22"/>
          <w:szCs w:val="22"/>
          <w:lang w:val="en-AU"/>
        </w:rPr>
        <w:t xml:space="preserve">working </w:t>
      </w:r>
      <w:r w:rsidR="00621FB0">
        <w:rPr>
          <w:rFonts w:ascii="Arial" w:hAnsi="Arial" w:cs="Arial"/>
          <w:sz w:val="22"/>
          <w:szCs w:val="22"/>
          <w:lang w:val="en-AU"/>
        </w:rPr>
        <w:t xml:space="preserve">with </w:t>
      </w:r>
      <w:r w:rsidR="003C23B2">
        <w:rPr>
          <w:rFonts w:ascii="Arial" w:hAnsi="Arial" w:cs="Arial"/>
          <w:sz w:val="22"/>
          <w:szCs w:val="22"/>
          <w:lang w:val="en-AU"/>
        </w:rPr>
        <w:t xml:space="preserve">Micro Focus </w:t>
      </w:r>
      <w:r w:rsidR="00621FB0">
        <w:rPr>
          <w:rFonts w:ascii="Arial" w:hAnsi="Arial" w:cs="Arial"/>
          <w:sz w:val="22"/>
          <w:szCs w:val="22"/>
          <w:lang w:val="en-AU"/>
        </w:rPr>
        <w:t>Content Manager</w:t>
      </w:r>
      <w:r w:rsidR="003C23B2">
        <w:rPr>
          <w:rFonts w:ascii="Arial" w:hAnsi="Arial" w:cs="Arial"/>
          <w:sz w:val="22"/>
          <w:szCs w:val="22"/>
          <w:lang w:val="en-AU"/>
        </w:rPr>
        <w:t xml:space="preserve"> </w:t>
      </w:r>
      <w:r w:rsidR="00573713">
        <w:rPr>
          <w:rFonts w:ascii="Arial" w:hAnsi="Arial" w:cs="Arial"/>
          <w:sz w:val="22"/>
          <w:szCs w:val="22"/>
          <w:lang w:val="en-AU"/>
        </w:rPr>
        <w:t xml:space="preserve">and </w:t>
      </w:r>
      <w:r w:rsidR="00621FB0">
        <w:rPr>
          <w:rFonts w:ascii="Arial" w:hAnsi="Arial" w:cs="Arial"/>
          <w:sz w:val="22"/>
          <w:szCs w:val="22"/>
          <w:lang w:val="en-AU"/>
        </w:rPr>
        <w:t xml:space="preserve">Infor Pathway </w:t>
      </w:r>
      <w:r w:rsidR="003C23B2">
        <w:rPr>
          <w:rFonts w:ascii="Arial" w:hAnsi="Arial" w:cs="Arial"/>
          <w:sz w:val="22"/>
          <w:szCs w:val="22"/>
          <w:lang w:val="en-AU"/>
        </w:rPr>
        <w:t xml:space="preserve">system </w:t>
      </w:r>
      <w:r w:rsidR="003C23B2" w:rsidRPr="00EA28AE">
        <w:rPr>
          <w:rFonts w:ascii="Arial" w:hAnsi="Arial" w:cs="Arial"/>
          <w:sz w:val="22"/>
          <w:szCs w:val="22"/>
          <w:lang w:val="en-AU"/>
        </w:rPr>
        <w:t>would be well regarded</w:t>
      </w:r>
      <w:r w:rsidR="00573713">
        <w:rPr>
          <w:rFonts w:ascii="Arial" w:hAnsi="Arial" w:cs="Arial"/>
          <w:sz w:val="22"/>
          <w:szCs w:val="22"/>
          <w:lang w:val="en-AU"/>
        </w:rPr>
        <w:t>.</w:t>
      </w:r>
    </w:p>
    <w:p w:rsidR="00770E91" w:rsidRDefault="00770E91">
      <w:pPr>
        <w:spacing w:line="240" w:lineRule="atLeast"/>
      </w:pPr>
    </w:p>
    <w:p w:rsidR="00621FB0" w:rsidRDefault="00621FB0">
      <w:pPr>
        <w:spacing w:line="240" w:lineRule="atLeast"/>
      </w:pPr>
    </w:p>
    <w:p w:rsidR="00770E91" w:rsidRDefault="00770E91" w:rsidP="00770E91">
      <w:pPr>
        <w:numPr>
          <w:ilvl w:val="0"/>
          <w:numId w:val="23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PHYSICAL REQUIREMENTS OF THE POSITION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bCs/>
          <w:sz w:val="22"/>
        </w:rPr>
      </w:pPr>
    </w:p>
    <w:p w:rsidR="00770E91" w:rsidRDefault="00770E9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TASK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ANALYSIS</w:t>
      </w:r>
    </w:p>
    <w:p w:rsidR="00770E91" w:rsidRDefault="00770E91">
      <w:pPr>
        <w:rPr>
          <w:rFonts w:ascii="Arial" w:hAnsi="Arial" w:cs="Arial"/>
          <w:b/>
          <w:sz w:val="22"/>
        </w:rPr>
      </w:pPr>
    </w:p>
    <w:p w:rsidR="00770E91" w:rsidRDefault="00770E91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course of his/her duties, a person in this position may be expected to work in or be exposed to the following conditions or activities as marked. 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276"/>
        <w:gridCol w:w="1417"/>
        <w:gridCol w:w="709"/>
        <w:gridCol w:w="708"/>
      </w:tblGrid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Condition/Activity</w:t>
            </w:r>
          </w:p>
        </w:tc>
        <w:tc>
          <w:tcPr>
            <w:tcW w:w="1276" w:type="dxa"/>
          </w:tcPr>
          <w:p w:rsidR="00770E91" w:rsidRDefault="00770E9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  <w:tc>
          <w:tcPr>
            <w:tcW w:w="1276" w:type="dxa"/>
          </w:tcPr>
          <w:p w:rsidR="00770E91" w:rsidRDefault="00770E91">
            <w:pPr>
              <w:pStyle w:val="Heading8"/>
              <w:tabs>
                <w:tab w:val="clear" w:pos="720"/>
                <w:tab w:val="clear" w:pos="360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Frequent</w:t>
            </w:r>
          </w:p>
        </w:tc>
        <w:tc>
          <w:tcPr>
            <w:tcW w:w="1417" w:type="dxa"/>
          </w:tcPr>
          <w:p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Occasional</w:t>
            </w:r>
          </w:p>
        </w:tc>
        <w:tc>
          <w:tcPr>
            <w:tcW w:w="709" w:type="dxa"/>
          </w:tcPr>
          <w:p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Manual handling weights -above 10kgs</w:t>
            </w:r>
          </w:p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-below 10kgs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Manual handling frequency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Repetitive manual work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Repetitive bending/twisting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with arms above head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Lifting above shoulder height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Using hand tools – vibration/powered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Operating precision machinery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Close inspection work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hearing protection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eye protection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dusty conditions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wet/slippery conditions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Gumboots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safety shoes/boots (steel cap)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with chemicals/solvents/detergents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Washing hands with soap (hygiene)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at heights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confined spaces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chillers (+4 degrees C)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Performing clerical duties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on a keyboard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70E91">
        <w:trPr>
          <w:gridAfter w:val="1"/>
          <w:wAfter w:w="708" w:type="dxa"/>
        </w:trPr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Driving cars and/or trucks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81702E">
              <w:rPr>
                <w:rFonts w:ascii="Arial" w:hAnsi="Arial"/>
                <w:sz w:val="22"/>
              </w:rPr>
              <w:t>x</w:t>
            </w:r>
            <w:proofErr w:type="gramEnd"/>
            <w:r>
              <w:rPr>
                <w:rFonts w:ascii="Arial" w:hAnsi="Arial"/>
                <w:sz w:val="22"/>
              </w:rPr>
              <w:t xml:space="preserve"> )</w:t>
            </w:r>
          </w:p>
        </w:tc>
        <w:tc>
          <w:tcPr>
            <w:tcW w:w="709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70E91">
        <w:tc>
          <w:tcPr>
            <w:tcW w:w="4077" w:type="dxa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</w:t>
            </w:r>
            <w:r>
              <w:rPr>
                <w:rFonts w:ascii="Arial" w:hAnsi="Arial"/>
                <w:sz w:val="16"/>
              </w:rPr>
              <w:t xml:space="preserve">(please </w:t>
            </w:r>
            <w:proofErr w:type="gramStart"/>
            <w:r>
              <w:rPr>
                <w:rFonts w:ascii="Arial" w:hAnsi="Arial"/>
                <w:sz w:val="16"/>
              </w:rPr>
              <w:t>specify)_</w:t>
            </w:r>
            <w:proofErr w:type="gramEnd"/>
            <w:r>
              <w:rPr>
                <w:rFonts w:ascii="Arial" w:hAnsi="Arial"/>
                <w:sz w:val="16"/>
              </w:rPr>
              <w:t>______________________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  <w:gridSpan w:val="2"/>
          </w:tcPr>
          <w:p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  )</w:t>
            </w:r>
          </w:p>
        </w:tc>
      </w:tr>
    </w:tbl>
    <w:p w:rsidR="00770E91" w:rsidRDefault="00770E91">
      <w:pPr>
        <w:rPr>
          <w:rFonts w:ascii="Arial" w:hAnsi="Arial"/>
          <w:sz w:val="16"/>
        </w:rPr>
      </w:pPr>
    </w:p>
    <w:p w:rsidR="00770E91" w:rsidRDefault="00770E91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________________________</w:t>
      </w:r>
    </w:p>
    <w:p w:rsidR="00770E91" w:rsidRDefault="00770E91">
      <w:pPr>
        <w:rPr>
          <w:rFonts w:ascii="Arial" w:hAnsi="Arial"/>
          <w:sz w:val="22"/>
        </w:rPr>
      </w:pPr>
    </w:p>
    <w:p w:rsidR="00770E91" w:rsidRDefault="00770E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special features (e.g. nature of chemicals, travelling requirements, etc):</w:t>
      </w:r>
    </w:p>
    <w:p w:rsidR="00770E91" w:rsidRDefault="00770E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81702E" w:rsidRDefault="0081702E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81702E" w:rsidRDefault="0081702E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81702E" w:rsidRDefault="0081702E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 w:rsidP="00770E91">
      <w:pPr>
        <w:numPr>
          <w:ilvl w:val="0"/>
          <w:numId w:val="23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KEY SELECTION CRITERIA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i/>
          <w:iCs/>
          <w:sz w:val="22"/>
        </w:rPr>
      </w:pPr>
    </w:p>
    <w:p w:rsidR="00573713" w:rsidRPr="00573713" w:rsidRDefault="00573713" w:rsidP="00573713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en-AU"/>
        </w:rPr>
      </w:pPr>
      <w:r w:rsidRPr="00573713">
        <w:rPr>
          <w:rFonts w:ascii="Arial" w:hAnsi="Arial" w:cs="Arial"/>
          <w:sz w:val="22"/>
          <w:lang w:val="en-AU"/>
        </w:rPr>
        <w:t>Several years’ experience performing database administration for Microsoft SQL Server databases</w:t>
      </w:r>
      <w:r>
        <w:rPr>
          <w:rFonts w:ascii="Arial" w:hAnsi="Arial" w:cs="Arial"/>
          <w:sz w:val="22"/>
          <w:lang w:val="en-AU"/>
        </w:rPr>
        <w:t>.</w:t>
      </w:r>
    </w:p>
    <w:p w:rsidR="00094F40" w:rsidRPr="00EA28AE" w:rsidRDefault="00094F40" w:rsidP="00094F40">
      <w:pPr>
        <w:numPr>
          <w:ilvl w:val="0"/>
          <w:numId w:val="7"/>
        </w:numPr>
        <w:jc w:val="both"/>
        <w:rPr>
          <w:rFonts w:ascii="Arial" w:hAnsi="Arial" w:cs="Arial"/>
          <w:snapToGrid w:val="0"/>
          <w:color w:val="000000"/>
          <w:sz w:val="22"/>
          <w:lang w:val="en-AU"/>
        </w:rPr>
      </w:pPr>
      <w:r w:rsidRPr="00EA28AE">
        <w:rPr>
          <w:rFonts w:ascii="Arial" w:hAnsi="Arial" w:cs="Arial"/>
          <w:snapToGrid w:val="0"/>
          <w:color w:val="000000"/>
          <w:sz w:val="22"/>
          <w:lang w:val="en-AU"/>
        </w:rPr>
        <w:t>Experience providing application support</w:t>
      </w:r>
      <w:r>
        <w:rPr>
          <w:rFonts w:ascii="Arial" w:hAnsi="Arial" w:cs="Arial"/>
          <w:snapToGrid w:val="0"/>
          <w:color w:val="000000"/>
          <w:sz w:val="22"/>
          <w:lang w:val="en-AU"/>
        </w:rPr>
        <w:t xml:space="preserve"> in a similar operating environment. </w:t>
      </w:r>
    </w:p>
    <w:p w:rsidR="00573713" w:rsidRDefault="00573713" w:rsidP="00573713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en-AU"/>
        </w:rPr>
      </w:pPr>
      <w:r w:rsidRPr="00573713">
        <w:rPr>
          <w:rFonts w:ascii="Arial" w:hAnsi="Arial" w:cs="Arial"/>
          <w:sz w:val="22"/>
          <w:lang w:val="en-AU"/>
        </w:rPr>
        <w:t>Diploma or degree in Information Technology or equivalent</w:t>
      </w:r>
    </w:p>
    <w:p w:rsidR="00206652" w:rsidRPr="00206652" w:rsidRDefault="00206652" w:rsidP="002066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napToGrid w:val="0"/>
          <w:color w:val="000000"/>
          <w:sz w:val="22"/>
          <w:lang w:val="en-AU"/>
        </w:rPr>
      </w:pPr>
      <w:r w:rsidRPr="00206652">
        <w:rPr>
          <w:rFonts w:ascii="Arial" w:hAnsi="Arial" w:cs="Arial"/>
          <w:snapToGrid w:val="0"/>
          <w:color w:val="000000"/>
          <w:sz w:val="22"/>
          <w:lang w:val="en-AU"/>
        </w:rPr>
        <w:t>Relevant certifications e.g. MSCE/MCDBA</w:t>
      </w:r>
    </w:p>
    <w:p w:rsidR="00094F40" w:rsidRPr="00EA28AE" w:rsidRDefault="00094F40" w:rsidP="00094F40">
      <w:pPr>
        <w:numPr>
          <w:ilvl w:val="0"/>
          <w:numId w:val="7"/>
        </w:numPr>
        <w:jc w:val="both"/>
        <w:rPr>
          <w:rFonts w:ascii="Arial" w:hAnsi="Arial" w:cs="Arial"/>
          <w:snapToGrid w:val="0"/>
          <w:color w:val="000000"/>
          <w:sz w:val="22"/>
          <w:lang w:val="en-AU"/>
        </w:rPr>
      </w:pPr>
      <w:r w:rsidRPr="00EA28AE">
        <w:rPr>
          <w:rFonts w:ascii="Arial" w:hAnsi="Arial" w:cs="Arial"/>
          <w:snapToGrid w:val="0"/>
          <w:color w:val="000000"/>
          <w:sz w:val="22"/>
          <w:lang w:val="en-AU"/>
        </w:rPr>
        <w:t>Customer service focus</w:t>
      </w:r>
    </w:p>
    <w:p w:rsidR="0081702E" w:rsidRPr="00EA28AE" w:rsidRDefault="0081702E" w:rsidP="0081702E">
      <w:pPr>
        <w:numPr>
          <w:ilvl w:val="0"/>
          <w:numId w:val="7"/>
        </w:numPr>
        <w:jc w:val="both"/>
        <w:rPr>
          <w:rFonts w:ascii="Arial" w:hAnsi="Arial" w:cs="Arial"/>
          <w:snapToGrid w:val="0"/>
          <w:color w:val="000000"/>
          <w:sz w:val="22"/>
          <w:lang w:val="en-AU"/>
        </w:rPr>
      </w:pPr>
      <w:r w:rsidRPr="00EA28AE">
        <w:rPr>
          <w:rFonts w:ascii="Arial" w:hAnsi="Arial" w:cs="Arial"/>
          <w:sz w:val="22"/>
          <w:lang w:val="en-AU"/>
        </w:rPr>
        <w:lastRenderedPageBreak/>
        <w:t>Communication skills</w:t>
      </w:r>
    </w:p>
    <w:p w:rsidR="0081702E" w:rsidRPr="00094F40" w:rsidRDefault="0081702E">
      <w:pPr>
        <w:numPr>
          <w:ilvl w:val="0"/>
          <w:numId w:val="7"/>
        </w:numPr>
        <w:jc w:val="both"/>
        <w:rPr>
          <w:rFonts w:ascii="Arial" w:hAnsi="Arial" w:cs="Arial"/>
          <w:snapToGrid w:val="0"/>
          <w:color w:val="000000"/>
          <w:sz w:val="22"/>
          <w:lang w:val="en-AU"/>
        </w:rPr>
      </w:pPr>
      <w:r w:rsidRPr="00EA28AE">
        <w:rPr>
          <w:rFonts w:ascii="Arial" w:hAnsi="Arial" w:cs="Arial"/>
          <w:sz w:val="22"/>
          <w:lang w:val="en-AU"/>
        </w:rPr>
        <w:t>Experience managing small projects involving setting up new databases, data loads and extracts</w:t>
      </w:r>
      <w:r w:rsidR="00621FB0">
        <w:rPr>
          <w:rFonts w:ascii="Arial" w:hAnsi="Arial" w:cs="Arial"/>
          <w:sz w:val="22"/>
          <w:lang w:val="en-AU"/>
        </w:rPr>
        <w:t>, systems upgrades.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i/>
          <w:iCs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SIGNATURE PAGE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This is to certify that the position description has been drawn up/reviewed by both employee &amp; Supervisor/Manager.</w:t>
      </w: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pStyle w:val="Heading6"/>
        <w:tabs>
          <w:tab w:val="left" w:leader="dot" w:pos="5760"/>
          <w:tab w:val="left" w:pos="61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  <w:r>
        <w:rPr>
          <w:rFonts w:ascii="Tahoma" w:hAnsi="Tahoma" w:cs="Tahoma"/>
        </w:rPr>
        <w:tab/>
        <w:t>/</w:t>
      </w:r>
      <w:r>
        <w:rPr>
          <w:rFonts w:ascii="Tahoma" w:hAnsi="Tahoma" w:cs="Tahoma"/>
        </w:rPr>
        <w:tab/>
        <w:t>/</w:t>
      </w: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(Staff member’s signature)</w:t>
      </w: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Date</w:t>
      </w:r>
      <w:r>
        <w:rPr>
          <w:rFonts w:ascii="Tahoma" w:hAnsi="Tahoma" w:cs="Tahoma"/>
          <w:b/>
          <w:bCs/>
          <w:sz w:val="22"/>
        </w:rPr>
        <w:tab/>
        <w:t>/</w:t>
      </w:r>
      <w:r>
        <w:rPr>
          <w:rFonts w:ascii="Tahoma" w:hAnsi="Tahoma" w:cs="Tahoma"/>
          <w:b/>
          <w:bCs/>
          <w:sz w:val="22"/>
        </w:rPr>
        <w:tab/>
        <w:t>/</w:t>
      </w: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(Supervisor/Manager’s signature)</w:t>
      </w: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Please send original signed document to the HR Officer (Human Resources) </w:t>
      </w:r>
      <w:proofErr w:type="gramStart"/>
      <w:r>
        <w:rPr>
          <w:rFonts w:ascii="Tahoma" w:hAnsi="Tahoma" w:cs="Tahoma"/>
          <w:b/>
          <w:bCs/>
          <w:sz w:val="22"/>
        </w:rPr>
        <w:t>and also</w:t>
      </w:r>
      <w:proofErr w:type="gramEnd"/>
      <w:r>
        <w:rPr>
          <w:rFonts w:ascii="Tahoma" w:hAnsi="Tahoma" w:cs="Tahoma"/>
          <w:b/>
          <w:bCs/>
          <w:sz w:val="22"/>
        </w:rPr>
        <w:t xml:space="preserve"> forward an electronic version to be filed in the Position Description database.</w:t>
      </w:r>
    </w:p>
    <w:p w:rsidR="00D86C09" w:rsidRDefault="00D86C09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sectPr w:rsidR="00D86C09" w:rsidSect="00EB2436">
      <w:footerReference w:type="default" r:id="rId20"/>
      <w:type w:val="continuous"/>
      <w:pgSz w:w="12240" w:h="15840" w:code="1"/>
      <w:pgMar w:top="2837" w:right="1800" w:bottom="1080" w:left="1800" w:header="965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68" w:rsidRDefault="00B61968">
      <w:r>
        <w:separator/>
      </w:r>
    </w:p>
  </w:endnote>
  <w:endnote w:type="continuationSeparator" w:id="0">
    <w:p w:rsidR="00B61968" w:rsidRDefault="00B6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6F" w:rsidRDefault="00753F6F">
    <w:pPr>
      <w:pStyle w:val="Footer"/>
      <w:jc w:val="center"/>
      <w:rPr>
        <w:rFonts w:ascii="Tahoma" w:hAnsi="Tahoma" w:cs="Tahoma"/>
        <w:snapToGrid w:val="0"/>
        <w:sz w:val="18"/>
      </w:rPr>
    </w:pPr>
  </w:p>
  <w:p w:rsidR="00753F6F" w:rsidRDefault="00753F6F">
    <w:pPr>
      <w:pStyle w:val="Footer"/>
      <w:jc w:val="center"/>
      <w:rPr>
        <w:rStyle w:val="PageNumber"/>
        <w:rFonts w:ascii="Tahoma" w:hAnsi="Tahoma" w:cs="Tahoma"/>
        <w:b/>
        <w:sz w:val="16"/>
      </w:rPr>
    </w:pPr>
    <w:r>
      <w:rPr>
        <w:rFonts w:ascii="Tahoma" w:hAnsi="Tahoma" w:cs="Tahoma"/>
        <w:b/>
        <w:snapToGrid w:val="0"/>
        <w:sz w:val="16"/>
      </w:rPr>
      <w:t xml:space="preserve">Page </w:t>
    </w:r>
    <w:r w:rsidR="00901191">
      <w:rPr>
        <w:rStyle w:val="PageNumber"/>
        <w:rFonts w:ascii="Tahoma" w:hAnsi="Tahoma" w:cs="Tahoma"/>
        <w:b/>
        <w:sz w:val="16"/>
      </w:rPr>
      <w:fldChar w:fldCharType="begin"/>
    </w:r>
    <w:r>
      <w:rPr>
        <w:rStyle w:val="PageNumber"/>
        <w:rFonts w:ascii="Tahoma" w:hAnsi="Tahoma" w:cs="Tahoma"/>
        <w:b/>
        <w:sz w:val="16"/>
      </w:rPr>
      <w:instrText xml:space="preserve"> PAGE </w:instrText>
    </w:r>
    <w:r w:rsidR="00901191">
      <w:rPr>
        <w:rStyle w:val="PageNumber"/>
        <w:rFonts w:ascii="Tahoma" w:hAnsi="Tahoma" w:cs="Tahoma"/>
        <w:b/>
        <w:sz w:val="16"/>
      </w:rPr>
      <w:fldChar w:fldCharType="separate"/>
    </w:r>
    <w:r w:rsidR="00976F97">
      <w:rPr>
        <w:rStyle w:val="PageNumber"/>
        <w:rFonts w:ascii="Tahoma" w:hAnsi="Tahoma" w:cs="Tahoma"/>
        <w:b/>
        <w:noProof/>
        <w:sz w:val="16"/>
      </w:rPr>
      <w:t>2</w:t>
    </w:r>
    <w:r w:rsidR="00901191">
      <w:rPr>
        <w:rStyle w:val="PageNumber"/>
        <w:rFonts w:ascii="Tahoma" w:hAnsi="Tahoma" w:cs="Tahoma"/>
        <w:b/>
        <w:sz w:val="16"/>
      </w:rPr>
      <w:fldChar w:fldCharType="end"/>
    </w:r>
    <w:r>
      <w:rPr>
        <w:rStyle w:val="PageNumber"/>
        <w:rFonts w:ascii="Tahoma" w:hAnsi="Tahoma" w:cs="Tahoma"/>
        <w:b/>
        <w:sz w:val="16"/>
      </w:rPr>
      <w:t xml:space="preserve"> of 4</w:t>
    </w:r>
  </w:p>
  <w:p w:rsidR="00753F6F" w:rsidRDefault="00753F6F">
    <w:pPr>
      <w:pStyle w:val="Footer"/>
      <w:jc w:val="center"/>
      <w:rPr>
        <w:rStyle w:val="PageNumber"/>
        <w:rFonts w:ascii="Tahoma" w:hAnsi="Tahoma" w:cs="Tahoma"/>
        <w:b/>
        <w:sz w:val="16"/>
      </w:rPr>
    </w:pPr>
  </w:p>
  <w:p w:rsidR="00753F6F" w:rsidRDefault="00753F6F">
    <w:pPr>
      <w:pStyle w:val="Footer"/>
      <w:rPr>
        <w:snapToGrid w:val="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6F" w:rsidRDefault="00753F6F">
    <w:pPr>
      <w:pStyle w:val="Footer"/>
      <w:rPr>
        <w:sz w:val="12"/>
      </w:rPr>
    </w:pPr>
  </w:p>
  <w:p w:rsidR="00753F6F" w:rsidRDefault="00753F6F">
    <w:pPr>
      <w:pStyle w:val="Footer"/>
      <w:jc w:val="center"/>
      <w:rPr>
        <w:b/>
        <w:sz w:val="16"/>
      </w:rPr>
    </w:pPr>
    <w:r>
      <w:rPr>
        <w:b/>
        <w:snapToGrid w:val="0"/>
        <w:sz w:val="16"/>
      </w:rPr>
      <w:t xml:space="preserve">Page </w:t>
    </w:r>
    <w:r w:rsidR="00901191"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PAGE </w:instrText>
    </w:r>
    <w:r w:rsidR="00901191">
      <w:rPr>
        <w:b/>
        <w:snapToGrid w:val="0"/>
        <w:sz w:val="16"/>
      </w:rPr>
      <w:fldChar w:fldCharType="separate"/>
    </w:r>
    <w:r w:rsidR="00976F97">
      <w:rPr>
        <w:b/>
        <w:noProof/>
        <w:snapToGrid w:val="0"/>
        <w:sz w:val="16"/>
      </w:rPr>
      <w:t>4</w:t>
    </w:r>
    <w:r w:rsidR="00901191"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of </w:t>
    </w:r>
    <w:r w:rsidR="00901191"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NUMPAGES </w:instrText>
    </w:r>
    <w:r w:rsidR="00901191">
      <w:rPr>
        <w:b/>
        <w:snapToGrid w:val="0"/>
        <w:sz w:val="16"/>
      </w:rPr>
      <w:fldChar w:fldCharType="separate"/>
    </w:r>
    <w:r w:rsidR="00976F97">
      <w:rPr>
        <w:b/>
        <w:noProof/>
        <w:snapToGrid w:val="0"/>
        <w:sz w:val="16"/>
      </w:rPr>
      <w:t>9</w:t>
    </w:r>
    <w:r w:rsidR="00901191">
      <w:rPr>
        <w:b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68" w:rsidRDefault="00B61968">
      <w:r>
        <w:separator/>
      </w:r>
    </w:p>
  </w:footnote>
  <w:footnote w:type="continuationSeparator" w:id="0">
    <w:p w:rsidR="00B61968" w:rsidRDefault="00B6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6F" w:rsidRDefault="00DA4602">
    <w:pPr>
      <w:pStyle w:val="Header"/>
      <w:jc w:val="center"/>
    </w:pPr>
    <w:r>
      <w:rPr>
        <w:noProof/>
      </w:rPr>
      <w:drawing>
        <wp:inline distT="0" distB="0" distL="0" distR="0">
          <wp:extent cx="3515360" cy="13061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36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F6F" w:rsidRDefault="00753F6F" w:rsidP="00132F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1" style="width:8.05pt;height:8.0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numPicBullet w:numPicBulletId="1">
    <w:pict>
      <v:shape id="_x0000_i1042" style="width:7.5pt;height:8.05pt" coordsize="" o:spt="100" o:bullet="t" adj="0,,0" path="" stroked="f">
        <v:stroke joinstyle="miter"/>
        <v:imagedata r:id="rId2" o:title="image41"/>
        <v:formulas/>
        <v:path o:connecttype="segments"/>
      </v:shape>
    </w:pict>
  </w:numPicBullet>
  <w:numPicBullet w:numPicBulletId="2">
    <w:pict>
      <v:shape id="_x0000_i1043" style="width:8.05pt;height:8.05pt" coordsize="" o:spt="100" o:bullet="t" adj="0,,0" path="" stroked="f">
        <v:stroke joinstyle="miter"/>
        <v:imagedata r:id="rId3" o:title="image42"/>
        <v:formulas/>
        <v:path o:connecttype="segments"/>
      </v:shape>
    </w:pict>
  </w:numPicBullet>
  <w:numPicBullet w:numPicBulletId="3">
    <w:pict>
      <v:shape id="_x0000_i1044" style="width:8.05pt;height:8.05pt" coordsize="" o:spt="100" o:bullet="t" adj="0,,0" path="" stroked="f">
        <v:stroke joinstyle="miter"/>
        <v:imagedata r:id="rId4" o:title="image43"/>
        <v:formulas/>
        <v:path o:connecttype="segments"/>
      </v:shape>
    </w:pict>
  </w:numPicBullet>
  <w:numPicBullet w:numPicBulletId="4">
    <w:pict>
      <v:shape id="_x0000_i1045" style="width:8.05pt;height:7.5pt" coordsize="" o:spt="100" o:bullet="t" adj="0,,0" path="" stroked="f">
        <v:stroke joinstyle="miter"/>
        <v:imagedata r:id="rId5" o:title="image44"/>
        <v:formulas/>
        <v:path o:connecttype="segments"/>
      </v:shape>
    </w:pict>
  </w:numPicBullet>
  <w:abstractNum w:abstractNumId="0" w15:restartNumberingAfterBreak="0">
    <w:nsid w:val="020D53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33A90"/>
    <w:multiLevelType w:val="hybridMultilevel"/>
    <w:tmpl w:val="BB288494"/>
    <w:lvl w:ilvl="0" w:tplc="B35EC0D6">
      <w:start w:val="1"/>
      <w:numFmt w:val="bullet"/>
      <w:lvlText w:val="•"/>
      <w:lvlPicBulletId w:val="1"/>
      <w:lvlJc w:val="left"/>
      <w:pPr>
        <w:ind w:left="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CD7A6">
      <w:start w:val="1"/>
      <w:numFmt w:val="bullet"/>
      <w:lvlText w:val="o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61628">
      <w:start w:val="1"/>
      <w:numFmt w:val="bullet"/>
      <w:lvlText w:val="▪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2EEA4">
      <w:start w:val="1"/>
      <w:numFmt w:val="bullet"/>
      <w:lvlText w:val="•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EC118">
      <w:start w:val="1"/>
      <w:numFmt w:val="bullet"/>
      <w:lvlText w:val="o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D860">
      <w:start w:val="1"/>
      <w:numFmt w:val="bullet"/>
      <w:lvlText w:val="▪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89AEA">
      <w:start w:val="1"/>
      <w:numFmt w:val="bullet"/>
      <w:lvlText w:val="•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AA8CC">
      <w:start w:val="1"/>
      <w:numFmt w:val="bullet"/>
      <w:lvlText w:val="o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6C456">
      <w:start w:val="1"/>
      <w:numFmt w:val="bullet"/>
      <w:lvlText w:val="▪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82D4C"/>
    <w:multiLevelType w:val="hybridMultilevel"/>
    <w:tmpl w:val="F0A8FC04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75B5F17"/>
    <w:multiLevelType w:val="hybridMultilevel"/>
    <w:tmpl w:val="A03CB9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27AF1"/>
    <w:multiLevelType w:val="hybridMultilevel"/>
    <w:tmpl w:val="6CC09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642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CD715C"/>
    <w:multiLevelType w:val="hybridMultilevel"/>
    <w:tmpl w:val="4558A04C"/>
    <w:lvl w:ilvl="0" w:tplc="251C08CE">
      <w:start w:val="1"/>
      <w:numFmt w:val="bullet"/>
      <w:lvlText w:val="•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786CE2">
      <w:start w:val="1"/>
      <w:numFmt w:val="bullet"/>
      <w:lvlText w:val="o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24D16A">
      <w:start w:val="1"/>
      <w:numFmt w:val="bullet"/>
      <w:lvlText w:val="▪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D08530">
      <w:start w:val="1"/>
      <w:numFmt w:val="bullet"/>
      <w:lvlText w:val="•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022C2">
      <w:start w:val="1"/>
      <w:numFmt w:val="bullet"/>
      <w:lvlText w:val="o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4F280">
      <w:start w:val="1"/>
      <w:numFmt w:val="bullet"/>
      <w:lvlText w:val="▪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C8028">
      <w:start w:val="1"/>
      <w:numFmt w:val="bullet"/>
      <w:lvlText w:val="•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00AE2">
      <w:start w:val="1"/>
      <w:numFmt w:val="bullet"/>
      <w:lvlText w:val="o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6083C">
      <w:start w:val="1"/>
      <w:numFmt w:val="bullet"/>
      <w:lvlText w:val="▪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D75518"/>
    <w:multiLevelType w:val="hybridMultilevel"/>
    <w:tmpl w:val="15A00A56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E1376DA"/>
    <w:multiLevelType w:val="hybridMultilevel"/>
    <w:tmpl w:val="217CF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F495F"/>
    <w:multiLevelType w:val="hybridMultilevel"/>
    <w:tmpl w:val="F9C6A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938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007815"/>
    <w:multiLevelType w:val="hybridMultilevel"/>
    <w:tmpl w:val="094ABF94"/>
    <w:lvl w:ilvl="0" w:tplc="0C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258940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8F6E00"/>
    <w:multiLevelType w:val="hybridMultilevel"/>
    <w:tmpl w:val="7722E2CA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272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443E18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D745F1"/>
    <w:multiLevelType w:val="hybridMultilevel"/>
    <w:tmpl w:val="CECE5212"/>
    <w:lvl w:ilvl="0" w:tplc="F25665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56650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E1FA0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932509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BE475E"/>
    <w:multiLevelType w:val="hybridMultilevel"/>
    <w:tmpl w:val="5C62805E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E66D0"/>
    <w:multiLevelType w:val="hybridMultilevel"/>
    <w:tmpl w:val="EF123A26"/>
    <w:lvl w:ilvl="0" w:tplc="2962E7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552AC"/>
    <w:multiLevelType w:val="hybridMultilevel"/>
    <w:tmpl w:val="D188E2C6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F31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50197F"/>
    <w:multiLevelType w:val="hybridMultilevel"/>
    <w:tmpl w:val="B6E602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E2A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253425"/>
    <w:multiLevelType w:val="hybridMultilevel"/>
    <w:tmpl w:val="655AA1A4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71D6"/>
    <w:multiLevelType w:val="singleLevel"/>
    <w:tmpl w:val="2DBAA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D81EF9"/>
    <w:multiLevelType w:val="hybridMultilevel"/>
    <w:tmpl w:val="C128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36A73"/>
    <w:multiLevelType w:val="hybridMultilevel"/>
    <w:tmpl w:val="0A466C06"/>
    <w:lvl w:ilvl="0" w:tplc="A64C1EBE">
      <w:start w:val="1"/>
      <w:numFmt w:val="bullet"/>
      <w:lvlText w:val="•"/>
      <w:lvlPicBulletId w:val="2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844C0">
      <w:start w:val="1"/>
      <w:numFmt w:val="bullet"/>
      <w:lvlText w:val="o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CC4DE">
      <w:start w:val="1"/>
      <w:numFmt w:val="bullet"/>
      <w:lvlText w:val="▪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8C318">
      <w:start w:val="1"/>
      <w:numFmt w:val="bullet"/>
      <w:lvlText w:val="•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43526">
      <w:start w:val="1"/>
      <w:numFmt w:val="bullet"/>
      <w:lvlText w:val="o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6737C">
      <w:start w:val="1"/>
      <w:numFmt w:val="bullet"/>
      <w:lvlText w:val="▪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83E8A">
      <w:start w:val="1"/>
      <w:numFmt w:val="bullet"/>
      <w:lvlText w:val="•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29766">
      <w:start w:val="1"/>
      <w:numFmt w:val="bullet"/>
      <w:lvlText w:val="o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F4FA96">
      <w:start w:val="1"/>
      <w:numFmt w:val="bullet"/>
      <w:lvlText w:val="▪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8B6A9D"/>
    <w:multiLevelType w:val="hybridMultilevel"/>
    <w:tmpl w:val="A70ADE18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C66B3"/>
    <w:multiLevelType w:val="hybridMultilevel"/>
    <w:tmpl w:val="CF103154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59126220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123FD7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1655AA"/>
    <w:multiLevelType w:val="hybridMultilevel"/>
    <w:tmpl w:val="F62CAA74"/>
    <w:lvl w:ilvl="0" w:tplc="524A6F6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486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579BB"/>
    <w:multiLevelType w:val="hybridMultilevel"/>
    <w:tmpl w:val="AAF02784"/>
    <w:lvl w:ilvl="0" w:tplc="3A1EECA4">
      <w:start w:val="1"/>
      <w:numFmt w:val="bullet"/>
      <w:lvlText w:val="•"/>
      <w:lvlPicBulletId w:val="4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EDFB0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26FA8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6A0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2C692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0080E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CAAFE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AFC76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6FF18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550A54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8B209A"/>
    <w:multiLevelType w:val="hybridMultilevel"/>
    <w:tmpl w:val="CB96BB8E"/>
    <w:lvl w:ilvl="0" w:tplc="DF66E640">
      <w:start w:val="1"/>
      <w:numFmt w:val="bullet"/>
      <w:lvlText w:val="•"/>
      <w:lvlPicBulletId w:val="0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E468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3C2A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B550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C7308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2EE88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688A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6A2A0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25EFA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2426C8"/>
    <w:multiLevelType w:val="hybridMultilevel"/>
    <w:tmpl w:val="E0F6C396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72A152A0"/>
    <w:multiLevelType w:val="hybridMultilevel"/>
    <w:tmpl w:val="F47E3ED8"/>
    <w:lvl w:ilvl="0" w:tplc="EF04FB30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E960D3"/>
    <w:multiLevelType w:val="hybridMultilevel"/>
    <w:tmpl w:val="AAD2E000"/>
    <w:lvl w:ilvl="0" w:tplc="F70AE2E2">
      <w:start w:val="1"/>
      <w:numFmt w:val="bullet"/>
      <w:lvlText w:val="•"/>
      <w:lvlPicBulletId w:val="3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4E2">
      <w:start w:val="1"/>
      <w:numFmt w:val="bullet"/>
      <w:lvlText w:val="o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6B1BC">
      <w:start w:val="1"/>
      <w:numFmt w:val="bullet"/>
      <w:lvlText w:val="▪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6280E">
      <w:start w:val="1"/>
      <w:numFmt w:val="bullet"/>
      <w:lvlText w:val="•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ED558">
      <w:start w:val="1"/>
      <w:numFmt w:val="bullet"/>
      <w:lvlText w:val="o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617AC">
      <w:start w:val="1"/>
      <w:numFmt w:val="bullet"/>
      <w:lvlText w:val="▪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21D9C">
      <w:start w:val="1"/>
      <w:numFmt w:val="bullet"/>
      <w:lvlText w:val="•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04638">
      <w:start w:val="1"/>
      <w:numFmt w:val="bullet"/>
      <w:lvlText w:val="o"/>
      <w:lvlJc w:val="left"/>
      <w:pPr>
        <w:ind w:left="5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C9110">
      <w:start w:val="1"/>
      <w:numFmt w:val="bullet"/>
      <w:lvlText w:val="▪"/>
      <w:lvlJc w:val="left"/>
      <w:pPr>
        <w:ind w:left="6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5B22FB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3669D5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1216F1"/>
    <w:multiLevelType w:val="hybridMultilevel"/>
    <w:tmpl w:val="A97A5186"/>
    <w:lvl w:ilvl="0" w:tplc="E4703514">
      <w:start w:val="1"/>
      <w:numFmt w:val="bullet"/>
      <w:lvlText w:val="•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8CF94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05908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AE758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47652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2F68E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1EEE2A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EA320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68BC2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28"/>
  </w:num>
  <w:num w:numId="5">
    <w:abstractNumId w:val="18"/>
  </w:num>
  <w:num w:numId="6">
    <w:abstractNumId w:val="40"/>
  </w:num>
  <w:num w:numId="7">
    <w:abstractNumId w:val="25"/>
  </w:num>
  <w:num w:numId="8">
    <w:abstractNumId w:val="12"/>
  </w:num>
  <w:num w:numId="9">
    <w:abstractNumId w:val="0"/>
  </w:num>
  <w:num w:numId="10">
    <w:abstractNumId w:val="22"/>
  </w:num>
  <w:num w:numId="11">
    <w:abstractNumId w:val="14"/>
  </w:num>
  <w:num w:numId="12">
    <w:abstractNumId w:val="10"/>
  </w:num>
  <w:num w:numId="13">
    <w:abstractNumId w:val="21"/>
  </w:num>
  <w:num w:numId="14">
    <w:abstractNumId w:val="39"/>
  </w:num>
  <w:num w:numId="15">
    <w:abstractNumId w:val="17"/>
  </w:num>
  <w:num w:numId="16">
    <w:abstractNumId w:val="19"/>
  </w:num>
  <w:num w:numId="17">
    <w:abstractNumId w:val="34"/>
  </w:num>
  <w:num w:numId="18">
    <w:abstractNumId w:val="31"/>
  </w:num>
  <w:num w:numId="19">
    <w:abstractNumId w:val="30"/>
  </w:num>
  <w:num w:numId="20">
    <w:abstractNumId w:val="5"/>
  </w:num>
  <w:num w:numId="21">
    <w:abstractNumId w:val="15"/>
  </w:num>
  <w:num w:numId="22">
    <w:abstractNumId w:val="13"/>
  </w:num>
  <w:num w:numId="23">
    <w:abstractNumId w:val="20"/>
  </w:num>
  <w:num w:numId="24">
    <w:abstractNumId w:val="24"/>
  </w:num>
  <w:num w:numId="25">
    <w:abstractNumId w:val="4"/>
  </w:num>
  <w:num w:numId="26">
    <w:abstractNumId w:val="8"/>
  </w:num>
  <w:num w:numId="27">
    <w:abstractNumId w:val="9"/>
  </w:num>
  <w:num w:numId="28">
    <w:abstractNumId w:val="37"/>
  </w:num>
  <w:num w:numId="29">
    <w:abstractNumId w:val="35"/>
  </w:num>
  <w:num w:numId="30">
    <w:abstractNumId w:val="1"/>
  </w:num>
  <w:num w:numId="31">
    <w:abstractNumId w:val="27"/>
  </w:num>
  <w:num w:numId="32">
    <w:abstractNumId w:val="38"/>
  </w:num>
  <w:num w:numId="33">
    <w:abstractNumId w:val="33"/>
  </w:num>
  <w:num w:numId="34">
    <w:abstractNumId w:val="41"/>
  </w:num>
  <w:num w:numId="35">
    <w:abstractNumId w:val="6"/>
  </w:num>
  <w:num w:numId="36">
    <w:abstractNumId w:val="11"/>
  </w:num>
  <w:num w:numId="37">
    <w:abstractNumId w:val="29"/>
  </w:num>
  <w:num w:numId="38">
    <w:abstractNumId w:val="2"/>
  </w:num>
  <w:num w:numId="39">
    <w:abstractNumId w:val="36"/>
  </w:num>
  <w:num w:numId="40">
    <w:abstractNumId w:val="7"/>
  </w:num>
  <w:num w:numId="41">
    <w:abstractNumId w:val="12"/>
  </w:num>
  <w:num w:numId="42">
    <w:abstractNumId w:val="3"/>
  </w:num>
  <w:num w:numId="4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3"/>
    <w:rsid w:val="00011E36"/>
    <w:rsid w:val="00012862"/>
    <w:rsid w:val="00031030"/>
    <w:rsid w:val="00083BDF"/>
    <w:rsid w:val="00094F40"/>
    <w:rsid w:val="000C5055"/>
    <w:rsid w:val="000E4915"/>
    <w:rsid w:val="000F5069"/>
    <w:rsid w:val="00132F35"/>
    <w:rsid w:val="001A3214"/>
    <w:rsid w:val="00200CC5"/>
    <w:rsid w:val="00206652"/>
    <w:rsid w:val="00235EF4"/>
    <w:rsid w:val="0026550F"/>
    <w:rsid w:val="002C2F3A"/>
    <w:rsid w:val="003148EF"/>
    <w:rsid w:val="00341DB4"/>
    <w:rsid w:val="00383794"/>
    <w:rsid w:val="003A1FCD"/>
    <w:rsid w:val="003C23B2"/>
    <w:rsid w:val="003D59E2"/>
    <w:rsid w:val="004E5CFF"/>
    <w:rsid w:val="005029F9"/>
    <w:rsid w:val="00515B1E"/>
    <w:rsid w:val="00554D00"/>
    <w:rsid w:val="00573713"/>
    <w:rsid w:val="00590F0C"/>
    <w:rsid w:val="00621FB0"/>
    <w:rsid w:val="00633552"/>
    <w:rsid w:val="00692958"/>
    <w:rsid w:val="00753F6F"/>
    <w:rsid w:val="00770E91"/>
    <w:rsid w:val="007B79DD"/>
    <w:rsid w:val="0081702E"/>
    <w:rsid w:val="008A651A"/>
    <w:rsid w:val="008D390D"/>
    <w:rsid w:val="00901191"/>
    <w:rsid w:val="00976F97"/>
    <w:rsid w:val="00AC4358"/>
    <w:rsid w:val="00B37A49"/>
    <w:rsid w:val="00B618B3"/>
    <w:rsid w:val="00B61968"/>
    <w:rsid w:val="00B95EB4"/>
    <w:rsid w:val="00BE2CE4"/>
    <w:rsid w:val="00CB4005"/>
    <w:rsid w:val="00CF2B91"/>
    <w:rsid w:val="00D04260"/>
    <w:rsid w:val="00D74463"/>
    <w:rsid w:val="00D75B5B"/>
    <w:rsid w:val="00D86C09"/>
    <w:rsid w:val="00DA4602"/>
    <w:rsid w:val="00DF6A6F"/>
    <w:rsid w:val="00E0684C"/>
    <w:rsid w:val="00E8339A"/>
    <w:rsid w:val="00E87756"/>
    <w:rsid w:val="00E9220F"/>
    <w:rsid w:val="00EB2436"/>
    <w:rsid w:val="00EE09B1"/>
    <w:rsid w:val="00FD25B2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E787F"/>
  <w15:docId w15:val="{1445B1DC-FF0C-499F-A8E9-8255C36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436"/>
    <w:rPr>
      <w:lang w:val="en-GB" w:eastAsia="en-US"/>
    </w:rPr>
  </w:style>
  <w:style w:type="paragraph" w:styleId="Heading1">
    <w:name w:val="heading 1"/>
    <w:basedOn w:val="Normal"/>
    <w:next w:val="Normal"/>
    <w:qFormat/>
    <w:rsid w:val="00EB2436"/>
    <w:pPr>
      <w:keepNext/>
      <w:tabs>
        <w:tab w:val="left" w:pos="720"/>
        <w:tab w:val="left" w:pos="360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B2436"/>
    <w:pPr>
      <w:keepNext/>
      <w:tabs>
        <w:tab w:val="left" w:pos="720"/>
        <w:tab w:val="left" w:pos="360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B2436"/>
    <w:pPr>
      <w:keepNext/>
      <w:tabs>
        <w:tab w:val="left" w:pos="720"/>
        <w:tab w:val="left" w:pos="360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B2436"/>
    <w:pPr>
      <w:keepNext/>
      <w:spacing w:line="240" w:lineRule="atLeast"/>
      <w:jc w:val="center"/>
      <w:outlineLvl w:val="3"/>
    </w:pPr>
    <w:rPr>
      <w:rFonts w:ascii="Tahoma" w:hAnsi="Tahoma" w:cs="Tahoma"/>
      <w:b/>
      <w:iCs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rsid w:val="00EB2436"/>
    <w:pPr>
      <w:keepNext/>
      <w:spacing w:line="240" w:lineRule="atLeast"/>
      <w:jc w:val="center"/>
      <w:outlineLvl w:val="4"/>
    </w:pPr>
    <w:rPr>
      <w:rFonts w:ascii="Tahoma" w:hAnsi="Tahoma" w:cs="Tahoma"/>
      <w:b/>
      <w:iCs/>
      <w:snapToGrid w:val="0"/>
      <w:sz w:val="24"/>
    </w:rPr>
  </w:style>
  <w:style w:type="paragraph" w:styleId="Heading6">
    <w:name w:val="heading 6"/>
    <w:basedOn w:val="Normal"/>
    <w:next w:val="Normal"/>
    <w:qFormat/>
    <w:rsid w:val="00EB2436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EB2436"/>
    <w:pPr>
      <w:keepNext/>
      <w:spacing w:line="240" w:lineRule="atLeast"/>
      <w:outlineLvl w:val="6"/>
    </w:pPr>
    <w:rPr>
      <w:rFonts w:ascii="Arial" w:hAnsi="Arial" w:cs="Arial"/>
      <w:b/>
      <w:bCs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rsid w:val="00EB2436"/>
    <w:pPr>
      <w:keepNext/>
      <w:tabs>
        <w:tab w:val="left" w:pos="720"/>
        <w:tab w:val="left" w:pos="3600"/>
      </w:tabs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EB2436"/>
    <w:pPr>
      <w:keepNext/>
      <w:spacing w:line="240" w:lineRule="atLeast"/>
      <w:jc w:val="both"/>
      <w:outlineLvl w:val="8"/>
    </w:pPr>
    <w:rPr>
      <w:rFonts w:ascii="Arial" w:hAnsi="Arial" w:cs="Arial"/>
      <w:b/>
      <w:bCs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2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2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2436"/>
  </w:style>
  <w:style w:type="paragraph" w:styleId="BodyText">
    <w:name w:val="Body Text"/>
    <w:basedOn w:val="Normal"/>
    <w:semiHidden/>
    <w:rsid w:val="00EB2436"/>
    <w:pPr>
      <w:tabs>
        <w:tab w:val="left" w:pos="720"/>
        <w:tab w:val="left" w:pos="3600"/>
      </w:tabs>
      <w:jc w:val="both"/>
    </w:pPr>
    <w:rPr>
      <w:sz w:val="24"/>
    </w:rPr>
  </w:style>
  <w:style w:type="paragraph" w:styleId="BodyText2">
    <w:name w:val="Body Text 2"/>
    <w:basedOn w:val="Normal"/>
    <w:semiHidden/>
    <w:rsid w:val="00EB2436"/>
    <w:pPr>
      <w:tabs>
        <w:tab w:val="left" w:pos="720"/>
        <w:tab w:val="left" w:pos="3600"/>
      </w:tabs>
    </w:pPr>
    <w:rPr>
      <w:sz w:val="24"/>
    </w:rPr>
  </w:style>
  <w:style w:type="paragraph" w:styleId="BodyText3">
    <w:name w:val="Body Text 3"/>
    <w:basedOn w:val="Normal"/>
    <w:semiHidden/>
    <w:rsid w:val="00EB2436"/>
    <w:pPr>
      <w:tabs>
        <w:tab w:val="left" w:pos="720"/>
        <w:tab w:val="left" w:pos="3600"/>
      </w:tabs>
    </w:pPr>
    <w:rPr>
      <w:rFonts w:ascii="Tahoma" w:hAnsi="Tahoma" w:cs="Tahoma"/>
      <w:b/>
      <w:i/>
      <w:iCs/>
      <w:sz w:val="22"/>
    </w:rPr>
  </w:style>
  <w:style w:type="paragraph" w:customStyle="1" w:styleId="HeadingBase">
    <w:name w:val="HeadingBase"/>
    <w:basedOn w:val="Normal"/>
    <w:next w:val="Normal"/>
    <w:rsid w:val="00EB2436"/>
    <w:rPr>
      <w:rFonts w:ascii="Albertus Medium" w:hAnsi="Albertus Medium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5961"/>
    <w:pPr>
      <w:ind w:left="720"/>
      <w:contextualSpacing/>
    </w:pPr>
  </w:style>
  <w:style w:type="paragraph" w:styleId="Revision">
    <w:name w:val="Revision"/>
    <w:hidden/>
    <w:uiPriority w:val="99"/>
    <w:semiHidden/>
    <w:rsid w:val="0020665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eader" Target="header1.xml"/><Relationship Id="rId18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9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PD.DOT</Template>
  <TotalTime>0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Moreland City Council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htaylor</dc:creator>
  <cp:keywords/>
  <cp:lastModifiedBy>Ana Rachman</cp:lastModifiedBy>
  <cp:revision>2</cp:revision>
  <cp:lastPrinted>2013-06-13T00:25:00Z</cp:lastPrinted>
  <dcterms:created xsi:type="dcterms:W3CDTF">2021-03-24T22:20:00Z</dcterms:created>
  <dcterms:modified xsi:type="dcterms:W3CDTF">2021-03-24T22:20:00Z</dcterms:modified>
</cp:coreProperties>
</file>