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968" w:rsidRDefault="00E87968" w:rsidP="00E87968">
      <w:pPr>
        <w:rPr>
          <w:rFonts w:ascii="Arial" w:hAnsi="Arial" w:cs="Arial"/>
          <w:color w:val="004C97"/>
          <w:lang w:eastAsia="en-US"/>
        </w:rPr>
      </w:pPr>
    </w:p>
    <w:p w:rsidR="00E87968" w:rsidRDefault="00E87968" w:rsidP="00E87968">
      <w:pPr>
        <w:rPr>
          <w:rFonts w:eastAsia="Times New Roman"/>
          <w:lang w:val="en-US"/>
        </w:rPr>
      </w:pPr>
      <w:r>
        <w:rPr>
          <w:rFonts w:eastAsia="Times New Roman"/>
          <w:b/>
          <w:bCs/>
          <w:lang w:val="en-US"/>
        </w:rPr>
        <w:t>From:</w:t>
      </w:r>
      <w:r>
        <w:rPr>
          <w:rFonts w:eastAsia="Times New Roman"/>
          <w:lang w:val="en-US"/>
        </w:rPr>
        <w:t xml:space="preserve"> Rosetta Rotundo &lt;RRotundo@moreland.vic.gov.au&gt; </w:t>
      </w:r>
      <w:r>
        <w:rPr>
          <w:rFonts w:eastAsia="Times New Roman"/>
          <w:lang w:val="en-US"/>
        </w:rPr>
        <w:br/>
      </w:r>
      <w:r>
        <w:rPr>
          <w:rFonts w:eastAsia="Times New Roman"/>
          <w:b/>
          <w:bCs/>
          <w:lang w:val="en-US"/>
        </w:rPr>
        <w:t>Sent:</w:t>
      </w:r>
      <w:r>
        <w:rPr>
          <w:rFonts w:eastAsia="Times New Roman"/>
          <w:lang w:val="en-US"/>
        </w:rPr>
        <w:t xml:space="preserve"> Friday, 16 April 2021 5:18 AM</w:t>
      </w:r>
      <w:r>
        <w:rPr>
          <w:rFonts w:eastAsia="Times New Roman"/>
          <w:lang w:val="en-US"/>
        </w:rPr>
        <w:br/>
      </w:r>
      <w:r>
        <w:rPr>
          <w:rFonts w:eastAsia="Times New Roman"/>
          <w:b/>
          <w:bCs/>
          <w:lang w:val="en-US"/>
        </w:rPr>
        <w:t>To:</w:t>
      </w:r>
      <w:r>
        <w:rPr>
          <w:rFonts w:eastAsia="Times New Roman"/>
          <w:lang w:val="en-US"/>
        </w:rPr>
        <w:t xml:space="preserve"> Aleece Booker &lt;ABooker@moreland.vic.gov.au&gt;; Tina Petrovski &lt;TPetrovski@moreland.vic.gov.au&gt;</w:t>
      </w:r>
      <w:r>
        <w:rPr>
          <w:rFonts w:eastAsia="Times New Roman"/>
          <w:lang w:val="en-US"/>
        </w:rPr>
        <w:br/>
      </w:r>
      <w:r>
        <w:rPr>
          <w:rFonts w:eastAsia="Times New Roman"/>
          <w:b/>
          <w:bCs/>
          <w:lang w:val="en-US"/>
        </w:rPr>
        <w:t>Subject:</w:t>
      </w:r>
      <w:r>
        <w:rPr>
          <w:rFonts w:eastAsia="Times New Roman"/>
          <w:lang w:val="en-US"/>
        </w:rPr>
        <w:t xml:space="preserve"> RE: CEO APPROVED | Assistant/Junior PM Advertisement </w:t>
      </w:r>
      <w:r>
        <w:rPr>
          <w:rFonts w:eastAsia="Times New Roman"/>
          <w:lang w:val="en-US"/>
        </w:rPr>
        <w:br/>
      </w:r>
      <w:r>
        <w:rPr>
          <w:rFonts w:eastAsia="Times New Roman"/>
          <w:b/>
          <w:bCs/>
          <w:lang w:val="en-US"/>
        </w:rPr>
        <w:t>Importance:</w:t>
      </w:r>
      <w:r>
        <w:rPr>
          <w:rFonts w:eastAsia="Times New Roman"/>
          <w:lang w:val="en-US"/>
        </w:rPr>
        <w:t xml:space="preserve"> High</w:t>
      </w:r>
    </w:p>
    <w:p w:rsidR="00E87968" w:rsidRDefault="00E87968" w:rsidP="00E87968"/>
    <w:p w:rsidR="00E87968" w:rsidRDefault="00E87968" w:rsidP="00E87968">
      <w:pPr>
        <w:rPr>
          <w:rFonts w:ascii="Arial" w:hAnsi="Arial" w:cs="Arial"/>
          <w:color w:val="004C97"/>
        </w:rPr>
      </w:pPr>
      <w:r>
        <w:rPr>
          <w:rFonts w:ascii="Arial" w:hAnsi="Arial" w:cs="Arial"/>
          <w:color w:val="004C97"/>
        </w:rPr>
        <w:t>Hi Aleece/Tina,</w:t>
      </w:r>
    </w:p>
    <w:p w:rsidR="00E87968" w:rsidRDefault="00E87968" w:rsidP="00E87968">
      <w:pPr>
        <w:rPr>
          <w:rFonts w:ascii="Arial" w:hAnsi="Arial" w:cs="Arial"/>
          <w:color w:val="004C97"/>
        </w:rPr>
      </w:pPr>
    </w:p>
    <w:p w:rsidR="00E87968" w:rsidRDefault="00E87968" w:rsidP="00E87968">
      <w:pPr>
        <w:rPr>
          <w:rFonts w:ascii="Arial" w:hAnsi="Arial" w:cs="Arial"/>
          <w:color w:val="004C97"/>
        </w:rPr>
      </w:pPr>
      <w:r>
        <w:rPr>
          <w:rFonts w:ascii="Arial" w:hAnsi="Arial" w:cs="Arial"/>
          <w:color w:val="004C97"/>
        </w:rPr>
        <w:t>CEO approval for this position.</w:t>
      </w:r>
    </w:p>
    <w:p w:rsidR="00E87968" w:rsidRDefault="00E87968" w:rsidP="00E87968">
      <w:pPr>
        <w:rPr>
          <w:rFonts w:ascii="Arial" w:hAnsi="Arial" w:cs="Arial"/>
          <w:color w:val="004C97"/>
        </w:rPr>
      </w:pPr>
    </w:p>
    <w:p w:rsidR="00E87968" w:rsidRDefault="00E87968" w:rsidP="00E87968">
      <w:pPr>
        <w:rPr>
          <w:rFonts w:ascii="Arial" w:hAnsi="Arial" w:cs="Arial"/>
          <w:color w:val="004C97"/>
          <w:lang w:eastAsia="en-US"/>
        </w:rPr>
      </w:pPr>
      <w:r>
        <w:rPr>
          <w:rFonts w:ascii="Arial" w:hAnsi="Arial" w:cs="Arial"/>
          <w:color w:val="004C97"/>
        </w:rPr>
        <w:t>Regards,</w:t>
      </w:r>
    </w:p>
    <w:p w:rsidR="00E87968" w:rsidRDefault="00E87968" w:rsidP="00E87968">
      <w:pPr>
        <w:rPr>
          <w:rFonts w:ascii="Arial" w:hAnsi="Arial" w:cs="Arial"/>
          <w:color w:val="004C97"/>
          <w:lang w:eastAsia="en-US"/>
        </w:rPr>
      </w:pPr>
    </w:p>
    <w:p w:rsidR="00E87968" w:rsidRDefault="00E87968" w:rsidP="00E87968">
      <w:pPr>
        <w:rPr>
          <w:rFonts w:ascii="Arial" w:hAnsi="Arial" w:cs="Arial"/>
          <w:color w:val="004C97"/>
          <w:lang w:eastAsia="en-US"/>
        </w:rPr>
      </w:pPr>
    </w:p>
    <w:tbl>
      <w:tblPr>
        <w:tblW w:w="7380" w:type="dxa"/>
        <w:shd w:val="clear" w:color="auto" w:fill="EFEFEF"/>
        <w:tblCellMar>
          <w:left w:w="0" w:type="dxa"/>
          <w:right w:w="0" w:type="dxa"/>
        </w:tblCellMar>
        <w:tblLook w:val="04A0" w:firstRow="1" w:lastRow="0" w:firstColumn="1" w:lastColumn="0" w:noHBand="0" w:noVBand="1"/>
      </w:tblPr>
      <w:tblGrid>
        <w:gridCol w:w="5390"/>
        <w:gridCol w:w="1990"/>
      </w:tblGrid>
      <w:tr w:rsidR="00E87968" w:rsidTr="00E87968">
        <w:trPr>
          <w:trHeight w:val="200"/>
        </w:trPr>
        <w:tc>
          <w:tcPr>
            <w:tcW w:w="0" w:type="auto"/>
            <w:shd w:val="clear" w:color="auto" w:fill="EFEFEF"/>
            <w:vAlign w:val="center"/>
            <w:hideMark/>
          </w:tcPr>
          <w:p w:rsidR="00E87968" w:rsidRDefault="00E87968">
            <w:pPr>
              <w:rPr>
                <w:rFonts w:ascii="Arial" w:hAnsi="Arial" w:cs="Arial"/>
                <w:color w:val="004C97"/>
                <w:lang w:eastAsia="en-US"/>
              </w:rPr>
            </w:pPr>
          </w:p>
        </w:tc>
        <w:tc>
          <w:tcPr>
            <w:tcW w:w="0" w:type="auto"/>
            <w:vMerge w:val="restart"/>
            <w:shd w:val="clear" w:color="auto" w:fill="EFEFEF"/>
            <w:hideMark/>
          </w:tcPr>
          <w:p w:rsidR="00E87968" w:rsidRDefault="00E87968">
            <w:pPr>
              <w:jc w:val="right"/>
              <w:rPr>
                <w:color w:val="004C97"/>
              </w:rPr>
            </w:pPr>
            <w:r>
              <w:rPr>
                <w:rFonts w:ascii="Arial" w:hAnsi="Arial" w:cs="Arial"/>
                <w:noProof/>
                <w:color w:val="004C97"/>
                <w:sz w:val="21"/>
                <w:szCs w:val="21"/>
              </w:rPr>
              <w:drawing>
                <wp:inline distT="0" distB="0" distL="0" distR="0">
                  <wp:extent cx="721360" cy="1130300"/>
                  <wp:effectExtent l="0" t="0" r="2540" b="0"/>
                  <wp:docPr id="4" name="Picture 4" descr="Mo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land 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21360" cy="1130300"/>
                          </a:xfrm>
                          <a:prstGeom prst="rect">
                            <a:avLst/>
                          </a:prstGeom>
                          <a:noFill/>
                          <a:ln>
                            <a:noFill/>
                          </a:ln>
                        </pic:spPr>
                      </pic:pic>
                    </a:graphicData>
                  </a:graphic>
                </wp:inline>
              </w:drawing>
            </w:r>
          </w:p>
        </w:tc>
      </w:tr>
      <w:tr w:rsidR="00E87968" w:rsidTr="00E87968">
        <w:trPr>
          <w:trHeight w:val="200"/>
        </w:trPr>
        <w:tc>
          <w:tcPr>
            <w:tcW w:w="0" w:type="auto"/>
            <w:shd w:val="clear" w:color="auto" w:fill="EFEFEF"/>
            <w:tcMar>
              <w:top w:w="0" w:type="dxa"/>
              <w:left w:w="270" w:type="dxa"/>
              <w:bottom w:w="0" w:type="dxa"/>
              <w:right w:w="0" w:type="dxa"/>
            </w:tcMar>
            <w:vAlign w:val="bottom"/>
            <w:hideMark/>
          </w:tcPr>
          <w:p w:rsidR="00E87968" w:rsidRDefault="00E87968">
            <w:pPr>
              <w:spacing w:line="15" w:lineRule="atLeast"/>
              <w:rPr>
                <w:color w:val="004C97"/>
              </w:rPr>
            </w:pPr>
            <w:r>
              <w:rPr>
                <w:rFonts w:ascii="Arial Black" w:hAnsi="Arial Black"/>
                <w:b/>
                <w:bCs/>
                <w:color w:val="000000"/>
                <w:sz w:val="25"/>
                <w:szCs w:val="25"/>
              </w:rPr>
              <w:t>Rosetta Rotundo</w:t>
            </w:r>
            <w:r>
              <w:rPr>
                <w:b/>
                <w:bCs/>
                <w:color w:val="004C97"/>
              </w:rPr>
              <w:t xml:space="preserve"> </w:t>
            </w:r>
          </w:p>
        </w:tc>
        <w:tc>
          <w:tcPr>
            <w:tcW w:w="0" w:type="auto"/>
            <w:vMerge/>
            <w:shd w:val="clear" w:color="auto" w:fill="EFEFEF"/>
            <w:vAlign w:val="center"/>
            <w:hideMark/>
          </w:tcPr>
          <w:p w:rsidR="00E87968" w:rsidRDefault="00E87968">
            <w:pPr>
              <w:rPr>
                <w:color w:val="004C97"/>
              </w:rPr>
            </w:pPr>
          </w:p>
        </w:tc>
      </w:tr>
      <w:tr w:rsidR="00E87968" w:rsidTr="00E87968">
        <w:trPr>
          <w:trHeight w:val="200"/>
        </w:trPr>
        <w:tc>
          <w:tcPr>
            <w:tcW w:w="0" w:type="auto"/>
            <w:shd w:val="clear" w:color="auto" w:fill="EFEFEF"/>
            <w:tcMar>
              <w:top w:w="0" w:type="dxa"/>
              <w:left w:w="270" w:type="dxa"/>
              <w:bottom w:w="0" w:type="dxa"/>
              <w:right w:w="0" w:type="dxa"/>
            </w:tcMar>
            <w:hideMark/>
          </w:tcPr>
          <w:p w:rsidR="00E87968" w:rsidRDefault="00E87968">
            <w:pPr>
              <w:spacing w:line="15" w:lineRule="atLeast"/>
              <w:rPr>
                <w:color w:val="004C97"/>
              </w:rPr>
            </w:pPr>
            <w:r>
              <w:rPr>
                <w:rFonts w:ascii="Arial" w:hAnsi="Arial" w:cs="Arial"/>
                <w:b/>
                <w:bCs/>
                <w:color w:val="000000"/>
                <w:spacing w:val="-6"/>
              </w:rPr>
              <w:t>Human Resources Support Officer</w:t>
            </w:r>
            <w:r>
              <w:rPr>
                <w:b/>
                <w:bCs/>
                <w:color w:val="004C97"/>
              </w:rPr>
              <w:t xml:space="preserve"> </w:t>
            </w:r>
          </w:p>
        </w:tc>
        <w:tc>
          <w:tcPr>
            <w:tcW w:w="0" w:type="auto"/>
            <w:vMerge/>
            <w:shd w:val="clear" w:color="auto" w:fill="EFEFEF"/>
            <w:vAlign w:val="center"/>
            <w:hideMark/>
          </w:tcPr>
          <w:p w:rsidR="00E87968" w:rsidRDefault="00E87968">
            <w:pPr>
              <w:rPr>
                <w:color w:val="004C97"/>
              </w:rPr>
            </w:pPr>
          </w:p>
        </w:tc>
      </w:tr>
      <w:tr w:rsidR="00E87968" w:rsidTr="00E87968">
        <w:trPr>
          <w:trHeight w:val="200"/>
        </w:trPr>
        <w:tc>
          <w:tcPr>
            <w:tcW w:w="0" w:type="auto"/>
            <w:shd w:val="clear" w:color="auto" w:fill="EFEFEF"/>
            <w:tcMar>
              <w:top w:w="0" w:type="dxa"/>
              <w:left w:w="270" w:type="dxa"/>
              <w:bottom w:w="0" w:type="dxa"/>
              <w:right w:w="0" w:type="dxa"/>
            </w:tcMar>
            <w:hideMark/>
          </w:tcPr>
          <w:p w:rsidR="00E87968" w:rsidRDefault="00E87968">
            <w:pPr>
              <w:spacing w:line="15" w:lineRule="atLeast"/>
              <w:rPr>
                <w:color w:val="004C97"/>
              </w:rPr>
            </w:pPr>
            <w:r>
              <w:rPr>
                <w:rFonts w:ascii="Arial" w:hAnsi="Arial" w:cs="Arial"/>
                <w:b/>
                <w:bCs/>
                <w:color w:val="004C97"/>
                <w:spacing w:val="-6"/>
                <w:sz w:val="21"/>
                <w:szCs w:val="21"/>
              </w:rPr>
              <w:t> </w:t>
            </w:r>
            <w:r>
              <w:rPr>
                <w:b/>
                <w:bCs/>
                <w:color w:val="004C97"/>
              </w:rPr>
              <w:t xml:space="preserve"> </w:t>
            </w:r>
          </w:p>
        </w:tc>
        <w:tc>
          <w:tcPr>
            <w:tcW w:w="0" w:type="auto"/>
            <w:vMerge/>
            <w:shd w:val="clear" w:color="auto" w:fill="EFEFEF"/>
            <w:vAlign w:val="center"/>
            <w:hideMark/>
          </w:tcPr>
          <w:p w:rsidR="00E87968" w:rsidRDefault="00E87968">
            <w:pPr>
              <w:rPr>
                <w:color w:val="004C97"/>
              </w:rPr>
            </w:pPr>
          </w:p>
        </w:tc>
      </w:tr>
      <w:tr w:rsidR="00E87968" w:rsidTr="00E87968">
        <w:trPr>
          <w:trHeight w:val="200"/>
        </w:trPr>
        <w:tc>
          <w:tcPr>
            <w:tcW w:w="0" w:type="auto"/>
            <w:shd w:val="clear" w:color="auto" w:fill="EFEFEF"/>
            <w:tcMar>
              <w:top w:w="0" w:type="dxa"/>
              <w:left w:w="270" w:type="dxa"/>
              <w:bottom w:w="0" w:type="dxa"/>
              <w:right w:w="0" w:type="dxa"/>
            </w:tcMar>
            <w:hideMark/>
          </w:tcPr>
          <w:p w:rsidR="00E87968" w:rsidRDefault="00E87968">
            <w:pPr>
              <w:rPr>
                <w:color w:val="004C97"/>
              </w:rPr>
            </w:pPr>
            <w:r>
              <w:rPr>
                <w:rFonts w:ascii="Arial" w:hAnsi="Arial" w:cs="Arial"/>
                <w:b/>
                <w:bCs/>
                <w:color w:val="000000"/>
                <w:sz w:val="18"/>
                <w:szCs w:val="18"/>
              </w:rPr>
              <w:t>T</w:t>
            </w:r>
            <w:r>
              <w:rPr>
                <w:rFonts w:ascii="Arial" w:hAnsi="Arial" w:cs="Arial"/>
                <w:color w:val="000000"/>
                <w:sz w:val="18"/>
                <w:szCs w:val="18"/>
              </w:rPr>
              <w:t xml:space="preserve"> </w:t>
            </w:r>
            <w:hyperlink r:id="rId6" w:history="1">
              <w:r>
                <w:rPr>
                  <w:rStyle w:val="Hyperlink"/>
                  <w:rFonts w:ascii="Arial" w:hAnsi="Arial" w:cs="Arial"/>
                  <w:color w:val="000000"/>
                  <w:sz w:val="18"/>
                  <w:szCs w:val="18"/>
                  <w:u w:val="none"/>
                </w:rPr>
                <w:t>+61 3 9240 1274</w:t>
              </w:r>
            </w:hyperlink>
            <w:r>
              <w:rPr>
                <w:rFonts w:ascii="Arial" w:hAnsi="Arial" w:cs="Arial"/>
                <w:color w:val="000000"/>
                <w:sz w:val="18"/>
                <w:szCs w:val="18"/>
              </w:rPr>
              <w:t xml:space="preserve"> </w:t>
            </w:r>
          </w:p>
        </w:tc>
        <w:tc>
          <w:tcPr>
            <w:tcW w:w="0" w:type="auto"/>
            <w:vMerge/>
            <w:shd w:val="clear" w:color="auto" w:fill="EFEFEF"/>
            <w:vAlign w:val="center"/>
            <w:hideMark/>
          </w:tcPr>
          <w:p w:rsidR="00E87968" w:rsidRDefault="00E87968">
            <w:pPr>
              <w:rPr>
                <w:color w:val="004C97"/>
              </w:rPr>
            </w:pPr>
          </w:p>
        </w:tc>
      </w:tr>
      <w:tr w:rsidR="00E87968" w:rsidTr="00E87968">
        <w:trPr>
          <w:trHeight w:val="200"/>
        </w:trPr>
        <w:tc>
          <w:tcPr>
            <w:tcW w:w="0" w:type="auto"/>
            <w:shd w:val="clear" w:color="auto" w:fill="EFEFEF"/>
            <w:tcMar>
              <w:top w:w="0" w:type="dxa"/>
              <w:left w:w="270" w:type="dxa"/>
              <w:bottom w:w="0" w:type="dxa"/>
              <w:right w:w="0" w:type="dxa"/>
            </w:tcMar>
            <w:hideMark/>
          </w:tcPr>
          <w:p w:rsidR="00E87968" w:rsidRDefault="00E87968">
            <w:pPr>
              <w:rPr>
                <w:color w:val="004C97"/>
              </w:rPr>
            </w:pPr>
            <w:hyperlink r:id="rId7" w:history="1">
              <w:r>
                <w:rPr>
                  <w:rStyle w:val="Hyperlink"/>
                  <w:rFonts w:ascii="Arial" w:hAnsi="Arial" w:cs="Arial"/>
                  <w:color w:val="000000"/>
                  <w:sz w:val="18"/>
                  <w:szCs w:val="18"/>
                  <w:u w:val="none"/>
                </w:rPr>
                <w:t>www.moreland.vic.gov.au</w:t>
              </w:r>
            </w:hyperlink>
            <w:r>
              <w:rPr>
                <w:rFonts w:ascii="Arial" w:hAnsi="Arial" w:cs="Arial"/>
                <w:color w:val="004C97"/>
                <w:sz w:val="18"/>
                <w:szCs w:val="18"/>
              </w:rPr>
              <w:t xml:space="preserve"> </w:t>
            </w:r>
          </w:p>
        </w:tc>
        <w:tc>
          <w:tcPr>
            <w:tcW w:w="0" w:type="auto"/>
            <w:vMerge/>
            <w:shd w:val="clear" w:color="auto" w:fill="EFEFEF"/>
            <w:vAlign w:val="center"/>
            <w:hideMark/>
          </w:tcPr>
          <w:p w:rsidR="00E87968" w:rsidRDefault="00E87968">
            <w:pPr>
              <w:rPr>
                <w:color w:val="004C97"/>
              </w:rPr>
            </w:pPr>
          </w:p>
        </w:tc>
      </w:tr>
      <w:tr w:rsidR="00E87968" w:rsidTr="00E87968">
        <w:trPr>
          <w:trHeight w:val="200"/>
        </w:trPr>
        <w:tc>
          <w:tcPr>
            <w:tcW w:w="0" w:type="auto"/>
            <w:shd w:val="clear" w:color="auto" w:fill="EFEFEF"/>
            <w:hideMark/>
          </w:tcPr>
          <w:p w:rsidR="00E87968" w:rsidRDefault="00E87968">
            <w:pPr>
              <w:rPr>
                <w:color w:val="004C97"/>
              </w:rPr>
            </w:pPr>
          </w:p>
        </w:tc>
        <w:tc>
          <w:tcPr>
            <w:tcW w:w="0" w:type="auto"/>
            <w:vMerge/>
            <w:shd w:val="clear" w:color="auto" w:fill="EFEFEF"/>
            <w:vAlign w:val="center"/>
            <w:hideMark/>
          </w:tcPr>
          <w:p w:rsidR="00E87968" w:rsidRDefault="00E87968">
            <w:pPr>
              <w:rPr>
                <w:color w:val="004C97"/>
              </w:rPr>
            </w:pPr>
          </w:p>
        </w:tc>
      </w:tr>
      <w:tr w:rsidR="00E87968" w:rsidTr="00E87968">
        <w:trPr>
          <w:trHeight w:val="200"/>
        </w:trPr>
        <w:tc>
          <w:tcPr>
            <w:tcW w:w="0" w:type="auto"/>
            <w:gridSpan w:val="2"/>
            <w:shd w:val="clear" w:color="auto" w:fill="FFFFFF"/>
            <w:tcMar>
              <w:top w:w="20" w:type="dxa"/>
              <w:left w:w="270" w:type="dxa"/>
              <w:bottom w:w="0" w:type="dxa"/>
              <w:right w:w="270" w:type="dxa"/>
            </w:tcMar>
            <w:hideMark/>
          </w:tcPr>
          <w:p w:rsidR="00E87968" w:rsidRDefault="00E87968">
            <w:pPr>
              <w:rPr>
                <w:color w:val="004C97"/>
              </w:rPr>
            </w:pPr>
            <w:r>
              <w:rPr>
                <w:rFonts w:ascii="Arial" w:hAnsi="Arial" w:cs="Arial"/>
                <w:color w:val="000000"/>
                <w:sz w:val="14"/>
                <w:szCs w:val="14"/>
              </w:rPr>
              <w:t xml:space="preserve">Moreland City Council acknowledges the Wurundjeri </w:t>
            </w:r>
            <w:proofErr w:type="spellStart"/>
            <w:r>
              <w:rPr>
                <w:rFonts w:ascii="Arial" w:hAnsi="Arial" w:cs="Arial"/>
                <w:color w:val="000000"/>
                <w:sz w:val="14"/>
                <w:szCs w:val="14"/>
              </w:rPr>
              <w:t>Woi</w:t>
            </w:r>
            <w:proofErr w:type="spellEnd"/>
            <w:r>
              <w:rPr>
                <w:rFonts w:ascii="Arial" w:hAnsi="Arial" w:cs="Arial"/>
                <w:color w:val="000000"/>
                <w:sz w:val="14"/>
                <w:szCs w:val="14"/>
              </w:rPr>
              <w:t xml:space="preserve"> Wurrung people as the Traditional Custodians of the lands and waterways in the area now known as Moreland. We pay respect to their Elders past, present, and emerging, as well as to all First Nations communities who significantly contribute to the life of the area.</w:t>
            </w:r>
          </w:p>
        </w:tc>
      </w:tr>
    </w:tbl>
    <w:p w:rsidR="00E87968" w:rsidRDefault="00E87968" w:rsidP="00E87968">
      <w:pPr>
        <w:rPr>
          <w:rFonts w:ascii="Arial" w:hAnsi="Arial" w:cs="Arial"/>
          <w:color w:val="004C97"/>
          <w:lang w:eastAsia="en-US"/>
        </w:rPr>
      </w:pPr>
    </w:p>
    <w:p w:rsidR="00E87968" w:rsidRDefault="00E87968" w:rsidP="00E87968">
      <w:pPr>
        <w:outlineLvl w:val="0"/>
        <w:rPr>
          <w:lang w:val="en-US"/>
        </w:rPr>
      </w:pPr>
      <w:r>
        <w:rPr>
          <w:b/>
          <w:bCs/>
          <w:lang w:val="en-US"/>
        </w:rPr>
        <w:t>From:</w:t>
      </w:r>
      <w:r>
        <w:rPr>
          <w:lang w:val="en-US"/>
        </w:rPr>
        <w:t xml:space="preserve"> EADBT - Kim &amp; Giovanna </w:t>
      </w:r>
      <w:r>
        <w:rPr>
          <w:lang w:val="en-US"/>
        </w:rPr>
        <w:br/>
      </w:r>
      <w:r>
        <w:rPr>
          <w:b/>
          <w:bCs/>
          <w:lang w:val="en-US"/>
        </w:rPr>
        <w:t>Sent:</w:t>
      </w:r>
      <w:r>
        <w:rPr>
          <w:lang w:val="en-US"/>
        </w:rPr>
        <w:t xml:space="preserve"> Thursday, 15 April 2021 4:17 PM</w:t>
      </w:r>
      <w:r>
        <w:rPr>
          <w:lang w:val="en-US"/>
        </w:rPr>
        <w:br/>
      </w:r>
      <w:r>
        <w:rPr>
          <w:b/>
          <w:bCs/>
          <w:lang w:val="en-US"/>
        </w:rPr>
        <w:t>To:</w:t>
      </w:r>
      <w:r>
        <w:rPr>
          <w:lang w:val="en-US"/>
        </w:rPr>
        <w:t xml:space="preserve"> Magnus Neergaard &lt;</w:t>
      </w:r>
      <w:hyperlink r:id="rId8" w:history="1">
        <w:r>
          <w:rPr>
            <w:rStyle w:val="Hyperlink"/>
            <w:lang w:val="en-US"/>
          </w:rPr>
          <w:t>MNeergaard@moreland.vic.gov.au</w:t>
        </w:r>
      </w:hyperlink>
      <w:r>
        <w:rPr>
          <w:lang w:val="en-US"/>
        </w:rPr>
        <w:t>&gt;; Tony McPartland &lt;</w:t>
      </w:r>
      <w:hyperlink r:id="rId9" w:history="1">
        <w:r>
          <w:rPr>
            <w:rStyle w:val="Hyperlink"/>
            <w:lang w:val="en-US"/>
          </w:rPr>
          <w:t>TMcPartland@Moreland.vic.gov.au</w:t>
        </w:r>
      </w:hyperlink>
      <w:r>
        <w:rPr>
          <w:lang w:val="en-US"/>
        </w:rPr>
        <w:t>&gt;</w:t>
      </w:r>
      <w:r>
        <w:rPr>
          <w:lang w:val="en-US"/>
        </w:rPr>
        <w:br/>
      </w:r>
      <w:r>
        <w:rPr>
          <w:b/>
          <w:bCs/>
          <w:lang w:val="en-US"/>
        </w:rPr>
        <w:t>Cc:</w:t>
      </w:r>
      <w:r>
        <w:rPr>
          <w:lang w:val="en-US"/>
        </w:rPr>
        <w:t xml:space="preserve"> Greg Gale &lt;</w:t>
      </w:r>
      <w:hyperlink r:id="rId10" w:history="1">
        <w:r>
          <w:rPr>
            <w:rStyle w:val="Hyperlink"/>
            <w:lang w:val="en-US"/>
          </w:rPr>
          <w:t>GGale@moreland.vic.gov.au</w:t>
        </w:r>
      </w:hyperlink>
      <w:r>
        <w:rPr>
          <w:lang w:val="en-US"/>
        </w:rPr>
        <w:t>&gt;; Brian Harris &lt;</w:t>
      </w:r>
      <w:hyperlink r:id="rId11" w:history="1">
        <w:r>
          <w:rPr>
            <w:rStyle w:val="Hyperlink"/>
            <w:lang w:val="en-US"/>
          </w:rPr>
          <w:t>BHarris@moreland.vic.gov.au</w:t>
        </w:r>
      </w:hyperlink>
      <w:r>
        <w:rPr>
          <w:lang w:val="en-US"/>
        </w:rPr>
        <w:t>&gt;; Tina Petrovski &lt;</w:t>
      </w:r>
      <w:hyperlink r:id="rId12" w:history="1">
        <w:r>
          <w:rPr>
            <w:rStyle w:val="Hyperlink"/>
            <w:lang w:val="en-US"/>
          </w:rPr>
          <w:t>TPetrovski@moreland.vic.gov.au</w:t>
        </w:r>
      </w:hyperlink>
      <w:r>
        <w:rPr>
          <w:lang w:val="en-US"/>
        </w:rPr>
        <w:t>&gt;; Rosetta Rotundo &lt;</w:t>
      </w:r>
      <w:hyperlink r:id="rId13" w:history="1">
        <w:r>
          <w:rPr>
            <w:rStyle w:val="Hyperlink"/>
            <w:lang w:val="en-US"/>
          </w:rPr>
          <w:t>RRotundo@moreland.vic.gov.au</w:t>
        </w:r>
      </w:hyperlink>
      <w:r>
        <w:rPr>
          <w:lang w:val="en-US"/>
        </w:rPr>
        <w:t>&gt;</w:t>
      </w:r>
      <w:r>
        <w:rPr>
          <w:lang w:val="en-US"/>
        </w:rPr>
        <w:br/>
      </w:r>
      <w:r>
        <w:rPr>
          <w:b/>
          <w:bCs/>
          <w:lang w:val="en-US"/>
        </w:rPr>
        <w:t>Subject:</w:t>
      </w:r>
      <w:r>
        <w:rPr>
          <w:lang w:val="en-US"/>
        </w:rPr>
        <w:t xml:space="preserve"> CEO APPROVED | Assistant/Junior PM Advertisement </w:t>
      </w:r>
      <w:r>
        <w:rPr>
          <w:lang w:val="en-US"/>
        </w:rPr>
        <w:br/>
      </w:r>
      <w:r>
        <w:rPr>
          <w:b/>
          <w:bCs/>
          <w:lang w:val="en-US"/>
        </w:rPr>
        <w:t>Importance:</w:t>
      </w:r>
      <w:r>
        <w:rPr>
          <w:lang w:val="en-US"/>
        </w:rPr>
        <w:t xml:space="preserve"> High</w:t>
      </w:r>
    </w:p>
    <w:p w:rsidR="00E87968" w:rsidRDefault="00E87968" w:rsidP="00E87968"/>
    <w:p w:rsidR="00E87968" w:rsidRDefault="00E87968" w:rsidP="00E87968">
      <w:pPr>
        <w:rPr>
          <w:rFonts w:ascii="Arial" w:hAnsi="Arial" w:cs="Arial"/>
          <w:color w:val="004C97"/>
          <w:lang w:eastAsia="en-US"/>
        </w:rPr>
      </w:pPr>
      <w:r>
        <w:rPr>
          <w:rFonts w:ascii="Arial" w:hAnsi="Arial" w:cs="Arial"/>
          <w:color w:val="004C97"/>
          <w:lang w:eastAsia="en-US"/>
        </w:rPr>
        <w:t>Good afternoon Magnus/Tony</w:t>
      </w:r>
    </w:p>
    <w:p w:rsidR="00E87968" w:rsidRDefault="00E87968" w:rsidP="00E87968">
      <w:pPr>
        <w:rPr>
          <w:rFonts w:ascii="Arial" w:hAnsi="Arial" w:cs="Arial"/>
          <w:color w:val="004C97"/>
          <w:lang w:eastAsia="en-US"/>
        </w:rPr>
      </w:pPr>
    </w:p>
    <w:p w:rsidR="00E87968" w:rsidRDefault="00E87968" w:rsidP="00E87968">
      <w:pPr>
        <w:rPr>
          <w:rFonts w:ascii="Arial" w:hAnsi="Arial" w:cs="Arial"/>
          <w:color w:val="004C97"/>
          <w:lang w:eastAsia="en-US"/>
        </w:rPr>
      </w:pPr>
      <w:r>
        <w:rPr>
          <w:rFonts w:ascii="Arial" w:hAnsi="Arial" w:cs="Arial"/>
          <w:color w:val="004C97"/>
          <w:lang w:eastAsia="en-US"/>
        </w:rPr>
        <w:t>Please see below email approval from Cathy to commence advertising for the Junior Project Manager role.</w:t>
      </w:r>
    </w:p>
    <w:p w:rsidR="00E87968" w:rsidRDefault="00E87968" w:rsidP="00E87968">
      <w:pPr>
        <w:rPr>
          <w:rFonts w:ascii="Arial" w:hAnsi="Arial" w:cs="Arial"/>
          <w:color w:val="004C97"/>
          <w:lang w:eastAsia="en-US"/>
        </w:rPr>
      </w:pPr>
    </w:p>
    <w:p w:rsidR="00E87968" w:rsidRDefault="00E87968" w:rsidP="00E87968">
      <w:pPr>
        <w:rPr>
          <w:rFonts w:ascii="Arial" w:hAnsi="Arial" w:cs="Arial"/>
          <w:color w:val="004C97"/>
          <w:lang w:eastAsia="en-US"/>
        </w:rPr>
      </w:pPr>
      <w:r>
        <w:rPr>
          <w:rFonts w:ascii="Arial" w:hAnsi="Arial" w:cs="Arial"/>
          <w:color w:val="004C97"/>
          <w:lang w:eastAsia="en-US"/>
        </w:rPr>
        <w:t>Kind regards</w:t>
      </w:r>
    </w:p>
    <w:p w:rsidR="00E87968" w:rsidRDefault="00E87968" w:rsidP="00E87968">
      <w:pPr>
        <w:rPr>
          <w:rFonts w:ascii="Arial" w:hAnsi="Arial" w:cs="Arial"/>
          <w:color w:val="004C97"/>
          <w:lang w:eastAsia="en-US"/>
        </w:rPr>
      </w:pPr>
      <w:r>
        <w:rPr>
          <w:rFonts w:ascii="Arial" w:hAnsi="Arial" w:cs="Arial"/>
          <w:color w:val="004C97"/>
          <w:lang w:eastAsia="en-US"/>
        </w:rPr>
        <w:t xml:space="preserve">Kim </w:t>
      </w:r>
    </w:p>
    <w:p w:rsidR="00E87968" w:rsidRDefault="00E87968" w:rsidP="00E87968">
      <w:pPr>
        <w:rPr>
          <w:rFonts w:ascii="Arial" w:hAnsi="Arial" w:cs="Arial"/>
          <w:color w:val="004C97"/>
          <w:lang w:eastAsia="en-US"/>
        </w:rPr>
      </w:pPr>
    </w:p>
    <w:tbl>
      <w:tblPr>
        <w:tblW w:w="7380" w:type="dxa"/>
        <w:shd w:val="clear" w:color="auto" w:fill="EFEFEF"/>
        <w:tblCellMar>
          <w:left w:w="0" w:type="dxa"/>
          <w:right w:w="0" w:type="dxa"/>
        </w:tblCellMar>
        <w:tblLook w:val="04A0" w:firstRow="1" w:lastRow="0" w:firstColumn="1" w:lastColumn="0" w:noHBand="0" w:noVBand="1"/>
      </w:tblPr>
      <w:tblGrid>
        <w:gridCol w:w="5712"/>
        <w:gridCol w:w="1668"/>
      </w:tblGrid>
      <w:tr w:rsidR="00E87968" w:rsidTr="00E87968">
        <w:trPr>
          <w:trHeight w:val="200"/>
        </w:trPr>
        <w:tc>
          <w:tcPr>
            <w:tcW w:w="0" w:type="auto"/>
            <w:shd w:val="clear" w:color="auto" w:fill="EFEFEF"/>
            <w:vAlign w:val="center"/>
            <w:hideMark/>
          </w:tcPr>
          <w:p w:rsidR="00E87968" w:rsidRDefault="00E87968">
            <w:pPr>
              <w:rPr>
                <w:rFonts w:ascii="Arial" w:hAnsi="Arial" w:cs="Arial"/>
                <w:color w:val="004C97"/>
                <w:lang w:eastAsia="en-US"/>
              </w:rPr>
            </w:pPr>
          </w:p>
        </w:tc>
        <w:tc>
          <w:tcPr>
            <w:tcW w:w="0" w:type="auto"/>
            <w:vMerge w:val="restart"/>
            <w:shd w:val="clear" w:color="auto" w:fill="EFEFEF"/>
            <w:hideMark/>
          </w:tcPr>
          <w:p w:rsidR="00E87968" w:rsidRDefault="00E87968">
            <w:pPr>
              <w:jc w:val="right"/>
              <w:rPr>
                <w:color w:val="004C97"/>
              </w:rPr>
            </w:pPr>
            <w:r>
              <w:rPr>
                <w:rFonts w:ascii="Arial" w:hAnsi="Arial" w:cs="Arial"/>
                <w:noProof/>
                <w:color w:val="004C97"/>
                <w:sz w:val="21"/>
                <w:szCs w:val="21"/>
              </w:rPr>
              <w:drawing>
                <wp:inline distT="0" distB="0" distL="0" distR="0">
                  <wp:extent cx="721360" cy="1130300"/>
                  <wp:effectExtent l="0" t="0" r="2540" b="0"/>
                  <wp:docPr id="3" name="Picture 3" descr="Mo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eland log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21360" cy="1130300"/>
                          </a:xfrm>
                          <a:prstGeom prst="rect">
                            <a:avLst/>
                          </a:prstGeom>
                          <a:noFill/>
                          <a:ln>
                            <a:noFill/>
                          </a:ln>
                        </pic:spPr>
                      </pic:pic>
                    </a:graphicData>
                  </a:graphic>
                </wp:inline>
              </w:drawing>
            </w:r>
          </w:p>
        </w:tc>
      </w:tr>
      <w:tr w:rsidR="00E87968" w:rsidTr="00E87968">
        <w:trPr>
          <w:trHeight w:val="200"/>
        </w:trPr>
        <w:tc>
          <w:tcPr>
            <w:tcW w:w="0" w:type="auto"/>
            <w:shd w:val="clear" w:color="auto" w:fill="EFEFEF"/>
            <w:tcMar>
              <w:top w:w="0" w:type="dxa"/>
              <w:left w:w="270" w:type="dxa"/>
              <w:bottom w:w="0" w:type="dxa"/>
              <w:right w:w="0" w:type="dxa"/>
            </w:tcMar>
            <w:vAlign w:val="bottom"/>
            <w:hideMark/>
          </w:tcPr>
          <w:p w:rsidR="00E87968" w:rsidRDefault="00E87968">
            <w:pPr>
              <w:spacing w:line="15" w:lineRule="atLeast"/>
              <w:rPr>
                <w:color w:val="004C97"/>
              </w:rPr>
            </w:pPr>
            <w:r>
              <w:rPr>
                <w:rFonts w:ascii="Arial Black" w:hAnsi="Arial Black"/>
                <w:b/>
                <w:bCs/>
                <w:color w:val="000000"/>
                <w:sz w:val="25"/>
                <w:szCs w:val="25"/>
              </w:rPr>
              <w:t>Kim Tully</w:t>
            </w:r>
            <w:r>
              <w:rPr>
                <w:b/>
                <w:bCs/>
                <w:color w:val="004C97"/>
              </w:rPr>
              <w:t xml:space="preserve"> </w:t>
            </w:r>
          </w:p>
        </w:tc>
        <w:tc>
          <w:tcPr>
            <w:tcW w:w="0" w:type="auto"/>
            <w:vMerge/>
            <w:shd w:val="clear" w:color="auto" w:fill="EFEFEF"/>
            <w:vAlign w:val="center"/>
            <w:hideMark/>
          </w:tcPr>
          <w:p w:rsidR="00E87968" w:rsidRDefault="00E87968">
            <w:pPr>
              <w:rPr>
                <w:color w:val="004C97"/>
              </w:rPr>
            </w:pPr>
          </w:p>
        </w:tc>
      </w:tr>
      <w:tr w:rsidR="00E87968" w:rsidTr="00E87968">
        <w:trPr>
          <w:trHeight w:val="200"/>
        </w:trPr>
        <w:tc>
          <w:tcPr>
            <w:tcW w:w="0" w:type="auto"/>
            <w:shd w:val="clear" w:color="auto" w:fill="EFEFEF"/>
            <w:tcMar>
              <w:top w:w="0" w:type="dxa"/>
              <w:left w:w="270" w:type="dxa"/>
              <w:bottom w:w="0" w:type="dxa"/>
              <w:right w:w="0" w:type="dxa"/>
            </w:tcMar>
            <w:hideMark/>
          </w:tcPr>
          <w:p w:rsidR="00E87968" w:rsidRDefault="00E87968">
            <w:pPr>
              <w:spacing w:line="15" w:lineRule="atLeast"/>
              <w:rPr>
                <w:color w:val="004C97"/>
              </w:rPr>
            </w:pPr>
            <w:r>
              <w:rPr>
                <w:rFonts w:ascii="Arial" w:hAnsi="Arial" w:cs="Arial"/>
                <w:b/>
                <w:bCs/>
                <w:color w:val="000000"/>
                <w:spacing w:val="-6"/>
              </w:rPr>
              <w:t>Executive Assistant Director Business Transformation</w:t>
            </w:r>
            <w:r>
              <w:rPr>
                <w:b/>
                <w:bCs/>
                <w:color w:val="004C97"/>
              </w:rPr>
              <w:t xml:space="preserve"> </w:t>
            </w:r>
          </w:p>
        </w:tc>
        <w:tc>
          <w:tcPr>
            <w:tcW w:w="0" w:type="auto"/>
            <w:vMerge/>
            <w:shd w:val="clear" w:color="auto" w:fill="EFEFEF"/>
            <w:vAlign w:val="center"/>
            <w:hideMark/>
          </w:tcPr>
          <w:p w:rsidR="00E87968" w:rsidRDefault="00E87968">
            <w:pPr>
              <w:rPr>
                <w:color w:val="004C97"/>
              </w:rPr>
            </w:pPr>
          </w:p>
        </w:tc>
      </w:tr>
      <w:tr w:rsidR="00E87968" w:rsidTr="00E87968">
        <w:trPr>
          <w:trHeight w:val="200"/>
        </w:trPr>
        <w:tc>
          <w:tcPr>
            <w:tcW w:w="0" w:type="auto"/>
            <w:shd w:val="clear" w:color="auto" w:fill="EFEFEF"/>
            <w:tcMar>
              <w:top w:w="0" w:type="dxa"/>
              <w:left w:w="270" w:type="dxa"/>
              <w:bottom w:w="0" w:type="dxa"/>
              <w:right w:w="0" w:type="dxa"/>
            </w:tcMar>
            <w:hideMark/>
          </w:tcPr>
          <w:p w:rsidR="00E87968" w:rsidRDefault="00E87968">
            <w:pPr>
              <w:spacing w:line="15" w:lineRule="atLeast"/>
              <w:rPr>
                <w:color w:val="004C97"/>
              </w:rPr>
            </w:pPr>
            <w:r>
              <w:rPr>
                <w:rFonts w:ascii="Arial" w:hAnsi="Arial" w:cs="Arial"/>
                <w:b/>
                <w:bCs/>
                <w:color w:val="004C97"/>
                <w:spacing w:val="-6"/>
                <w:sz w:val="21"/>
                <w:szCs w:val="21"/>
              </w:rPr>
              <w:t> </w:t>
            </w:r>
            <w:r>
              <w:rPr>
                <w:b/>
                <w:bCs/>
                <w:color w:val="004C97"/>
              </w:rPr>
              <w:t xml:space="preserve"> </w:t>
            </w:r>
          </w:p>
        </w:tc>
        <w:tc>
          <w:tcPr>
            <w:tcW w:w="0" w:type="auto"/>
            <w:vMerge/>
            <w:shd w:val="clear" w:color="auto" w:fill="EFEFEF"/>
            <w:vAlign w:val="center"/>
            <w:hideMark/>
          </w:tcPr>
          <w:p w:rsidR="00E87968" w:rsidRDefault="00E87968">
            <w:pPr>
              <w:rPr>
                <w:color w:val="004C97"/>
              </w:rPr>
            </w:pPr>
          </w:p>
        </w:tc>
      </w:tr>
      <w:tr w:rsidR="00E87968" w:rsidTr="00E87968">
        <w:trPr>
          <w:trHeight w:val="200"/>
        </w:trPr>
        <w:tc>
          <w:tcPr>
            <w:tcW w:w="0" w:type="auto"/>
            <w:shd w:val="clear" w:color="auto" w:fill="EFEFEF"/>
            <w:tcMar>
              <w:top w:w="0" w:type="dxa"/>
              <w:left w:w="270" w:type="dxa"/>
              <w:bottom w:w="0" w:type="dxa"/>
              <w:right w:w="0" w:type="dxa"/>
            </w:tcMar>
            <w:hideMark/>
          </w:tcPr>
          <w:p w:rsidR="00E87968" w:rsidRDefault="00E87968">
            <w:pPr>
              <w:rPr>
                <w:color w:val="004C97"/>
              </w:rPr>
            </w:pPr>
            <w:r>
              <w:rPr>
                <w:rFonts w:ascii="Arial" w:hAnsi="Arial" w:cs="Arial"/>
                <w:b/>
                <w:bCs/>
                <w:color w:val="000000"/>
                <w:sz w:val="18"/>
                <w:szCs w:val="18"/>
              </w:rPr>
              <w:t>T</w:t>
            </w:r>
            <w:r>
              <w:rPr>
                <w:rFonts w:ascii="Arial" w:hAnsi="Arial" w:cs="Arial"/>
                <w:color w:val="000000"/>
                <w:sz w:val="18"/>
                <w:szCs w:val="18"/>
              </w:rPr>
              <w:t xml:space="preserve"> </w:t>
            </w:r>
            <w:hyperlink r:id="rId16" w:history="1">
              <w:r>
                <w:rPr>
                  <w:rStyle w:val="Hyperlink"/>
                  <w:rFonts w:ascii="Arial" w:hAnsi="Arial" w:cs="Arial"/>
                  <w:color w:val="000000"/>
                  <w:sz w:val="18"/>
                  <w:szCs w:val="18"/>
                  <w:u w:val="none"/>
                </w:rPr>
                <w:t>+61 3 9240 2213</w:t>
              </w:r>
            </w:hyperlink>
            <w:r>
              <w:rPr>
                <w:rFonts w:ascii="Arial" w:hAnsi="Arial" w:cs="Arial"/>
                <w:color w:val="000000"/>
                <w:sz w:val="18"/>
                <w:szCs w:val="18"/>
              </w:rPr>
              <w:t xml:space="preserve"> </w:t>
            </w:r>
          </w:p>
        </w:tc>
        <w:tc>
          <w:tcPr>
            <w:tcW w:w="0" w:type="auto"/>
            <w:vMerge/>
            <w:shd w:val="clear" w:color="auto" w:fill="EFEFEF"/>
            <w:vAlign w:val="center"/>
            <w:hideMark/>
          </w:tcPr>
          <w:p w:rsidR="00E87968" w:rsidRDefault="00E87968">
            <w:pPr>
              <w:rPr>
                <w:color w:val="004C97"/>
              </w:rPr>
            </w:pPr>
          </w:p>
        </w:tc>
      </w:tr>
      <w:tr w:rsidR="00E87968" w:rsidTr="00E87968">
        <w:trPr>
          <w:trHeight w:val="200"/>
        </w:trPr>
        <w:tc>
          <w:tcPr>
            <w:tcW w:w="0" w:type="auto"/>
            <w:shd w:val="clear" w:color="auto" w:fill="EFEFEF"/>
            <w:tcMar>
              <w:top w:w="0" w:type="dxa"/>
              <w:left w:w="270" w:type="dxa"/>
              <w:bottom w:w="0" w:type="dxa"/>
              <w:right w:w="0" w:type="dxa"/>
            </w:tcMar>
            <w:hideMark/>
          </w:tcPr>
          <w:p w:rsidR="00E87968" w:rsidRDefault="00E87968">
            <w:pPr>
              <w:rPr>
                <w:color w:val="004C97"/>
              </w:rPr>
            </w:pPr>
            <w:hyperlink r:id="rId17" w:history="1">
              <w:r>
                <w:rPr>
                  <w:rStyle w:val="Hyperlink"/>
                  <w:rFonts w:ascii="Arial" w:hAnsi="Arial" w:cs="Arial"/>
                  <w:color w:val="000000"/>
                  <w:sz w:val="18"/>
                  <w:szCs w:val="18"/>
                  <w:u w:val="none"/>
                </w:rPr>
                <w:t>www.moreland.vic.gov.au</w:t>
              </w:r>
            </w:hyperlink>
            <w:r>
              <w:rPr>
                <w:rFonts w:ascii="Arial" w:hAnsi="Arial" w:cs="Arial"/>
                <w:color w:val="004C97"/>
                <w:sz w:val="18"/>
                <w:szCs w:val="18"/>
              </w:rPr>
              <w:t xml:space="preserve"> </w:t>
            </w:r>
          </w:p>
        </w:tc>
        <w:tc>
          <w:tcPr>
            <w:tcW w:w="0" w:type="auto"/>
            <w:vMerge/>
            <w:shd w:val="clear" w:color="auto" w:fill="EFEFEF"/>
            <w:vAlign w:val="center"/>
            <w:hideMark/>
          </w:tcPr>
          <w:p w:rsidR="00E87968" w:rsidRDefault="00E87968">
            <w:pPr>
              <w:rPr>
                <w:color w:val="004C97"/>
              </w:rPr>
            </w:pPr>
          </w:p>
        </w:tc>
      </w:tr>
      <w:tr w:rsidR="00E87968" w:rsidTr="00E87968">
        <w:trPr>
          <w:trHeight w:val="200"/>
        </w:trPr>
        <w:tc>
          <w:tcPr>
            <w:tcW w:w="0" w:type="auto"/>
            <w:shd w:val="clear" w:color="auto" w:fill="EFEFEF"/>
            <w:hideMark/>
          </w:tcPr>
          <w:p w:rsidR="00E87968" w:rsidRDefault="00E87968">
            <w:pPr>
              <w:rPr>
                <w:color w:val="004C97"/>
              </w:rPr>
            </w:pPr>
          </w:p>
        </w:tc>
        <w:tc>
          <w:tcPr>
            <w:tcW w:w="0" w:type="auto"/>
            <w:vMerge/>
            <w:shd w:val="clear" w:color="auto" w:fill="EFEFEF"/>
            <w:vAlign w:val="center"/>
            <w:hideMark/>
          </w:tcPr>
          <w:p w:rsidR="00E87968" w:rsidRDefault="00E87968">
            <w:pPr>
              <w:rPr>
                <w:color w:val="004C97"/>
              </w:rPr>
            </w:pPr>
          </w:p>
        </w:tc>
      </w:tr>
      <w:tr w:rsidR="00E87968" w:rsidTr="00E87968">
        <w:trPr>
          <w:trHeight w:val="200"/>
        </w:trPr>
        <w:tc>
          <w:tcPr>
            <w:tcW w:w="0" w:type="auto"/>
            <w:gridSpan w:val="2"/>
            <w:shd w:val="clear" w:color="auto" w:fill="FFFFFF"/>
            <w:tcMar>
              <w:top w:w="20" w:type="dxa"/>
              <w:left w:w="270" w:type="dxa"/>
              <w:bottom w:w="0" w:type="dxa"/>
              <w:right w:w="270" w:type="dxa"/>
            </w:tcMar>
            <w:hideMark/>
          </w:tcPr>
          <w:p w:rsidR="00E87968" w:rsidRDefault="00E87968">
            <w:pPr>
              <w:rPr>
                <w:color w:val="004C97"/>
              </w:rPr>
            </w:pPr>
            <w:r>
              <w:rPr>
                <w:rFonts w:ascii="Arial" w:hAnsi="Arial" w:cs="Arial"/>
                <w:color w:val="000000"/>
                <w:sz w:val="14"/>
                <w:szCs w:val="14"/>
              </w:rPr>
              <w:t xml:space="preserve">Moreland City Council acknowledges the Wurundjeri </w:t>
            </w:r>
            <w:proofErr w:type="spellStart"/>
            <w:r>
              <w:rPr>
                <w:rFonts w:ascii="Arial" w:hAnsi="Arial" w:cs="Arial"/>
                <w:color w:val="000000"/>
                <w:sz w:val="14"/>
                <w:szCs w:val="14"/>
              </w:rPr>
              <w:t>Woi</w:t>
            </w:r>
            <w:proofErr w:type="spellEnd"/>
            <w:r>
              <w:rPr>
                <w:rFonts w:ascii="Arial" w:hAnsi="Arial" w:cs="Arial"/>
                <w:color w:val="000000"/>
                <w:sz w:val="14"/>
                <w:szCs w:val="14"/>
              </w:rPr>
              <w:t xml:space="preserve"> Wurrung people as the Traditional Custodians of the lands and waterways in the area now known as Moreland. We pay respect to their Elders past, present, and emerging, as well as to all First Nations communities who significantly contribute to the life of the area.</w:t>
            </w:r>
          </w:p>
        </w:tc>
      </w:tr>
    </w:tbl>
    <w:p w:rsidR="00E87968" w:rsidRDefault="00E87968" w:rsidP="00E87968">
      <w:pPr>
        <w:rPr>
          <w:rFonts w:ascii="Arial" w:hAnsi="Arial" w:cs="Arial"/>
          <w:color w:val="004C97"/>
          <w:lang w:eastAsia="en-US"/>
        </w:rPr>
      </w:pPr>
    </w:p>
    <w:p w:rsidR="00E87968" w:rsidRDefault="00E87968" w:rsidP="00E87968">
      <w:pPr>
        <w:outlineLvl w:val="0"/>
        <w:rPr>
          <w:lang w:val="en-US"/>
        </w:rPr>
      </w:pPr>
      <w:r>
        <w:rPr>
          <w:b/>
          <w:bCs/>
          <w:lang w:val="en-US"/>
        </w:rPr>
        <w:t>From:</w:t>
      </w:r>
      <w:r>
        <w:rPr>
          <w:lang w:val="en-US"/>
        </w:rPr>
        <w:t xml:space="preserve"> Cathy Henderson &lt;</w:t>
      </w:r>
      <w:hyperlink r:id="rId18" w:history="1">
        <w:r>
          <w:rPr>
            <w:rStyle w:val="Hyperlink"/>
            <w:lang w:val="en-US"/>
          </w:rPr>
          <w:t>CHenderson@moreland.vic.gov.au</w:t>
        </w:r>
      </w:hyperlink>
      <w:r>
        <w:rPr>
          <w:lang w:val="en-US"/>
        </w:rPr>
        <w:t xml:space="preserve">&gt; </w:t>
      </w:r>
      <w:r>
        <w:rPr>
          <w:lang w:val="en-US"/>
        </w:rPr>
        <w:br/>
      </w:r>
      <w:r>
        <w:rPr>
          <w:b/>
          <w:bCs/>
          <w:lang w:val="en-US"/>
        </w:rPr>
        <w:t>Sent:</w:t>
      </w:r>
      <w:r>
        <w:rPr>
          <w:lang w:val="en-US"/>
        </w:rPr>
        <w:t xml:space="preserve"> Thursday, 15 April 2021 3:58 PM</w:t>
      </w:r>
      <w:r>
        <w:rPr>
          <w:lang w:val="en-US"/>
        </w:rPr>
        <w:br/>
      </w:r>
      <w:r>
        <w:rPr>
          <w:b/>
          <w:bCs/>
          <w:lang w:val="en-US"/>
        </w:rPr>
        <w:lastRenderedPageBreak/>
        <w:t>To:</w:t>
      </w:r>
      <w:r>
        <w:rPr>
          <w:lang w:val="en-US"/>
        </w:rPr>
        <w:t xml:space="preserve"> EACEO - Leonie &lt;</w:t>
      </w:r>
      <w:hyperlink r:id="rId19" w:history="1">
        <w:r>
          <w:rPr>
            <w:rStyle w:val="Hyperlink"/>
            <w:lang w:val="en-US"/>
          </w:rPr>
          <w:t>eaceo@moreland.vic.gov.au</w:t>
        </w:r>
      </w:hyperlink>
      <w:r>
        <w:rPr>
          <w:lang w:val="en-US"/>
        </w:rPr>
        <w:t>&gt;; EADBT - Kim &amp; Giovanna &lt;</w:t>
      </w:r>
      <w:hyperlink r:id="rId20" w:history="1">
        <w:r>
          <w:rPr>
            <w:rStyle w:val="Hyperlink"/>
            <w:lang w:val="en-US"/>
          </w:rPr>
          <w:t>eadbt@moreland.vic.gov.au</w:t>
        </w:r>
      </w:hyperlink>
      <w:r>
        <w:rPr>
          <w:lang w:val="en-US"/>
        </w:rPr>
        <w:t>&gt;; Sue Vujcevic &lt;</w:t>
      </w:r>
      <w:hyperlink r:id="rId21" w:history="1">
        <w:r>
          <w:rPr>
            <w:rStyle w:val="Hyperlink"/>
            <w:lang w:val="en-US"/>
          </w:rPr>
          <w:t>svujcevic@moreland.vic.gov.au</w:t>
        </w:r>
      </w:hyperlink>
      <w:r>
        <w:rPr>
          <w:lang w:val="en-US"/>
        </w:rPr>
        <w:t>&gt;</w:t>
      </w:r>
      <w:r>
        <w:rPr>
          <w:lang w:val="en-US"/>
        </w:rPr>
        <w:br/>
      </w:r>
      <w:r>
        <w:rPr>
          <w:b/>
          <w:bCs/>
          <w:lang w:val="en-US"/>
        </w:rPr>
        <w:t>Subject:</w:t>
      </w:r>
      <w:r>
        <w:rPr>
          <w:lang w:val="en-US"/>
        </w:rPr>
        <w:t xml:space="preserve"> FW: Assistant/Junior PM Advertisement </w:t>
      </w:r>
      <w:r>
        <w:rPr>
          <w:lang w:val="en-US"/>
        </w:rPr>
        <w:br/>
      </w:r>
      <w:r>
        <w:rPr>
          <w:b/>
          <w:bCs/>
          <w:lang w:val="en-US"/>
        </w:rPr>
        <w:t>Importance:</w:t>
      </w:r>
      <w:r>
        <w:rPr>
          <w:lang w:val="en-US"/>
        </w:rPr>
        <w:t xml:space="preserve"> High</w:t>
      </w:r>
    </w:p>
    <w:p w:rsidR="00E87968" w:rsidRDefault="00E87968" w:rsidP="00E87968"/>
    <w:p w:rsidR="00E87968" w:rsidRDefault="00E87968" w:rsidP="00E87968">
      <w:pPr>
        <w:rPr>
          <w:rFonts w:ascii="Arial" w:hAnsi="Arial" w:cs="Arial"/>
          <w:color w:val="004C97"/>
          <w:lang w:eastAsia="en-US"/>
        </w:rPr>
      </w:pPr>
      <w:r>
        <w:rPr>
          <w:rFonts w:ascii="Arial" w:hAnsi="Arial" w:cs="Arial"/>
          <w:color w:val="004C97"/>
          <w:lang w:eastAsia="en-US"/>
        </w:rPr>
        <w:t>Hi, I approve this for advertising</w:t>
      </w:r>
    </w:p>
    <w:p w:rsidR="00E87968" w:rsidRDefault="00E87968" w:rsidP="00E87968">
      <w:pPr>
        <w:rPr>
          <w:rFonts w:ascii="Arial" w:hAnsi="Arial" w:cs="Arial"/>
          <w:color w:val="004C97"/>
          <w:lang w:eastAsia="en-US"/>
        </w:rPr>
      </w:pPr>
      <w:r>
        <w:rPr>
          <w:rFonts w:ascii="Arial" w:hAnsi="Arial" w:cs="Arial"/>
          <w:color w:val="004C97"/>
          <w:lang w:eastAsia="en-US"/>
        </w:rPr>
        <w:t>Thanks</w:t>
      </w:r>
    </w:p>
    <w:p w:rsidR="00E87968" w:rsidRDefault="00E87968" w:rsidP="00E87968">
      <w:pPr>
        <w:rPr>
          <w:rFonts w:ascii="Arial" w:hAnsi="Arial" w:cs="Arial"/>
          <w:color w:val="004C97"/>
          <w:lang w:eastAsia="en-US"/>
        </w:rPr>
      </w:pPr>
      <w:r>
        <w:rPr>
          <w:rFonts w:ascii="Arial" w:hAnsi="Arial" w:cs="Arial"/>
          <w:color w:val="004C97"/>
          <w:lang w:eastAsia="en-US"/>
        </w:rPr>
        <w:t>Cathy</w:t>
      </w:r>
    </w:p>
    <w:p w:rsidR="00E87968" w:rsidRDefault="00E87968" w:rsidP="00E87968">
      <w:pPr>
        <w:rPr>
          <w:rFonts w:ascii="Arial" w:hAnsi="Arial" w:cs="Arial"/>
          <w:color w:val="004C97"/>
          <w:lang w:eastAsia="en-US"/>
        </w:rPr>
      </w:pPr>
    </w:p>
    <w:tbl>
      <w:tblPr>
        <w:tblW w:w="7380" w:type="dxa"/>
        <w:shd w:val="clear" w:color="auto" w:fill="EFEFEF"/>
        <w:tblCellMar>
          <w:left w:w="0" w:type="dxa"/>
          <w:right w:w="0" w:type="dxa"/>
        </w:tblCellMar>
        <w:tblLook w:val="04A0" w:firstRow="1" w:lastRow="0" w:firstColumn="1" w:lastColumn="0" w:noHBand="0" w:noVBand="1"/>
      </w:tblPr>
      <w:tblGrid>
        <w:gridCol w:w="5275"/>
        <w:gridCol w:w="2105"/>
      </w:tblGrid>
      <w:tr w:rsidR="00E87968" w:rsidTr="00E87968">
        <w:trPr>
          <w:trHeight w:val="200"/>
        </w:trPr>
        <w:tc>
          <w:tcPr>
            <w:tcW w:w="0" w:type="auto"/>
            <w:shd w:val="clear" w:color="auto" w:fill="EFEFEF"/>
            <w:vAlign w:val="center"/>
            <w:hideMark/>
          </w:tcPr>
          <w:p w:rsidR="00E87968" w:rsidRDefault="00E87968">
            <w:pPr>
              <w:rPr>
                <w:rFonts w:ascii="Arial" w:hAnsi="Arial" w:cs="Arial"/>
                <w:color w:val="004C97"/>
                <w:lang w:eastAsia="en-US"/>
              </w:rPr>
            </w:pPr>
          </w:p>
        </w:tc>
        <w:tc>
          <w:tcPr>
            <w:tcW w:w="0" w:type="auto"/>
            <w:vMerge w:val="restart"/>
            <w:shd w:val="clear" w:color="auto" w:fill="EFEFEF"/>
            <w:hideMark/>
          </w:tcPr>
          <w:p w:rsidR="00E87968" w:rsidRDefault="00E87968">
            <w:pPr>
              <w:jc w:val="right"/>
              <w:rPr>
                <w:color w:val="004C97"/>
              </w:rPr>
            </w:pPr>
            <w:r>
              <w:rPr>
                <w:rFonts w:ascii="Arial" w:hAnsi="Arial" w:cs="Arial"/>
                <w:noProof/>
                <w:color w:val="004C97"/>
                <w:sz w:val="21"/>
                <w:szCs w:val="21"/>
              </w:rPr>
              <w:drawing>
                <wp:inline distT="0" distB="0" distL="0" distR="0">
                  <wp:extent cx="721360" cy="1130300"/>
                  <wp:effectExtent l="0" t="0" r="2540" b="0"/>
                  <wp:docPr id="2" name="Picture 2" descr="Mo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reland logo"/>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721360" cy="1130300"/>
                          </a:xfrm>
                          <a:prstGeom prst="rect">
                            <a:avLst/>
                          </a:prstGeom>
                          <a:noFill/>
                          <a:ln>
                            <a:noFill/>
                          </a:ln>
                        </pic:spPr>
                      </pic:pic>
                    </a:graphicData>
                  </a:graphic>
                </wp:inline>
              </w:drawing>
            </w:r>
          </w:p>
        </w:tc>
      </w:tr>
      <w:tr w:rsidR="00E87968" w:rsidTr="00E87968">
        <w:trPr>
          <w:trHeight w:val="200"/>
        </w:trPr>
        <w:tc>
          <w:tcPr>
            <w:tcW w:w="0" w:type="auto"/>
            <w:shd w:val="clear" w:color="auto" w:fill="EFEFEF"/>
            <w:tcMar>
              <w:top w:w="0" w:type="dxa"/>
              <w:left w:w="270" w:type="dxa"/>
              <w:bottom w:w="0" w:type="dxa"/>
              <w:right w:w="0" w:type="dxa"/>
            </w:tcMar>
            <w:vAlign w:val="bottom"/>
            <w:hideMark/>
          </w:tcPr>
          <w:p w:rsidR="00E87968" w:rsidRDefault="00E87968">
            <w:pPr>
              <w:spacing w:line="15" w:lineRule="atLeast"/>
              <w:rPr>
                <w:color w:val="004C97"/>
              </w:rPr>
            </w:pPr>
            <w:r>
              <w:rPr>
                <w:rFonts w:ascii="Arial Black" w:hAnsi="Arial Black"/>
                <w:b/>
                <w:bCs/>
                <w:color w:val="000000"/>
                <w:sz w:val="25"/>
                <w:szCs w:val="25"/>
              </w:rPr>
              <w:t>Cathy Henderson</w:t>
            </w:r>
            <w:r>
              <w:rPr>
                <w:b/>
                <w:bCs/>
                <w:color w:val="004C97"/>
              </w:rPr>
              <w:t xml:space="preserve"> </w:t>
            </w:r>
          </w:p>
        </w:tc>
        <w:tc>
          <w:tcPr>
            <w:tcW w:w="0" w:type="auto"/>
            <w:vMerge/>
            <w:shd w:val="clear" w:color="auto" w:fill="EFEFEF"/>
            <w:vAlign w:val="center"/>
            <w:hideMark/>
          </w:tcPr>
          <w:p w:rsidR="00E87968" w:rsidRDefault="00E87968">
            <w:pPr>
              <w:rPr>
                <w:color w:val="004C97"/>
              </w:rPr>
            </w:pPr>
          </w:p>
        </w:tc>
      </w:tr>
      <w:tr w:rsidR="00E87968" w:rsidTr="00E87968">
        <w:trPr>
          <w:trHeight w:val="200"/>
        </w:trPr>
        <w:tc>
          <w:tcPr>
            <w:tcW w:w="0" w:type="auto"/>
            <w:shd w:val="clear" w:color="auto" w:fill="EFEFEF"/>
            <w:tcMar>
              <w:top w:w="0" w:type="dxa"/>
              <w:left w:w="270" w:type="dxa"/>
              <w:bottom w:w="0" w:type="dxa"/>
              <w:right w:w="0" w:type="dxa"/>
            </w:tcMar>
            <w:hideMark/>
          </w:tcPr>
          <w:p w:rsidR="00E87968" w:rsidRDefault="00E87968">
            <w:pPr>
              <w:spacing w:line="15" w:lineRule="atLeast"/>
              <w:rPr>
                <w:color w:val="004C97"/>
              </w:rPr>
            </w:pPr>
            <w:r>
              <w:rPr>
                <w:rFonts w:ascii="Arial" w:hAnsi="Arial" w:cs="Arial"/>
                <w:b/>
                <w:bCs/>
                <w:color w:val="000000"/>
                <w:spacing w:val="-6"/>
              </w:rPr>
              <w:t>Chief Executive Officer</w:t>
            </w:r>
            <w:r>
              <w:rPr>
                <w:b/>
                <w:bCs/>
                <w:color w:val="004C97"/>
              </w:rPr>
              <w:t xml:space="preserve"> </w:t>
            </w:r>
          </w:p>
        </w:tc>
        <w:tc>
          <w:tcPr>
            <w:tcW w:w="0" w:type="auto"/>
            <w:vMerge/>
            <w:shd w:val="clear" w:color="auto" w:fill="EFEFEF"/>
            <w:vAlign w:val="center"/>
            <w:hideMark/>
          </w:tcPr>
          <w:p w:rsidR="00E87968" w:rsidRDefault="00E87968">
            <w:pPr>
              <w:rPr>
                <w:color w:val="004C97"/>
              </w:rPr>
            </w:pPr>
          </w:p>
        </w:tc>
      </w:tr>
      <w:tr w:rsidR="00E87968" w:rsidTr="00E87968">
        <w:trPr>
          <w:trHeight w:val="200"/>
        </w:trPr>
        <w:tc>
          <w:tcPr>
            <w:tcW w:w="0" w:type="auto"/>
            <w:shd w:val="clear" w:color="auto" w:fill="EFEFEF"/>
            <w:tcMar>
              <w:top w:w="0" w:type="dxa"/>
              <w:left w:w="270" w:type="dxa"/>
              <w:bottom w:w="0" w:type="dxa"/>
              <w:right w:w="0" w:type="dxa"/>
            </w:tcMar>
            <w:hideMark/>
          </w:tcPr>
          <w:p w:rsidR="00E87968" w:rsidRDefault="00E87968">
            <w:pPr>
              <w:spacing w:line="15" w:lineRule="atLeast"/>
              <w:rPr>
                <w:color w:val="004C97"/>
              </w:rPr>
            </w:pPr>
            <w:r>
              <w:rPr>
                <w:rFonts w:ascii="Arial" w:hAnsi="Arial" w:cs="Arial"/>
                <w:b/>
                <w:bCs/>
                <w:color w:val="004C97"/>
                <w:spacing w:val="-6"/>
                <w:sz w:val="21"/>
                <w:szCs w:val="21"/>
              </w:rPr>
              <w:t> </w:t>
            </w:r>
            <w:r>
              <w:rPr>
                <w:b/>
                <w:bCs/>
                <w:color w:val="004C97"/>
              </w:rPr>
              <w:t xml:space="preserve"> </w:t>
            </w:r>
          </w:p>
        </w:tc>
        <w:tc>
          <w:tcPr>
            <w:tcW w:w="0" w:type="auto"/>
            <w:vMerge/>
            <w:shd w:val="clear" w:color="auto" w:fill="EFEFEF"/>
            <w:vAlign w:val="center"/>
            <w:hideMark/>
          </w:tcPr>
          <w:p w:rsidR="00E87968" w:rsidRDefault="00E87968">
            <w:pPr>
              <w:rPr>
                <w:color w:val="004C97"/>
              </w:rPr>
            </w:pPr>
          </w:p>
        </w:tc>
      </w:tr>
      <w:tr w:rsidR="00E87968" w:rsidTr="00E87968">
        <w:trPr>
          <w:trHeight w:val="200"/>
        </w:trPr>
        <w:tc>
          <w:tcPr>
            <w:tcW w:w="0" w:type="auto"/>
            <w:shd w:val="clear" w:color="auto" w:fill="EFEFEF"/>
            <w:tcMar>
              <w:top w:w="0" w:type="dxa"/>
              <w:left w:w="270" w:type="dxa"/>
              <w:bottom w:w="0" w:type="dxa"/>
              <w:right w:w="0" w:type="dxa"/>
            </w:tcMar>
            <w:hideMark/>
          </w:tcPr>
          <w:p w:rsidR="00E87968" w:rsidRDefault="00E87968">
            <w:pPr>
              <w:rPr>
                <w:color w:val="004C97"/>
              </w:rPr>
            </w:pPr>
            <w:r>
              <w:rPr>
                <w:rFonts w:ascii="Arial" w:hAnsi="Arial" w:cs="Arial"/>
                <w:b/>
                <w:bCs/>
                <w:color w:val="000000"/>
                <w:sz w:val="18"/>
                <w:szCs w:val="18"/>
              </w:rPr>
              <w:t>T</w:t>
            </w:r>
            <w:r>
              <w:rPr>
                <w:rFonts w:ascii="Arial" w:hAnsi="Arial" w:cs="Arial"/>
                <w:color w:val="000000"/>
                <w:sz w:val="18"/>
                <w:szCs w:val="18"/>
              </w:rPr>
              <w:t xml:space="preserve"> </w:t>
            </w:r>
            <w:hyperlink r:id="rId24" w:history="1">
              <w:r>
                <w:rPr>
                  <w:rStyle w:val="Hyperlink"/>
                  <w:rFonts w:ascii="Arial" w:hAnsi="Arial" w:cs="Arial"/>
                  <w:color w:val="000000"/>
                  <w:sz w:val="18"/>
                  <w:szCs w:val="18"/>
                  <w:u w:val="none"/>
                </w:rPr>
                <w:t>+61 3 9240 1192</w:t>
              </w:r>
            </w:hyperlink>
            <w:r>
              <w:rPr>
                <w:rFonts w:ascii="Arial" w:hAnsi="Arial" w:cs="Arial"/>
                <w:color w:val="000000"/>
                <w:sz w:val="18"/>
                <w:szCs w:val="18"/>
              </w:rPr>
              <w:t xml:space="preserve">  </w:t>
            </w:r>
            <w:r>
              <w:rPr>
                <w:rFonts w:ascii="Arial" w:hAnsi="Arial" w:cs="Arial"/>
                <w:b/>
                <w:bCs/>
                <w:color w:val="000000"/>
                <w:sz w:val="18"/>
                <w:szCs w:val="18"/>
              </w:rPr>
              <w:t xml:space="preserve"> M</w:t>
            </w:r>
            <w:r>
              <w:rPr>
                <w:rFonts w:ascii="Arial" w:hAnsi="Arial" w:cs="Arial"/>
                <w:color w:val="000000"/>
                <w:sz w:val="18"/>
                <w:szCs w:val="18"/>
              </w:rPr>
              <w:t xml:space="preserve"> </w:t>
            </w:r>
            <w:hyperlink r:id="rId25" w:history="1">
              <w:r>
                <w:rPr>
                  <w:rStyle w:val="Hyperlink"/>
                  <w:rFonts w:ascii="Arial" w:hAnsi="Arial" w:cs="Arial"/>
                  <w:color w:val="000000"/>
                  <w:sz w:val="18"/>
                  <w:szCs w:val="18"/>
                  <w:u w:val="none"/>
                </w:rPr>
                <w:t>0402 429 100</w:t>
              </w:r>
            </w:hyperlink>
            <w:r>
              <w:rPr>
                <w:rFonts w:ascii="Arial" w:hAnsi="Arial" w:cs="Arial"/>
                <w:color w:val="000000"/>
                <w:sz w:val="18"/>
                <w:szCs w:val="18"/>
              </w:rPr>
              <w:t xml:space="preserve"> </w:t>
            </w:r>
          </w:p>
        </w:tc>
        <w:tc>
          <w:tcPr>
            <w:tcW w:w="0" w:type="auto"/>
            <w:vMerge/>
            <w:shd w:val="clear" w:color="auto" w:fill="EFEFEF"/>
            <w:vAlign w:val="center"/>
            <w:hideMark/>
          </w:tcPr>
          <w:p w:rsidR="00E87968" w:rsidRDefault="00E87968">
            <w:pPr>
              <w:rPr>
                <w:color w:val="004C97"/>
              </w:rPr>
            </w:pPr>
          </w:p>
        </w:tc>
      </w:tr>
      <w:tr w:rsidR="00E87968" w:rsidTr="00E87968">
        <w:trPr>
          <w:trHeight w:val="200"/>
        </w:trPr>
        <w:tc>
          <w:tcPr>
            <w:tcW w:w="0" w:type="auto"/>
            <w:shd w:val="clear" w:color="auto" w:fill="EFEFEF"/>
            <w:tcMar>
              <w:top w:w="0" w:type="dxa"/>
              <w:left w:w="270" w:type="dxa"/>
              <w:bottom w:w="0" w:type="dxa"/>
              <w:right w:w="0" w:type="dxa"/>
            </w:tcMar>
            <w:hideMark/>
          </w:tcPr>
          <w:p w:rsidR="00E87968" w:rsidRDefault="00E87968">
            <w:pPr>
              <w:rPr>
                <w:color w:val="004C97"/>
              </w:rPr>
            </w:pPr>
            <w:hyperlink r:id="rId26" w:history="1">
              <w:r>
                <w:rPr>
                  <w:rStyle w:val="Hyperlink"/>
                  <w:rFonts w:ascii="Arial" w:hAnsi="Arial" w:cs="Arial"/>
                  <w:color w:val="000000"/>
                  <w:sz w:val="18"/>
                  <w:szCs w:val="18"/>
                  <w:u w:val="none"/>
                </w:rPr>
                <w:t>www.moreland.vic.gov.au</w:t>
              </w:r>
            </w:hyperlink>
            <w:r>
              <w:rPr>
                <w:rFonts w:ascii="Arial" w:hAnsi="Arial" w:cs="Arial"/>
                <w:color w:val="004C97"/>
                <w:sz w:val="18"/>
                <w:szCs w:val="18"/>
              </w:rPr>
              <w:t xml:space="preserve"> </w:t>
            </w:r>
          </w:p>
        </w:tc>
        <w:tc>
          <w:tcPr>
            <w:tcW w:w="0" w:type="auto"/>
            <w:vMerge/>
            <w:shd w:val="clear" w:color="auto" w:fill="EFEFEF"/>
            <w:vAlign w:val="center"/>
            <w:hideMark/>
          </w:tcPr>
          <w:p w:rsidR="00E87968" w:rsidRDefault="00E87968">
            <w:pPr>
              <w:rPr>
                <w:color w:val="004C97"/>
              </w:rPr>
            </w:pPr>
          </w:p>
        </w:tc>
      </w:tr>
      <w:tr w:rsidR="00E87968" w:rsidTr="00E87968">
        <w:trPr>
          <w:trHeight w:val="200"/>
        </w:trPr>
        <w:tc>
          <w:tcPr>
            <w:tcW w:w="0" w:type="auto"/>
            <w:shd w:val="clear" w:color="auto" w:fill="EFEFEF"/>
            <w:hideMark/>
          </w:tcPr>
          <w:p w:rsidR="00E87968" w:rsidRDefault="00E87968">
            <w:pPr>
              <w:rPr>
                <w:color w:val="004C97"/>
              </w:rPr>
            </w:pPr>
          </w:p>
        </w:tc>
        <w:tc>
          <w:tcPr>
            <w:tcW w:w="0" w:type="auto"/>
            <w:vMerge/>
            <w:shd w:val="clear" w:color="auto" w:fill="EFEFEF"/>
            <w:vAlign w:val="center"/>
            <w:hideMark/>
          </w:tcPr>
          <w:p w:rsidR="00E87968" w:rsidRDefault="00E87968">
            <w:pPr>
              <w:rPr>
                <w:color w:val="004C97"/>
              </w:rPr>
            </w:pPr>
          </w:p>
        </w:tc>
      </w:tr>
      <w:tr w:rsidR="00E87968" w:rsidTr="00E87968">
        <w:trPr>
          <w:trHeight w:val="200"/>
        </w:trPr>
        <w:tc>
          <w:tcPr>
            <w:tcW w:w="0" w:type="auto"/>
            <w:gridSpan w:val="2"/>
            <w:shd w:val="clear" w:color="auto" w:fill="FFFFFF"/>
            <w:tcMar>
              <w:top w:w="20" w:type="dxa"/>
              <w:left w:w="270" w:type="dxa"/>
              <w:bottom w:w="0" w:type="dxa"/>
              <w:right w:w="270" w:type="dxa"/>
            </w:tcMar>
            <w:hideMark/>
          </w:tcPr>
          <w:p w:rsidR="00E87968" w:rsidRDefault="00E87968">
            <w:pPr>
              <w:rPr>
                <w:color w:val="004C97"/>
              </w:rPr>
            </w:pPr>
            <w:r>
              <w:rPr>
                <w:rFonts w:ascii="Arial" w:hAnsi="Arial" w:cs="Arial"/>
                <w:color w:val="000000"/>
                <w:sz w:val="14"/>
                <w:szCs w:val="14"/>
              </w:rPr>
              <w:t xml:space="preserve">Moreland City Council acknowledges the Wurundjeri </w:t>
            </w:r>
            <w:proofErr w:type="spellStart"/>
            <w:r>
              <w:rPr>
                <w:rFonts w:ascii="Arial" w:hAnsi="Arial" w:cs="Arial"/>
                <w:color w:val="000000"/>
                <w:sz w:val="14"/>
                <w:szCs w:val="14"/>
              </w:rPr>
              <w:t>Woi</w:t>
            </w:r>
            <w:proofErr w:type="spellEnd"/>
            <w:r>
              <w:rPr>
                <w:rFonts w:ascii="Arial" w:hAnsi="Arial" w:cs="Arial"/>
                <w:color w:val="000000"/>
                <w:sz w:val="14"/>
                <w:szCs w:val="14"/>
              </w:rPr>
              <w:t xml:space="preserve"> Wurrung people as the Traditional Custodians of the lands and waterways in the area now known as Moreland. We pay respect to their Elders past, present, and emerging, as well as to all First Nations communities who significantly contribute to the life of the area.</w:t>
            </w:r>
          </w:p>
        </w:tc>
      </w:tr>
    </w:tbl>
    <w:p w:rsidR="00E87968" w:rsidRDefault="00E87968" w:rsidP="00E87968">
      <w:pPr>
        <w:rPr>
          <w:rFonts w:ascii="Arial" w:hAnsi="Arial" w:cs="Arial"/>
          <w:color w:val="004C97"/>
          <w:lang w:eastAsia="en-US"/>
        </w:rPr>
      </w:pPr>
    </w:p>
    <w:p w:rsidR="00E87968" w:rsidRDefault="00E87968" w:rsidP="00E87968">
      <w:pPr>
        <w:rPr>
          <w:rFonts w:ascii="Arial" w:hAnsi="Arial" w:cs="Arial"/>
          <w:color w:val="004C97"/>
          <w:lang w:eastAsia="en-US"/>
        </w:rPr>
      </w:pPr>
    </w:p>
    <w:p w:rsidR="00E87968" w:rsidRDefault="00E87968" w:rsidP="00E87968">
      <w:pPr>
        <w:outlineLvl w:val="0"/>
        <w:rPr>
          <w:lang w:val="en-US"/>
        </w:rPr>
      </w:pPr>
      <w:r>
        <w:rPr>
          <w:b/>
          <w:bCs/>
          <w:lang w:val="en-US"/>
        </w:rPr>
        <w:t>From:</w:t>
      </w:r>
      <w:r>
        <w:rPr>
          <w:lang w:val="en-US"/>
        </w:rPr>
        <w:t xml:space="preserve"> Magnus Neergaard </w:t>
      </w:r>
      <w:r>
        <w:rPr>
          <w:lang w:val="en-US"/>
        </w:rPr>
        <w:br/>
      </w:r>
      <w:r>
        <w:rPr>
          <w:b/>
          <w:bCs/>
          <w:lang w:val="en-US"/>
        </w:rPr>
        <w:t>Sent:</w:t>
      </w:r>
      <w:r>
        <w:rPr>
          <w:lang w:val="en-US"/>
        </w:rPr>
        <w:t xml:space="preserve"> Thursday, 8 April 2021 9:22 AM</w:t>
      </w:r>
      <w:r>
        <w:rPr>
          <w:lang w:val="en-US"/>
        </w:rPr>
        <w:br/>
      </w:r>
      <w:r>
        <w:rPr>
          <w:b/>
          <w:bCs/>
          <w:lang w:val="en-US"/>
        </w:rPr>
        <w:t>To:</w:t>
      </w:r>
      <w:r>
        <w:rPr>
          <w:lang w:val="en-US"/>
        </w:rPr>
        <w:t xml:space="preserve"> Tony McPartland &lt;</w:t>
      </w:r>
      <w:hyperlink r:id="rId27" w:history="1">
        <w:r>
          <w:rPr>
            <w:rStyle w:val="Hyperlink"/>
            <w:lang w:val="en-US"/>
          </w:rPr>
          <w:t>TMcPartland@Moreland.vic.gov.au</w:t>
        </w:r>
      </w:hyperlink>
      <w:r>
        <w:rPr>
          <w:lang w:val="en-US"/>
        </w:rPr>
        <w:t>&gt;</w:t>
      </w:r>
      <w:r>
        <w:rPr>
          <w:lang w:val="en-US"/>
        </w:rPr>
        <w:br/>
      </w:r>
      <w:r>
        <w:rPr>
          <w:b/>
          <w:bCs/>
          <w:lang w:val="en-US"/>
        </w:rPr>
        <w:t>Cc:</w:t>
      </w:r>
      <w:r>
        <w:rPr>
          <w:lang w:val="en-US"/>
        </w:rPr>
        <w:t xml:space="preserve"> Greg Gale &lt;</w:t>
      </w:r>
      <w:hyperlink r:id="rId28" w:history="1">
        <w:r>
          <w:rPr>
            <w:rStyle w:val="Hyperlink"/>
            <w:lang w:val="en-US"/>
          </w:rPr>
          <w:t>GGale@moreland.vic.gov.au</w:t>
        </w:r>
      </w:hyperlink>
      <w:r>
        <w:rPr>
          <w:lang w:val="en-US"/>
        </w:rPr>
        <w:t>&gt;</w:t>
      </w:r>
      <w:r>
        <w:rPr>
          <w:lang w:val="en-US"/>
        </w:rPr>
        <w:br/>
      </w:r>
      <w:r>
        <w:rPr>
          <w:b/>
          <w:bCs/>
          <w:lang w:val="en-US"/>
        </w:rPr>
        <w:t>Subject:</w:t>
      </w:r>
      <w:r>
        <w:rPr>
          <w:lang w:val="en-US"/>
        </w:rPr>
        <w:t xml:space="preserve"> Assistant/Junior PM Advertisement </w:t>
      </w:r>
      <w:r>
        <w:rPr>
          <w:lang w:val="en-US"/>
        </w:rPr>
        <w:br/>
      </w:r>
      <w:r>
        <w:rPr>
          <w:b/>
          <w:bCs/>
          <w:lang w:val="en-US"/>
        </w:rPr>
        <w:t>Importance:</w:t>
      </w:r>
      <w:r>
        <w:rPr>
          <w:lang w:val="en-US"/>
        </w:rPr>
        <w:t xml:space="preserve"> High</w:t>
      </w:r>
    </w:p>
    <w:p w:rsidR="00E87968" w:rsidRDefault="00E87968" w:rsidP="00E87968"/>
    <w:p w:rsidR="00E87968" w:rsidRDefault="00E87968" w:rsidP="00E87968">
      <w:pPr>
        <w:rPr>
          <w:rFonts w:ascii="Arial" w:hAnsi="Arial" w:cs="Arial"/>
          <w:color w:val="004C97"/>
          <w:lang w:eastAsia="en-US"/>
        </w:rPr>
      </w:pPr>
      <w:r>
        <w:rPr>
          <w:rFonts w:ascii="Arial" w:hAnsi="Arial" w:cs="Arial"/>
          <w:color w:val="004C97"/>
          <w:lang w:eastAsia="en-US"/>
        </w:rPr>
        <w:t xml:space="preserve">Hi Tony, </w:t>
      </w:r>
    </w:p>
    <w:p w:rsidR="00E87968" w:rsidRDefault="00E87968" w:rsidP="00E87968">
      <w:pPr>
        <w:rPr>
          <w:rFonts w:ascii="Arial" w:hAnsi="Arial" w:cs="Arial"/>
          <w:color w:val="004C97"/>
          <w:lang w:eastAsia="en-US"/>
        </w:rPr>
      </w:pPr>
      <w:r>
        <w:rPr>
          <w:rFonts w:ascii="Arial" w:hAnsi="Arial" w:cs="Arial"/>
          <w:color w:val="004C97"/>
          <w:lang w:eastAsia="en-US"/>
        </w:rPr>
        <w:t xml:space="preserve">Hope you are well. </w:t>
      </w:r>
    </w:p>
    <w:p w:rsidR="00E87968" w:rsidRDefault="00E87968" w:rsidP="00E87968">
      <w:pPr>
        <w:rPr>
          <w:rFonts w:ascii="Arial" w:hAnsi="Arial" w:cs="Arial"/>
          <w:color w:val="004C97"/>
          <w:lang w:eastAsia="en-US"/>
        </w:rPr>
      </w:pPr>
      <w:r>
        <w:rPr>
          <w:rFonts w:ascii="Arial" w:hAnsi="Arial" w:cs="Arial"/>
          <w:color w:val="004C97"/>
          <w:lang w:eastAsia="en-US"/>
        </w:rPr>
        <w:t xml:space="preserve">Could you please review the attached and below and confirm your endorsement for us to commence </w:t>
      </w:r>
      <w:proofErr w:type="gramStart"/>
      <w:r>
        <w:rPr>
          <w:rFonts w:ascii="Arial" w:hAnsi="Arial" w:cs="Arial"/>
          <w:color w:val="004C97"/>
          <w:lang w:eastAsia="en-US"/>
        </w:rPr>
        <w:t>advertisement.</w:t>
      </w:r>
      <w:proofErr w:type="gramEnd"/>
      <w:r>
        <w:rPr>
          <w:rFonts w:ascii="Arial" w:hAnsi="Arial" w:cs="Arial"/>
          <w:color w:val="004C97"/>
          <w:lang w:eastAsia="en-US"/>
        </w:rPr>
        <w:t xml:space="preserve"> </w:t>
      </w:r>
    </w:p>
    <w:p w:rsidR="00E87968" w:rsidRDefault="00E87968" w:rsidP="00E87968">
      <w:pPr>
        <w:rPr>
          <w:rFonts w:ascii="Arial" w:hAnsi="Arial" w:cs="Arial"/>
          <w:color w:val="004C97"/>
          <w:lang w:eastAsia="en-US"/>
        </w:rPr>
      </w:pPr>
      <w:r>
        <w:rPr>
          <w:rFonts w:ascii="Arial" w:hAnsi="Arial" w:cs="Arial"/>
          <w:color w:val="004C97"/>
          <w:lang w:eastAsia="en-US"/>
        </w:rPr>
        <w:t xml:space="preserve">In summary - Peter Ryan has resigned so we are advertising the role for a 12 months contract whilst we are resource planning etc.  The PD and ad are the same as two years ago but to align with market terminology we are calling the role Junior PM instead of only Assistant PM.  Finance has confirmed budget etc. </w:t>
      </w:r>
    </w:p>
    <w:p w:rsidR="00E87968" w:rsidRDefault="00E87968" w:rsidP="00E87968">
      <w:pPr>
        <w:rPr>
          <w:rFonts w:ascii="Arial" w:hAnsi="Arial" w:cs="Arial"/>
          <w:color w:val="004C97"/>
          <w:lang w:eastAsia="en-US"/>
        </w:rPr>
      </w:pPr>
    </w:p>
    <w:p w:rsidR="00E87968" w:rsidRDefault="00E87968" w:rsidP="00E87968">
      <w:pPr>
        <w:rPr>
          <w:rFonts w:ascii="Arial" w:hAnsi="Arial" w:cs="Arial"/>
          <w:color w:val="004C97"/>
          <w:lang w:eastAsia="en-US"/>
        </w:rPr>
      </w:pPr>
    </w:p>
    <w:tbl>
      <w:tblPr>
        <w:tblW w:w="7380" w:type="dxa"/>
        <w:shd w:val="clear" w:color="auto" w:fill="EFEFEF"/>
        <w:tblCellMar>
          <w:left w:w="0" w:type="dxa"/>
          <w:right w:w="0" w:type="dxa"/>
        </w:tblCellMar>
        <w:tblLook w:val="04A0" w:firstRow="1" w:lastRow="0" w:firstColumn="1" w:lastColumn="0" w:noHBand="0" w:noVBand="1"/>
      </w:tblPr>
      <w:tblGrid>
        <w:gridCol w:w="5503"/>
        <w:gridCol w:w="1877"/>
      </w:tblGrid>
      <w:tr w:rsidR="00E87968" w:rsidTr="00E87968">
        <w:trPr>
          <w:trHeight w:val="200"/>
        </w:trPr>
        <w:tc>
          <w:tcPr>
            <w:tcW w:w="0" w:type="auto"/>
            <w:shd w:val="clear" w:color="auto" w:fill="EFEFEF"/>
            <w:vAlign w:val="center"/>
            <w:hideMark/>
          </w:tcPr>
          <w:p w:rsidR="00E87968" w:rsidRDefault="00E87968">
            <w:pPr>
              <w:rPr>
                <w:rFonts w:ascii="Arial" w:hAnsi="Arial" w:cs="Arial"/>
                <w:color w:val="004C97"/>
                <w:lang w:eastAsia="en-US"/>
              </w:rPr>
            </w:pPr>
          </w:p>
        </w:tc>
        <w:tc>
          <w:tcPr>
            <w:tcW w:w="0" w:type="auto"/>
            <w:vMerge w:val="restart"/>
            <w:shd w:val="clear" w:color="auto" w:fill="EFEFEF"/>
            <w:hideMark/>
          </w:tcPr>
          <w:p w:rsidR="00E87968" w:rsidRDefault="00E87968">
            <w:pPr>
              <w:jc w:val="right"/>
              <w:rPr>
                <w:color w:val="004C97"/>
              </w:rPr>
            </w:pPr>
            <w:r>
              <w:rPr>
                <w:rFonts w:ascii="Arial" w:hAnsi="Arial" w:cs="Arial"/>
                <w:noProof/>
                <w:color w:val="004C97"/>
                <w:sz w:val="21"/>
                <w:szCs w:val="21"/>
              </w:rPr>
              <w:drawing>
                <wp:inline distT="0" distB="0" distL="0" distR="0">
                  <wp:extent cx="721360" cy="1130300"/>
                  <wp:effectExtent l="0" t="0" r="2540" b="0"/>
                  <wp:docPr id="1" name="Picture 1" descr="Mo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reland logo"/>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721360" cy="1130300"/>
                          </a:xfrm>
                          <a:prstGeom prst="rect">
                            <a:avLst/>
                          </a:prstGeom>
                          <a:noFill/>
                          <a:ln>
                            <a:noFill/>
                          </a:ln>
                        </pic:spPr>
                      </pic:pic>
                    </a:graphicData>
                  </a:graphic>
                </wp:inline>
              </w:drawing>
            </w:r>
          </w:p>
        </w:tc>
      </w:tr>
      <w:tr w:rsidR="00E87968" w:rsidTr="00E87968">
        <w:trPr>
          <w:trHeight w:val="200"/>
        </w:trPr>
        <w:tc>
          <w:tcPr>
            <w:tcW w:w="0" w:type="auto"/>
            <w:shd w:val="clear" w:color="auto" w:fill="EFEFEF"/>
            <w:tcMar>
              <w:top w:w="0" w:type="dxa"/>
              <w:left w:w="270" w:type="dxa"/>
              <w:bottom w:w="0" w:type="dxa"/>
              <w:right w:w="0" w:type="dxa"/>
            </w:tcMar>
            <w:vAlign w:val="bottom"/>
            <w:hideMark/>
          </w:tcPr>
          <w:p w:rsidR="00E87968" w:rsidRDefault="00E87968">
            <w:pPr>
              <w:spacing w:line="15" w:lineRule="atLeast"/>
              <w:rPr>
                <w:color w:val="004C97"/>
              </w:rPr>
            </w:pPr>
            <w:r>
              <w:rPr>
                <w:rFonts w:ascii="Arial Black" w:hAnsi="Arial Black"/>
                <w:b/>
                <w:bCs/>
                <w:color w:val="000000"/>
                <w:sz w:val="25"/>
                <w:szCs w:val="25"/>
              </w:rPr>
              <w:t>Magnus Neergaard</w:t>
            </w:r>
            <w:r>
              <w:rPr>
                <w:b/>
                <w:bCs/>
                <w:color w:val="004C97"/>
              </w:rPr>
              <w:t xml:space="preserve"> </w:t>
            </w:r>
          </w:p>
        </w:tc>
        <w:tc>
          <w:tcPr>
            <w:tcW w:w="0" w:type="auto"/>
            <w:vMerge/>
            <w:shd w:val="clear" w:color="auto" w:fill="EFEFEF"/>
            <w:vAlign w:val="center"/>
            <w:hideMark/>
          </w:tcPr>
          <w:p w:rsidR="00E87968" w:rsidRDefault="00E87968">
            <w:pPr>
              <w:rPr>
                <w:color w:val="004C97"/>
              </w:rPr>
            </w:pPr>
          </w:p>
        </w:tc>
      </w:tr>
      <w:tr w:rsidR="00E87968" w:rsidTr="00E87968">
        <w:trPr>
          <w:trHeight w:val="200"/>
        </w:trPr>
        <w:tc>
          <w:tcPr>
            <w:tcW w:w="0" w:type="auto"/>
            <w:shd w:val="clear" w:color="auto" w:fill="EFEFEF"/>
            <w:tcMar>
              <w:top w:w="0" w:type="dxa"/>
              <w:left w:w="270" w:type="dxa"/>
              <w:bottom w:w="0" w:type="dxa"/>
              <w:right w:w="0" w:type="dxa"/>
            </w:tcMar>
            <w:hideMark/>
          </w:tcPr>
          <w:p w:rsidR="00E87968" w:rsidRDefault="00E87968">
            <w:pPr>
              <w:spacing w:line="15" w:lineRule="atLeast"/>
              <w:rPr>
                <w:color w:val="004C97"/>
              </w:rPr>
            </w:pPr>
            <w:r>
              <w:rPr>
                <w:rFonts w:ascii="Arial" w:hAnsi="Arial" w:cs="Arial"/>
                <w:b/>
                <w:bCs/>
                <w:color w:val="000000"/>
                <w:spacing w:val="-6"/>
              </w:rPr>
              <w:t>Head of Building Projects</w:t>
            </w:r>
            <w:r>
              <w:rPr>
                <w:b/>
                <w:bCs/>
                <w:color w:val="004C97"/>
              </w:rPr>
              <w:t xml:space="preserve"> </w:t>
            </w:r>
          </w:p>
        </w:tc>
        <w:tc>
          <w:tcPr>
            <w:tcW w:w="0" w:type="auto"/>
            <w:vMerge/>
            <w:shd w:val="clear" w:color="auto" w:fill="EFEFEF"/>
            <w:vAlign w:val="center"/>
            <w:hideMark/>
          </w:tcPr>
          <w:p w:rsidR="00E87968" w:rsidRDefault="00E87968">
            <w:pPr>
              <w:rPr>
                <w:color w:val="004C97"/>
              </w:rPr>
            </w:pPr>
          </w:p>
        </w:tc>
      </w:tr>
      <w:tr w:rsidR="00E87968" w:rsidTr="00E87968">
        <w:trPr>
          <w:trHeight w:val="200"/>
        </w:trPr>
        <w:tc>
          <w:tcPr>
            <w:tcW w:w="0" w:type="auto"/>
            <w:shd w:val="clear" w:color="auto" w:fill="EFEFEF"/>
            <w:tcMar>
              <w:top w:w="0" w:type="dxa"/>
              <w:left w:w="270" w:type="dxa"/>
              <w:bottom w:w="0" w:type="dxa"/>
              <w:right w:w="0" w:type="dxa"/>
            </w:tcMar>
            <w:hideMark/>
          </w:tcPr>
          <w:p w:rsidR="00E87968" w:rsidRDefault="00E87968">
            <w:pPr>
              <w:spacing w:line="15" w:lineRule="atLeast"/>
              <w:rPr>
                <w:color w:val="004C97"/>
              </w:rPr>
            </w:pPr>
            <w:r>
              <w:rPr>
                <w:rFonts w:ascii="Arial" w:hAnsi="Arial" w:cs="Arial"/>
                <w:b/>
                <w:bCs/>
                <w:color w:val="004C97"/>
                <w:spacing w:val="-6"/>
                <w:sz w:val="21"/>
                <w:szCs w:val="21"/>
              </w:rPr>
              <w:t> </w:t>
            </w:r>
            <w:r>
              <w:rPr>
                <w:b/>
                <w:bCs/>
                <w:color w:val="004C97"/>
              </w:rPr>
              <w:t xml:space="preserve"> </w:t>
            </w:r>
          </w:p>
        </w:tc>
        <w:tc>
          <w:tcPr>
            <w:tcW w:w="0" w:type="auto"/>
            <w:vMerge/>
            <w:shd w:val="clear" w:color="auto" w:fill="EFEFEF"/>
            <w:vAlign w:val="center"/>
            <w:hideMark/>
          </w:tcPr>
          <w:p w:rsidR="00E87968" w:rsidRDefault="00E87968">
            <w:pPr>
              <w:rPr>
                <w:color w:val="004C97"/>
              </w:rPr>
            </w:pPr>
          </w:p>
        </w:tc>
      </w:tr>
      <w:tr w:rsidR="00E87968" w:rsidTr="00E87968">
        <w:trPr>
          <w:trHeight w:val="200"/>
        </w:trPr>
        <w:tc>
          <w:tcPr>
            <w:tcW w:w="0" w:type="auto"/>
            <w:shd w:val="clear" w:color="auto" w:fill="EFEFEF"/>
            <w:tcMar>
              <w:top w:w="0" w:type="dxa"/>
              <w:left w:w="270" w:type="dxa"/>
              <w:bottom w:w="0" w:type="dxa"/>
              <w:right w:w="0" w:type="dxa"/>
            </w:tcMar>
            <w:hideMark/>
          </w:tcPr>
          <w:p w:rsidR="00E87968" w:rsidRDefault="00E87968">
            <w:pPr>
              <w:rPr>
                <w:color w:val="004C97"/>
              </w:rPr>
            </w:pPr>
            <w:r>
              <w:rPr>
                <w:rFonts w:ascii="Arial" w:hAnsi="Arial" w:cs="Arial"/>
                <w:b/>
                <w:bCs/>
                <w:color w:val="000000"/>
                <w:sz w:val="18"/>
                <w:szCs w:val="18"/>
              </w:rPr>
              <w:t>T</w:t>
            </w:r>
            <w:r>
              <w:rPr>
                <w:rFonts w:ascii="Arial" w:hAnsi="Arial" w:cs="Arial"/>
                <w:color w:val="000000"/>
                <w:sz w:val="18"/>
                <w:szCs w:val="18"/>
              </w:rPr>
              <w:t xml:space="preserve"> </w:t>
            </w:r>
            <w:hyperlink r:id="rId31" w:history="1">
              <w:r>
                <w:rPr>
                  <w:rStyle w:val="Hyperlink"/>
                  <w:rFonts w:ascii="Arial" w:hAnsi="Arial" w:cs="Arial"/>
                  <w:color w:val="000000"/>
                  <w:sz w:val="18"/>
                  <w:szCs w:val="18"/>
                  <w:u w:val="none"/>
                </w:rPr>
                <w:t>+61 3 9240 1297</w:t>
              </w:r>
            </w:hyperlink>
            <w:r>
              <w:rPr>
                <w:rFonts w:ascii="Arial" w:hAnsi="Arial" w:cs="Arial"/>
                <w:color w:val="000000"/>
                <w:sz w:val="18"/>
                <w:szCs w:val="18"/>
              </w:rPr>
              <w:t xml:space="preserve">  </w:t>
            </w:r>
            <w:r>
              <w:rPr>
                <w:rFonts w:ascii="Arial" w:hAnsi="Arial" w:cs="Arial"/>
                <w:b/>
                <w:bCs/>
                <w:color w:val="000000"/>
                <w:sz w:val="18"/>
                <w:szCs w:val="18"/>
              </w:rPr>
              <w:t xml:space="preserve"> M</w:t>
            </w:r>
            <w:r>
              <w:rPr>
                <w:rFonts w:ascii="Arial" w:hAnsi="Arial" w:cs="Arial"/>
                <w:color w:val="000000"/>
                <w:sz w:val="18"/>
                <w:szCs w:val="18"/>
              </w:rPr>
              <w:t xml:space="preserve"> </w:t>
            </w:r>
            <w:hyperlink r:id="rId32" w:history="1">
              <w:r>
                <w:rPr>
                  <w:rStyle w:val="Hyperlink"/>
                  <w:rFonts w:ascii="Arial" w:hAnsi="Arial" w:cs="Arial"/>
                  <w:color w:val="000000"/>
                  <w:sz w:val="18"/>
                  <w:szCs w:val="18"/>
                  <w:u w:val="none"/>
                </w:rPr>
                <w:t>+61404177820</w:t>
              </w:r>
            </w:hyperlink>
            <w:r>
              <w:rPr>
                <w:rFonts w:ascii="Arial" w:hAnsi="Arial" w:cs="Arial"/>
                <w:color w:val="000000"/>
                <w:sz w:val="18"/>
                <w:szCs w:val="18"/>
              </w:rPr>
              <w:t xml:space="preserve"> </w:t>
            </w:r>
          </w:p>
        </w:tc>
        <w:tc>
          <w:tcPr>
            <w:tcW w:w="0" w:type="auto"/>
            <w:vMerge/>
            <w:shd w:val="clear" w:color="auto" w:fill="EFEFEF"/>
            <w:vAlign w:val="center"/>
            <w:hideMark/>
          </w:tcPr>
          <w:p w:rsidR="00E87968" w:rsidRDefault="00E87968">
            <w:pPr>
              <w:rPr>
                <w:color w:val="004C97"/>
              </w:rPr>
            </w:pPr>
          </w:p>
        </w:tc>
      </w:tr>
      <w:tr w:rsidR="00E87968" w:rsidTr="00E87968">
        <w:trPr>
          <w:trHeight w:val="200"/>
        </w:trPr>
        <w:tc>
          <w:tcPr>
            <w:tcW w:w="0" w:type="auto"/>
            <w:shd w:val="clear" w:color="auto" w:fill="EFEFEF"/>
            <w:tcMar>
              <w:top w:w="0" w:type="dxa"/>
              <w:left w:w="270" w:type="dxa"/>
              <w:bottom w:w="0" w:type="dxa"/>
              <w:right w:w="0" w:type="dxa"/>
            </w:tcMar>
            <w:hideMark/>
          </w:tcPr>
          <w:p w:rsidR="00E87968" w:rsidRDefault="00E87968">
            <w:pPr>
              <w:rPr>
                <w:color w:val="004C97"/>
              </w:rPr>
            </w:pPr>
            <w:hyperlink r:id="rId33" w:history="1">
              <w:r>
                <w:rPr>
                  <w:rStyle w:val="Hyperlink"/>
                  <w:rFonts w:ascii="Arial" w:hAnsi="Arial" w:cs="Arial"/>
                  <w:color w:val="000000"/>
                  <w:sz w:val="18"/>
                  <w:szCs w:val="18"/>
                  <w:u w:val="none"/>
                </w:rPr>
                <w:t>www.moreland.vic.gov.au</w:t>
              </w:r>
            </w:hyperlink>
            <w:r>
              <w:rPr>
                <w:rFonts w:ascii="Arial" w:hAnsi="Arial" w:cs="Arial"/>
                <w:color w:val="004C97"/>
                <w:sz w:val="18"/>
                <w:szCs w:val="18"/>
              </w:rPr>
              <w:t xml:space="preserve"> </w:t>
            </w:r>
          </w:p>
        </w:tc>
        <w:tc>
          <w:tcPr>
            <w:tcW w:w="0" w:type="auto"/>
            <w:vMerge/>
            <w:shd w:val="clear" w:color="auto" w:fill="EFEFEF"/>
            <w:vAlign w:val="center"/>
            <w:hideMark/>
          </w:tcPr>
          <w:p w:rsidR="00E87968" w:rsidRDefault="00E87968">
            <w:pPr>
              <w:rPr>
                <w:color w:val="004C97"/>
              </w:rPr>
            </w:pPr>
          </w:p>
        </w:tc>
      </w:tr>
      <w:tr w:rsidR="00E87968" w:rsidTr="00E87968">
        <w:trPr>
          <w:trHeight w:val="200"/>
        </w:trPr>
        <w:tc>
          <w:tcPr>
            <w:tcW w:w="0" w:type="auto"/>
            <w:shd w:val="clear" w:color="auto" w:fill="EFEFEF"/>
            <w:hideMark/>
          </w:tcPr>
          <w:p w:rsidR="00E87968" w:rsidRDefault="00E87968">
            <w:pPr>
              <w:rPr>
                <w:color w:val="004C97"/>
              </w:rPr>
            </w:pPr>
          </w:p>
        </w:tc>
        <w:tc>
          <w:tcPr>
            <w:tcW w:w="0" w:type="auto"/>
            <w:vMerge/>
            <w:shd w:val="clear" w:color="auto" w:fill="EFEFEF"/>
            <w:vAlign w:val="center"/>
            <w:hideMark/>
          </w:tcPr>
          <w:p w:rsidR="00E87968" w:rsidRDefault="00E87968">
            <w:pPr>
              <w:rPr>
                <w:color w:val="004C97"/>
              </w:rPr>
            </w:pPr>
          </w:p>
        </w:tc>
      </w:tr>
    </w:tbl>
    <w:p w:rsidR="00E87968" w:rsidRDefault="00E87968" w:rsidP="00E87968">
      <w:pPr>
        <w:pStyle w:val="NormalWeb"/>
        <w:spacing w:before="0" w:beforeAutospacing="0" w:after="0" w:afterAutospacing="0"/>
      </w:pPr>
      <w:r>
        <w:t> </w:t>
      </w:r>
    </w:p>
    <w:p w:rsidR="00E87968" w:rsidRDefault="00E87968" w:rsidP="00E87968">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Recruitment template</w:t>
      </w:r>
    </w:p>
    <w:p w:rsidR="00E87968" w:rsidRDefault="00E87968" w:rsidP="00E87968">
      <w:pPr>
        <w:pStyle w:val="NormalWeb"/>
        <w:spacing w:before="0" w:beforeAutospacing="0" w:after="0" w:afterAutospacing="0"/>
        <w:rPr>
          <w:color w:val="767676"/>
          <w:sz w:val="20"/>
          <w:szCs w:val="20"/>
        </w:rPr>
      </w:pPr>
      <w:r>
        <w:rPr>
          <w:color w:val="767676"/>
          <w:sz w:val="20"/>
          <w:szCs w:val="20"/>
        </w:rPr>
        <w:t>Thursday, 1 April 2021</w:t>
      </w:r>
    </w:p>
    <w:p w:rsidR="00E87968" w:rsidRDefault="00E87968" w:rsidP="00E87968">
      <w:pPr>
        <w:pStyle w:val="NormalWeb"/>
        <w:spacing w:before="0" w:beforeAutospacing="0" w:after="0" w:afterAutospacing="0"/>
        <w:rPr>
          <w:color w:val="767676"/>
          <w:sz w:val="20"/>
          <w:szCs w:val="20"/>
        </w:rPr>
      </w:pPr>
      <w:r>
        <w:rPr>
          <w:color w:val="767676"/>
          <w:sz w:val="20"/>
          <w:szCs w:val="20"/>
        </w:rPr>
        <w:t>12:35 PM</w:t>
      </w:r>
    </w:p>
    <w:tbl>
      <w:tblPr>
        <w:tblW w:w="0" w:type="auto"/>
        <w:tblCellMar>
          <w:left w:w="0" w:type="dxa"/>
          <w:right w:w="0" w:type="dxa"/>
        </w:tblCellMar>
        <w:tblLook w:val="04A0" w:firstRow="1" w:lastRow="0" w:firstColumn="1" w:lastColumn="0" w:noHBand="0" w:noVBand="1"/>
        <w:tblCaption w:val=""/>
        <w:tblDescription w:val=""/>
      </w:tblPr>
      <w:tblGrid>
        <w:gridCol w:w="1463"/>
        <w:gridCol w:w="7416"/>
      </w:tblGrid>
      <w:tr w:rsidR="00E87968" w:rsidTr="00E87968">
        <w:tc>
          <w:tcPr>
            <w:tcW w:w="14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87968" w:rsidRDefault="00E8796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Position</w:t>
            </w:r>
          </w:p>
        </w:tc>
        <w:tc>
          <w:tcPr>
            <w:tcW w:w="7324"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rsidR="00E87968" w:rsidRDefault="00E87968">
            <w:pPr>
              <w:pStyle w:val="NormalWeb"/>
              <w:spacing w:before="0" w:beforeAutospacing="0" w:after="0" w:afterAutospacing="0"/>
              <w:rPr>
                <w:rFonts w:ascii="Arial" w:hAnsi="Arial" w:cs="Arial"/>
                <w:sz w:val="20"/>
                <w:szCs w:val="20"/>
              </w:rPr>
            </w:pPr>
            <w:r>
              <w:rPr>
                <w:rFonts w:ascii="Arial" w:hAnsi="Arial" w:cs="Arial"/>
                <w:sz w:val="20"/>
                <w:szCs w:val="20"/>
              </w:rPr>
              <w:t xml:space="preserve">Assistant / Junior Project Manager </w:t>
            </w:r>
          </w:p>
        </w:tc>
      </w:tr>
      <w:tr w:rsidR="00E87968" w:rsidTr="00E87968">
        <w:tc>
          <w:tcPr>
            <w:tcW w:w="1436"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E87968" w:rsidRDefault="00E8796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Type of Position</w:t>
            </w:r>
          </w:p>
        </w:tc>
        <w:tc>
          <w:tcPr>
            <w:tcW w:w="7324" w:type="dxa"/>
            <w:tcBorders>
              <w:top w:val="nil"/>
              <w:left w:val="nil"/>
              <w:bottom w:val="single" w:sz="8" w:space="0" w:color="A3A3A3"/>
              <w:right w:val="single" w:sz="8" w:space="0" w:color="A3A3A3"/>
            </w:tcBorders>
            <w:tcMar>
              <w:top w:w="40" w:type="dxa"/>
              <w:left w:w="60" w:type="dxa"/>
              <w:bottom w:w="40" w:type="dxa"/>
              <w:right w:w="60" w:type="dxa"/>
            </w:tcMar>
            <w:hideMark/>
          </w:tcPr>
          <w:p w:rsidR="00E87968" w:rsidRDefault="00E87968">
            <w:pPr>
              <w:pStyle w:val="NormalWeb"/>
              <w:spacing w:before="0" w:beforeAutospacing="0" w:after="0" w:afterAutospacing="0"/>
              <w:rPr>
                <w:rFonts w:ascii="Arial" w:hAnsi="Arial" w:cs="Arial"/>
                <w:sz w:val="20"/>
                <w:szCs w:val="20"/>
              </w:rPr>
            </w:pPr>
            <w:r>
              <w:rPr>
                <w:rFonts w:ascii="Arial" w:hAnsi="Arial" w:cs="Arial"/>
                <w:sz w:val="20"/>
                <w:szCs w:val="20"/>
              </w:rPr>
              <w:t xml:space="preserve">Fixed Term </w:t>
            </w:r>
          </w:p>
        </w:tc>
      </w:tr>
      <w:tr w:rsidR="00E87968" w:rsidTr="00E87968">
        <w:tc>
          <w:tcPr>
            <w:tcW w:w="1443"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E87968" w:rsidRDefault="00E8796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Term of the position</w:t>
            </w:r>
          </w:p>
        </w:tc>
        <w:tc>
          <w:tcPr>
            <w:tcW w:w="7315" w:type="dxa"/>
            <w:tcBorders>
              <w:top w:val="nil"/>
              <w:left w:val="nil"/>
              <w:bottom w:val="single" w:sz="8" w:space="0" w:color="A3A3A3"/>
              <w:right w:val="single" w:sz="8" w:space="0" w:color="A3A3A3"/>
            </w:tcBorders>
            <w:tcMar>
              <w:top w:w="40" w:type="dxa"/>
              <w:left w:w="60" w:type="dxa"/>
              <w:bottom w:w="40" w:type="dxa"/>
              <w:right w:w="60" w:type="dxa"/>
            </w:tcMar>
            <w:hideMark/>
          </w:tcPr>
          <w:p w:rsidR="00E87968" w:rsidRDefault="00E87968">
            <w:pPr>
              <w:pStyle w:val="NormalWeb"/>
              <w:spacing w:before="0" w:beforeAutospacing="0" w:after="0" w:afterAutospacing="0"/>
              <w:rPr>
                <w:rFonts w:ascii="Arial" w:hAnsi="Arial" w:cs="Arial"/>
                <w:sz w:val="20"/>
                <w:szCs w:val="20"/>
              </w:rPr>
            </w:pPr>
            <w:r>
              <w:rPr>
                <w:rFonts w:ascii="Arial" w:hAnsi="Arial" w:cs="Arial"/>
                <w:color w:val="000000"/>
                <w:sz w:val="20"/>
                <w:szCs w:val="20"/>
              </w:rPr>
              <w:t xml:space="preserve">12 months </w:t>
            </w:r>
          </w:p>
        </w:tc>
      </w:tr>
      <w:tr w:rsidR="00E87968" w:rsidTr="00E87968">
        <w:tc>
          <w:tcPr>
            <w:tcW w:w="1436"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E87968" w:rsidRDefault="00E8796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FTE for which approval is sought</w:t>
            </w:r>
          </w:p>
        </w:tc>
        <w:tc>
          <w:tcPr>
            <w:tcW w:w="7324" w:type="dxa"/>
            <w:tcBorders>
              <w:top w:val="nil"/>
              <w:left w:val="nil"/>
              <w:bottom w:val="single" w:sz="8" w:space="0" w:color="A3A3A3"/>
              <w:right w:val="single" w:sz="8" w:space="0" w:color="A3A3A3"/>
            </w:tcBorders>
            <w:tcMar>
              <w:top w:w="40" w:type="dxa"/>
              <w:left w:w="60" w:type="dxa"/>
              <w:bottom w:w="40" w:type="dxa"/>
              <w:right w:w="60" w:type="dxa"/>
            </w:tcMar>
            <w:hideMark/>
          </w:tcPr>
          <w:p w:rsidR="00E87968" w:rsidRDefault="00E87968">
            <w:pPr>
              <w:pStyle w:val="NormalWeb"/>
              <w:spacing w:before="0" w:beforeAutospacing="0" w:after="0" w:afterAutospacing="0"/>
              <w:rPr>
                <w:rFonts w:ascii="Arial" w:hAnsi="Arial" w:cs="Arial"/>
                <w:sz w:val="20"/>
                <w:szCs w:val="20"/>
              </w:rPr>
            </w:pPr>
            <w:r>
              <w:rPr>
                <w:rFonts w:ascii="Arial" w:hAnsi="Arial" w:cs="Arial"/>
                <w:sz w:val="20"/>
                <w:szCs w:val="20"/>
              </w:rPr>
              <w:t>1 FTE</w:t>
            </w:r>
          </w:p>
        </w:tc>
      </w:tr>
      <w:tr w:rsidR="00E87968" w:rsidTr="00E87968">
        <w:tc>
          <w:tcPr>
            <w:tcW w:w="1436"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E87968" w:rsidRDefault="00E8796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Existing / New</w:t>
            </w:r>
          </w:p>
        </w:tc>
        <w:tc>
          <w:tcPr>
            <w:tcW w:w="7324" w:type="dxa"/>
            <w:tcBorders>
              <w:top w:val="nil"/>
              <w:left w:val="nil"/>
              <w:bottom w:val="single" w:sz="8" w:space="0" w:color="A3A3A3"/>
              <w:right w:val="single" w:sz="8" w:space="0" w:color="A3A3A3"/>
            </w:tcBorders>
            <w:tcMar>
              <w:top w:w="40" w:type="dxa"/>
              <w:left w:w="60" w:type="dxa"/>
              <w:bottom w:w="40" w:type="dxa"/>
              <w:right w:w="60" w:type="dxa"/>
            </w:tcMar>
            <w:hideMark/>
          </w:tcPr>
          <w:p w:rsidR="00E87968" w:rsidRDefault="00E87968">
            <w:pPr>
              <w:pStyle w:val="NormalWeb"/>
              <w:spacing w:before="0" w:beforeAutospacing="0" w:after="0" w:afterAutospacing="0"/>
              <w:rPr>
                <w:rFonts w:ascii="Arial" w:hAnsi="Arial" w:cs="Arial"/>
                <w:sz w:val="20"/>
                <w:szCs w:val="20"/>
              </w:rPr>
            </w:pPr>
            <w:r>
              <w:rPr>
                <w:rFonts w:ascii="Arial" w:hAnsi="Arial" w:cs="Arial"/>
                <w:sz w:val="20"/>
                <w:szCs w:val="20"/>
              </w:rPr>
              <w:t xml:space="preserve">Existing Role </w:t>
            </w:r>
          </w:p>
        </w:tc>
      </w:tr>
      <w:tr w:rsidR="00E87968" w:rsidTr="00E87968">
        <w:tc>
          <w:tcPr>
            <w:tcW w:w="1436"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E87968" w:rsidRDefault="00E8796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Budget</w:t>
            </w:r>
          </w:p>
        </w:tc>
        <w:tc>
          <w:tcPr>
            <w:tcW w:w="7324" w:type="dxa"/>
            <w:tcBorders>
              <w:top w:val="nil"/>
              <w:left w:val="nil"/>
              <w:bottom w:val="single" w:sz="8" w:space="0" w:color="A3A3A3"/>
              <w:right w:val="single" w:sz="8" w:space="0" w:color="A3A3A3"/>
            </w:tcBorders>
            <w:tcMar>
              <w:top w:w="40" w:type="dxa"/>
              <w:left w:w="60" w:type="dxa"/>
              <w:bottom w:w="40" w:type="dxa"/>
              <w:right w:w="60" w:type="dxa"/>
            </w:tcMar>
            <w:hideMark/>
          </w:tcPr>
          <w:p w:rsidR="00E87968" w:rsidRDefault="00E87968">
            <w:pPr>
              <w:pStyle w:val="NormalWeb"/>
              <w:spacing w:before="0" w:beforeAutospacing="0" w:after="0" w:afterAutospacing="0"/>
              <w:rPr>
                <w:rFonts w:ascii="Arial" w:hAnsi="Arial" w:cs="Arial"/>
                <w:sz w:val="20"/>
                <w:szCs w:val="20"/>
              </w:rPr>
            </w:pPr>
            <w:r>
              <w:rPr>
                <w:rFonts w:ascii="Arial" w:hAnsi="Arial" w:cs="Arial"/>
                <w:sz w:val="20"/>
                <w:szCs w:val="20"/>
              </w:rPr>
              <w:t xml:space="preserve">Refer to attached email from Finance confirming role is fully budgeted. </w:t>
            </w:r>
          </w:p>
        </w:tc>
      </w:tr>
      <w:tr w:rsidR="00E87968" w:rsidTr="00E87968">
        <w:tc>
          <w:tcPr>
            <w:tcW w:w="1436"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E87968" w:rsidRDefault="00E8796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Level / Band or salary range</w:t>
            </w:r>
          </w:p>
        </w:tc>
        <w:tc>
          <w:tcPr>
            <w:tcW w:w="7324" w:type="dxa"/>
            <w:tcBorders>
              <w:top w:val="nil"/>
              <w:left w:val="nil"/>
              <w:bottom w:val="single" w:sz="8" w:space="0" w:color="A3A3A3"/>
              <w:right w:val="single" w:sz="8" w:space="0" w:color="A3A3A3"/>
            </w:tcBorders>
            <w:tcMar>
              <w:top w:w="40" w:type="dxa"/>
              <w:left w:w="60" w:type="dxa"/>
              <w:bottom w:w="40" w:type="dxa"/>
              <w:right w:w="60" w:type="dxa"/>
            </w:tcMar>
            <w:hideMark/>
          </w:tcPr>
          <w:p w:rsidR="00E87968" w:rsidRDefault="00E87968">
            <w:pPr>
              <w:pStyle w:val="NormalWeb"/>
              <w:spacing w:before="0" w:beforeAutospacing="0" w:after="0" w:afterAutospacing="0"/>
              <w:rPr>
                <w:rFonts w:ascii="Arial" w:hAnsi="Arial" w:cs="Arial"/>
                <w:sz w:val="20"/>
                <w:szCs w:val="20"/>
              </w:rPr>
            </w:pPr>
            <w:r>
              <w:rPr>
                <w:rFonts w:ascii="Arial" w:hAnsi="Arial" w:cs="Arial"/>
                <w:sz w:val="20"/>
                <w:szCs w:val="20"/>
              </w:rPr>
              <w:t>Band 5</w:t>
            </w:r>
          </w:p>
        </w:tc>
      </w:tr>
      <w:tr w:rsidR="00E87968" w:rsidTr="00E87968">
        <w:tc>
          <w:tcPr>
            <w:tcW w:w="1436"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E87968" w:rsidRDefault="00E8796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Proposed Advertising</w:t>
            </w:r>
          </w:p>
        </w:tc>
        <w:tc>
          <w:tcPr>
            <w:tcW w:w="7394" w:type="dxa"/>
            <w:tcBorders>
              <w:top w:val="nil"/>
              <w:left w:val="nil"/>
              <w:bottom w:val="single" w:sz="8" w:space="0" w:color="A3A3A3"/>
              <w:right w:val="single" w:sz="8" w:space="0" w:color="A3A3A3"/>
            </w:tcBorders>
            <w:tcMar>
              <w:top w:w="40" w:type="dxa"/>
              <w:left w:w="60" w:type="dxa"/>
              <w:bottom w:w="40" w:type="dxa"/>
              <w:right w:w="60" w:type="dxa"/>
            </w:tcMar>
            <w:hideMark/>
          </w:tcPr>
          <w:p w:rsidR="00E87968" w:rsidRDefault="00E87968">
            <w:pPr>
              <w:pStyle w:val="NormalWeb"/>
              <w:spacing w:before="0" w:beforeAutospacing="0" w:after="0" w:afterAutospacing="0"/>
              <w:rPr>
                <w:rFonts w:ascii="Arial" w:hAnsi="Arial" w:cs="Arial"/>
                <w:sz w:val="20"/>
                <w:szCs w:val="20"/>
              </w:rPr>
            </w:pPr>
            <w:r>
              <w:rPr>
                <w:rFonts w:ascii="Arial" w:hAnsi="Arial" w:cs="Arial"/>
                <w:sz w:val="20"/>
                <w:szCs w:val="20"/>
              </w:rPr>
              <w:t xml:space="preserve">External </w:t>
            </w:r>
          </w:p>
        </w:tc>
      </w:tr>
      <w:tr w:rsidR="00E87968" w:rsidTr="00E87968">
        <w:tc>
          <w:tcPr>
            <w:tcW w:w="1463"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E87968" w:rsidRDefault="00E8796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Other Justifications</w:t>
            </w:r>
          </w:p>
        </w:tc>
        <w:tc>
          <w:tcPr>
            <w:tcW w:w="7396" w:type="dxa"/>
            <w:tcBorders>
              <w:top w:val="nil"/>
              <w:left w:val="nil"/>
              <w:bottom w:val="single" w:sz="8" w:space="0" w:color="A3A3A3"/>
              <w:right w:val="single" w:sz="8" w:space="0" w:color="A3A3A3"/>
            </w:tcBorders>
            <w:tcMar>
              <w:top w:w="40" w:type="dxa"/>
              <w:left w:w="60" w:type="dxa"/>
              <w:bottom w:w="40" w:type="dxa"/>
              <w:right w:w="60" w:type="dxa"/>
            </w:tcMar>
            <w:hideMark/>
          </w:tcPr>
          <w:p w:rsidR="00E87968" w:rsidRDefault="00E87968">
            <w:pPr>
              <w:pStyle w:val="NormalWeb"/>
              <w:spacing w:before="0" w:beforeAutospacing="0" w:after="0" w:afterAutospacing="0"/>
              <w:rPr>
                <w:rFonts w:ascii="Arial" w:hAnsi="Arial" w:cs="Arial"/>
                <w:sz w:val="20"/>
                <w:szCs w:val="20"/>
              </w:rPr>
            </w:pPr>
            <w:r>
              <w:rPr>
                <w:rFonts w:ascii="Arial" w:hAnsi="Arial" w:cs="Arial"/>
                <w:sz w:val="20"/>
                <w:szCs w:val="20"/>
              </w:rPr>
              <w:t>The current position has recently become vacant. The position is considered a priority to be filled immediately in order to maintain delivery of services. I am requesting permission to advertise this role as soon as possible.</w:t>
            </w:r>
          </w:p>
        </w:tc>
      </w:tr>
      <w:tr w:rsidR="00E87968" w:rsidTr="00E87968">
        <w:tc>
          <w:tcPr>
            <w:tcW w:w="1443"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E87968" w:rsidRDefault="00E8796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Endorsement from Finance*</w:t>
            </w:r>
          </w:p>
        </w:tc>
        <w:tc>
          <w:tcPr>
            <w:tcW w:w="7416" w:type="dxa"/>
            <w:tcBorders>
              <w:top w:val="nil"/>
              <w:left w:val="nil"/>
              <w:bottom w:val="single" w:sz="8" w:space="0" w:color="A3A3A3"/>
              <w:right w:val="single" w:sz="8" w:space="0" w:color="A3A3A3"/>
            </w:tcBorders>
            <w:tcMar>
              <w:top w:w="40" w:type="dxa"/>
              <w:left w:w="60" w:type="dxa"/>
              <w:bottom w:w="40" w:type="dxa"/>
              <w:right w:w="60" w:type="dxa"/>
            </w:tcMar>
            <w:hideMark/>
          </w:tcPr>
          <w:p w:rsidR="00E87968" w:rsidRDefault="00E87968">
            <w:pPr>
              <w:pStyle w:val="NormalWeb"/>
              <w:spacing w:before="0" w:beforeAutospacing="0" w:after="0" w:afterAutospacing="0"/>
              <w:rPr>
                <w:rFonts w:ascii="Arial" w:hAnsi="Arial" w:cs="Arial"/>
                <w:color w:val="0000FF"/>
                <w:sz w:val="20"/>
                <w:szCs w:val="20"/>
              </w:rPr>
            </w:pPr>
            <w:r>
              <w:rPr>
                <w:rFonts w:ascii="Arial" w:hAnsi="Arial" w:cs="Arial"/>
                <w:color w:val="000000"/>
                <w:sz w:val="20"/>
                <w:szCs w:val="20"/>
              </w:rPr>
              <w:t xml:space="preserve">Finance (Jemma Wightman) confirm existing budget for the ongoing role. Refer to email dated 31 March 2021. </w:t>
            </w:r>
          </w:p>
        </w:tc>
      </w:tr>
      <w:tr w:rsidR="00E87968" w:rsidTr="00E87968">
        <w:tc>
          <w:tcPr>
            <w:tcW w:w="1443"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E87968" w:rsidRDefault="00E8796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Endorsement from People and Safety*</w:t>
            </w:r>
          </w:p>
        </w:tc>
        <w:tc>
          <w:tcPr>
            <w:tcW w:w="7416" w:type="dxa"/>
            <w:tcBorders>
              <w:top w:val="nil"/>
              <w:left w:val="nil"/>
              <w:bottom w:val="single" w:sz="8" w:space="0" w:color="A3A3A3"/>
              <w:right w:val="single" w:sz="8" w:space="0" w:color="A3A3A3"/>
            </w:tcBorders>
            <w:tcMar>
              <w:top w:w="40" w:type="dxa"/>
              <w:left w:w="60" w:type="dxa"/>
              <w:bottom w:w="40" w:type="dxa"/>
              <w:right w:w="60" w:type="dxa"/>
            </w:tcMar>
            <w:hideMark/>
          </w:tcPr>
          <w:p w:rsidR="00E87968" w:rsidRDefault="00E87968">
            <w:pPr>
              <w:pStyle w:val="NormalWeb"/>
              <w:spacing w:before="0" w:beforeAutospacing="0" w:after="0" w:afterAutospacing="0"/>
              <w:rPr>
                <w:rFonts w:ascii="Arial" w:hAnsi="Arial" w:cs="Arial"/>
                <w:color w:val="0000FF"/>
                <w:sz w:val="20"/>
                <w:szCs w:val="20"/>
              </w:rPr>
            </w:pPr>
            <w:r>
              <w:rPr>
                <w:rFonts w:ascii="Arial" w:hAnsi="Arial" w:cs="Arial"/>
                <w:color w:val="0000FF"/>
                <w:sz w:val="20"/>
                <w:szCs w:val="20"/>
              </w:rPr>
              <w:t>NAME HERE – date of endorsement and any qualifiers / explainers added</w:t>
            </w:r>
          </w:p>
        </w:tc>
      </w:tr>
      <w:tr w:rsidR="00E87968" w:rsidTr="00E87968">
        <w:trPr>
          <w:trHeight w:val="717"/>
        </w:trPr>
        <w:tc>
          <w:tcPr>
            <w:tcW w:w="1443"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E87968" w:rsidRDefault="00E8796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Endorsement of Director</w:t>
            </w:r>
          </w:p>
        </w:tc>
        <w:tc>
          <w:tcPr>
            <w:tcW w:w="7399" w:type="dxa"/>
            <w:tcBorders>
              <w:top w:val="nil"/>
              <w:left w:val="nil"/>
              <w:bottom w:val="single" w:sz="8" w:space="0" w:color="A3A3A3"/>
              <w:right w:val="single" w:sz="8" w:space="0" w:color="A3A3A3"/>
            </w:tcBorders>
            <w:tcMar>
              <w:top w:w="40" w:type="dxa"/>
              <w:left w:w="60" w:type="dxa"/>
              <w:bottom w:w="40" w:type="dxa"/>
              <w:right w:w="60" w:type="dxa"/>
            </w:tcMar>
            <w:hideMark/>
          </w:tcPr>
          <w:p w:rsidR="00E87968" w:rsidRDefault="00E87968">
            <w:pPr>
              <w:pStyle w:val="NormalWeb"/>
              <w:spacing w:before="0" w:beforeAutospacing="0" w:after="0" w:afterAutospacing="0"/>
              <w:rPr>
                <w:rFonts w:ascii="Arial" w:hAnsi="Arial" w:cs="Arial"/>
                <w:color w:val="0000FF"/>
                <w:sz w:val="20"/>
                <w:szCs w:val="20"/>
              </w:rPr>
            </w:pPr>
            <w:r>
              <w:rPr>
                <w:rFonts w:ascii="Arial" w:hAnsi="Arial" w:cs="Arial"/>
                <w:color w:val="0000FF"/>
                <w:sz w:val="20"/>
                <w:szCs w:val="20"/>
              </w:rPr>
              <w:t>NAME HERE – date of endorsement and any qualifiers / explainers added – including a statement about the importance of this role compared to identified emerging pressures for additional resources that are unfunded within the directorate</w:t>
            </w:r>
          </w:p>
        </w:tc>
      </w:tr>
    </w:tbl>
    <w:p w:rsidR="00E555B6" w:rsidRPr="00E87968" w:rsidRDefault="00E555B6" w:rsidP="00E87968">
      <w:bookmarkStart w:id="0" w:name="_GoBack"/>
      <w:bookmarkEnd w:id="0"/>
    </w:p>
    <w:sectPr w:rsidR="00E555B6" w:rsidRPr="00E879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68"/>
    <w:rsid w:val="00E555B6"/>
    <w:rsid w:val="00E879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416A1-1297-4B77-8ECE-043B6BD2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7968"/>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7968"/>
    <w:rPr>
      <w:color w:val="0563C1"/>
      <w:u w:val="single"/>
    </w:rPr>
  </w:style>
  <w:style w:type="paragraph" w:styleId="NormalWeb">
    <w:name w:val="Normal (Web)"/>
    <w:basedOn w:val="Normal"/>
    <w:uiPriority w:val="99"/>
    <w:semiHidden/>
    <w:unhideWhenUsed/>
    <w:rsid w:val="00E879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Rotundo@moreland.vic.gov.au" TargetMode="External"/><Relationship Id="rId18" Type="http://schemas.openxmlformats.org/officeDocument/2006/relationships/hyperlink" Target="mailto:CHenderson@moreland.vic.gov.au" TargetMode="External"/><Relationship Id="rId26" Type="http://schemas.openxmlformats.org/officeDocument/2006/relationships/hyperlink" Target="https://www.moreland.vic.gov.au" TargetMode="External"/><Relationship Id="rId3" Type="http://schemas.openxmlformats.org/officeDocument/2006/relationships/webSettings" Target="webSettings.xml"/><Relationship Id="rId21" Type="http://schemas.openxmlformats.org/officeDocument/2006/relationships/hyperlink" Target="mailto:svujcevic@moreland.vic.gov.au" TargetMode="External"/><Relationship Id="rId34" Type="http://schemas.openxmlformats.org/officeDocument/2006/relationships/fontTable" Target="fontTable.xml"/><Relationship Id="rId7" Type="http://schemas.openxmlformats.org/officeDocument/2006/relationships/hyperlink" Target="https://www.moreland.vic.gov.au" TargetMode="External"/><Relationship Id="rId12" Type="http://schemas.openxmlformats.org/officeDocument/2006/relationships/hyperlink" Target="mailto:TPetrovski@moreland.vic.gov.au" TargetMode="External"/><Relationship Id="rId17" Type="http://schemas.openxmlformats.org/officeDocument/2006/relationships/hyperlink" Target="https://www.moreland.vic.gov.au" TargetMode="External"/><Relationship Id="rId25" Type="http://schemas.openxmlformats.org/officeDocument/2006/relationships/hyperlink" Target="tel:0402%20429%20100" TargetMode="External"/><Relationship Id="rId33" Type="http://schemas.openxmlformats.org/officeDocument/2006/relationships/hyperlink" Target="https://www.moreland.vic.gov.au" TargetMode="External"/><Relationship Id="rId2" Type="http://schemas.openxmlformats.org/officeDocument/2006/relationships/settings" Target="settings.xml"/><Relationship Id="rId16" Type="http://schemas.openxmlformats.org/officeDocument/2006/relationships/hyperlink" Target="tel:+61%203%209240%202213" TargetMode="External"/><Relationship Id="rId20" Type="http://schemas.openxmlformats.org/officeDocument/2006/relationships/hyperlink" Target="mailto:eadbt@moreland.vic.gov.au" TargetMode="External"/><Relationship Id="rId29"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tel:+61%203%209240%201274" TargetMode="External"/><Relationship Id="rId11" Type="http://schemas.openxmlformats.org/officeDocument/2006/relationships/hyperlink" Target="mailto:BHarris@moreland.vic.gov.au" TargetMode="External"/><Relationship Id="rId24" Type="http://schemas.openxmlformats.org/officeDocument/2006/relationships/hyperlink" Target="tel:+61%203%209240%201192" TargetMode="External"/><Relationship Id="rId32" Type="http://schemas.openxmlformats.org/officeDocument/2006/relationships/hyperlink" Target="tel:+61404177820" TargetMode="External"/><Relationship Id="rId5" Type="http://schemas.openxmlformats.org/officeDocument/2006/relationships/image" Target="cid:image005.png@01D7327F.ED0A0050" TargetMode="External"/><Relationship Id="rId15" Type="http://schemas.openxmlformats.org/officeDocument/2006/relationships/image" Target="cid:image002.png@01D73212.CB69AEE0" TargetMode="External"/><Relationship Id="rId23" Type="http://schemas.openxmlformats.org/officeDocument/2006/relationships/image" Target="cid:image001.png@01D73210.0CB234B0" TargetMode="External"/><Relationship Id="rId28" Type="http://schemas.openxmlformats.org/officeDocument/2006/relationships/hyperlink" Target="mailto:GGale@moreland.vic.gov.au" TargetMode="External"/><Relationship Id="rId10" Type="http://schemas.openxmlformats.org/officeDocument/2006/relationships/hyperlink" Target="mailto:GGale@moreland.vic.gov.au" TargetMode="External"/><Relationship Id="rId19" Type="http://schemas.openxmlformats.org/officeDocument/2006/relationships/hyperlink" Target="mailto:eaceo@moreland.vic.gov.au" TargetMode="External"/><Relationship Id="rId31" Type="http://schemas.openxmlformats.org/officeDocument/2006/relationships/hyperlink" Target="tel:+61%203%209240%201297" TargetMode="External"/><Relationship Id="rId4" Type="http://schemas.openxmlformats.org/officeDocument/2006/relationships/image" Target="media/image1.png"/><Relationship Id="rId9" Type="http://schemas.openxmlformats.org/officeDocument/2006/relationships/hyperlink" Target="mailto:TMcPartland@Moreland.vic.gov.au" TargetMode="External"/><Relationship Id="rId14" Type="http://schemas.openxmlformats.org/officeDocument/2006/relationships/image" Target="media/image2.png"/><Relationship Id="rId22" Type="http://schemas.openxmlformats.org/officeDocument/2006/relationships/image" Target="media/image3.png"/><Relationship Id="rId27" Type="http://schemas.openxmlformats.org/officeDocument/2006/relationships/hyperlink" Target="mailto:TMcPartland@Moreland.vic.gov.au" TargetMode="External"/><Relationship Id="rId30" Type="http://schemas.openxmlformats.org/officeDocument/2006/relationships/image" Target="cid:image003.png@01D72C58.8ED92A60" TargetMode="External"/><Relationship Id="rId35" Type="http://schemas.openxmlformats.org/officeDocument/2006/relationships/theme" Target="theme/theme1.xml"/><Relationship Id="rId8" Type="http://schemas.openxmlformats.org/officeDocument/2006/relationships/hyperlink" Target="mailto:MNeergaard@moreland.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Moreland City Council</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Aleece Booker</dc:creator>
  <cp:keywords/>
  <dc:description/>
  <cp:lastModifiedBy>Aleece Booker</cp:lastModifiedBy>
  <cp:revision>1</cp:revision>
  <dcterms:created xsi:type="dcterms:W3CDTF">2021-04-19T03:46:00Z</dcterms:created>
  <dcterms:modified xsi:type="dcterms:W3CDTF">2021-04-19T03:47:00Z</dcterms:modified>
</cp:coreProperties>
</file>