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DF8F6" w14:textId="77777777" w:rsidR="00770E91" w:rsidRDefault="00770E91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POSITION DESCRIPTION</w:t>
      </w:r>
    </w:p>
    <w:p w14:paraId="5864DD4B" w14:textId="77777777" w:rsidR="00D04260" w:rsidRDefault="00D04260">
      <w:pPr>
        <w:jc w:val="center"/>
        <w:rPr>
          <w:rFonts w:ascii="Arial" w:hAnsi="Arial"/>
          <w:b/>
          <w:sz w:val="48"/>
        </w:rPr>
      </w:pPr>
    </w:p>
    <w:p w14:paraId="308A5D9D" w14:textId="77777777" w:rsidR="00D04260" w:rsidRDefault="00F30AA2" w:rsidP="00D04260">
      <w:pPr>
        <w:ind w:firstLine="720"/>
      </w:pPr>
      <w:r>
        <w:rPr>
          <w:noProof/>
          <w:lang w:val="en-AU" w:eastAsia="en-AU"/>
        </w:rPr>
        <w:drawing>
          <wp:inline distT="0" distB="0" distL="0" distR="0" wp14:anchorId="026A151D" wp14:editId="3AB8A06C">
            <wp:extent cx="995045" cy="958215"/>
            <wp:effectExtent l="0" t="0" r="0" b="0"/>
            <wp:docPr id="1" name="Picture 2" descr="Untitled-1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_Page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 wp14:anchorId="57EF337D" wp14:editId="0E97349B">
            <wp:extent cx="995045" cy="1002030"/>
            <wp:effectExtent l="0" t="0" r="0" b="7620"/>
            <wp:docPr id="2" name="Picture 3" descr="Untitled-1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_Page_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 wp14:anchorId="59C9CAE4" wp14:editId="2D796997">
            <wp:extent cx="995045" cy="951230"/>
            <wp:effectExtent l="0" t="0" r="0" b="1270"/>
            <wp:docPr id="3" name="Picture 3" descr="Untitled-1_Pag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_Page_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 wp14:anchorId="25D49AC0" wp14:editId="684189DF">
            <wp:extent cx="995045" cy="951230"/>
            <wp:effectExtent l="0" t="0" r="0" b="1270"/>
            <wp:docPr id="4" name="Picture 4" descr="Untitled-1_Pag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_Page_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 wp14:anchorId="35530CD9" wp14:editId="4E20BCB2">
            <wp:extent cx="995045" cy="995045"/>
            <wp:effectExtent l="0" t="0" r="0" b="0"/>
            <wp:docPr id="5" name="Picture 6" descr="Untitled-1_Pag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1_Page_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621EF" w14:textId="77777777" w:rsidR="00235EF4" w:rsidRDefault="00235EF4">
      <w:pPr>
        <w:jc w:val="center"/>
        <w:rPr>
          <w:rFonts w:ascii="Arial" w:hAnsi="Arial"/>
          <w:b/>
          <w:sz w:val="48"/>
        </w:rPr>
      </w:pPr>
    </w:p>
    <w:tbl>
      <w:tblPr>
        <w:tblW w:w="973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404"/>
        <w:gridCol w:w="7331"/>
      </w:tblGrid>
      <w:tr w:rsidR="00770E91" w14:paraId="30F9D77C" w14:textId="77777777" w:rsidTr="00421FD1">
        <w:trPr>
          <w:cantSplit/>
        </w:trPr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14:paraId="02C095C2" w14:textId="77777777" w:rsidR="00770E91" w:rsidRDefault="000D59F7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POSITION TITLE:</w:t>
            </w:r>
          </w:p>
        </w:tc>
        <w:tc>
          <w:tcPr>
            <w:tcW w:w="7331" w:type="dxa"/>
            <w:tcBorders>
              <w:left w:val="nil"/>
              <w:bottom w:val="nil"/>
            </w:tcBorders>
          </w:tcPr>
          <w:p w14:paraId="313DF557" w14:textId="12692D42" w:rsidR="00770E91" w:rsidRPr="000D59F7" w:rsidRDefault="00697661" w:rsidP="000D59F7">
            <w:pPr>
              <w:pStyle w:val="Heading2"/>
              <w:tabs>
                <w:tab w:val="clear" w:pos="720"/>
                <w:tab w:val="left" w:pos="3150"/>
              </w:tabs>
              <w:spacing w:before="120"/>
              <w:rPr>
                <w:rFonts w:ascii="Verdana" w:hAnsi="Verdana"/>
                <w:lang w:val="en-AU"/>
              </w:rPr>
            </w:pPr>
            <w:r w:rsidRPr="0091072E">
              <w:rPr>
                <w:rFonts w:ascii="Verdana" w:hAnsi="Verdana"/>
              </w:rPr>
              <w:t>Principal U</w:t>
            </w:r>
            <w:bookmarkStart w:id="0" w:name="_GoBack"/>
            <w:bookmarkEnd w:id="0"/>
            <w:r w:rsidRPr="0091072E">
              <w:rPr>
                <w:rFonts w:ascii="Verdana" w:hAnsi="Verdana"/>
              </w:rPr>
              <w:t xml:space="preserve">rban </w:t>
            </w:r>
            <w:r w:rsidR="00C714F7">
              <w:rPr>
                <w:rFonts w:ascii="Verdana" w:hAnsi="Verdana"/>
              </w:rPr>
              <w:t xml:space="preserve">Research </w:t>
            </w:r>
            <w:r w:rsidRPr="0091072E">
              <w:rPr>
                <w:rFonts w:ascii="Verdana" w:hAnsi="Verdana"/>
              </w:rPr>
              <w:t>Analyst</w:t>
            </w:r>
          </w:p>
        </w:tc>
      </w:tr>
      <w:tr w:rsidR="00770E91" w14:paraId="2B5C8B42" w14:textId="77777777" w:rsidTr="00421FD1">
        <w:trPr>
          <w:cantSplit/>
        </w:trPr>
        <w:tc>
          <w:tcPr>
            <w:tcW w:w="2404" w:type="dxa"/>
            <w:tcBorders>
              <w:top w:val="nil"/>
              <w:bottom w:val="single" w:sz="4" w:space="0" w:color="auto"/>
              <w:right w:val="nil"/>
            </w:tcBorders>
          </w:tcPr>
          <w:p w14:paraId="7BCC8875" w14:textId="77777777" w:rsidR="00770E91" w:rsidRDefault="00770E91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POSITION NO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BFD97" w14:textId="77777777" w:rsidR="00770E91" w:rsidRDefault="0091072E">
            <w:pPr>
              <w:tabs>
                <w:tab w:val="left" w:pos="3150"/>
              </w:tabs>
              <w:spacing w:before="12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3399</w:t>
            </w:r>
          </w:p>
        </w:tc>
      </w:tr>
      <w:tr w:rsidR="00770E91" w14:paraId="1C401308" w14:textId="77777777" w:rsidTr="00421FD1">
        <w:trPr>
          <w:cantSplit/>
        </w:trPr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14:paraId="18573121" w14:textId="77777777" w:rsidR="00770E91" w:rsidRDefault="00421FD1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CLASSIFICATION:</w:t>
            </w:r>
          </w:p>
        </w:tc>
        <w:tc>
          <w:tcPr>
            <w:tcW w:w="7331" w:type="dxa"/>
            <w:tcBorders>
              <w:left w:val="nil"/>
              <w:bottom w:val="single" w:sz="4" w:space="0" w:color="auto"/>
            </w:tcBorders>
          </w:tcPr>
          <w:p w14:paraId="640483C5" w14:textId="77777777" w:rsidR="00770E91" w:rsidRDefault="0073537E">
            <w:pPr>
              <w:tabs>
                <w:tab w:val="left" w:pos="3150"/>
              </w:tabs>
              <w:spacing w:before="12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Band 7</w:t>
            </w:r>
          </w:p>
        </w:tc>
      </w:tr>
      <w:tr w:rsidR="00770E91" w14:paraId="3F85F917" w14:textId="77777777" w:rsidTr="00421FD1">
        <w:trPr>
          <w:cantSplit/>
        </w:trPr>
        <w:tc>
          <w:tcPr>
            <w:tcW w:w="24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26D40D" w14:textId="77777777" w:rsidR="00770E91" w:rsidRDefault="00770E91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AWARD / LWAA: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</w:tcBorders>
          </w:tcPr>
          <w:p w14:paraId="29A1CEC4" w14:textId="77777777" w:rsidR="00770E91" w:rsidRDefault="00D04260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Moreland City Council Enterprise Agreement </w:t>
            </w:r>
            <w:r w:rsidR="00D575FE">
              <w:rPr>
                <w:rFonts w:ascii="Verdana" w:hAnsi="Verdana"/>
              </w:rPr>
              <w:t>201</w:t>
            </w:r>
            <w:r w:rsidR="00421FD1">
              <w:rPr>
                <w:rFonts w:ascii="Verdana" w:hAnsi="Verdana"/>
              </w:rPr>
              <w:t>8</w:t>
            </w:r>
          </w:p>
        </w:tc>
      </w:tr>
      <w:tr w:rsidR="00770E91" w14:paraId="73455367" w14:textId="77777777" w:rsidTr="00421FD1">
        <w:trPr>
          <w:cantSplit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090" w14:textId="77777777" w:rsidR="00770E91" w:rsidRDefault="00421FD1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DEPARTMENT: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CF498B" w14:textId="77777777" w:rsidR="00770E91" w:rsidRDefault="0053027A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City Futures </w:t>
            </w:r>
          </w:p>
        </w:tc>
      </w:tr>
      <w:tr w:rsidR="00770E91" w14:paraId="022042CF" w14:textId="77777777" w:rsidTr="00421FD1">
        <w:trPr>
          <w:cantSplit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8490" w14:textId="77777777" w:rsidR="00770E91" w:rsidRDefault="00770E91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BRANCH: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</w:tcBorders>
          </w:tcPr>
          <w:p w14:paraId="46F362C0" w14:textId="77777777" w:rsidR="00770E91" w:rsidRDefault="0073537E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City Strategy and Design</w:t>
            </w:r>
          </w:p>
        </w:tc>
      </w:tr>
      <w:tr w:rsidR="00770E91" w14:paraId="2EEBF37E" w14:textId="77777777" w:rsidTr="00421FD1">
        <w:trPr>
          <w:cantSplit/>
        </w:trPr>
        <w:tc>
          <w:tcPr>
            <w:tcW w:w="24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AFB79F" w14:textId="77777777" w:rsidR="00770E91" w:rsidRDefault="00770E91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WORK UNIT: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nil"/>
            </w:tcBorders>
          </w:tcPr>
          <w:p w14:paraId="32241FFD" w14:textId="77777777" w:rsidR="00770E91" w:rsidRDefault="0073537E" w:rsidP="00DC7394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Strategy </w:t>
            </w:r>
            <w:r w:rsidR="0053027A">
              <w:rPr>
                <w:rFonts w:ascii="Verdana" w:hAnsi="Verdana"/>
              </w:rPr>
              <w:t>and Research</w:t>
            </w:r>
          </w:p>
        </w:tc>
      </w:tr>
      <w:tr w:rsidR="00770E91" w14:paraId="66B2D93D" w14:textId="77777777" w:rsidTr="00421FD1">
        <w:trPr>
          <w:cantSplit/>
        </w:trPr>
        <w:tc>
          <w:tcPr>
            <w:tcW w:w="2404" w:type="dxa"/>
            <w:tcBorders>
              <w:bottom w:val="nil"/>
              <w:right w:val="single" w:sz="4" w:space="0" w:color="auto"/>
            </w:tcBorders>
          </w:tcPr>
          <w:p w14:paraId="2CE906A9" w14:textId="77777777" w:rsidR="00770E91" w:rsidRDefault="00421FD1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REPORTS TO:</w:t>
            </w:r>
          </w:p>
        </w:tc>
        <w:tc>
          <w:tcPr>
            <w:tcW w:w="7331" w:type="dxa"/>
            <w:tcBorders>
              <w:left w:val="nil"/>
              <w:bottom w:val="nil"/>
            </w:tcBorders>
          </w:tcPr>
          <w:p w14:paraId="02B14BBA" w14:textId="77777777" w:rsidR="00770E91" w:rsidRDefault="0073537E" w:rsidP="000E61D3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Verdana" w:hAnsi="Verdana"/>
              </w:rPr>
            </w:pPr>
            <w:r w:rsidRPr="00017C86">
              <w:rPr>
                <w:rFonts w:ascii="Verdana" w:hAnsi="Verdana"/>
              </w:rPr>
              <w:t>Unit Manager Strategy</w:t>
            </w:r>
            <w:r w:rsidR="000D59F7">
              <w:rPr>
                <w:rFonts w:ascii="Verdana" w:hAnsi="Verdana"/>
              </w:rPr>
              <w:t xml:space="preserve"> and Research</w:t>
            </w:r>
          </w:p>
        </w:tc>
      </w:tr>
      <w:tr w:rsidR="00770E91" w14:paraId="7BB94198" w14:textId="77777777" w:rsidTr="00421FD1">
        <w:trPr>
          <w:cantSplit/>
        </w:trPr>
        <w:tc>
          <w:tcPr>
            <w:tcW w:w="2404" w:type="dxa"/>
            <w:tcBorders>
              <w:bottom w:val="nil"/>
              <w:right w:val="single" w:sz="4" w:space="0" w:color="auto"/>
            </w:tcBorders>
          </w:tcPr>
          <w:p w14:paraId="7644DB9E" w14:textId="77777777" w:rsidR="00770E91" w:rsidRDefault="00770E91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SUPERVISES:</w:t>
            </w:r>
          </w:p>
        </w:tc>
        <w:tc>
          <w:tcPr>
            <w:tcW w:w="7331" w:type="dxa"/>
            <w:tcBorders>
              <w:left w:val="nil"/>
              <w:bottom w:val="nil"/>
            </w:tcBorders>
          </w:tcPr>
          <w:p w14:paraId="4AAA20CD" w14:textId="77777777" w:rsidR="00770E91" w:rsidRDefault="0073537E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NIL</w:t>
            </w:r>
          </w:p>
        </w:tc>
      </w:tr>
      <w:tr w:rsidR="00770E91" w14:paraId="48DF6045" w14:textId="77777777" w:rsidTr="00421FD1">
        <w:trPr>
          <w:cantSplit/>
        </w:trPr>
        <w:tc>
          <w:tcPr>
            <w:tcW w:w="2404" w:type="dxa"/>
            <w:tcBorders>
              <w:bottom w:val="nil"/>
              <w:right w:val="single" w:sz="4" w:space="0" w:color="auto"/>
            </w:tcBorders>
          </w:tcPr>
          <w:p w14:paraId="0D165E5B" w14:textId="77777777" w:rsidR="00770E91" w:rsidRDefault="00770E91">
            <w:pPr>
              <w:tabs>
                <w:tab w:val="left" w:pos="3150"/>
              </w:tabs>
              <w:spacing w:before="120"/>
              <w:rPr>
                <w:rFonts w:ascii="Verdana" w:hAnsi="Verdana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PREPARED BY</w:t>
            </w:r>
            <w:r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7331" w:type="dxa"/>
            <w:tcBorders>
              <w:left w:val="nil"/>
              <w:bottom w:val="nil"/>
            </w:tcBorders>
          </w:tcPr>
          <w:p w14:paraId="2E2E7F88" w14:textId="77777777" w:rsidR="00770E91" w:rsidRDefault="000E61D3" w:rsidP="000E61D3">
            <w:pPr>
              <w:pStyle w:val="Header"/>
              <w:tabs>
                <w:tab w:val="clear" w:pos="4320"/>
                <w:tab w:val="clear" w:pos="8640"/>
                <w:tab w:val="left" w:pos="3150"/>
              </w:tabs>
              <w:spacing w:before="120"/>
              <w:rPr>
                <w:rFonts w:ascii="Arial" w:hAnsi="Arial"/>
                <w:sz w:val="24"/>
              </w:rPr>
            </w:pPr>
            <w:r w:rsidRPr="000D59F7">
              <w:rPr>
                <w:rFonts w:ascii="Verdana" w:hAnsi="Verdana"/>
                <w:sz w:val="24"/>
              </w:rPr>
              <w:t>Unit Manager</w:t>
            </w:r>
            <w:r w:rsidR="0073537E" w:rsidRPr="000D59F7">
              <w:rPr>
                <w:rFonts w:ascii="Verdana" w:hAnsi="Verdana"/>
                <w:sz w:val="24"/>
              </w:rPr>
              <w:t xml:space="preserve"> </w:t>
            </w:r>
            <w:r w:rsidR="00421FD1" w:rsidRPr="000D59F7">
              <w:rPr>
                <w:rFonts w:ascii="Verdana" w:hAnsi="Verdana"/>
                <w:sz w:val="24"/>
              </w:rPr>
              <w:t>Strategy and Research</w:t>
            </w:r>
          </w:p>
        </w:tc>
      </w:tr>
      <w:tr w:rsidR="00770E91" w14:paraId="3F24C04E" w14:textId="77777777" w:rsidTr="00421FD1">
        <w:trPr>
          <w:cantSplit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0511" w14:textId="77777777" w:rsidR="00770E91" w:rsidRDefault="00770E91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APPROVED BY: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383A63" w14:textId="77777777" w:rsidR="00770E91" w:rsidRDefault="0053027A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Arial" w:hAnsi="Arial"/>
              </w:rPr>
            </w:pPr>
            <w:r w:rsidRPr="0053027A">
              <w:rPr>
                <w:rFonts w:ascii="Verdana" w:hAnsi="Verdana"/>
              </w:rPr>
              <w:t>Director City Futures</w:t>
            </w:r>
            <w:r w:rsidR="00B31BF5">
              <w:rPr>
                <w:rFonts w:ascii="Verdana" w:hAnsi="Verdana"/>
              </w:rPr>
              <w:t xml:space="preserve"> </w:t>
            </w:r>
          </w:p>
        </w:tc>
      </w:tr>
    </w:tbl>
    <w:p w14:paraId="7FF25017" w14:textId="77777777" w:rsidR="00770E91" w:rsidRDefault="00770E91"/>
    <w:p w14:paraId="0DF787CE" w14:textId="77777777" w:rsidR="00200CC5" w:rsidRDefault="00200CC5"/>
    <w:p w14:paraId="6C21B0A4" w14:textId="77777777" w:rsidR="00235EF4" w:rsidRDefault="00235EF4"/>
    <w:p w14:paraId="6382765E" w14:textId="77777777" w:rsidR="00235EF4" w:rsidRDefault="00F30AA2"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58F3C6AA" wp14:editId="1B1944F9">
            <wp:simplePos x="0" y="0"/>
            <wp:positionH relativeFrom="column">
              <wp:posOffset>-151130</wp:posOffset>
            </wp:positionH>
            <wp:positionV relativeFrom="paragraph">
              <wp:posOffset>1270</wp:posOffset>
            </wp:positionV>
            <wp:extent cx="6273165" cy="601980"/>
            <wp:effectExtent l="0" t="0" r="0" b="7620"/>
            <wp:wrapNone/>
            <wp:docPr id="12" name="Picture 11" descr="image0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05 (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3D87B" w14:textId="77777777" w:rsidR="00235EF4" w:rsidRDefault="00235EF4"/>
    <w:p w14:paraId="7194A279" w14:textId="77777777" w:rsidR="00235EF4" w:rsidRDefault="00235EF4">
      <w:pPr>
        <w:jc w:val="center"/>
        <w:rPr>
          <w:rFonts w:ascii="Arial" w:hAnsi="Arial" w:cs="Arial"/>
          <w:i/>
        </w:rPr>
      </w:pPr>
    </w:p>
    <w:p w14:paraId="6E29FA35" w14:textId="77777777" w:rsidR="00235EF4" w:rsidRDefault="00235EF4">
      <w:pPr>
        <w:jc w:val="center"/>
        <w:rPr>
          <w:rFonts w:ascii="Arial" w:hAnsi="Arial" w:cs="Arial"/>
          <w:i/>
        </w:rPr>
      </w:pPr>
    </w:p>
    <w:p w14:paraId="5B70C601" w14:textId="77777777" w:rsidR="00235EF4" w:rsidRDefault="00235EF4">
      <w:pPr>
        <w:jc w:val="center"/>
        <w:rPr>
          <w:rFonts w:ascii="Arial" w:hAnsi="Arial" w:cs="Arial"/>
          <w:i/>
        </w:rPr>
      </w:pPr>
    </w:p>
    <w:p w14:paraId="1068ECDB" w14:textId="77777777" w:rsidR="00235EF4" w:rsidRDefault="00235EF4">
      <w:pPr>
        <w:jc w:val="center"/>
        <w:rPr>
          <w:rFonts w:ascii="Arial" w:hAnsi="Arial" w:cs="Arial"/>
          <w:i/>
        </w:rPr>
      </w:pPr>
    </w:p>
    <w:p w14:paraId="245354E4" w14:textId="77777777" w:rsidR="00770E91" w:rsidRDefault="00770E9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As an employee of Moreland City </w:t>
      </w:r>
      <w:proofErr w:type="gramStart"/>
      <w:r>
        <w:rPr>
          <w:rFonts w:ascii="Arial" w:hAnsi="Arial" w:cs="Arial"/>
          <w:i/>
        </w:rPr>
        <w:t>Council</w:t>
      </w:r>
      <w:proofErr w:type="gramEnd"/>
      <w:r>
        <w:rPr>
          <w:rFonts w:ascii="Arial" w:hAnsi="Arial" w:cs="Arial"/>
          <w:i/>
        </w:rPr>
        <w:t xml:space="preserve"> you are required to observe all Policies, Codes of Conduct, use and wear personal protective clothing and equipment (where applicable) and follow work instructions and relevant regulations.</w:t>
      </w:r>
    </w:p>
    <w:p w14:paraId="2BEC85AC" w14:textId="77777777" w:rsidR="00235EF4" w:rsidRDefault="00235EF4">
      <w:pPr>
        <w:jc w:val="center"/>
        <w:rPr>
          <w:rFonts w:ascii="Arial" w:hAnsi="Arial" w:cs="Arial"/>
          <w:i/>
        </w:rPr>
      </w:pPr>
    </w:p>
    <w:p w14:paraId="2BD0DEF8" w14:textId="77777777" w:rsidR="00770E91" w:rsidRDefault="00770E91">
      <w:pPr>
        <w:sectPr w:rsidR="00770E91">
          <w:headerReference w:type="default" r:id="rId17"/>
          <w:footerReference w:type="default" r:id="rId18"/>
          <w:type w:val="continuous"/>
          <w:pgSz w:w="12240" w:h="15840" w:code="1"/>
          <w:pgMar w:top="1013" w:right="1797" w:bottom="1440" w:left="1797" w:header="720" w:footer="306" w:gutter="0"/>
          <w:paperSrc w:first="2" w:other="2"/>
          <w:cols w:space="720"/>
          <w:vAlign w:val="center"/>
        </w:sectPr>
      </w:pPr>
    </w:p>
    <w:p w14:paraId="07068E83" w14:textId="77777777" w:rsidR="00770E91" w:rsidRDefault="00770E91" w:rsidP="00770E91">
      <w:pPr>
        <w:numPr>
          <w:ilvl w:val="0"/>
          <w:numId w:val="1"/>
        </w:num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>POSITION OBJECTIVES:</w:t>
      </w:r>
    </w:p>
    <w:p w14:paraId="2195F6D5" w14:textId="77777777" w:rsidR="002C6F1B" w:rsidRDefault="002C6F1B" w:rsidP="009C5E4C">
      <w:pPr>
        <w:pStyle w:val="BodyText"/>
        <w:rPr>
          <w:rFonts w:ascii="Arial" w:hAnsi="Arial" w:cs="Arial"/>
          <w:sz w:val="22"/>
        </w:rPr>
      </w:pPr>
    </w:p>
    <w:p w14:paraId="112B088C" w14:textId="2D712CDB" w:rsidR="00A404C6" w:rsidRPr="00D700F1" w:rsidRDefault="00C5096E" w:rsidP="00A404C6">
      <w:pPr>
        <w:pStyle w:val="ListParagraph"/>
        <w:numPr>
          <w:ilvl w:val="0"/>
          <w:numId w:val="43"/>
        </w:numPr>
        <w:tabs>
          <w:tab w:val="left" w:pos="720"/>
          <w:tab w:val="left" w:pos="3600"/>
        </w:tabs>
        <w:jc w:val="both"/>
        <w:rPr>
          <w:rFonts w:ascii="Arial" w:hAnsi="Arial" w:cs="Arial"/>
          <w:color w:val="000000" w:themeColor="text1"/>
        </w:rPr>
      </w:pPr>
      <w:r w:rsidRPr="00897DE3">
        <w:rPr>
          <w:rFonts w:ascii="Arial" w:hAnsi="Arial" w:cs="Arial"/>
          <w:color w:val="000000" w:themeColor="text1"/>
          <w:lang w:eastAsia="en-AU"/>
        </w:rPr>
        <w:t>To</w:t>
      </w:r>
      <w:r w:rsidRPr="00897DE3">
        <w:rPr>
          <w:rFonts w:ascii="Arial" w:hAnsi="Arial" w:cs="Arial"/>
          <w:bCs/>
          <w:color w:val="000000" w:themeColor="text1"/>
        </w:rPr>
        <w:t xml:space="preserve"> collaborate with the organisation to develop and promote an </w:t>
      </w:r>
      <w:proofErr w:type="gramStart"/>
      <w:r w:rsidRPr="00897DE3">
        <w:rPr>
          <w:rFonts w:ascii="Arial" w:hAnsi="Arial" w:cs="Arial"/>
          <w:bCs/>
          <w:color w:val="000000" w:themeColor="text1"/>
        </w:rPr>
        <w:t>evidenc</w:t>
      </w:r>
      <w:r w:rsidR="004D7DB3">
        <w:rPr>
          <w:rFonts w:ascii="Arial" w:hAnsi="Arial" w:cs="Arial"/>
          <w:bCs/>
          <w:color w:val="000000" w:themeColor="text1"/>
        </w:rPr>
        <w:t xml:space="preserve">e </w:t>
      </w:r>
      <w:r w:rsidRPr="00897DE3">
        <w:rPr>
          <w:rFonts w:ascii="Arial" w:hAnsi="Arial" w:cs="Arial"/>
          <w:bCs/>
          <w:color w:val="000000" w:themeColor="text1"/>
        </w:rPr>
        <w:t>based</w:t>
      </w:r>
      <w:proofErr w:type="gramEnd"/>
      <w:r w:rsidRPr="00897DE3">
        <w:rPr>
          <w:rFonts w:ascii="Arial" w:hAnsi="Arial" w:cs="Arial"/>
          <w:bCs/>
          <w:color w:val="000000" w:themeColor="text1"/>
        </w:rPr>
        <w:t xml:space="preserve"> approach to the long-term planning of services, infrastructure, plans and strategies</w:t>
      </w:r>
    </w:p>
    <w:p w14:paraId="3AF39B0E" w14:textId="45600661" w:rsidR="00FF4211" w:rsidRPr="00D700F1" w:rsidRDefault="00FF4211" w:rsidP="009C5E4C">
      <w:pPr>
        <w:numPr>
          <w:ilvl w:val="0"/>
          <w:numId w:val="26"/>
        </w:numPr>
        <w:tabs>
          <w:tab w:val="left" w:pos="720"/>
          <w:tab w:val="left" w:pos="36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DE3">
        <w:rPr>
          <w:rFonts w:ascii="Arial" w:hAnsi="Arial" w:cs="Arial"/>
          <w:color w:val="000000" w:themeColor="text1"/>
          <w:sz w:val="22"/>
          <w:szCs w:val="22"/>
        </w:rPr>
        <w:t xml:space="preserve">To provide expert analytical advice to the Strategy and Research Unit and the </w:t>
      </w:r>
      <w:r w:rsidR="00AF6507">
        <w:rPr>
          <w:rFonts w:ascii="Arial" w:hAnsi="Arial" w:cs="Arial"/>
          <w:color w:val="000000" w:themeColor="text1"/>
          <w:sz w:val="22"/>
          <w:szCs w:val="22"/>
        </w:rPr>
        <w:t>o</w:t>
      </w:r>
      <w:r w:rsidRPr="00897DE3">
        <w:rPr>
          <w:rFonts w:ascii="Arial" w:hAnsi="Arial" w:cs="Arial"/>
          <w:color w:val="000000" w:themeColor="text1"/>
          <w:sz w:val="22"/>
          <w:szCs w:val="22"/>
        </w:rPr>
        <w:t>rganisation to position Moreland to meet the population, environmental, economic urban, service and infrastructure challenges of the future.</w:t>
      </w:r>
    </w:p>
    <w:p w14:paraId="2E904AC5" w14:textId="77777777" w:rsidR="002C6F1B" w:rsidRPr="00153729" w:rsidRDefault="002C6F1B" w:rsidP="002C6F1B">
      <w:pPr>
        <w:numPr>
          <w:ilvl w:val="0"/>
          <w:numId w:val="26"/>
        </w:num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  <w:r w:rsidRPr="00153729">
        <w:rPr>
          <w:rFonts w:ascii="Arial" w:hAnsi="Arial" w:cs="Arial"/>
          <w:sz w:val="22"/>
        </w:rPr>
        <w:t xml:space="preserve">Develop the Strategy and Research Unit Work Program in collaboration with the Unit Manager Strategy and Research to </w:t>
      </w:r>
    </w:p>
    <w:p w14:paraId="70912382" w14:textId="77777777" w:rsidR="002C6F1B" w:rsidRDefault="002C6F1B" w:rsidP="002C6F1B">
      <w:pPr>
        <w:pStyle w:val="ListParagraph"/>
        <w:numPr>
          <w:ilvl w:val="1"/>
          <w:numId w:val="26"/>
        </w:numPr>
        <w:contextualSpacing/>
        <w:rPr>
          <w:rFonts w:ascii="Arial" w:hAnsi="Arial" w:cs="Arial"/>
        </w:rPr>
      </w:pPr>
      <w:r w:rsidRPr="00153729">
        <w:rPr>
          <w:rFonts w:ascii="Arial" w:hAnsi="Arial" w:cs="Arial"/>
        </w:rPr>
        <w:t xml:space="preserve">be responsive and appropriate to the needs of customers, </w:t>
      </w:r>
    </w:p>
    <w:p w14:paraId="0B0C180F" w14:textId="77777777" w:rsidR="002C6F1B" w:rsidRDefault="002C6F1B" w:rsidP="002C6F1B">
      <w:pPr>
        <w:pStyle w:val="ListParagraph"/>
        <w:numPr>
          <w:ilvl w:val="1"/>
          <w:numId w:val="26"/>
        </w:numPr>
        <w:contextualSpacing/>
        <w:rPr>
          <w:rFonts w:ascii="Arial" w:hAnsi="Arial" w:cs="Arial"/>
        </w:rPr>
      </w:pPr>
      <w:r w:rsidRPr="00153729">
        <w:rPr>
          <w:rFonts w:ascii="Arial" w:hAnsi="Arial" w:cs="Arial"/>
        </w:rPr>
        <w:t xml:space="preserve">identify emerging trends and </w:t>
      </w:r>
    </w:p>
    <w:p w14:paraId="6A03A53A" w14:textId="4C9A9C28" w:rsidR="00FF4211" w:rsidRPr="00D700F1" w:rsidRDefault="002C6F1B" w:rsidP="00D700F1">
      <w:pPr>
        <w:pStyle w:val="ListParagraph"/>
        <w:numPr>
          <w:ilvl w:val="1"/>
          <w:numId w:val="26"/>
        </w:numPr>
        <w:contextualSpacing/>
        <w:rPr>
          <w:rFonts w:ascii="Arial" w:hAnsi="Arial" w:cs="Arial"/>
        </w:rPr>
      </w:pPr>
      <w:r w:rsidRPr="00153729">
        <w:rPr>
          <w:rFonts w:ascii="Arial" w:hAnsi="Arial" w:cs="Arial"/>
        </w:rPr>
        <w:t xml:space="preserve">facilitate evidence </w:t>
      </w:r>
      <w:r w:rsidR="00DE3F62">
        <w:rPr>
          <w:rFonts w:ascii="Arial" w:hAnsi="Arial" w:cs="Arial"/>
        </w:rPr>
        <w:t>informed</w:t>
      </w:r>
      <w:r w:rsidRPr="00153729">
        <w:rPr>
          <w:rFonts w:ascii="Arial" w:hAnsi="Arial" w:cs="Arial"/>
        </w:rPr>
        <w:t xml:space="preserve"> long term planning </w:t>
      </w:r>
      <w:r w:rsidR="00DE3F62">
        <w:rPr>
          <w:rFonts w:ascii="Arial" w:hAnsi="Arial" w:cs="Arial"/>
        </w:rPr>
        <w:t>of</w:t>
      </w:r>
      <w:r w:rsidRPr="00153729">
        <w:rPr>
          <w:rFonts w:ascii="Arial" w:hAnsi="Arial" w:cs="Arial"/>
        </w:rPr>
        <w:t xml:space="preserve"> service</w:t>
      </w:r>
      <w:r w:rsidR="00DE3F62">
        <w:rPr>
          <w:rFonts w:ascii="Arial" w:hAnsi="Arial" w:cs="Arial"/>
        </w:rPr>
        <w:t xml:space="preserve">s, strategies </w:t>
      </w:r>
      <w:r w:rsidRPr="00153729">
        <w:rPr>
          <w:rFonts w:ascii="Arial" w:hAnsi="Arial" w:cs="Arial"/>
        </w:rPr>
        <w:t xml:space="preserve">and infrastructure </w:t>
      </w:r>
    </w:p>
    <w:p w14:paraId="28E6A19A" w14:textId="4C008BE8" w:rsidR="00FF4211" w:rsidRPr="00D700F1" w:rsidRDefault="00FF4211" w:rsidP="009C5E4C">
      <w:pPr>
        <w:pStyle w:val="BodyText"/>
        <w:numPr>
          <w:ilvl w:val="0"/>
          <w:numId w:val="2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8710CB">
        <w:rPr>
          <w:rFonts w:ascii="Arial" w:hAnsi="Arial" w:cs="Arial"/>
          <w:sz w:val="22"/>
        </w:rPr>
        <w:t xml:space="preserve">ndertake </w:t>
      </w:r>
      <w:r w:rsidR="00662C56">
        <w:rPr>
          <w:rFonts w:ascii="Arial" w:hAnsi="Arial" w:cs="Arial"/>
          <w:sz w:val="22"/>
        </w:rPr>
        <w:t>research</w:t>
      </w:r>
      <w:r w:rsidR="009B3B41">
        <w:rPr>
          <w:rFonts w:ascii="Arial" w:hAnsi="Arial" w:cs="Arial"/>
          <w:sz w:val="22"/>
        </w:rPr>
        <w:t xml:space="preserve"> and</w:t>
      </w:r>
      <w:r w:rsidR="00DE3F62">
        <w:rPr>
          <w:rFonts w:ascii="Arial" w:hAnsi="Arial" w:cs="Arial"/>
          <w:sz w:val="22"/>
        </w:rPr>
        <w:t xml:space="preserve"> </w:t>
      </w:r>
      <w:r w:rsidR="00662C56">
        <w:rPr>
          <w:rFonts w:ascii="Arial" w:hAnsi="Arial" w:cs="Arial"/>
          <w:sz w:val="22"/>
        </w:rPr>
        <w:t xml:space="preserve">spatial </w:t>
      </w:r>
      <w:r w:rsidR="000E61D3">
        <w:rPr>
          <w:rFonts w:ascii="Arial" w:hAnsi="Arial" w:cs="Arial"/>
          <w:sz w:val="22"/>
        </w:rPr>
        <w:t>analysis to inform and further</w:t>
      </w:r>
      <w:r w:rsidR="008710CB">
        <w:rPr>
          <w:rFonts w:ascii="Arial" w:hAnsi="Arial" w:cs="Arial"/>
          <w:sz w:val="22"/>
        </w:rPr>
        <w:t xml:space="preserve"> the </w:t>
      </w:r>
      <w:r w:rsidR="001F4698">
        <w:rPr>
          <w:rFonts w:ascii="Arial" w:hAnsi="Arial" w:cs="Arial"/>
          <w:sz w:val="22"/>
        </w:rPr>
        <w:t xml:space="preserve">organisational </w:t>
      </w:r>
      <w:r w:rsidR="008710CB">
        <w:rPr>
          <w:rFonts w:ascii="Arial" w:hAnsi="Arial" w:cs="Arial"/>
          <w:sz w:val="22"/>
        </w:rPr>
        <w:t>planning objectives of Moreland</w:t>
      </w:r>
      <w:r w:rsidR="00662C56">
        <w:rPr>
          <w:rFonts w:ascii="Arial" w:hAnsi="Arial" w:cs="Arial"/>
          <w:sz w:val="22"/>
        </w:rPr>
        <w:t xml:space="preserve">, </w:t>
      </w:r>
      <w:commentRangeStart w:id="1"/>
      <w:commentRangeEnd w:id="1"/>
    </w:p>
    <w:p w14:paraId="32D24A44" w14:textId="269FDBD9" w:rsidR="00FF4211" w:rsidRPr="00D700F1" w:rsidRDefault="00FF4211" w:rsidP="009C5E4C">
      <w:pPr>
        <w:pStyle w:val="BodyText"/>
        <w:numPr>
          <w:ilvl w:val="0"/>
          <w:numId w:val="2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0E61D3">
        <w:rPr>
          <w:rFonts w:ascii="Arial" w:hAnsi="Arial" w:cs="Arial"/>
          <w:sz w:val="22"/>
        </w:rPr>
        <w:t xml:space="preserve">evelop and oversee monitoring and evaluation </w:t>
      </w:r>
      <w:r w:rsidR="00AB021F">
        <w:rPr>
          <w:rFonts w:ascii="Arial" w:hAnsi="Arial" w:cs="Arial"/>
          <w:sz w:val="22"/>
        </w:rPr>
        <w:t>pro</w:t>
      </w:r>
      <w:r w:rsidR="00AF6507">
        <w:rPr>
          <w:rFonts w:ascii="Arial" w:hAnsi="Arial" w:cs="Arial"/>
          <w:sz w:val="22"/>
        </w:rPr>
        <w:t>jects</w:t>
      </w:r>
      <w:r w:rsidR="000E61D3">
        <w:rPr>
          <w:rFonts w:ascii="Arial" w:hAnsi="Arial" w:cs="Arial"/>
          <w:sz w:val="22"/>
        </w:rPr>
        <w:t xml:space="preserve"> </w:t>
      </w:r>
      <w:r w:rsidR="00AB021F">
        <w:rPr>
          <w:rFonts w:ascii="Arial" w:hAnsi="Arial" w:cs="Arial"/>
          <w:sz w:val="22"/>
        </w:rPr>
        <w:t>to measure and report on the effectiveness of Moreland’</w:t>
      </w:r>
      <w:r w:rsidR="001F4698">
        <w:rPr>
          <w:rFonts w:ascii="Arial" w:hAnsi="Arial" w:cs="Arial"/>
          <w:sz w:val="22"/>
        </w:rPr>
        <w:t>s strategi</w:t>
      </w:r>
      <w:r w:rsidR="007476F6">
        <w:rPr>
          <w:rFonts w:ascii="Arial" w:hAnsi="Arial" w:cs="Arial"/>
          <w:sz w:val="22"/>
        </w:rPr>
        <w:t>es and policies</w:t>
      </w:r>
      <w:r w:rsidR="001F4698">
        <w:rPr>
          <w:rFonts w:ascii="Arial" w:hAnsi="Arial" w:cs="Arial"/>
          <w:sz w:val="22"/>
        </w:rPr>
        <w:t xml:space="preserve">.   </w:t>
      </w:r>
    </w:p>
    <w:p w14:paraId="4877EAD2" w14:textId="52D10A28" w:rsidR="00200CC5" w:rsidRPr="00D700F1" w:rsidRDefault="00FF4211" w:rsidP="00D700F1">
      <w:pPr>
        <w:pStyle w:val="ListParagraph"/>
        <w:numPr>
          <w:ilvl w:val="0"/>
          <w:numId w:val="4"/>
        </w:numPr>
        <w:contextualSpacing/>
        <w:rPr>
          <w:rFonts w:ascii="Arial" w:hAnsi="Arial" w:cs="Arial"/>
        </w:rPr>
      </w:pPr>
      <w:r w:rsidRPr="00153729">
        <w:rPr>
          <w:rFonts w:ascii="Arial" w:hAnsi="Arial" w:cs="Arial"/>
        </w:rPr>
        <w:t xml:space="preserve">Lead </w:t>
      </w:r>
      <w:r>
        <w:rPr>
          <w:rFonts w:ascii="Arial" w:hAnsi="Arial" w:cs="Arial"/>
        </w:rPr>
        <w:t xml:space="preserve">strategic research </w:t>
      </w:r>
      <w:r w:rsidRPr="00153729">
        <w:rPr>
          <w:rFonts w:ascii="Arial" w:hAnsi="Arial" w:cs="Arial"/>
        </w:rPr>
        <w:t>projects specific to the needs of the organisation, including projects such as forecasting</w:t>
      </w:r>
      <w:r w:rsidRPr="008B00D0">
        <w:rPr>
          <w:rFonts w:ascii="Arial" w:hAnsi="Arial" w:cs="Arial"/>
        </w:rPr>
        <w:t xml:space="preserve"> emerging trends</w:t>
      </w:r>
      <w:r>
        <w:rPr>
          <w:rFonts w:ascii="Arial" w:hAnsi="Arial" w:cs="Arial"/>
        </w:rPr>
        <w:t xml:space="preserve">, </w:t>
      </w:r>
      <w:r w:rsidRPr="00153729">
        <w:rPr>
          <w:rFonts w:ascii="Arial" w:hAnsi="Arial" w:cs="Arial"/>
        </w:rPr>
        <w:t>identifying long-term service and infrastructure demands</w:t>
      </w:r>
      <w:r w:rsidR="00675C1B">
        <w:rPr>
          <w:rFonts w:ascii="Arial" w:hAnsi="Arial" w:cs="Arial"/>
        </w:rPr>
        <w:t>, capacity analysis</w:t>
      </w:r>
      <w:r w:rsidRPr="00153729">
        <w:rPr>
          <w:rFonts w:ascii="Arial" w:hAnsi="Arial" w:cs="Arial"/>
        </w:rPr>
        <w:t xml:space="preserve"> and/or undertaking monitoring</w:t>
      </w:r>
      <w:r w:rsidR="00AF6507">
        <w:rPr>
          <w:rFonts w:ascii="Arial" w:hAnsi="Arial" w:cs="Arial"/>
        </w:rPr>
        <w:t xml:space="preserve"> of policies and strategies.  </w:t>
      </w:r>
    </w:p>
    <w:p w14:paraId="3B784525" w14:textId="77777777" w:rsidR="00200CC5" w:rsidRDefault="00200CC5" w:rsidP="00200CC5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Y="10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200CC5" w:rsidRPr="006C1DD7" w14:paraId="50D4FFB1" w14:textId="77777777" w:rsidTr="00D04260">
        <w:trPr>
          <w:trHeight w:val="11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016187" w14:textId="77777777" w:rsidR="00200CC5" w:rsidRPr="00D04260" w:rsidRDefault="00200CC5" w:rsidP="000E4915">
            <w:pPr>
              <w:tabs>
                <w:tab w:val="center" w:pos="4320"/>
                <w:tab w:val="right" w:pos="8640"/>
                <w:tab w:val="left" w:pos="9356"/>
              </w:tabs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D04260">
              <w:rPr>
                <w:rFonts w:ascii="Calibri" w:hAnsi="Calibri"/>
                <w:b/>
                <w:sz w:val="22"/>
                <w:szCs w:val="22"/>
                <w:lang w:val="en-AU"/>
              </w:rPr>
              <w:t>Value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073DA7" w14:textId="77777777" w:rsidR="00200CC5" w:rsidRPr="00D04260" w:rsidRDefault="00200CC5" w:rsidP="000E4915">
            <w:pPr>
              <w:tabs>
                <w:tab w:val="center" w:pos="4320"/>
                <w:tab w:val="right" w:pos="8640"/>
                <w:tab w:val="left" w:pos="9356"/>
              </w:tabs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D04260">
              <w:rPr>
                <w:rFonts w:ascii="Calibri" w:hAnsi="Calibri"/>
                <w:b/>
                <w:sz w:val="22"/>
                <w:szCs w:val="22"/>
                <w:lang w:val="en-AU"/>
              </w:rPr>
              <w:t>Statement</w:t>
            </w:r>
          </w:p>
        </w:tc>
      </w:tr>
      <w:tr w:rsidR="00200CC5" w:rsidRPr="006C1DD7" w14:paraId="17DCF094" w14:textId="77777777" w:rsidTr="00D04260">
        <w:trPr>
          <w:trHeight w:val="6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202D8" w14:textId="77777777" w:rsidR="00200CC5" w:rsidRPr="006C1DD7" w:rsidRDefault="00F30AA2" w:rsidP="000E4915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>
              <w:rPr>
                <w:rFonts w:ascii="Calibri" w:hAnsi="Calibri"/>
                <w:noProof/>
                <w:szCs w:val="22"/>
                <w:lang w:val="en-AU" w:eastAsia="en-AU"/>
              </w:rPr>
              <w:drawing>
                <wp:inline distT="0" distB="0" distL="0" distR="0" wp14:anchorId="3377B66F" wp14:editId="129EA016">
                  <wp:extent cx="570865" cy="563245"/>
                  <wp:effectExtent l="0" t="0" r="635" b="8255"/>
                  <wp:docPr id="7" name="Picture 7" descr="Untitled-1_Pag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titled-1_Pag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CE44" w14:textId="77777777" w:rsidR="00200CC5" w:rsidRPr="006C1DD7" w:rsidRDefault="00200CC5" w:rsidP="00D04260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 w:rsidRPr="006C1DD7">
              <w:rPr>
                <w:rFonts w:ascii="Calibri" w:hAnsi="Calibri"/>
                <w:sz w:val="22"/>
                <w:szCs w:val="22"/>
                <w:lang w:val="en-AU"/>
              </w:rPr>
              <w:t>We acknowledge our main purpose is to work with our Community and customers</w:t>
            </w:r>
          </w:p>
        </w:tc>
      </w:tr>
      <w:tr w:rsidR="00200CC5" w:rsidRPr="006C1DD7" w14:paraId="354641B5" w14:textId="77777777" w:rsidTr="00D04260">
        <w:trPr>
          <w:trHeight w:val="6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62A7F" w14:textId="77777777" w:rsidR="00200CC5" w:rsidRPr="006C1DD7" w:rsidRDefault="00F30AA2" w:rsidP="000E4915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6A7024B6" wp14:editId="6B3D4736">
                  <wp:extent cx="563245" cy="570865"/>
                  <wp:effectExtent l="0" t="0" r="8255" b="635"/>
                  <wp:docPr id="8" name="Picture 8" descr="Untitled-1_Pag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titled-1_Pag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8FD9E" w14:textId="77777777" w:rsidR="00200CC5" w:rsidRPr="006C1DD7" w:rsidRDefault="00200CC5" w:rsidP="00D04260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 w:rsidRPr="006C1DD7">
              <w:rPr>
                <w:rFonts w:ascii="Calibri" w:hAnsi="Calibri"/>
                <w:sz w:val="22"/>
                <w:szCs w:val="22"/>
                <w:lang w:val="en-AU"/>
              </w:rPr>
              <w:t>I will support and value others</w:t>
            </w:r>
          </w:p>
        </w:tc>
      </w:tr>
      <w:tr w:rsidR="00200CC5" w:rsidRPr="006C1DD7" w14:paraId="466586E0" w14:textId="77777777" w:rsidTr="00D04260">
        <w:trPr>
          <w:trHeight w:val="6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39624" w14:textId="77777777" w:rsidR="00200CC5" w:rsidRPr="006C1DD7" w:rsidRDefault="00F30AA2" w:rsidP="000E4915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28E1CE71" wp14:editId="79B98736">
                  <wp:extent cx="570865" cy="548640"/>
                  <wp:effectExtent l="0" t="0" r="635" b="3810"/>
                  <wp:docPr id="9" name="Picture 9" descr="Untitled-1_Page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titled-1_Page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3D7AB" w14:textId="77777777" w:rsidR="00200CC5" w:rsidRPr="006C1DD7" w:rsidRDefault="00200CC5" w:rsidP="00D04260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 w:rsidRPr="006C1DD7">
              <w:rPr>
                <w:rFonts w:ascii="Calibri" w:hAnsi="Calibri"/>
                <w:sz w:val="22"/>
                <w:szCs w:val="22"/>
                <w:lang w:val="en-AU"/>
              </w:rPr>
              <w:t>I take pride in my work and am responsible for doing it well</w:t>
            </w:r>
          </w:p>
        </w:tc>
      </w:tr>
      <w:tr w:rsidR="00200CC5" w:rsidRPr="006C1DD7" w14:paraId="75406E48" w14:textId="77777777" w:rsidTr="00D04260">
        <w:trPr>
          <w:trHeight w:val="6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0B5A" w14:textId="77777777" w:rsidR="00200CC5" w:rsidRPr="006C1DD7" w:rsidRDefault="00F30AA2" w:rsidP="000E4915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5D850B5E" wp14:editId="5411EC97">
                  <wp:extent cx="570865" cy="548640"/>
                  <wp:effectExtent l="0" t="0" r="635" b="3810"/>
                  <wp:docPr id="10" name="Picture 10" descr="Untitled-1_Pag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titled-1_Page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45C95" w14:textId="77777777" w:rsidR="00200CC5" w:rsidRPr="006C1DD7" w:rsidRDefault="00200CC5" w:rsidP="00D04260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 w:rsidRPr="006C1DD7">
              <w:rPr>
                <w:rFonts w:ascii="Calibri" w:hAnsi="Calibri"/>
                <w:sz w:val="22"/>
                <w:szCs w:val="22"/>
                <w:lang w:val="en-AU"/>
              </w:rPr>
              <w:t>I will do what I say</w:t>
            </w:r>
          </w:p>
        </w:tc>
      </w:tr>
      <w:tr w:rsidR="00200CC5" w:rsidRPr="006C1DD7" w14:paraId="1D5A371B" w14:textId="77777777" w:rsidTr="00D04260">
        <w:trPr>
          <w:trHeight w:val="6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BC2A" w14:textId="77777777" w:rsidR="00200CC5" w:rsidRPr="006C1DD7" w:rsidRDefault="00F30AA2" w:rsidP="000E4915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4EAE35B8" wp14:editId="0C4FBE05">
                  <wp:extent cx="570865" cy="577850"/>
                  <wp:effectExtent l="0" t="0" r="635" b="0"/>
                  <wp:docPr id="11" name="Picture 11" descr="Untitled-1_Page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titled-1_Page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6626A" w14:textId="77777777" w:rsidR="00200CC5" w:rsidRPr="006C1DD7" w:rsidRDefault="00200CC5" w:rsidP="00D04260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 w:rsidRPr="006C1DD7">
              <w:rPr>
                <w:rFonts w:ascii="Calibri" w:hAnsi="Calibri"/>
                <w:sz w:val="22"/>
                <w:szCs w:val="22"/>
                <w:lang w:val="en-AU"/>
              </w:rPr>
              <w:t>We will work within and across the organisation to achieve community outcomes</w:t>
            </w:r>
          </w:p>
        </w:tc>
      </w:tr>
    </w:tbl>
    <w:p w14:paraId="2900BBEF" w14:textId="77777777" w:rsidR="00200CC5" w:rsidRDefault="00200CC5" w:rsidP="00200CC5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C369159" w14:textId="77777777" w:rsidR="00770E91" w:rsidRDefault="00770E91" w:rsidP="00770E91">
      <w:pPr>
        <w:numPr>
          <w:ilvl w:val="0"/>
          <w:numId w:val="1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>KEY RESPONSIBILITY AREAS:</w:t>
      </w:r>
    </w:p>
    <w:p w14:paraId="7472CEC8" w14:textId="77777777" w:rsidR="00450552" w:rsidRDefault="00450552" w:rsidP="009C5E4C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</w:p>
    <w:p w14:paraId="7373CB7C" w14:textId="77777777" w:rsidR="00450552" w:rsidRDefault="00450552" w:rsidP="009C5E4C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Internal Consulting</w:t>
      </w:r>
    </w:p>
    <w:p w14:paraId="3C524590" w14:textId="77777777" w:rsidR="00F70E89" w:rsidRDefault="00F70E89" w:rsidP="00F70E89">
      <w:pPr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across the organisation providing subject matter expertise and internal consulting on the best practice research methodologies to support evidence-based decisions.</w:t>
      </w:r>
    </w:p>
    <w:p w14:paraId="3B438658" w14:textId="46232196" w:rsidR="00F70E89" w:rsidRPr="009C5E4C" w:rsidRDefault="00C5096E" w:rsidP="009C5E4C">
      <w:pPr>
        <w:pStyle w:val="Default"/>
        <w:numPr>
          <w:ilvl w:val="0"/>
          <w:numId w:val="36"/>
        </w:numPr>
        <w:rPr>
          <w:sz w:val="22"/>
        </w:rPr>
      </w:pPr>
      <w:bookmarkStart w:id="2" w:name="_Hlk19607713"/>
      <w:r>
        <w:rPr>
          <w:sz w:val="22"/>
          <w:szCs w:val="22"/>
        </w:rPr>
        <w:t>Work with</w:t>
      </w:r>
      <w:r w:rsidR="0087586F">
        <w:rPr>
          <w:sz w:val="22"/>
          <w:szCs w:val="22"/>
        </w:rPr>
        <w:t xml:space="preserve"> </w:t>
      </w:r>
      <w:r w:rsidR="00F70E89">
        <w:rPr>
          <w:sz w:val="22"/>
          <w:szCs w:val="22"/>
        </w:rPr>
        <w:t>subject matter experts to translate insi</w:t>
      </w:r>
      <w:r w:rsidR="00253FF5">
        <w:rPr>
          <w:sz w:val="22"/>
          <w:szCs w:val="22"/>
        </w:rPr>
        <w:t xml:space="preserve">ght and intelligence from </w:t>
      </w:r>
      <w:bookmarkEnd w:id="2"/>
      <w:r w:rsidR="00846454">
        <w:rPr>
          <w:sz w:val="22"/>
          <w:szCs w:val="22"/>
        </w:rPr>
        <w:t xml:space="preserve">urban </w:t>
      </w:r>
      <w:r w:rsidR="007476F6">
        <w:rPr>
          <w:sz w:val="22"/>
          <w:szCs w:val="22"/>
        </w:rPr>
        <w:t>and</w:t>
      </w:r>
      <w:r w:rsidR="00D1735D">
        <w:rPr>
          <w:sz w:val="22"/>
          <w:szCs w:val="22"/>
        </w:rPr>
        <w:t xml:space="preserve"> </w:t>
      </w:r>
      <w:r w:rsidR="00846454">
        <w:rPr>
          <w:sz w:val="22"/>
          <w:szCs w:val="22"/>
        </w:rPr>
        <w:t>spatial</w:t>
      </w:r>
      <w:r w:rsidR="00253FF5">
        <w:rPr>
          <w:sz w:val="22"/>
          <w:szCs w:val="22"/>
        </w:rPr>
        <w:t xml:space="preserve"> d</w:t>
      </w:r>
      <w:r w:rsidR="00F70E89">
        <w:rPr>
          <w:sz w:val="22"/>
          <w:szCs w:val="22"/>
        </w:rPr>
        <w:t xml:space="preserve">ata, </w:t>
      </w:r>
      <w:r w:rsidR="00420A42">
        <w:rPr>
          <w:sz w:val="22"/>
          <w:szCs w:val="22"/>
        </w:rPr>
        <w:t xml:space="preserve">modelling </w:t>
      </w:r>
      <w:r w:rsidR="00F70E89">
        <w:rPr>
          <w:sz w:val="22"/>
          <w:szCs w:val="22"/>
        </w:rPr>
        <w:t>and other key evidence into informed decision making</w:t>
      </w:r>
      <w:r w:rsidR="00F70E89" w:rsidRPr="009C5E4C">
        <w:rPr>
          <w:sz w:val="22"/>
        </w:rPr>
        <w:t>.</w:t>
      </w:r>
    </w:p>
    <w:p w14:paraId="2885C06D" w14:textId="77777777" w:rsidR="00F70E89" w:rsidRDefault="00F70E89" w:rsidP="00F70E89">
      <w:pPr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in the design, implementation and analysis of research projects with subject matter experts.</w:t>
      </w:r>
    </w:p>
    <w:p w14:paraId="2E33E300" w14:textId="77777777" w:rsidR="00662C56" w:rsidRPr="009C5E4C" w:rsidRDefault="00253FF5" w:rsidP="00253FF5">
      <w:pPr>
        <w:numPr>
          <w:ilvl w:val="0"/>
          <w:numId w:val="36"/>
        </w:numPr>
        <w:rPr>
          <w:rFonts w:ascii="Arial" w:hAnsi="Arial" w:cs="Arial"/>
          <w:color w:val="000000"/>
          <w:sz w:val="22"/>
        </w:rPr>
      </w:pPr>
      <w:bookmarkStart w:id="3" w:name="_Hlk14704918"/>
      <w:r>
        <w:rPr>
          <w:rFonts w:ascii="Arial" w:hAnsi="Arial" w:cs="Arial"/>
          <w:sz w:val="22"/>
        </w:rPr>
        <w:t xml:space="preserve">Build capacity of staff in the organisation </w:t>
      </w:r>
      <w:r w:rsidR="00662C56">
        <w:rPr>
          <w:rFonts w:ascii="Arial" w:hAnsi="Arial" w:cs="Arial"/>
          <w:sz w:val="22"/>
        </w:rPr>
        <w:t>to use research.</w:t>
      </w:r>
      <w:r>
        <w:rPr>
          <w:rFonts w:ascii="Arial" w:hAnsi="Arial" w:cs="Arial"/>
          <w:sz w:val="22"/>
        </w:rPr>
        <w:t xml:space="preserve"> </w:t>
      </w:r>
    </w:p>
    <w:p w14:paraId="179842D5" w14:textId="77777777" w:rsidR="00253FF5" w:rsidRPr="0084562C" w:rsidRDefault="00662C56" w:rsidP="00253FF5">
      <w:pPr>
        <w:numPr>
          <w:ilvl w:val="0"/>
          <w:numId w:val="36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Develop </w:t>
      </w:r>
      <w:r w:rsidR="00253FF5">
        <w:rPr>
          <w:rFonts w:ascii="Arial" w:hAnsi="Arial" w:cs="Arial"/>
          <w:sz w:val="22"/>
        </w:rPr>
        <w:t xml:space="preserve">innovative ways to share </w:t>
      </w:r>
      <w:r w:rsidR="00675C1B">
        <w:rPr>
          <w:rFonts w:ascii="Arial" w:hAnsi="Arial" w:cs="Arial"/>
          <w:sz w:val="22"/>
        </w:rPr>
        <w:t xml:space="preserve">and monitor </w:t>
      </w:r>
      <w:r w:rsidR="00253FF5">
        <w:rPr>
          <w:rFonts w:ascii="Arial" w:hAnsi="Arial" w:cs="Arial"/>
          <w:sz w:val="22"/>
        </w:rPr>
        <w:t xml:space="preserve">data and best-practice research to enable improvements to the way Council plans, prepares strategy and delivers services to the community. </w:t>
      </w:r>
    </w:p>
    <w:bookmarkEnd w:id="3"/>
    <w:p w14:paraId="474891F6" w14:textId="77777777" w:rsidR="00253FF5" w:rsidRDefault="00253FF5" w:rsidP="009C5E4C">
      <w:pPr>
        <w:rPr>
          <w:rFonts w:ascii="Arial" w:hAnsi="Arial" w:cs="Arial"/>
          <w:sz w:val="22"/>
        </w:rPr>
      </w:pPr>
    </w:p>
    <w:p w14:paraId="46146721" w14:textId="77777777" w:rsidR="00450552" w:rsidRDefault="00253FF5" w:rsidP="009C5E4C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Data</w:t>
      </w:r>
      <w:r w:rsidR="00450552">
        <w:rPr>
          <w:rFonts w:ascii="Tahoma" w:hAnsi="Tahoma" w:cs="Tahoma"/>
          <w:b/>
          <w:sz w:val="22"/>
        </w:rPr>
        <w:t xml:space="preserve"> Analysis</w:t>
      </w:r>
      <w:r>
        <w:rPr>
          <w:rFonts w:ascii="Tahoma" w:hAnsi="Tahoma" w:cs="Tahoma"/>
          <w:b/>
          <w:sz w:val="22"/>
        </w:rPr>
        <w:t xml:space="preserve"> and Evaluation</w:t>
      </w:r>
    </w:p>
    <w:p w14:paraId="17C531E3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</w:p>
    <w:p w14:paraId="372BD08B" w14:textId="43E844DF" w:rsidR="00154FFE" w:rsidRDefault="00FD5F19" w:rsidP="009C5E4C">
      <w:pPr>
        <w:numPr>
          <w:ilvl w:val="0"/>
          <w:numId w:val="39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z w:val="22"/>
        </w:rPr>
        <w:t>Monitoring and report</w:t>
      </w:r>
      <w:r w:rsidR="00FA68EC">
        <w:rPr>
          <w:rFonts w:ascii="Arial" w:hAnsi="Arial" w:cs="Arial"/>
          <w:sz w:val="22"/>
        </w:rPr>
        <w:t xml:space="preserve"> on key </w:t>
      </w:r>
      <w:r w:rsidR="002E296B">
        <w:rPr>
          <w:rFonts w:ascii="Arial" w:hAnsi="Arial" w:cs="Arial"/>
          <w:sz w:val="22"/>
        </w:rPr>
        <w:t xml:space="preserve">urban </w:t>
      </w:r>
      <w:r w:rsidR="00FA68EC">
        <w:rPr>
          <w:rFonts w:ascii="Arial" w:hAnsi="Arial" w:cs="Arial"/>
          <w:sz w:val="22"/>
        </w:rPr>
        <w:t xml:space="preserve">trends </w:t>
      </w:r>
      <w:r w:rsidR="002E296B">
        <w:rPr>
          <w:rFonts w:ascii="Arial" w:hAnsi="Arial" w:cs="Arial"/>
          <w:sz w:val="22"/>
        </w:rPr>
        <w:t xml:space="preserve">and </w:t>
      </w:r>
      <w:r w:rsidR="00D1735D">
        <w:rPr>
          <w:rFonts w:ascii="Arial" w:hAnsi="Arial" w:cs="Arial"/>
          <w:sz w:val="22"/>
        </w:rPr>
        <w:t>issues</w:t>
      </w:r>
      <w:r w:rsidR="002E296B">
        <w:rPr>
          <w:rFonts w:ascii="Arial" w:hAnsi="Arial" w:cs="Arial"/>
          <w:sz w:val="22"/>
        </w:rPr>
        <w:t>,</w:t>
      </w:r>
      <w:r w:rsidR="00D1735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including </w:t>
      </w:r>
      <w:r w:rsidR="00FA68EC">
        <w:rPr>
          <w:rFonts w:ascii="Arial" w:hAnsi="Arial" w:cs="Arial"/>
          <w:sz w:val="22"/>
        </w:rPr>
        <w:t>demographic, housing,</w:t>
      </w:r>
      <w:r w:rsidR="00450552">
        <w:rPr>
          <w:rFonts w:ascii="Arial" w:hAnsi="Arial" w:cs="Arial"/>
          <w:sz w:val="22"/>
        </w:rPr>
        <w:t xml:space="preserve"> social</w:t>
      </w:r>
      <w:r w:rsidR="00420A42">
        <w:rPr>
          <w:rFonts w:ascii="Arial" w:hAnsi="Arial" w:cs="Arial"/>
          <w:sz w:val="22"/>
        </w:rPr>
        <w:t>,</w:t>
      </w:r>
      <w:r w:rsidR="00253FF5">
        <w:rPr>
          <w:rFonts w:ascii="Arial" w:hAnsi="Arial" w:cs="Arial"/>
          <w:sz w:val="22"/>
        </w:rPr>
        <w:t xml:space="preserve"> </w:t>
      </w:r>
      <w:r w:rsidR="00FA68EC">
        <w:rPr>
          <w:rFonts w:ascii="Arial" w:hAnsi="Arial" w:cs="Arial"/>
          <w:sz w:val="22"/>
        </w:rPr>
        <w:t>employment</w:t>
      </w:r>
      <w:r w:rsidR="00846454">
        <w:rPr>
          <w:rFonts w:ascii="Arial" w:hAnsi="Arial" w:cs="Arial"/>
          <w:sz w:val="22"/>
        </w:rPr>
        <w:t>, land use</w:t>
      </w:r>
      <w:r w:rsidR="00FA68EC">
        <w:rPr>
          <w:rFonts w:ascii="Arial" w:hAnsi="Arial" w:cs="Arial"/>
          <w:sz w:val="22"/>
        </w:rPr>
        <w:t xml:space="preserve"> </w:t>
      </w:r>
      <w:r w:rsidR="00846454">
        <w:rPr>
          <w:rFonts w:ascii="Arial" w:hAnsi="Arial" w:cs="Arial"/>
          <w:sz w:val="22"/>
        </w:rPr>
        <w:t xml:space="preserve">and </w:t>
      </w:r>
      <w:r w:rsidR="00FA68EC">
        <w:rPr>
          <w:rFonts w:ascii="Arial" w:hAnsi="Arial" w:cs="Arial"/>
          <w:sz w:val="22"/>
        </w:rPr>
        <w:t>sustainability issues</w:t>
      </w:r>
      <w:r w:rsidR="00154FFE">
        <w:rPr>
          <w:rFonts w:ascii="Arial" w:hAnsi="Arial" w:cs="Arial"/>
          <w:snapToGrid w:val="0"/>
          <w:color w:val="000000"/>
          <w:sz w:val="22"/>
        </w:rPr>
        <w:t>.</w:t>
      </w:r>
    </w:p>
    <w:p w14:paraId="26EC405D" w14:textId="1594BF82" w:rsidR="00253FF5" w:rsidRPr="00662C56" w:rsidRDefault="007476F6" w:rsidP="009C5E4C">
      <w:pPr>
        <w:numPr>
          <w:ilvl w:val="0"/>
          <w:numId w:val="39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z w:val="22"/>
        </w:rPr>
        <w:t>Develop, s</w:t>
      </w:r>
      <w:r w:rsidR="00253FF5">
        <w:rPr>
          <w:rFonts w:ascii="Arial" w:hAnsi="Arial" w:cs="Arial"/>
          <w:sz w:val="22"/>
        </w:rPr>
        <w:t>ynthesis and presen</w:t>
      </w:r>
      <w:r>
        <w:rPr>
          <w:rFonts w:ascii="Arial" w:hAnsi="Arial" w:cs="Arial"/>
          <w:sz w:val="22"/>
        </w:rPr>
        <w:t>t</w:t>
      </w:r>
      <w:r w:rsidR="00253FF5">
        <w:rPr>
          <w:rFonts w:ascii="Arial" w:hAnsi="Arial" w:cs="Arial"/>
          <w:sz w:val="22"/>
        </w:rPr>
        <w:t xml:space="preserve"> data </w:t>
      </w:r>
      <w:r w:rsidR="00F41C87">
        <w:rPr>
          <w:rFonts w:ascii="Arial" w:hAnsi="Arial" w:cs="Arial"/>
          <w:sz w:val="22"/>
        </w:rPr>
        <w:t xml:space="preserve">and spatial </w:t>
      </w:r>
      <w:r w:rsidR="00253FF5">
        <w:rPr>
          <w:rFonts w:ascii="Arial" w:hAnsi="Arial" w:cs="Arial"/>
          <w:sz w:val="22"/>
        </w:rPr>
        <w:t xml:space="preserve">analysis to inform </w:t>
      </w:r>
      <w:r w:rsidR="002130BB">
        <w:rPr>
          <w:rFonts w:ascii="Arial" w:hAnsi="Arial" w:cs="Arial"/>
          <w:sz w:val="22"/>
        </w:rPr>
        <w:t xml:space="preserve">the development of and evaluation of </w:t>
      </w:r>
      <w:r w:rsidR="00253FF5">
        <w:rPr>
          <w:rFonts w:ascii="Arial" w:hAnsi="Arial" w:cs="Arial"/>
          <w:sz w:val="22"/>
        </w:rPr>
        <w:t xml:space="preserve">policies and </w:t>
      </w:r>
      <w:r>
        <w:rPr>
          <w:rFonts w:ascii="Arial" w:hAnsi="Arial" w:cs="Arial"/>
          <w:sz w:val="22"/>
        </w:rPr>
        <w:t xml:space="preserve">strategies.  </w:t>
      </w:r>
      <w:r w:rsidR="00CF1AA7">
        <w:rPr>
          <w:rFonts w:ascii="Arial" w:hAnsi="Arial" w:cs="Arial"/>
          <w:sz w:val="22"/>
        </w:rPr>
        <w:t xml:space="preserve">  </w:t>
      </w:r>
    </w:p>
    <w:p w14:paraId="506DEE6D" w14:textId="0983EE68" w:rsidR="008710CB" w:rsidRDefault="00FA68EC" w:rsidP="008710CB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bookmarkStart w:id="4" w:name="_Hlk19607990"/>
      <w:r>
        <w:rPr>
          <w:rFonts w:ascii="Arial" w:hAnsi="Arial" w:cs="Arial"/>
          <w:snapToGrid w:val="0"/>
          <w:color w:val="000000"/>
          <w:sz w:val="22"/>
        </w:rPr>
        <w:t>Develop and maintain strong relationships with key external contacts such as the Australian Bureau of Statistics, State and Local Government practitioners</w:t>
      </w:r>
      <w:r w:rsidR="00F35496">
        <w:rPr>
          <w:rFonts w:ascii="Arial" w:hAnsi="Arial" w:cs="Arial"/>
          <w:snapToGrid w:val="0"/>
          <w:color w:val="000000"/>
          <w:sz w:val="22"/>
        </w:rPr>
        <w:t>, tertiary institutions</w:t>
      </w:r>
      <w:r>
        <w:rPr>
          <w:rFonts w:ascii="Arial" w:hAnsi="Arial" w:cs="Arial"/>
          <w:snapToGrid w:val="0"/>
          <w:color w:val="000000"/>
          <w:sz w:val="22"/>
        </w:rPr>
        <w:t xml:space="preserve"> and key private research consultants whose products Council subscribes to (e.g. id Consultin</w:t>
      </w:r>
      <w:r w:rsidR="00253FF5">
        <w:rPr>
          <w:rFonts w:ascii="Arial" w:hAnsi="Arial" w:cs="Arial"/>
          <w:snapToGrid w:val="0"/>
          <w:color w:val="000000"/>
          <w:sz w:val="22"/>
        </w:rPr>
        <w:t>g</w:t>
      </w:r>
      <w:r>
        <w:rPr>
          <w:rFonts w:ascii="Arial" w:hAnsi="Arial" w:cs="Arial"/>
          <w:snapToGrid w:val="0"/>
          <w:color w:val="000000"/>
          <w:sz w:val="22"/>
        </w:rPr>
        <w:t>)</w:t>
      </w:r>
      <w:r w:rsidR="0022484F">
        <w:rPr>
          <w:rFonts w:ascii="Arial" w:hAnsi="Arial" w:cs="Arial"/>
          <w:snapToGrid w:val="0"/>
          <w:color w:val="000000"/>
          <w:sz w:val="22"/>
        </w:rPr>
        <w:t>.</w:t>
      </w:r>
    </w:p>
    <w:bookmarkEnd w:id="4"/>
    <w:p w14:paraId="24609FBE" w14:textId="77777777" w:rsidR="00420A42" w:rsidRPr="00420A42" w:rsidRDefault="0022484F" w:rsidP="00420A42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Provision of timely and accurate </w:t>
      </w:r>
      <w:r w:rsidR="00DE4360">
        <w:rPr>
          <w:rFonts w:ascii="Arial" w:hAnsi="Arial" w:cs="Arial"/>
          <w:snapToGrid w:val="0"/>
          <w:color w:val="000000"/>
          <w:sz w:val="22"/>
        </w:rPr>
        <w:t>analyst</w:t>
      </w:r>
      <w:r>
        <w:rPr>
          <w:rFonts w:ascii="Arial" w:hAnsi="Arial" w:cs="Arial"/>
          <w:snapToGrid w:val="0"/>
          <w:color w:val="000000"/>
          <w:sz w:val="22"/>
        </w:rPr>
        <w:t xml:space="preserve"> advice and </w:t>
      </w:r>
      <w:r w:rsidR="00DE4360">
        <w:rPr>
          <w:rFonts w:ascii="Arial" w:hAnsi="Arial" w:cs="Arial"/>
          <w:snapToGrid w:val="0"/>
          <w:color w:val="000000"/>
          <w:sz w:val="22"/>
        </w:rPr>
        <w:t>reports</w:t>
      </w:r>
      <w:r>
        <w:rPr>
          <w:rFonts w:ascii="Arial" w:hAnsi="Arial" w:cs="Arial"/>
          <w:snapToGrid w:val="0"/>
          <w:color w:val="000000"/>
          <w:sz w:val="22"/>
        </w:rPr>
        <w:t xml:space="preserve"> to senior management, internal and external stakeholders</w:t>
      </w:r>
    </w:p>
    <w:p w14:paraId="29DD1531" w14:textId="77777777" w:rsidR="00253FF5" w:rsidRDefault="00253FF5" w:rsidP="00253FF5">
      <w:pPr>
        <w:numPr>
          <w:ilvl w:val="0"/>
          <w:numId w:val="8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Supporting a culture of evaluation to be used for shaping future direction.</w:t>
      </w:r>
    </w:p>
    <w:p w14:paraId="2182B220" w14:textId="1E2EF831" w:rsidR="00253FF5" w:rsidRDefault="00253FF5" w:rsidP="00253FF5">
      <w:pPr>
        <w:numPr>
          <w:ilvl w:val="0"/>
          <w:numId w:val="8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Work with the Information Technology</w:t>
      </w:r>
      <w:r w:rsidR="001671DE">
        <w:rPr>
          <w:rFonts w:ascii="Arial" w:hAnsi="Arial" w:cs="Arial"/>
          <w:color w:val="000000"/>
          <w:sz w:val="22"/>
        </w:rPr>
        <w:t>, Communi</w:t>
      </w:r>
      <w:r w:rsidR="00846454">
        <w:rPr>
          <w:rFonts w:ascii="Arial" w:hAnsi="Arial" w:cs="Arial"/>
          <w:color w:val="000000"/>
          <w:sz w:val="22"/>
        </w:rPr>
        <w:t xml:space="preserve">ty </w:t>
      </w:r>
      <w:r w:rsidR="001671DE">
        <w:rPr>
          <w:rFonts w:ascii="Arial" w:hAnsi="Arial" w:cs="Arial"/>
          <w:color w:val="000000"/>
          <w:sz w:val="22"/>
        </w:rPr>
        <w:t>Engagement</w:t>
      </w:r>
      <w:r>
        <w:rPr>
          <w:rFonts w:ascii="Arial" w:hAnsi="Arial" w:cs="Arial"/>
          <w:color w:val="000000"/>
          <w:sz w:val="22"/>
        </w:rPr>
        <w:t xml:space="preserve"> branch</w:t>
      </w:r>
      <w:r w:rsidR="001671DE">
        <w:rPr>
          <w:rFonts w:ascii="Arial" w:hAnsi="Arial" w:cs="Arial"/>
          <w:color w:val="000000"/>
          <w:sz w:val="22"/>
        </w:rPr>
        <w:t>es and other subject matter experts</w:t>
      </w:r>
      <w:r>
        <w:rPr>
          <w:rFonts w:ascii="Arial" w:hAnsi="Arial" w:cs="Arial"/>
          <w:color w:val="000000"/>
          <w:sz w:val="22"/>
        </w:rPr>
        <w:t xml:space="preserve"> to identify innovative ways of data dissemination to ensure planning and decision making</w:t>
      </w:r>
      <w:r w:rsidR="00CF1AA7">
        <w:rPr>
          <w:rFonts w:ascii="Arial" w:hAnsi="Arial" w:cs="Arial"/>
          <w:color w:val="000000"/>
          <w:sz w:val="22"/>
        </w:rPr>
        <w:t xml:space="preserve"> is evidence informed</w:t>
      </w:r>
      <w:r>
        <w:rPr>
          <w:rFonts w:ascii="Arial" w:hAnsi="Arial" w:cs="Arial"/>
          <w:color w:val="000000"/>
          <w:sz w:val="22"/>
        </w:rPr>
        <w:t>.</w:t>
      </w:r>
    </w:p>
    <w:p w14:paraId="2DF82761" w14:textId="77777777" w:rsidR="00450552" w:rsidRDefault="00450552" w:rsidP="009C5E4C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</w:p>
    <w:p w14:paraId="240B7F18" w14:textId="77777777" w:rsidR="00450552" w:rsidRPr="00450552" w:rsidRDefault="00450552" w:rsidP="009C5E4C">
      <w:pPr>
        <w:pStyle w:val="Heading7"/>
      </w:pPr>
      <w:r w:rsidRPr="00450552">
        <w:t>Strategy and Research Work Program</w:t>
      </w:r>
    </w:p>
    <w:p w14:paraId="61269114" w14:textId="0AF43783" w:rsidR="00F32559" w:rsidRPr="00F32559" w:rsidRDefault="0093011E" w:rsidP="00F3255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Cs w:val="20"/>
          <w:lang w:val="en-GB"/>
        </w:rPr>
      </w:pPr>
      <w:r w:rsidRPr="00F32559">
        <w:rPr>
          <w:rFonts w:ascii="Arial" w:hAnsi="Arial" w:cs="Arial"/>
          <w:snapToGrid w:val="0"/>
          <w:color w:val="000000"/>
        </w:rPr>
        <w:t xml:space="preserve">Contribution to forward planning of the Strategy and Research Unit’s work program, </w:t>
      </w:r>
      <w:r w:rsidRPr="00F32559">
        <w:rPr>
          <w:rFonts w:ascii="Arial" w:hAnsi="Arial" w:cs="Arial"/>
        </w:rPr>
        <w:t xml:space="preserve">that is responsive and appropriate to the needs of customers, identify emerging trends and </w:t>
      </w:r>
      <w:r w:rsidR="00F32559" w:rsidRPr="00F32559">
        <w:rPr>
          <w:rFonts w:ascii="Arial" w:eastAsia="Times New Roman" w:hAnsi="Arial" w:cs="Arial"/>
          <w:szCs w:val="20"/>
          <w:lang w:val="en-GB"/>
        </w:rPr>
        <w:t>facilitate evidence informed long term planning of services, strategies and infrastructure</w:t>
      </w:r>
      <w:r w:rsidR="00F32559">
        <w:rPr>
          <w:rFonts w:ascii="Arial" w:eastAsia="Times New Roman" w:hAnsi="Arial" w:cs="Arial"/>
          <w:szCs w:val="20"/>
          <w:lang w:val="en-GB"/>
        </w:rPr>
        <w:t xml:space="preserve">. </w:t>
      </w:r>
    </w:p>
    <w:p w14:paraId="68B52471" w14:textId="77777777" w:rsidR="00D74F64" w:rsidRPr="00F32559" w:rsidRDefault="00D74F64" w:rsidP="00C3148B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bookmarkStart w:id="5" w:name="_Hlk19608272"/>
      <w:r w:rsidRPr="00F32559">
        <w:rPr>
          <w:rFonts w:ascii="Arial" w:hAnsi="Arial" w:cs="Arial"/>
          <w:snapToGrid w:val="0"/>
          <w:color w:val="000000"/>
          <w:sz w:val="22"/>
        </w:rPr>
        <w:t>Management of project procurement processes</w:t>
      </w:r>
      <w:r w:rsidR="00BD665D" w:rsidRPr="00F32559">
        <w:rPr>
          <w:rFonts w:ascii="Arial" w:hAnsi="Arial" w:cs="Arial"/>
          <w:snapToGrid w:val="0"/>
          <w:color w:val="000000"/>
          <w:sz w:val="22"/>
        </w:rPr>
        <w:t>, budgets</w:t>
      </w:r>
      <w:r w:rsidRPr="00F32559">
        <w:rPr>
          <w:rFonts w:ascii="Arial" w:hAnsi="Arial" w:cs="Arial"/>
          <w:snapToGrid w:val="0"/>
          <w:color w:val="000000"/>
          <w:sz w:val="22"/>
        </w:rPr>
        <w:t xml:space="preserve"> and associated contracts in accordance with corporate processes and systems.</w:t>
      </w:r>
    </w:p>
    <w:bookmarkEnd w:id="5"/>
    <w:p w14:paraId="0843F971" w14:textId="77777777" w:rsidR="00D74F64" w:rsidRDefault="00EA55C4" w:rsidP="00D74F64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Provide leadership </w:t>
      </w:r>
      <w:r w:rsidR="00D74F64">
        <w:rPr>
          <w:rFonts w:ascii="Arial" w:hAnsi="Arial" w:cs="Arial"/>
          <w:snapToGrid w:val="0"/>
          <w:color w:val="000000"/>
          <w:sz w:val="22"/>
        </w:rPr>
        <w:t>and mentoring to Band 5 and Band 6 staff in the Unit</w:t>
      </w:r>
      <w:r>
        <w:rPr>
          <w:rFonts w:ascii="Arial" w:hAnsi="Arial" w:cs="Arial"/>
          <w:snapToGrid w:val="0"/>
          <w:color w:val="000000"/>
          <w:sz w:val="22"/>
        </w:rPr>
        <w:t xml:space="preserve"> where appropriate</w:t>
      </w:r>
      <w:r w:rsidR="00D74F64">
        <w:rPr>
          <w:rFonts w:ascii="Arial" w:hAnsi="Arial" w:cs="Arial"/>
          <w:snapToGrid w:val="0"/>
          <w:color w:val="000000"/>
          <w:sz w:val="22"/>
        </w:rPr>
        <w:t xml:space="preserve">. </w:t>
      </w:r>
    </w:p>
    <w:p w14:paraId="32C5173A" w14:textId="77777777" w:rsidR="00D74F64" w:rsidRDefault="00D74F64" w:rsidP="00D74F64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Represent the Branch/Organisation at various external forums.</w:t>
      </w:r>
    </w:p>
    <w:p w14:paraId="4E18E83B" w14:textId="77777777" w:rsidR="008710CB" w:rsidRDefault="008710CB" w:rsidP="008710CB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 w:rsidRPr="0022484F">
        <w:rPr>
          <w:rFonts w:ascii="Arial" w:hAnsi="Arial" w:cs="Arial"/>
          <w:snapToGrid w:val="0"/>
          <w:color w:val="000000"/>
          <w:sz w:val="22"/>
        </w:rPr>
        <w:lastRenderedPageBreak/>
        <w:t xml:space="preserve">The position will involve some work out of normal </w:t>
      </w:r>
      <w:r w:rsidRPr="008710CB">
        <w:rPr>
          <w:rFonts w:ascii="Arial" w:hAnsi="Arial" w:cs="Arial"/>
          <w:snapToGrid w:val="0"/>
          <w:color w:val="000000"/>
          <w:sz w:val="22"/>
        </w:rPr>
        <w:t>hours including consultative meetings, Councillor briefings, Council meetings, management workshops and training as required.</w:t>
      </w:r>
    </w:p>
    <w:p w14:paraId="2C92094F" w14:textId="77777777" w:rsidR="00253FF5" w:rsidRDefault="00253FF5" w:rsidP="009C5E4C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</w:p>
    <w:p w14:paraId="797BE86C" w14:textId="77777777" w:rsidR="00253FF5" w:rsidRDefault="00253FF5" w:rsidP="009C5E4C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Projects </w:t>
      </w:r>
    </w:p>
    <w:p w14:paraId="21907770" w14:textId="343B0547" w:rsidR="00253FF5" w:rsidRPr="009C5E4C" w:rsidRDefault="00253FF5" w:rsidP="009C5E4C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color w:val="000000"/>
        </w:rPr>
      </w:pPr>
      <w:r w:rsidRPr="009C5E4C">
        <w:rPr>
          <w:rFonts w:ascii="Arial" w:hAnsi="Arial" w:cs="Arial"/>
          <w:color w:val="000000"/>
        </w:rPr>
        <w:t>Manage</w:t>
      </w:r>
      <w:r>
        <w:rPr>
          <w:rFonts w:ascii="Arial" w:hAnsi="Arial" w:cs="Arial"/>
          <w:color w:val="000000"/>
        </w:rPr>
        <w:t xml:space="preserve"> research projects that have a strong spatial</w:t>
      </w:r>
      <w:r w:rsidR="00846454">
        <w:rPr>
          <w:rFonts w:ascii="Arial" w:hAnsi="Arial" w:cs="Arial"/>
          <w:color w:val="000000"/>
        </w:rPr>
        <w:t>, urban and/or</w:t>
      </w:r>
      <w:r>
        <w:rPr>
          <w:rFonts w:ascii="Arial" w:hAnsi="Arial" w:cs="Arial"/>
          <w:color w:val="000000"/>
        </w:rPr>
        <w:t xml:space="preserve"> analytical component</w:t>
      </w:r>
      <w:r w:rsidR="00D1735D">
        <w:rPr>
          <w:rFonts w:ascii="Arial" w:hAnsi="Arial" w:cs="Arial"/>
          <w:color w:val="000000"/>
        </w:rPr>
        <w:t xml:space="preserve">.  </w:t>
      </w:r>
    </w:p>
    <w:p w14:paraId="3E42D56F" w14:textId="77777777" w:rsidR="00253FF5" w:rsidRDefault="00253FF5" w:rsidP="00253FF5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Undertake bespoke research assignments as required.</w:t>
      </w:r>
    </w:p>
    <w:p w14:paraId="2502E3AF" w14:textId="2C5332AA" w:rsidR="00BD665D" w:rsidRDefault="00BD665D" w:rsidP="00253FF5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z w:val="22"/>
        </w:rPr>
        <w:t>Develop and oversee ongoing monitoring and evaluation pro</w:t>
      </w:r>
      <w:r w:rsidR="00763886">
        <w:rPr>
          <w:rFonts w:ascii="Arial" w:hAnsi="Arial" w:cs="Arial"/>
          <w:sz w:val="22"/>
        </w:rPr>
        <w:t xml:space="preserve">jects </w:t>
      </w:r>
      <w:r>
        <w:rPr>
          <w:rFonts w:ascii="Arial" w:hAnsi="Arial" w:cs="Arial"/>
          <w:sz w:val="22"/>
        </w:rPr>
        <w:t>to measure and report on the effectiveness of Moreland’s strategi</w:t>
      </w:r>
      <w:r w:rsidR="00F32559">
        <w:rPr>
          <w:rFonts w:ascii="Arial" w:hAnsi="Arial" w:cs="Arial"/>
          <w:sz w:val="22"/>
        </w:rPr>
        <w:t>es and policies</w:t>
      </w:r>
      <w:r>
        <w:rPr>
          <w:rFonts w:ascii="Arial" w:hAnsi="Arial" w:cs="Arial"/>
          <w:sz w:val="22"/>
        </w:rPr>
        <w:t xml:space="preserve">.  </w:t>
      </w:r>
    </w:p>
    <w:p w14:paraId="7AE57AAD" w14:textId="77777777" w:rsidR="00253FF5" w:rsidRPr="007937DA" w:rsidRDefault="00253FF5" w:rsidP="00253FF5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Lead and project manage strategic research projects as directed by Unit Manager Strategy and Research.  </w:t>
      </w:r>
    </w:p>
    <w:p w14:paraId="50A03156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b/>
          <w:sz w:val="22"/>
        </w:rPr>
      </w:pPr>
    </w:p>
    <w:p w14:paraId="5815367C" w14:textId="77777777" w:rsidR="000919A7" w:rsidRPr="00A511B7" w:rsidRDefault="000919A7" w:rsidP="000919A7">
      <w:pPr>
        <w:spacing w:line="240" w:lineRule="atLeast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Audit &amp; Risk Management</w:t>
      </w:r>
    </w:p>
    <w:p w14:paraId="40D8179A" w14:textId="77777777" w:rsidR="000919A7" w:rsidRPr="00897F0E" w:rsidRDefault="000919A7" w:rsidP="000919A7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 w:rsidRPr="00897F0E">
        <w:rPr>
          <w:rFonts w:ascii="Arial" w:hAnsi="Arial" w:cs="Arial"/>
          <w:snapToGrid w:val="0"/>
          <w:color w:val="000000"/>
          <w:sz w:val="22"/>
        </w:rPr>
        <w:t>Behave ethically when undertaking duties, ensure strong and effective fraud and corruption controls are established and regularly reviewed for the work area and provide advice and educate Branch staff.</w:t>
      </w:r>
    </w:p>
    <w:p w14:paraId="3D0E3FA5" w14:textId="77777777" w:rsidR="000919A7" w:rsidRDefault="000919A7" w:rsidP="000919A7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 w:rsidRPr="00897F0E">
        <w:rPr>
          <w:rFonts w:ascii="Arial" w:hAnsi="Arial" w:cs="Arial"/>
          <w:snapToGrid w:val="0"/>
          <w:color w:val="000000"/>
          <w:sz w:val="22"/>
        </w:rPr>
        <w:t>Lead risk management practice by identifying, assessing, influencing, preventing, treating and monitoring risk relevant to the role, the work area and broader organisation.</w:t>
      </w:r>
    </w:p>
    <w:p w14:paraId="66AC6878" w14:textId="77777777" w:rsidR="000919A7" w:rsidRDefault="000919A7" w:rsidP="000919A7">
      <w:pPr>
        <w:spacing w:line="240" w:lineRule="atLeast"/>
        <w:ind w:left="360"/>
        <w:jc w:val="both"/>
        <w:rPr>
          <w:rFonts w:ascii="Arial" w:hAnsi="Arial" w:cs="Arial"/>
          <w:snapToGrid w:val="0"/>
          <w:color w:val="000000"/>
          <w:sz w:val="22"/>
        </w:rPr>
      </w:pPr>
    </w:p>
    <w:p w14:paraId="7F30A107" w14:textId="77777777" w:rsidR="000919A7" w:rsidRPr="00897F0E" w:rsidRDefault="000919A7" w:rsidP="000919A7">
      <w:pPr>
        <w:spacing w:line="240" w:lineRule="atLeast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Community Engagement</w:t>
      </w:r>
    </w:p>
    <w:p w14:paraId="678033F4" w14:textId="653FF6ED" w:rsidR="000919A7" w:rsidRPr="006D6529" w:rsidRDefault="000919A7" w:rsidP="006D6529">
      <w:pPr>
        <w:pStyle w:val="ListParagraph"/>
        <w:numPr>
          <w:ilvl w:val="0"/>
          <w:numId w:val="45"/>
        </w:numPr>
        <w:spacing w:line="240" w:lineRule="atLeast"/>
        <w:rPr>
          <w:rFonts w:ascii="Arial" w:hAnsi="Arial" w:cs="Arial"/>
          <w:b/>
          <w:snapToGrid w:val="0"/>
          <w:color w:val="000000"/>
        </w:rPr>
      </w:pPr>
      <w:r w:rsidRPr="006D6529">
        <w:rPr>
          <w:rFonts w:ascii="Arial" w:hAnsi="Arial" w:cs="Arial"/>
          <w:snapToGrid w:val="0"/>
          <w:color w:val="000000"/>
        </w:rPr>
        <w:t>Champion customer-centric behaviours and staff and community engagement that supports collaboration and richer outcomes.</w:t>
      </w:r>
    </w:p>
    <w:p w14:paraId="48BBE63E" w14:textId="77777777" w:rsidR="000919A7" w:rsidRDefault="000919A7">
      <w:pPr>
        <w:spacing w:line="240" w:lineRule="atLeast"/>
        <w:rPr>
          <w:rFonts w:ascii="Arial" w:hAnsi="Arial" w:cs="Arial"/>
          <w:b/>
          <w:snapToGrid w:val="0"/>
          <w:color w:val="000000"/>
          <w:sz w:val="22"/>
        </w:rPr>
      </w:pPr>
    </w:p>
    <w:p w14:paraId="2C919F10" w14:textId="6B7CB56F" w:rsidR="00770E91" w:rsidRDefault="00770E91">
      <w:pPr>
        <w:spacing w:line="240" w:lineRule="atLeast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Continuous Improvement</w:t>
      </w:r>
    </w:p>
    <w:p w14:paraId="698FF516" w14:textId="77777777" w:rsidR="00770E91" w:rsidRDefault="00770E91" w:rsidP="00770E91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Implement and maintain Continuous Improvement System standards and procedures.</w:t>
      </w:r>
    </w:p>
    <w:p w14:paraId="52BA49BF" w14:textId="77777777" w:rsidR="00770E91" w:rsidRDefault="00770E91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</w:p>
    <w:p w14:paraId="4FAC0EC9" w14:textId="77777777" w:rsidR="00770E91" w:rsidRDefault="00770E91">
      <w:pPr>
        <w:pStyle w:val="Heading9"/>
      </w:pPr>
      <w:r>
        <w:t>Environmental Sustainability</w:t>
      </w:r>
    </w:p>
    <w:p w14:paraId="16C00C2A" w14:textId="77777777" w:rsidR="00770E91" w:rsidRDefault="00770E91" w:rsidP="00770E91">
      <w:pPr>
        <w:numPr>
          <w:ilvl w:val="0"/>
          <w:numId w:val="25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Incorporate Council’s environmental sustainability objectives and targets into projects and programs.</w:t>
      </w:r>
    </w:p>
    <w:p w14:paraId="609F643F" w14:textId="77777777" w:rsidR="00770E91" w:rsidRDefault="00770E91" w:rsidP="00770E91">
      <w:pPr>
        <w:numPr>
          <w:ilvl w:val="0"/>
          <w:numId w:val="25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Promote and participate in a culture of environmental sustainability.</w:t>
      </w:r>
    </w:p>
    <w:p w14:paraId="5DD5BF8B" w14:textId="77777777" w:rsidR="00770E91" w:rsidRDefault="00770E91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</w:p>
    <w:p w14:paraId="6C221E98" w14:textId="77777777" w:rsidR="00770E91" w:rsidRDefault="00770E91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Occupational Health &amp; Safety</w:t>
      </w:r>
    </w:p>
    <w:p w14:paraId="73FCAB05" w14:textId="77777777" w:rsidR="00770E91" w:rsidRDefault="00770E91" w:rsidP="00770E91">
      <w:pPr>
        <w:numPr>
          <w:ilvl w:val="0"/>
          <w:numId w:val="9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Implement and maintain health and safety standards and procedures according to legislation and consistent with </w:t>
      </w:r>
      <w:proofErr w:type="spellStart"/>
      <w:r>
        <w:rPr>
          <w:rFonts w:ascii="Arial" w:hAnsi="Arial" w:cs="Arial"/>
          <w:snapToGrid w:val="0"/>
          <w:color w:val="000000"/>
          <w:sz w:val="22"/>
        </w:rPr>
        <w:t>MoreSafe</w:t>
      </w:r>
      <w:proofErr w:type="spellEnd"/>
      <w:r>
        <w:rPr>
          <w:rFonts w:ascii="Arial" w:hAnsi="Arial" w:cs="Arial"/>
          <w:snapToGrid w:val="0"/>
          <w:color w:val="000000"/>
          <w:sz w:val="22"/>
        </w:rPr>
        <w:t>.</w:t>
      </w:r>
    </w:p>
    <w:p w14:paraId="3F39DE1F" w14:textId="77777777" w:rsidR="008A651A" w:rsidRDefault="008A651A" w:rsidP="00770E91">
      <w:pPr>
        <w:numPr>
          <w:ilvl w:val="0"/>
          <w:numId w:val="9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Demonstrate effective leadership on OHS matters</w:t>
      </w:r>
    </w:p>
    <w:p w14:paraId="2A0B161E" w14:textId="77777777" w:rsidR="00770E91" w:rsidRDefault="00770E91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</w:p>
    <w:p w14:paraId="065C41FC" w14:textId="77777777" w:rsidR="00770E91" w:rsidRDefault="00770E91">
      <w:pPr>
        <w:pStyle w:val="Heading7"/>
      </w:pPr>
      <w:r>
        <w:t>Diversity &amp; Equity</w:t>
      </w:r>
    </w:p>
    <w:p w14:paraId="1C5C2628" w14:textId="77777777" w:rsidR="00770E91" w:rsidRDefault="00770E91" w:rsidP="00770E91">
      <w:pPr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Undertake all duties with an awareness of and sensitivity to diversity and equity in accordance with Council policy.</w:t>
      </w:r>
    </w:p>
    <w:p w14:paraId="16309C8F" w14:textId="77777777" w:rsidR="00770E91" w:rsidRDefault="00770E91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</w:p>
    <w:p w14:paraId="61F2CD20" w14:textId="77777777" w:rsidR="00770E91" w:rsidRDefault="00770E91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Other duties</w:t>
      </w:r>
    </w:p>
    <w:p w14:paraId="3AB420CA" w14:textId="77777777" w:rsidR="00770E91" w:rsidRDefault="00770E91" w:rsidP="00770E91">
      <w:pPr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Required to undertake other duties as directed.</w:t>
      </w:r>
    </w:p>
    <w:p w14:paraId="2B5AA8E5" w14:textId="77777777" w:rsidR="008A651A" w:rsidRDefault="008A651A" w:rsidP="008A651A">
      <w:pPr>
        <w:jc w:val="both"/>
        <w:rPr>
          <w:rFonts w:ascii="Arial" w:hAnsi="Arial" w:cs="Arial"/>
          <w:sz w:val="22"/>
        </w:rPr>
      </w:pPr>
    </w:p>
    <w:p w14:paraId="500E25EB" w14:textId="77777777" w:rsidR="00770E91" w:rsidRDefault="00770E91" w:rsidP="00770E91">
      <w:pPr>
        <w:numPr>
          <w:ilvl w:val="0"/>
          <w:numId w:val="1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ORGANISATIONAL RELATIONSHIP:</w:t>
      </w:r>
      <w:r w:rsidR="00E81B84">
        <w:rPr>
          <w:rFonts w:ascii="Tahoma" w:hAnsi="Tahoma" w:cs="Tahoma"/>
          <w:b/>
          <w:sz w:val="22"/>
        </w:rPr>
        <w:t xml:space="preserve"> </w:t>
      </w:r>
    </w:p>
    <w:p w14:paraId="49D18236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</w:p>
    <w:p w14:paraId="057D234B" w14:textId="77777777" w:rsidR="005C17C8" w:rsidRPr="00B7215C" w:rsidRDefault="005C17C8" w:rsidP="005C17C8">
      <w:pPr>
        <w:tabs>
          <w:tab w:val="left" w:pos="720"/>
          <w:tab w:val="left" w:pos="2694"/>
        </w:tabs>
        <w:ind w:left="2694" w:hanging="2694"/>
        <w:jc w:val="both"/>
        <w:rPr>
          <w:rFonts w:ascii="Arial" w:hAnsi="Arial" w:cs="Arial"/>
          <w:bCs/>
          <w:sz w:val="22"/>
          <w:lang w:val="en-AU"/>
        </w:rPr>
      </w:pPr>
      <w:r w:rsidRPr="00EE7F62">
        <w:rPr>
          <w:rFonts w:ascii="Arial" w:hAnsi="Arial" w:cs="Arial"/>
          <w:b/>
          <w:sz w:val="22"/>
          <w:lang w:val="en-AU"/>
        </w:rPr>
        <w:t xml:space="preserve">Reports to: </w:t>
      </w:r>
      <w:r w:rsidRPr="00EE7F62">
        <w:rPr>
          <w:rFonts w:ascii="Arial" w:hAnsi="Arial" w:cs="Arial"/>
          <w:b/>
          <w:sz w:val="22"/>
          <w:lang w:val="en-AU"/>
        </w:rPr>
        <w:tab/>
      </w:r>
      <w:r>
        <w:rPr>
          <w:rFonts w:ascii="Arial" w:hAnsi="Arial" w:cs="Arial"/>
          <w:bCs/>
          <w:sz w:val="22"/>
          <w:lang w:val="en-AU"/>
        </w:rPr>
        <w:t>Unit Manager</w:t>
      </w:r>
      <w:r w:rsidRPr="00EE7F62">
        <w:rPr>
          <w:rFonts w:ascii="Arial" w:hAnsi="Arial" w:cs="Arial"/>
          <w:bCs/>
          <w:sz w:val="22"/>
          <w:lang w:val="en-AU"/>
        </w:rPr>
        <w:t xml:space="preserve"> </w:t>
      </w:r>
      <w:r>
        <w:rPr>
          <w:rFonts w:ascii="Arial" w:hAnsi="Arial" w:cs="Arial"/>
          <w:bCs/>
          <w:sz w:val="22"/>
          <w:lang w:val="en-AU"/>
        </w:rPr>
        <w:t>Strategy</w:t>
      </w:r>
      <w:r w:rsidR="00450552">
        <w:rPr>
          <w:rFonts w:ascii="Arial" w:hAnsi="Arial" w:cs="Arial"/>
          <w:bCs/>
          <w:sz w:val="22"/>
          <w:lang w:val="en-AU"/>
        </w:rPr>
        <w:t xml:space="preserve"> and Research </w:t>
      </w:r>
    </w:p>
    <w:p w14:paraId="2CBFA746" w14:textId="77777777" w:rsidR="005C17C8" w:rsidRPr="00B7215C" w:rsidRDefault="005C17C8" w:rsidP="005C17C8">
      <w:pPr>
        <w:tabs>
          <w:tab w:val="left" w:pos="720"/>
          <w:tab w:val="left" w:pos="3600"/>
        </w:tabs>
        <w:jc w:val="both"/>
        <w:rPr>
          <w:rFonts w:ascii="Arial" w:hAnsi="Arial" w:cs="Arial"/>
          <w:b/>
          <w:sz w:val="22"/>
          <w:lang w:val="en-AU"/>
        </w:rPr>
      </w:pPr>
    </w:p>
    <w:p w14:paraId="4F80F6A7" w14:textId="77777777" w:rsidR="005C17C8" w:rsidRPr="00B7215C" w:rsidRDefault="005C17C8" w:rsidP="005C17C8">
      <w:pPr>
        <w:tabs>
          <w:tab w:val="left" w:pos="720"/>
          <w:tab w:val="left" w:pos="2694"/>
        </w:tabs>
        <w:jc w:val="both"/>
        <w:rPr>
          <w:rFonts w:ascii="Arial" w:hAnsi="Arial" w:cs="Arial"/>
          <w:bCs/>
          <w:sz w:val="22"/>
          <w:lang w:val="en-AU"/>
        </w:rPr>
      </w:pPr>
      <w:r w:rsidRPr="00EE7F62">
        <w:rPr>
          <w:rFonts w:ascii="Arial" w:hAnsi="Arial" w:cs="Arial"/>
          <w:b/>
          <w:sz w:val="22"/>
          <w:lang w:val="en-AU"/>
        </w:rPr>
        <w:t xml:space="preserve">Supervises: </w:t>
      </w:r>
      <w:r w:rsidRPr="00EE7F62">
        <w:rPr>
          <w:rFonts w:ascii="Arial" w:hAnsi="Arial" w:cs="Arial"/>
          <w:b/>
          <w:sz w:val="22"/>
          <w:lang w:val="en-AU"/>
        </w:rPr>
        <w:tab/>
      </w:r>
      <w:r w:rsidRPr="00EE7F62">
        <w:rPr>
          <w:rFonts w:ascii="Arial" w:hAnsi="Arial" w:cs="Arial"/>
          <w:bCs/>
          <w:sz w:val="22"/>
          <w:lang w:val="en-AU"/>
        </w:rPr>
        <w:t>NA</w:t>
      </w:r>
    </w:p>
    <w:p w14:paraId="218356C9" w14:textId="77777777" w:rsidR="005C17C8" w:rsidRPr="00B7215C" w:rsidRDefault="005C17C8" w:rsidP="005C17C8">
      <w:pPr>
        <w:tabs>
          <w:tab w:val="left" w:pos="720"/>
          <w:tab w:val="left" w:pos="3600"/>
        </w:tabs>
        <w:jc w:val="both"/>
        <w:rPr>
          <w:rFonts w:ascii="Arial" w:hAnsi="Arial" w:cs="Arial"/>
          <w:b/>
          <w:sz w:val="22"/>
          <w:lang w:val="en-AU"/>
        </w:rPr>
      </w:pPr>
    </w:p>
    <w:p w14:paraId="46A528FF" w14:textId="4CB286CB" w:rsidR="005C17C8" w:rsidRPr="00B7215C" w:rsidRDefault="005C17C8" w:rsidP="005C17C8">
      <w:pPr>
        <w:tabs>
          <w:tab w:val="left" w:pos="720"/>
          <w:tab w:val="left" w:pos="2694"/>
        </w:tabs>
        <w:ind w:left="2694" w:hanging="2694"/>
        <w:jc w:val="both"/>
        <w:rPr>
          <w:rFonts w:ascii="Arial" w:hAnsi="Arial" w:cs="Arial"/>
          <w:b/>
          <w:sz w:val="22"/>
          <w:lang w:val="en-AU"/>
        </w:rPr>
      </w:pPr>
      <w:r w:rsidRPr="00EE7F62">
        <w:rPr>
          <w:rFonts w:ascii="Arial" w:hAnsi="Arial" w:cs="Arial"/>
          <w:b/>
          <w:sz w:val="22"/>
          <w:lang w:val="en-AU"/>
        </w:rPr>
        <w:t xml:space="preserve">Internal Liaison: </w:t>
      </w:r>
      <w:r w:rsidRPr="00EE7F62">
        <w:rPr>
          <w:rFonts w:ascii="Arial" w:hAnsi="Arial" w:cs="Arial"/>
          <w:b/>
          <w:sz w:val="22"/>
          <w:lang w:val="en-AU"/>
        </w:rPr>
        <w:tab/>
      </w:r>
      <w:r w:rsidRPr="00EE7F62">
        <w:rPr>
          <w:rFonts w:ascii="Arial" w:hAnsi="Arial" w:cs="Arial"/>
          <w:bCs/>
          <w:sz w:val="22"/>
          <w:lang w:val="en-AU"/>
        </w:rPr>
        <w:t xml:space="preserve">All staff </w:t>
      </w:r>
      <w:r w:rsidR="00675C1B">
        <w:rPr>
          <w:rFonts w:ascii="Arial" w:hAnsi="Arial" w:cs="Arial"/>
          <w:bCs/>
          <w:sz w:val="22"/>
          <w:lang w:val="en-AU"/>
        </w:rPr>
        <w:t xml:space="preserve">across </w:t>
      </w:r>
      <w:r w:rsidRPr="00EE7F62">
        <w:rPr>
          <w:rFonts w:ascii="Arial" w:hAnsi="Arial" w:cs="Arial"/>
          <w:bCs/>
          <w:sz w:val="22"/>
          <w:lang w:val="en-AU"/>
        </w:rPr>
        <w:t>the organisation.</w:t>
      </w:r>
    </w:p>
    <w:p w14:paraId="49229F85" w14:textId="77777777" w:rsidR="005C17C8" w:rsidRPr="00B7215C" w:rsidRDefault="005C17C8" w:rsidP="005C17C8">
      <w:pPr>
        <w:tabs>
          <w:tab w:val="left" w:pos="720"/>
          <w:tab w:val="left" w:pos="2694"/>
        </w:tabs>
        <w:jc w:val="both"/>
        <w:rPr>
          <w:rFonts w:ascii="Arial" w:hAnsi="Arial" w:cs="Arial"/>
          <w:sz w:val="22"/>
          <w:lang w:val="en-AU"/>
        </w:rPr>
      </w:pPr>
    </w:p>
    <w:p w14:paraId="504E85D6" w14:textId="77777777" w:rsidR="005C17C8" w:rsidRPr="00B7215C" w:rsidRDefault="005C17C8" w:rsidP="005C17C8">
      <w:pPr>
        <w:tabs>
          <w:tab w:val="left" w:pos="720"/>
          <w:tab w:val="left" w:pos="2694"/>
        </w:tabs>
        <w:ind w:left="2694" w:hanging="2694"/>
        <w:jc w:val="both"/>
        <w:rPr>
          <w:rFonts w:ascii="Arial" w:hAnsi="Arial" w:cs="Arial"/>
          <w:bCs/>
          <w:sz w:val="22"/>
          <w:lang w:val="en-AU"/>
        </w:rPr>
      </w:pPr>
      <w:r w:rsidRPr="00EE7F62">
        <w:rPr>
          <w:rFonts w:ascii="Arial" w:hAnsi="Arial" w:cs="Arial"/>
          <w:b/>
          <w:sz w:val="22"/>
          <w:lang w:val="en-AU"/>
        </w:rPr>
        <w:t xml:space="preserve">External Liaison: </w:t>
      </w:r>
      <w:r w:rsidRPr="00EE7F62">
        <w:rPr>
          <w:rFonts w:ascii="Arial" w:hAnsi="Arial" w:cs="Arial"/>
          <w:b/>
          <w:sz w:val="22"/>
          <w:lang w:val="en-AU"/>
        </w:rPr>
        <w:tab/>
      </w:r>
      <w:r w:rsidRPr="00EE7F62">
        <w:rPr>
          <w:rFonts w:ascii="Arial" w:hAnsi="Arial" w:cs="Arial"/>
          <w:bCs/>
          <w:sz w:val="22"/>
          <w:lang w:val="en-AU"/>
        </w:rPr>
        <w:t>General public, stakeholders, companies, Government authorities, contractors and suppliers.</w:t>
      </w:r>
    </w:p>
    <w:p w14:paraId="6F713862" w14:textId="77777777" w:rsidR="00453EC2" w:rsidRDefault="00453EC2" w:rsidP="00B4708B">
      <w:pPr>
        <w:tabs>
          <w:tab w:val="left" w:pos="720"/>
          <w:tab w:val="left" w:pos="2694"/>
        </w:tabs>
        <w:ind w:left="2160"/>
        <w:jc w:val="both"/>
        <w:rPr>
          <w:rFonts w:ascii="Arial" w:hAnsi="Arial" w:cs="Arial"/>
          <w:sz w:val="22"/>
        </w:rPr>
      </w:pPr>
    </w:p>
    <w:p w14:paraId="658CF90B" w14:textId="77777777" w:rsidR="00770E91" w:rsidRDefault="00770E91">
      <w:pPr>
        <w:pStyle w:val="Heading4"/>
        <w:jc w:val="both"/>
      </w:pPr>
      <w:r>
        <w:t>JOB CHARACTERISTICS RELEVANT TO THE POSITION</w:t>
      </w:r>
    </w:p>
    <w:p w14:paraId="6C3AF522" w14:textId="77777777" w:rsidR="00770E91" w:rsidRDefault="00770E91">
      <w:pPr>
        <w:rPr>
          <w:iCs/>
        </w:rPr>
      </w:pPr>
    </w:p>
    <w:p w14:paraId="2CDB06E6" w14:textId="77777777" w:rsidR="00770E91" w:rsidRDefault="00770E91">
      <w:pPr>
        <w:jc w:val="both"/>
        <w:rPr>
          <w:iCs/>
        </w:rPr>
      </w:pPr>
      <w:r>
        <w:rPr>
          <w:rFonts w:ascii="Arial" w:hAnsi="Arial" w:cs="Arial"/>
          <w:iCs/>
          <w:sz w:val="22"/>
        </w:rPr>
        <w:t xml:space="preserve">The following Job Characteristics should be read in the context of the definitions describing the characteristics required of a Band 7 employee as outlined in </w:t>
      </w:r>
      <w:r w:rsidR="00D04260">
        <w:rPr>
          <w:rFonts w:ascii="Arial" w:hAnsi="Arial" w:cs="Arial"/>
          <w:sz w:val="22"/>
        </w:rPr>
        <w:t>Part B of the Enterprise Agreement</w:t>
      </w:r>
      <w:r w:rsidR="00D04260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(Victorian Local Authorities Award 2001, Appendix A, Part A - Employee Band 7, Clause 7)</w:t>
      </w:r>
    </w:p>
    <w:p w14:paraId="69A46E9C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iCs/>
          <w:sz w:val="22"/>
        </w:rPr>
      </w:pPr>
    </w:p>
    <w:p w14:paraId="64343455" w14:textId="77777777" w:rsidR="00770E91" w:rsidRDefault="00770E91" w:rsidP="00770E9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ACCOUNTABILITY AND EXTENT OF AUTHORITY:</w:t>
      </w:r>
    </w:p>
    <w:p w14:paraId="41C87CAB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</w:p>
    <w:p w14:paraId="43637327" w14:textId="77777777" w:rsidR="00A57564" w:rsidRDefault="00A57564" w:rsidP="00B43E1A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Accountable for </w:t>
      </w:r>
      <w:r w:rsidR="00B43E1A">
        <w:rPr>
          <w:rFonts w:ascii="Arial" w:hAnsi="Arial" w:cs="Arial"/>
          <w:snapToGrid w:val="0"/>
          <w:color w:val="000000"/>
          <w:sz w:val="22"/>
        </w:rPr>
        <w:t xml:space="preserve">successful </w:t>
      </w:r>
      <w:r>
        <w:rPr>
          <w:rFonts w:ascii="Arial" w:hAnsi="Arial" w:cs="Arial"/>
          <w:snapToGrid w:val="0"/>
          <w:color w:val="000000"/>
          <w:sz w:val="22"/>
        </w:rPr>
        <w:t>delivery of delegate</w:t>
      </w:r>
      <w:r w:rsidR="00B43E1A">
        <w:rPr>
          <w:rFonts w:ascii="Arial" w:hAnsi="Arial" w:cs="Arial"/>
          <w:snapToGrid w:val="0"/>
          <w:color w:val="000000"/>
          <w:sz w:val="22"/>
        </w:rPr>
        <w:t xml:space="preserve">d </w:t>
      </w:r>
      <w:r w:rsidR="00D74F64">
        <w:rPr>
          <w:rFonts w:ascii="Arial" w:hAnsi="Arial" w:cs="Arial"/>
          <w:snapToGrid w:val="0"/>
          <w:color w:val="000000"/>
          <w:sz w:val="22"/>
        </w:rPr>
        <w:t>S</w:t>
      </w:r>
      <w:r w:rsidR="008A6145">
        <w:rPr>
          <w:rFonts w:ascii="Arial" w:hAnsi="Arial" w:cs="Arial"/>
          <w:snapToGrid w:val="0"/>
          <w:color w:val="000000"/>
          <w:sz w:val="22"/>
        </w:rPr>
        <w:t>trategy</w:t>
      </w:r>
      <w:r w:rsidR="001671DE">
        <w:rPr>
          <w:rFonts w:ascii="Arial" w:hAnsi="Arial" w:cs="Arial"/>
          <w:snapToGrid w:val="0"/>
          <w:color w:val="000000"/>
          <w:sz w:val="22"/>
        </w:rPr>
        <w:t xml:space="preserve"> and Research</w:t>
      </w:r>
      <w:r w:rsidR="008A6145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D74F64">
        <w:rPr>
          <w:rFonts w:ascii="Arial" w:hAnsi="Arial" w:cs="Arial"/>
          <w:snapToGrid w:val="0"/>
          <w:color w:val="000000"/>
          <w:sz w:val="22"/>
        </w:rPr>
        <w:t>U</w:t>
      </w:r>
      <w:r w:rsidR="008A6145">
        <w:rPr>
          <w:rFonts w:ascii="Arial" w:hAnsi="Arial" w:cs="Arial"/>
          <w:snapToGrid w:val="0"/>
          <w:color w:val="000000"/>
          <w:sz w:val="22"/>
        </w:rPr>
        <w:t xml:space="preserve">nit </w:t>
      </w:r>
      <w:r w:rsidR="00B43E1A">
        <w:rPr>
          <w:rFonts w:ascii="Arial" w:hAnsi="Arial" w:cs="Arial"/>
          <w:snapToGrid w:val="0"/>
          <w:color w:val="000000"/>
          <w:sz w:val="22"/>
        </w:rPr>
        <w:t>projects</w:t>
      </w:r>
      <w:r>
        <w:rPr>
          <w:rFonts w:ascii="Arial" w:hAnsi="Arial" w:cs="Arial"/>
          <w:snapToGrid w:val="0"/>
          <w:color w:val="000000"/>
          <w:sz w:val="22"/>
        </w:rPr>
        <w:t xml:space="preserve"> accurately, on time, within budget and in accordance with relevant legislation and Council processes and systems </w:t>
      </w:r>
    </w:p>
    <w:p w14:paraId="59458080" w14:textId="77777777" w:rsidR="00740DFB" w:rsidRPr="00740DFB" w:rsidRDefault="00740DFB" w:rsidP="00740DFB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 w:rsidRPr="00740DFB">
        <w:rPr>
          <w:rFonts w:ascii="Arial" w:hAnsi="Arial" w:cs="Arial"/>
          <w:snapToGrid w:val="0"/>
          <w:color w:val="000000"/>
          <w:sz w:val="22"/>
        </w:rPr>
        <w:t>Accountable for effective liaison/communication with internal and external stakeholders</w:t>
      </w:r>
      <w:r>
        <w:rPr>
          <w:rFonts w:ascii="Arial" w:hAnsi="Arial" w:cs="Arial"/>
          <w:snapToGrid w:val="0"/>
          <w:color w:val="000000"/>
          <w:sz w:val="22"/>
        </w:rPr>
        <w:t>.</w:t>
      </w:r>
    </w:p>
    <w:p w14:paraId="5A5F8677" w14:textId="77777777" w:rsidR="00A41909" w:rsidRDefault="00A41909" w:rsidP="00A41909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specialist advice is generally governed by Council policies and standards. The freedom to act is subject to professional review. The impact of decisions </w:t>
      </w:r>
      <w:proofErr w:type="gramStart"/>
      <w:r>
        <w:rPr>
          <w:rFonts w:ascii="Arial" w:hAnsi="Arial" w:cs="Arial"/>
          <w:sz w:val="22"/>
        </w:rPr>
        <w:t>made</w:t>
      </w:r>
      <w:proofErr w:type="gramEnd"/>
      <w:r>
        <w:rPr>
          <w:rFonts w:ascii="Arial" w:hAnsi="Arial" w:cs="Arial"/>
          <w:sz w:val="22"/>
        </w:rPr>
        <w:t xml:space="preserve"> or advice given may have a substantial impact on customers and services.</w:t>
      </w:r>
    </w:p>
    <w:p w14:paraId="1DB66683" w14:textId="77777777" w:rsidR="00740DFB" w:rsidRPr="00740DFB" w:rsidRDefault="00740DFB" w:rsidP="00740DFB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 w:rsidRPr="00740DFB">
        <w:rPr>
          <w:rFonts w:ascii="Arial" w:hAnsi="Arial" w:cs="Arial"/>
          <w:snapToGrid w:val="0"/>
          <w:color w:val="000000"/>
          <w:sz w:val="22"/>
        </w:rPr>
        <w:t>Represent Council, as directed, in relation to relevant work undertaken by this position in internal and external forums.</w:t>
      </w:r>
    </w:p>
    <w:p w14:paraId="79877CEA" w14:textId="77777777" w:rsidR="00740DFB" w:rsidRDefault="00A41909" w:rsidP="00D6526C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2"/>
          <w:lang w:val="en-AU"/>
        </w:rPr>
      </w:pPr>
      <w:bookmarkStart w:id="6" w:name="_Hlk19622396"/>
      <w:r>
        <w:rPr>
          <w:rFonts w:ascii="Arial" w:hAnsi="Arial" w:cs="Arial"/>
          <w:sz w:val="22"/>
          <w:lang w:val="en-AU"/>
        </w:rPr>
        <w:t>Contribute to the development of</w:t>
      </w:r>
      <w:r w:rsidR="009C5E4C" w:rsidRPr="008A6720">
        <w:rPr>
          <w:rFonts w:ascii="Arial" w:hAnsi="Arial" w:cs="Arial"/>
          <w:sz w:val="22"/>
          <w:lang w:val="en-AU"/>
        </w:rPr>
        <w:t xml:space="preserve"> </w:t>
      </w:r>
      <w:r w:rsidR="00111903">
        <w:rPr>
          <w:rFonts w:ascii="Arial" w:hAnsi="Arial" w:cs="Arial"/>
          <w:sz w:val="22"/>
          <w:lang w:val="en-AU"/>
        </w:rPr>
        <w:t xml:space="preserve">policies, </w:t>
      </w:r>
      <w:r w:rsidR="009C5E4C" w:rsidRPr="008A6720">
        <w:rPr>
          <w:rFonts w:ascii="Arial" w:hAnsi="Arial" w:cs="Arial"/>
          <w:sz w:val="22"/>
          <w:lang w:val="en-AU"/>
        </w:rPr>
        <w:t>pro</w:t>
      </w:r>
      <w:r w:rsidR="00674095">
        <w:rPr>
          <w:rFonts w:ascii="Arial" w:hAnsi="Arial" w:cs="Arial"/>
          <w:sz w:val="22"/>
          <w:lang w:val="en-AU"/>
        </w:rPr>
        <w:t>cedures, systems and guidelines</w:t>
      </w:r>
      <w:r>
        <w:rPr>
          <w:rFonts w:ascii="Arial" w:hAnsi="Arial" w:cs="Arial"/>
          <w:sz w:val="22"/>
          <w:lang w:val="en-AU"/>
        </w:rPr>
        <w:t xml:space="preserve"> Strategy and Research Unit</w:t>
      </w:r>
      <w:r w:rsidR="00674095">
        <w:rPr>
          <w:rFonts w:ascii="Arial" w:hAnsi="Arial" w:cs="Arial"/>
          <w:sz w:val="22"/>
          <w:lang w:val="en-AU"/>
        </w:rPr>
        <w:t>.</w:t>
      </w:r>
    </w:p>
    <w:p w14:paraId="5DD0083B" w14:textId="77777777" w:rsidR="00A41909" w:rsidRDefault="00A41909" w:rsidP="00A41909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position requires proven ability to operate at a high level with limited supervision.</w:t>
      </w:r>
    </w:p>
    <w:bookmarkEnd w:id="6"/>
    <w:p w14:paraId="10D89694" w14:textId="77777777" w:rsidR="00770E91" w:rsidRDefault="00770E91">
      <w:pPr>
        <w:pStyle w:val="BodyText2"/>
        <w:jc w:val="both"/>
        <w:rPr>
          <w:rFonts w:ascii="Arial" w:hAnsi="Arial" w:cs="Arial"/>
          <w:sz w:val="22"/>
        </w:rPr>
      </w:pPr>
    </w:p>
    <w:p w14:paraId="601568C1" w14:textId="77777777" w:rsidR="00770E91" w:rsidRDefault="00770E91" w:rsidP="00770E91">
      <w:pPr>
        <w:numPr>
          <w:ilvl w:val="0"/>
          <w:numId w:val="1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JUDGEMENT AND DECISION MAKING:</w:t>
      </w:r>
    </w:p>
    <w:p w14:paraId="3060AEC6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bCs/>
          <w:sz w:val="22"/>
        </w:rPr>
      </w:pPr>
    </w:p>
    <w:p w14:paraId="081DA2AC" w14:textId="77777777" w:rsidR="00740DFB" w:rsidRDefault="00740DFB" w:rsidP="00740DFB">
      <w:pPr>
        <w:numPr>
          <w:ilvl w:val="0"/>
          <w:numId w:val="13"/>
        </w:num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operate with a level of autonomy, receiving limited direction in general day-to-day work, seeking direction from Unit Manager on matters requiring Manager, Director or Council approval/direction.</w:t>
      </w:r>
    </w:p>
    <w:p w14:paraId="73F6518F" w14:textId="77777777" w:rsidR="00B43E1A" w:rsidRDefault="00B43E1A" w:rsidP="00740DFB">
      <w:pPr>
        <w:numPr>
          <w:ilvl w:val="0"/>
          <w:numId w:val="13"/>
        </w:num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Ability to accurately judge issues to be escalated to supervisors</w:t>
      </w:r>
      <w:r w:rsidR="00E1652B">
        <w:rPr>
          <w:rFonts w:ascii="Arial" w:hAnsi="Arial" w:cs="Arial"/>
          <w:sz w:val="22"/>
        </w:rPr>
        <w:t>.</w:t>
      </w:r>
    </w:p>
    <w:p w14:paraId="4BA3DA2D" w14:textId="77777777" w:rsidR="00740DFB" w:rsidRDefault="00740DFB" w:rsidP="00740DFB">
      <w:pPr>
        <w:numPr>
          <w:ilvl w:val="0"/>
          <w:numId w:val="13"/>
        </w:num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Ability to apply discretion in decision making to ensure effective delivery of outputs.  </w:t>
      </w:r>
    </w:p>
    <w:p w14:paraId="67F5DAAB" w14:textId="77777777" w:rsidR="00740DFB" w:rsidRDefault="00740DFB" w:rsidP="00740DFB">
      <w:pPr>
        <w:numPr>
          <w:ilvl w:val="0"/>
          <w:numId w:val="13"/>
        </w:num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Investigate and make assessments of strategic policy and program issues </w:t>
      </w:r>
      <w:proofErr w:type="gramStart"/>
      <w:r>
        <w:rPr>
          <w:rFonts w:ascii="Arial" w:hAnsi="Arial" w:cs="Arial"/>
          <w:sz w:val="22"/>
        </w:rPr>
        <w:t>so as to</w:t>
      </w:r>
      <w:proofErr w:type="gramEnd"/>
      <w:r>
        <w:rPr>
          <w:rFonts w:ascii="Arial" w:hAnsi="Arial" w:cs="Arial"/>
          <w:sz w:val="22"/>
        </w:rPr>
        <w:t xml:space="preserve"> make recommendations and decisions from available options.  Issues will, at times, be abstract and complex and require conceptual creative thinking and clear written and verbal communication.</w:t>
      </w:r>
    </w:p>
    <w:p w14:paraId="5DD2C8A8" w14:textId="77777777" w:rsidR="005E3926" w:rsidRPr="00421FD1" w:rsidRDefault="005E3926" w:rsidP="00421FD1">
      <w:pPr>
        <w:numPr>
          <w:ilvl w:val="0"/>
          <w:numId w:val="13"/>
        </w:numPr>
        <w:tabs>
          <w:tab w:val="left" w:pos="720"/>
          <w:tab w:val="left" w:pos="36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position requires a level of policy and standards development and continuous improvement in relation to research practice. </w:t>
      </w:r>
    </w:p>
    <w:p w14:paraId="7A68BC81" w14:textId="77777777" w:rsidR="00824705" w:rsidRDefault="00740DFB" w:rsidP="00740DFB">
      <w:pPr>
        <w:numPr>
          <w:ilvl w:val="0"/>
          <w:numId w:val="13"/>
        </w:num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Exercise day-to-day problem solving</w:t>
      </w:r>
      <w:r w:rsidR="00B43E1A">
        <w:rPr>
          <w:rFonts w:ascii="Arial" w:hAnsi="Arial" w:cs="Arial"/>
          <w:sz w:val="22"/>
        </w:rPr>
        <w:t>.</w:t>
      </w:r>
    </w:p>
    <w:p w14:paraId="1F149B26" w14:textId="77777777" w:rsidR="001159BB" w:rsidRDefault="001159BB" w:rsidP="00740DFB">
      <w:pPr>
        <w:numPr>
          <w:ilvl w:val="0"/>
          <w:numId w:val="13"/>
        </w:num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Guidance is not always available within the organisation.</w:t>
      </w:r>
    </w:p>
    <w:p w14:paraId="70E4E2DB" w14:textId="77E9F947" w:rsidR="00D700F1" w:rsidRDefault="00D700F1">
      <w:pPr>
        <w:rPr>
          <w:rFonts w:ascii="Tahoma" w:hAnsi="Tahoma" w:cs="Tahoma"/>
          <w:b/>
          <w:sz w:val="22"/>
        </w:rPr>
      </w:pPr>
    </w:p>
    <w:p w14:paraId="17DFE911" w14:textId="77777777" w:rsidR="00770E91" w:rsidRDefault="00770E91" w:rsidP="00770E91">
      <w:pPr>
        <w:numPr>
          <w:ilvl w:val="0"/>
          <w:numId w:val="1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SPECIALIST KNOWLEDGE AND SKILLS:</w:t>
      </w:r>
    </w:p>
    <w:p w14:paraId="03FCEE3F" w14:textId="77777777" w:rsidR="00770E91" w:rsidRDefault="00770E91">
      <w:pPr>
        <w:pStyle w:val="HeadingBase"/>
        <w:jc w:val="both"/>
        <w:rPr>
          <w:rFonts w:ascii="Arial" w:hAnsi="Arial" w:cs="Arial"/>
          <w:i/>
          <w:iCs/>
          <w:sz w:val="22"/>
        </w:rPr>
      </w:pPr>
    </w:p>
    <w:p w14:paraId="194C9BCA" w14:textId="0DF0872C" w:rsidR="00F15DB7" w:rsidRPr="00244084" w:rsidRDefault="00F15DB7" w:rsidP="00F15DB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Cs w:val="20"/>
          <w:lang w:val="en-GB"/>
        </w:rPr>
      </w:pPr>
      <w:r w:rsidRPr="00244084">
        <w:rPr>
          <w:rFonts w:ascii="Arial" w:eastAsia="Times New Roman" w:hAnsi="Arial" w:cs="Arial"/>
          <w:szCs w:val="20"/>
          <w:lang w:val="en-GB"/>
        </w:rPr>
        <w:t xml:space="preserve">Demonstrated experience in developing and implementing </w:t>
      </w:r>
      <w:r w:rsidR="00CF1AA7">
        <w:rPr>
          <w:rFonts w:ascii="Arial" w:eastAsia="Times New Roman" w:hAnsi="Arial" w:cs="Arial"/>
          <w:szCs w:val="20"/>
          <w:lang w:val="en-GB"/>
        </w:rPr>
        <w:t>m</w:t>
      </w:r>
      <w:r w:rsidRPr="00244084">
        <w:rPr>
          <w:rFonts w:ascii="Arial" w:eastAsia="Times New Roman" w:hAnsi="Arial" w:cs="Arial"/>
          <w:szCs w:val="20"/>
          <w:lang w:val="en-GB"/>
        </w:rPr>
        <w:t>onitor</w:t>
      </w:r>
      <w:r w:rsidR="00CF1AA7">
        <w:rPr>
          <w:rFonts w:ascii="Arial" w:eastAsia="Times New Roman" w:hAnsi="Arial" w:cs="Arial"/>
          <w:szCs w:val="20"/>
          <w:lang w:val="en-GB"/>
        </w:rPr>
        <w:t>ing and evaluation projects</w:t>
      </w:r>
      <w:r w:rsidRPr="00244084">
        <w:rPr>
          <w:rFonts w:ascii="Arial" w:eastAsia="Times New Roman" w:hAnsi="Arial" w:cs="Arial"/>
          <w:szCs w:val="20"/>
          <w:lang w:val="en-GB"/>
        </w:rPr>
        <w:t xml:space="preserve">, including </w:t>
      </w:r>
      <w:r w:rsidR="00867506" w:rsidRPr="00244084">
        <w:rPr>
          <w:rFonts w:ascii="Arial" w:eastAsia="Times New Roman" w:hAnsi="Arial" w:cs="Arial"/>
          <w:szCs w:val="20"/>
          <w:lang w:val="en-GB"/>
        </w:rPr>
        <w:t xml:space="preserve">collecting, analysing and </w:t>
      </w:r>
      <w:r w:rsidR="00F41C87">
        <w:rPr>
          <w:rFonts w:ascii="Arial" w:eastAsia="Times New Roman" w:hAnsi="Arial" w:cs="Arial"/>
          <w:szCs w:val="20"/>
          <w:lang w:val="en-GB"/>
        </w:rPr>
        <w:t>reporting</w:t>
      </w:r>
      <w:r w:rsidR="00867506" w:rsidRPr="00244084">
        <w:rPr>
          <w:rFonts w:ascii="Arial" w:eastAsia="Times New Roman" w:hAnsi="Arial" w:cs="Arial"/>
          <w:szCs w:val="20"/>
          <w:lang w:val="en-GB"/>
        </w:rPr>
        <w:t xml:space="preserve"> data</w:t>
      </w:r>
      <w:r w:rsidR="00CF1AA7">
        <w:rPr>
          <w:rFonts w:ascii="Arial" w:eastAsia="Times New Roman" w:hAnsi="Arial" w:cs="Arial"/>
          <w:szCs w:val="20"/>
          <w:lang w:val="en-GB"/>
        </w:rPr>
        <w:t xml:space="preserve">  </w:t>
      </w:r>
    </w:p>
    <w:p w14:paraId="2B015100" w14:textId="77777777" w:rsidR="00F15DB7" w:rsidRPr="00244084" w:rsidRDefault="00F15DB7" w:rsidP="00F15DB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Cs w:val="20"/>
          <w:lang w:val="en-GB"/>
        </w:rPr>
      </w:pPr>
      <w:bookmarkStart w:id="7" w:name="_Hlk19606145"/>
      <w:r w:rsidRPr="00244084">
        <w:rPr>
          <w:rFonts w:ascii="Arial" w:eastAsia="Times New Roman" w:hAnsi="Arial" w:cs="Arial"/>
          <w:szCs w:val="20"/>
          <w:lang w:val="en-GB"/>
        </w:rPr>
        <w:t>Demonstrated strong</w:t>
      </w:r>
      <w:r w:rsidR="00697661">
        <w:rPr>
          <w:rFonts w:ascii="Arial" w:eastAsia="Times New Roman" w:hAnsi="Arial" w:cs="Arial"/>
          <w:szCs w:val="20"/>
          <w:lang w:val="en-GB"/>
        </w:rPr>
        <w:t xml:space="preserve"> analytical and research skills </w:t>
      </w:r>
      <w:r w:rsidRPr="00244084">
        <w:rPr>
          <w:rFonts w:ascii="Arial" w:eastAsia="Times New Roman" w:hAnsi="Arial" w:cs="Arial"/>
          <w:szCs w:val="20"/>
          <w:lang w:val="en-GB"/>
        </w:rPr>
        <w:t>(working at a senior level)</w:t>
      </w:r>
      <w:r w:rsidR="009C0567" w:rsidRPr="00244084">
        <w:rPr>
          <w:rFonts w:ascii="Arial" w:eastAsia="Times New Roman" w:hAnsi="Arial" w:cs="Arial"/>
          <w:szCs w:val="20"/>
          <w:lang w:val="en-GB"/>
        </w:rPr>
        <w:t>.</w:t>
      </w:r>
    </w:p>
    <w:p w14:paraId="6C8D44D0" w14:textId="77777777" w:rsidR="00F15DB7" w:rsidRPr="00244084" w:rsidRDefault="00F15DB7" w:rsidP="00F15DB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Cs w:val="20"/>
          <w:lang w:val="en-GB"/>
        </w:rPr>
      </w:pPr>
      <w:bookmarkStart w:id="8" w:name="_Hlk19606098"/>
      <w:bookmarkEnd w:id="7"/>
      <w:r w:rsidRPr="00244084">
        <w:rPr>
          <w:rFonts w:ascii="Arial" w:eastAsia="Times New Roman" w:hAnsi="Arial" w:cs="Arial"/>
          <w:szCs w:val="20"/>
          <w:lang w:val="en-GB"/>
        </w:rPr>
        <w:t>Highly developed communication skills including an ability to synthesise complex information and write/present succinctly and persuasively (including conveying information to a ‘lay person’ audience through use of graphs, maps and infographics.)</w:t>
      </w:r>
    </w:p>
    <w:bookmarkEnd w:id="8"/>
    <w:p w14:paraId="0295DB46" w14:textId="0D93D55C" w:rsidR="00F15DB7" w:rsidRPr="00673A79" w:rsidRDefault="00F15DB7" w:rsidP="00673A79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Cs w:val="20"/>
          <w:lang w:val="en-GB"/>
        </w:rPr>
      </w:pPr>
      <w:r w:rsidRPr="00244084">
        <w:rPr>
          <w:rFonts w:ascii="Arial" w:eastAsia="Times New Roman" w:hAnsi="Arial" w:cs="Arial"/>
          <w:szCs w:val="20"/>
          <w:lang w:val="en-GB"/>
        </w:rPr>
        <w:t xml:space="preserve">A high level of computer literacy, including use of statistical and spatial analysis tools (e.g. ArcGIS, </w:t>
      </w:r>
      <w:r w:rsidR="00C714F7">
        <w:rPr>
          <w:rFonts w:ascii="Arial" w:eastAsia="Times New Roman" w:hAnsi="Arial" w:cs="Arial"/>
          <w:szCs w:val="20"/>
          <w:lang w:val="en-GB"/>
        </w:rPr>
        <w:t xml:space="preserve">Power Bi, </w:t>
      </w:r>
      <w:r w:rsidRPr="00244084">
        <w:rPr>
          <w:rFonts w:ascii="Arial" w:eastAsia="Times New Roman" w:hAnsi="Arial" w:cs="Arial"/>
          <w:szCs w:val="20"/>
          <w:lang w:val="en-GB"/>
        </w:rPr>
        <w:t>databases).</w:t>
      </w:r>
    </w:p>
    <w:p w14:paraId="4A09BBB6" w14:textId="77777777" w:rsidR="00740DFB" w:rsidRDefault="00740DFB" w:rsidP="00740DFB">
      <w:pPr>
        <w:numPr>
          <w:ilvl w:val="0"/>
          <w:numId w:val="13"/>
        </w:num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  <w:bookmarkStart w:id="9" w:name="_Hlk19606046"/>
      <w:r>
        <w:rPr>
          <w:rFonts w:ascii="Arial" w:hAnsi="Arial" w:cs="Arial"/>
          <w:sz w:val="22"/>
        </w:rPr>
        <w:t>Demonstrated commitment to excellence in customer service.</w:t>
      </w:r>
    </w:p>
    <w:bookmarkEnd w:id="9"/>
    <w:p w14:paraId="72730032" w14:textId="77777777" w:rsidR="00740DFB" w:rsidRDefault="00254853" w:rsidP="00EB090B">
      <w:pPr>
        <w:numPr>
          <w:ilvl w:val="0"/>
          <w:numId w:val="13"/>
        </w:num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Knowledge and familiarity of the principles and practices of </w:t>
      </w:r>
      <w:r w:rsidR="00824705">
        <w:rPr>
          <w:rFonts w:ascii="Arial" w:hAnsi="Arial" w:cs="Arial"/>
          <w:sz w:val="22"/>
        </w:rPr>
        <w:t xml:space="preserve">project </w:t>
      </w:r>
      <w:r w:rsidR="00740DFB">
        <w:rPr>
          <w:rFonts w:ascii="Arial" w:hAnsi="Arial" w:cs="Arial"/>
          <w:sz w:val="22"/>
        </w:rPr>
        <w:t>budget preparation</w:t>
      </w:r>
      <w:r>
        <w:rPr>
          <w:rFonts w:ascii="Arial" w:hAnsi="Arial" w:cs="Arial"/>
          <w:sz w:val="22"/>
        </w:rPr>
        <w:t>,</w:t>
      </w:r>
      <w:r w:rsidR="008247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financial procedures</w:t>
      </w:r>
      <w:r w:rsidR="00740DFB">
        <w:rPr>
          <w:rFonts w:ascii="Arial" w:hAnsi="Arial" w:cs="Arial"/>
          <w:sz w:val="22"/>
        </w:rPr>
        <w:t xml:space="preserve"> and monitoring skills.</w:t>
      </w:r>
    </w:p>
    <w:p w14:paraId="40DB6F28" w14:textId="77777777" w:rsidR="00740DFB" w:rsidRDefault="00740DFB" w:rsidP="00740DFB">
      <w:pPr>
        <w:numPr>
          <w:ilvl w:val="0"/>
          <w:numId w:val="13"/>
        </w:num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  <w:bookmarkStart w:id="10" w:name="_Hlk19605950"/>
      <w:r>
        <w:rPr>
          <w:rFonts w:ascii="Arial" w:hAnsi="Arial" w:cs="Arial"/>
          <w:sz w:val="22"/>
        </w:rPr>
        <w:t>An understanding of, and commitment to continuous improvemen</w:t>
      </w:r>
      <w:r w:rsidR="00254853">
        <w:rPr>
          <w:rFonts w:ascii="Arial" w:hAnsi="Arial" w:cs="Arial"/>
          <w:sz w:val="22"/>
        </w:rPr>
        <w:t>t and an understanding of the goals of the wider organisation</w:t>
      </w:r>
      <w:r w:rsidR="00886B18">
        <w:rPr>
          <w:rFonts w:ascii="Arial" w:hAnsi="Arial" w:cs="Arial"/>
          <w:sz w:val="22"/>
        </w:rPr>
        <w:t>.</w:t>
      </w:r>
    </w:p>
    <w:bookmarkEnd w:id="10"/>
    <w:p w14:paraId="3D442813" w14:textId="77777777" w:rsidR="00770E91" w:rsidRDefault="00770E91">
      <w:pPr>
        <w:tabs>
          <w:tab w:val="left" w:pos="720"/>
          <w:tab w:val="left" w:pos="1620"/>
          <w:tab w:val="left" w:pos="3600"/>
        </w:tabs>
        <w:jc w:val="both"/>
        <w:rPr>
          <w:rFonts w:ascii="Arial" w:hAnsi="Arial" w:cs="Arial"/>
          <w:sz w:val="22"/>
        </w:rPr>
      </w:pPr>
    </w:p>
    <w:p w14:paraId="7AC232DF" w14:textId="77777777" w:rsidR="00770E91" w:rsidRDefault="00770E91" w:rsidP="00770E91">
      <w:pPr>
        <w:numPr>
          <w:ilvl w:val="0"/>
          <w:numId w:val="2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MANAGEMENT SKILLS:</w:t>
      </w:r>
    </w:p>
    <w:p w14:paraId="07268A47" w14:textId="77777777" w:rsidR="00770E91" w:rsidRDefault="00770E91">
      <w:pPr>
        <w:jc w:val="both"/>
        <w:rPr>
          <w:rFonts w:ascii="Arial" w:hAnsi="Arial" w:cs="Arial"/>
          <w:sz w:val="22"/>
        </w:rPr>
      </w:pPr>
    </w:p>
    <w:p w14:paraId="6C93839B" w14:textId="77777777" w:rsidR="00740DFB" w:rsidRDefault="00254853" w:rsidP="00740DFB">
      <w:pPr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Ability to coordinate cross organisational and mult</w:t>
      </w:r>
      <w:r w:rsidR="00824705">
        <w:rPr>
          <w:rFonts w:ascii="Arial" w:hAnsi="Arial" w:cs="Arial"/>
          <w:snapToGrid w:val="0"/>
          <w:color w:val="000000"/>
          <w:sz w:val="22"/>
        </w:rPr>
        <w:t>i</w:t>
      </w:r>
      <w:r>
        <w:rPr>
          <w:rFonts w:ascii="Arial" w:hAnsi="Arial" w:cs="Arial"/>
          <w:snapToGrid w:val="0"/>
          <w:color w:val="000000"/>
          <w:sz w:val="22"/>
        </w:rPr>
        <w:t xml:space="preserve"> organisational teams </w:t>
      </w:r>
      <w:r w:rsidR="00824705">
        <w:rPr>
          <w:rFonts w:ascii="Arial" w:hAnsi="Arial" w:cs="Arial"/>
          <w:snapToGrid w:val="0"/>
          <w:color w:val="000000"/>
          <w:sz w:val="22"/>
        </w:rPr>
        <w:t>(with multidisciplinary skills and expertise) formally and</w:t>
      </w:r>
      <w:r>
        <w:rPr>
          <w:rFonts w:ascii="Arial" w:hAnsi="Arial" w:cs="Arial"/>
          <w:snapToGrid w:val="0"/>
          <w:color w:val="000000"/>
          <w:sz w:val="22"/>
        </w:rPr>
        <w:t xml:space="preserve"> informally to achieve project delivery outcome</w:t>
      </w:r>
      <w:r w:rsidR="00824705">
        <w:rPr>
          <w:rFonts w:ascii="Arial" w:hAnsi="Arial" w:cs="Arial"/>
          <w:snapToGrid w:val="0"/>
          <w:color w:val="000000"/>
          <w:sz w:val="22"/>
        </w:rPr>
        <w:t>s.</w:t>
      </w:r>
    </w:p>
    <w:p w14:paraId="722CCBE3" w14:textId="77777777" w:rsidR="00740DFB" w:rsidRDefault="00740DFB" w:rsidP="00740DFB">
      <w:pPr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Demonstrated project management skills including project </w:t>
      </w:r>
      <w:r w:rsidR="00DB175C">
        <w:rPr>
          <w:rFonts w:ascii="Arial" w:hAnsi="Arial" w:cs="Arial"/>
          <w:snapToGrid w:val="0"/>
          <w:color w:val="000000"/>
          <w:sz w:val="22"/>
        </w:rPr>
        <w:t xml:space="preserve">scoping, </w:t>
      </w:r>
      <w:r>
        <w:rPr>
          <w:rFonts w:ascii="Arial" w:hAnsi="Arial" w:cs="Arial"/>
          <w:snapToGrid w:val="0"/>
          <w:color w:val="000000"/>
          <w:sz w:val="22"/>
        </w:rPr>
        <w:t xml:space="preserve">development and implementation, team </w:t>
      </w:r>
      <w:proofErr w:type="gramStart"/>
      <w:r>
        <w:rPr>
          <w:rFonts w:ascii="Arial" w:hAnsi="Arial" w:cs="Arial"/>
          <w:snapToGrid w:val="0"/>
          <w:color w:val="000000"/>
          <w:sz w:val="22"/>
        </w:rPr>
        <w:t>planning</w:t>
      </w:r>
      <w:proofErr w:type="gramEnd"/>
      <w:r>
        <w:rPr>
          <w:rFonts w:ascii="Arial" w:hAnsi="Arial" w:cs="Arial"/>
          <w:snapToGrid w:val="0"/>
          <w:color w:val="000000"/>
          <w:sz w:val="22"/>
        </w:rPr>
        <w:t xml:space="preserve"> and resource management ensuring delivery of outcomes within budget and agreed timeframes.</w:t>
      </w:r>
    </w:p>
    <w:p w14:paraId="3B96C9F6" w14:textId="77777777" w:rsidR="00390C4D" w:rsidRDefault="00390C4D" w:rsidP="00740DFB">
      <w:pPr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bookmarkStart w:id="11" w:name="_Hlk19606421"/>
      <w:r>
        <w:rPr>
          <w:rFonts w:ascii="Arial" w:hAnsi="Arial" w:cs="Arial"/>
          <w:snapToGrid w:val="0"/>
          <w:color w:val="000000"/>
          <w:sz w:val="22"/>
        </w:rPr>
        <w:t>Contract management</w:t>
      </w:r>
    </w:p>
    <w:p w14:paraId="22CEBE02" w14:textId="77777777" w:rsidR="00214BD6" w:rsidRDefault="00214BD6" w:rsidP="00214BD6">
      <w:pPr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Ability to </w:t>
      </w:r>
      <w:r w:rsidR="00E86259">
        <w:rPr>
          <w:rFonts w:ascii="Arial" w:hAnsi="Arial" w:cs="Arial"/>
          <w:sz w:val="22"/>
        </w:rPr>
        <w:t xml:space="preserve">manage </w:t>
      </w:r>
      <w:r>
        <w:rPr>
          <w:rFonts w:ascii="Arial" w:hAnsi="Arial" w:cs="Arial"/>
          <w:sz w:val="22"/>
        </w:rPr>
        <w:t>own time, set work priorities and plan and organise work to ensure outcomes.</w:t>
      </w:r>
    </w:p>
    <w:p w14:paraId="705C0BD2" w14:textId="77777777" w:rsidR="00740DFB" w:rsidRDefault="00740DFB" w:rsidP="00740DFB">
      <w:pPr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Ability to work independently as well as in a team.</w:t>
      </w:r>
    </w:p>
    <w:bookmarkEnd w:id="11"/>
    <w:p w14:paraId="163E60DE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bCs/>
          <w:sz w:val="22"/>
        </w:rPr>
      </w:pPr>
    </w:p>
    <w:p w14:paraId="7216D593" w14:textId="77777777" w:rsidR="00770E91" w:rsidRDefault="00770E91" w:rsidP="00770E91">
      <w:pPr>
        <w:numPr>
          <w:ilvl w:val="0"/>
          <w:numId w:val="2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INTERPERSONAL SKILLS:</w:t>
      </w:r>
    </w:p>
    <w:p w14:paraId="710C59B1" w14:textId="77777777" w:rsidR="00770E91" w:rsidRDefault="00770E91">
      <w:pPr>
        <w:jc w:val="both"/>
        <w:rPr>
          <w:rFonts w:ascii="Arial" w:hAnsi="Arial" w:cs="Arial"/>
          <w:sz w:val="22"/>
        </w:rPr>
      </w:pPr>
    </w:p>
    <w:p w14:paraId="01D9CDB8" w14:textId="77777777" w:rsidR="00740DFB" w:rsidRDefault="00740DFB" w:rsidP="00740DFB">
      <w:pPr>
        <w:pStyle w:val="BodyText"/>
        <w:numPr>
          <w:ilvl w:val="0"/>
          <w:numId w:val="31"/>
        </w:numPr>
        <w:tabs>
          <w:tab w:val="num" w:pos="720"/>
        </w:tabs>
        <w:rPr>
          <w:rFonts w:ascii="Arial" w:hAnsi="Arial" w:cs="Arial"/>
          <w:sz w:val="22"/>
        </w:rPr>
      </w:pPr>
      <w:bookmarkStart w:id="12" w:name="_Hlk19606711"/>
      <w:r>
        <w:rPr>
          <w:rFonts w:ascii="Arial" w:hAnsi="Arial" w:cs="Arial"/>
          <w:sz w:val="22"/>
        </w:rPr>
        <w:t xml:space="preserve">Excellent communication (written and verbal) and interpersonal skills with the ability to liaise with a variety of internal and external contacts, </w:t>
      </w:r>
    </w:p>
    <w:p w14:paraId="1BB5CD69" w14:textId="77777777" w:rsidR="00740DFB" w:rsidRDefault="00F35496" w:rsidP="00740DFB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bookmarkStart w:id="13" w:name="_Hlk19606648"/>
      <w:bookmarkEnd w:id="12"/>
      <w:r>
        <w:rPr>
          <w:rFonts w:ascii="Arial" w:hAnsi="Arial" w:cs="Arial"/>
          <w:snapToGrid w:val="0"/>
          <w:color w:val="000000"/>
          <w:sz w:val="22"/>
        </w:rPr>
        <w:lastRenderedPageBreak/>
        <w:t>Effective</w:t>
      </w:r>
      <w:r w:rsidR="00740DFB">
        <w:rPr>
          <w:rFonts w:ascii="Arial" w:hAnsi="Arial" w:cs="Arial"/>
          <w:snapToGrid w:val="0"/>
          <w:color w:val="000000"/>
          <w:sz w:val="22"/>
        </w:rPr>
        <w:t xml:space="preserve"> ne</w:t>
      </w:r>
      <w:r>
        <w:rPr>
          <w:rFonts w:ascii="Arial" w:hAnsi="Arial" w:cs="Arial"/>
          <w:snapToGrid w:val="0"/>
          <w:color w:val="000000"/>
          <w:sz w:val="22"/>
        </w:rPr>
        <w:t xml:space="preserve">gotiation skills to gain cooperation and achieve constructive outcomes from cross organisation </w:t>
      </w:r>
      <w:r w:rsidR="00740DFB">
        <w:rPr>
          <w:rFonts w:ascii="Arial" w:hAnsi="Arial" w:cs="Arial"/>
          <w:snapToGrid w:val="0"/>
          <w:color w:val="000000"/>
          <w:sz w:val="22"/>
        </w:rPr>
        <w:t xml:space="preserve">groups and </w:t>
      </w:r>
      <w:r>
        <w:rPr>
          <w:rFonts w:ascii="Arial" w:hAnsi="Arial" w:cs="Arial"/>
          <w:snapToGrid w:val="0"/>
          <w:color w:val="000000"/>
          <w:sz w:val="22"/>
        </w:rPr>
        <w:t xml:space="preserve">internal and external </w:t>
      </w:r>
      <w:r w:rsidR="00740DFB">
        <w:rPr>
          <w:rFonts w:ascii="Arial" w:hAnsi="Arial" w:cs="Arial"/>
          <w:snapToGrid w:val="0"/>
          <w:color w:val="000000"/>
          <w:sz w:val="22"/>
        </w:rPr>
        <w:t>stakeholders.</w:t>
      </w:r>
    </w:p>
    <w:bookmarkEnd w:id="13"/>
    <w:p w14:paraId="2895E627" w14:textId="77777777" w:rsidR="00A25512" w:rsidRDefault="00A25512" w:rsidP="00A2551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Ability to develop effective working relationships with a range of Council staff and external stakeholders.</w:t>
      </w:r>
    </w:p>
    <w:p w14:paraId="19AB28B5" w14:textId="77777777" w:rsidR="00740DFB" w:rsidRDefault="00740DFB" w:rsidP="00740DFB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Ability to work effectively and contribute to a team environment.</w:t>
      </w:r>
    </w:p>
    <w:p w14:paraId="5645669E" w14:textId="77777777" w:rsidR="00770E91" w:rsidRDefault="00770E91"/>
    <w:p w14:paraId="3F7EA473" w14:textId="77777777" w:rsidR="00D700F1" w:rsidRDefault="00D700F1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br w:type="page"/>
      </w:r>
    </w:p>
    <w:p w14:paraId="78779C93" w14:textId="77777777" w:rsidR="00770E91" w:rsidRDefault="00770E91" w:rsidP="00770E91">
      <w:pPr>
        <w:numPr>
          <w:ilvl w:val="0"/>
          <w:numId w:val="2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>QUALIFICATIONS AND EXPERIENCE:</w:t>
      </w:r>
    </w:p>
    <w:p w14:paraId="1FBEBA93" w14:textId="77777777" w:rsidR="00770E91" w:rsidRDefault="00770E91">
      <w:pPr>
        <w:spacing w:line="240" w:lineRule="atLeast"/>
        <w:jc w:val="both"/>
        <w:rPr>
          <w:rFonts w:ascii="Arial" w:hAnsi="Arial" w:cs="Arial"/>
          <w:b/>
          <w:i/>
          <w:sz w:val="22"/>
        </w:rPr>
      </w:pPr>
    </w:p>
    <w:p w14:paraId="730866F3" w14:textId="77777777" w:rsidR="00740DFB" w:rsidRDefault="00740DFB" w:rsidP="00740DFB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Tertiary qualifications in </w:t>
      </w:r>
      <w:r w:rsidR="00D74F64">
        <w:rPr>
          <w:rFonts w:ascii="Arial" w:hAnsi="Arial" w:cs="Arial"/>
          <w:snapToGrid w:val="0"/>
          <w:color w:val="000000"/>
          <w:sz w:val="22"/>
        </w:rPr>
        <w:t xml:space="preserve">demography, </w:t>
      </w:r>
      <w:r>
        <w:rPr>
          <w:rFonts w:ascii="Arial" w:hAnsi="Arial" w:cs="Arial"/>
          <w:snapToGrid w:val="0"/>
          <w:color w:val="000000"/>
          <w:sz w:val="22"/>
        </w:rPr>
        <w:t>urban planning</w:t>
      </w:r>
      <w:r w:rsidR="00D74F64">
        <w:rPr>
          <w:rFonts w:ascii="Arial" w:hAnsi="Arial" w:cs="Arial"/>
          <w:snapToGrid w:val="0"/>
          <w:color w:val="000000"/>
          <w:sz w:val="22"/>
        </w:rPr>
        <w:t>, economics, geography</w:t>
      </w:r>
      <w:r>
        <w:rPr>
          <w:rFonts w:ascii="Arial" w:hAnsi="Arial" w:cs="Arial"/>
          <w:snapToGrid w:val="0"/>
          <w:color w:val="000000"/>
          <w:sz w:val="22"/>
        </w:rPr>
        <w:t xml:space="preserve"> or related disciplines.</w:t>
      </w:r>
    </w:p>
    <w:p w14:paraId="24627868" w14:textId="77777777" w:rsidR="00F15DB7" w:rsidRDefault="00D74F64" w:rsidP="00740DFB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Experience in statistical and spatial analysis using information systems</w:t>
      </w:r>
      <w:r w:rsidR="00C84C7C">
        <w:rPr>
          <w:rFonts w:ascii="Arial" w:hAnsi="Arial" w:cs="Arial"/>
          <w:snapToGrid w:val="0"/>
          <w:color w:val="000000"/>
          <w:sz w:val="22"/>
        </w:rPr>
        <w:t>, databases</w:t>
      </w:r>
      <w:r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F35496">
        <w:rPr>
          <w:rFonts w:ascii="Arial" w:hAnsi="Arial" w:cs="Arial"/>
          <w:snapToGrid w:val="0"/>
          <w:color w:val="000000"/>
          <w:sz w:val="22"/>
        </w:rPr>
        <w:t>and</w:t>
      </w:r>
      <w:r>
        <w:rPr>
          <w:rFonts w:ascii="Arial" w:hAnsi="Arial" w:cs="Arial"/>
          <w:snapToGrid w:val="0"/>
          <w:color w:val="000000"/>
          <w:sz w:val="22"/>
        </w:rPr>
        <w:t xml:space="preserve"> GIS.</w:t>
      </w:r>
      <w:r w:rsidR="00F15DB7" w:rsidRPr="00F15DB7">
        <w:rPr>
          <w:rFonts w:ascii="Arial" w:hAnsi="Arial" w:cs="Arial"/>
          <w:snapToGrid w:val="0"/>
          <w:color w:val="000000"/>
          <w:sz w:val="22"/>
        </w:rPr>
        <w:t xml:space="preserve"> </w:t>
      </w:r>
    </w:p>
    <w:p w14:paraId="70B1F8A2" w14:textId="1C9D5A4E" w:rsidR="00D74F64" w:rsidRDefault="00F15DB7" w:rsidP="00740DFB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Demonstrated experience in using and manipulating a range of relevant data sets </w:t>
      </w:r>
      <w:r w:rsidR="00D1735D">
        <w:rPr>
          <w:rFonts w:ascii="Arial" w:hAnsi="Arial" w:cs="Arial"/>
          <w:snapToGrid w:val="0"/>
          <w:color w:val="000000"/>
          <w:sz w:val="22"/>
        </w:rPr>
        <w:t>and databases</w:t>
      </w:r>
    </w:p>
    <w:p w14:paraId="769C4A4C" w14:textId="77777777" w:rsidR="00D74F64" w:rsidRDefault="00D74F64" w:rsidP="00740DFB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K</w:t>
      </w:r>
      <w:r w:rsidR="006316E2">
        <w:rPr>
          <w:rFonts w:ascii="Arial" w:hAnsi="Arial" w:cs="Arial"/>
          <w:snapToGrid w:val="0"/>
          <w:color w:val="000000"/>
          <w:sz w:val="22"/>
        </w:rPr>
        <w:t>nowledge of demographic, social and economic data and trends, and their influence on land, housing and commercial markets.</w:t>
      </w:r>
    </w:p>
    <w:p w14:paraId="64DB31BB" w14:textId="77777777" w:rsidR="006316E2" w:rsidRDefault="006316E2" w:rsidP="00740DFB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Experience in advanced research techniques and associated modelling and programming.</w:t>
      </w:r>
    </w:p>
    <w:p w14:paraId="480FB0F8" w14:textId="77777777" w:rsidR="006316E2" w:rsidRDefault="006316E2" w:rsidP="00740DFB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bookmarkStart w:id="14" w:name="_Hlk19607030"/>
      <w:r>
        <w:rPr>
          <w:rFonts w:ascii="Arial" w:hAnsi="Arial" w:cs="Arial"/>
          <w:snapToGrid w:val="0"/>
          <w:color w:val="000000"/>
          <w:sz w:val="22"/>
        </w:rPr>
        <w:t>Experience in presenting results and findings in written and oral formats suited to a ‘lay person’ audience.</w:t>
      </w:r>
    </w:p>
    <w:bookmarkEnd w:id="14"/>
    <w:p w14:paraId="1D04F25D" w14:textId="77777777" w:rsidR="00770E91" w:rsidRDefault="00770E91">
      <w:pPr>
        <w:spacing w:line="240" w:lineRule="atLeast"/>
      </w:pPr>
    </w:p>
    <w:p w14:paraId="61D28C36" w14:textId="77777777" w:rsidR="00D700F1" w:rsidRDefault="00D700F1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br w:type="page"/>
      </w:r>
    </w:p>
    <w:p w14:paraId="6559D6D2" w14:textId="77777777" w:rsidR="00770E91" w:rsidRDefault="00770E91" w:rsidP="00770E91">
      <w:pPr>
        <w:numPr>
          <w:ilvl w:val="0"/>
          <w:numId w:val="23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 PHYSICAL REQUIREMENTS OF THE POSITION</w:t>
      </w:r>
    </w:p>
    <w:p w14:paraId="42932303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b/>
          <w:bCs/>
          <w:sz w:val="22"/>
        </w:rPr>
      </w:pPr>
    </w:p>
    <w:p w14:paraId="21B2F312" w14:textId="77777777" w:rsidR="00770E91" w:rsidRDefault="00770E9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TASK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ANALYSIS</w:t>
      </w:r>
    </w:p>
    <w:p w14:paraId="6923D03B" w14:textId="77777777" w:rsidR="00770E91" w:rsidRDefault="00770E91">
      <w:pPr>
        <w:rPr>
          <w:rFonts w:ascii="Arial" w:hAnsi="Arial" w:cs="Arial"/>
          <w:b/>
          <w:sz w:val="22"/>
        </w:rPr>
      </w:pPr>
    </w:p>
    <w:p w14:paraId="1DF84758" w14:textId="77777777" w:rsidR="00770E91" w:rsidRDefault="00770E91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course of his/her duties, a person in this position may be expected to work in or be exposed to the following conditions or activities as marked. </w:t>
      </w:r>
    </w:p>
    <w:p w14:paraId="58D5C1A0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1276"/>
        <w:gridCol w:w="1417"/>
        <w:gridCol w:w="709"/>
        <w:gridCol w:w="708"/>
      </w:tblGrid>
      <w:tr w:rsidR="00770E91" w14:paraId="046AB8DE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1B71FBFB" w14:textId="77777777" w:rsidR="00770E91" w:rsidRDefault="00770E9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Condition/Activity</w:t>
            </w:r>
          </w:p>
        </w:tc>
        <w:tc>
          <w:tcPr>
            <w:tcW w:w="1276" w:type="dxa"/>
          </w:tcPr>
          <w:p w14:paraId="7EDC9263" w14:textId="77777777" w:rsidR="00770E91" w:rsidRDefault="00770E91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</w:t>
            </w:r>
          </w:p>
        </w:tc>
        <w:tc>
          <w:tcPr>
            <w:tcW w:w="1276" w:type="dxa"/>
          </w:tcPr>
          <w:p w14:paraId="6EE8E7BB" w14:textId="77777777" w:rsidR="00770E91" w:rsidRDefault="00770E91">
            <w:pPr>
              <w:pStyle w:val="Heading8"/>
              <w:tabs>
                <w:tab w:val="clear" w:pos="720"/>
                <w:tab w:val="clear" w:pos="3600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Frequent</w:t>
            </w:r>
          </w:p>
        </w:tc>
        <w:tc>
          <w:tcPr>
            <w:tcW w:w="1417" w:type="dxa"/>
          </w:tcPr>
          <w:p w14:paraId="780EF63A" w14:textId="77777777" w:rsidR="00770E91" w:rsidRDefault="00770E9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Occasional</w:t>
            </w:r>
          </w:p>
        </w:tc>
        <w:tc>
          <w:tcPr>
            <w:tcW w:w="709" w:type="dxa"/>
          </w:tcPr>
          <w:p w14:paraId="710914AA" w14:textId="77777777" w:rsidR="00770E91" w:rsidRDefault="00770E9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N/A</w:t>
            </w:r>
          </w:p>
        </w:tc>
      </w:tr>
      <w:tr w:rsidR="00770E91" w14:paraId="2448ADAD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0D42E0E9" w14:textId="77777777" w:rsidR="00770E91" w:rsidRDefault="00770E91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14:paraId="59BB1054" w14:textId="77777777" w:rsidR="00770E91" w:rsidRDefault="00770E91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14:paraId="786E3D81" w14:textId="77777777" w:rsidR="00770E91" w:rsidRDefault="00770E91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383A79A5" w14:textId="77777777" w:rsidR="00770E91" w:rsidRDefault="00770E91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36598B7B" w14:textId="77777777" w:rsidR="00770E91" w:rsidRDefault="00770E91">
            <w:pPr>
              <w:rPr>
                <w:rFonts w:ascii="Arial" w:hAnsi="Arial"/>
                <w:sz w:val="22"/>
              </w:rPr>
            </w:pPr>
          </w:p>
        </w:tc>
      </w:tr>
      <w:tr w:rsidR="00740DFB" w14:paraId="629CC96C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133B7DF9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Manual handling weights -above 10kgs</w:t>
            </w:r>
          </w:p>
          <w:p w14:paraId="6C5C6ECE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-below 10kgs</w:t>
            </w:r>
          </w:p>
        </w:tc>
        <w:tc>
          <w:tcPr>
            <w:tcW w:w="1276" w:type="dxa"/>
          </w:tcPr>
          <w:p w14:paraId="3113BB44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  <w:p w14:paraId="5D03DEDE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7889C934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  <w:p w14:paraId="58F8D8EF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5DA72B34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  <w:p w14:paraId="713156AF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709" w:type="dxa"/>
          </w:tcPr>
          <w:p w14:paraId="0CD76DE4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  <w:p w14:paraId="3F9F701C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</w:tr>
      <w:tr w:rsidR="00740DFB" w14:paraId="46F53030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33E8199D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Manual handling frequency</w:t>
            </w:r>
          </w:p>
        </w:tc>
        <w:tc>
          <w:tcPr>
            <w:tcW w:w="1276" w:type="dxa"/>
          </w:tcPr>
          <w:p w14:paraId="6A2B6CA8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1EF453F5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1E459933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709" w:type="dxa"/>
          </w:tcPr>
          <w:p w14:paraId="6F130008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</w:tr>
      <w:tr w:rsidR="00740DFB" w14:paraId="5EF4E9D8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47466FE3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Repetitive manual work</w:t>
            </w:r>
          </w:p>
        </w:tc>
        <w:tc>
          <w:tcPr>
            <w:tcW w:w="1276" w:type="dxa"/>
          </w:tcPr>
          <w:p w14:paraId="743F381F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3858E33D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45127D3E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715B8471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740DFB" w14:paraId="654DBA3D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74BBFAFA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Repetitive bending/twisting</w:t>
            </w:r>
          </w:p>
        </w:tc>
        <w:tc>
          <w:tcPr>
            <w:tcW w:w="1276" w:type="dxa"/>
          </w:tcPr>
          <w:p w14:paraId="6A983E28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6D956FC0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18ED162F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5A78BF3F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740DFB" w14:paraId="71BB7947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71EE94A4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with arms above head</w:t>
            </w:r>
          </w:p>
        </w:tc>
        <w:tc>
          <w:tcPr>
            <w:tcW w:w="1276" w:type="dxa"/>
          </w:tcPr>
          <w:p w14:paraId="68C959A7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0F814219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6CD1782B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3AFC0794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740DFB" w14:paraId="37F068F5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402881B1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Lifting above shoulder height</w:t>
            </w:r>
          </w:p>
        </w:tc>
        <w:tc>
          <w:tcPr>
            <w:tcW w:w="1276" w:type="dxa"/>
          </w:tcPr>
          <w:p w14:paraId="6D044887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585F4C17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5AF701AB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5107EBDD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740DFB" w14:paraId="1A002F22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1CF75985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Using hand tools – vibration/powered</w:t>
            </w:r>
          </w:p>
        </w:tc>
        <w:tc>
          <w:tcPr>
            <w:tcW w:w="1276" w:type="dxa"/>
          </w:tcPr>
          <w:p w14:paraId="583206FA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12427F7D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1C2189A5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4DAA515D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740DFB" w14:paraId="2F3F4E93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141CF6BC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Operating precision machinery</w:t>
            </w:r>
          </w:p>
        </w:tc>
        <w:tc>
          <w:tcPr>
            <w:tcW w:w="1276" w:type="dxa"/>
          </w:tcPr>
          <w:p w14:paraId="3632336F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3EEBF873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7DA7266B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1079E47D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740DFB" w14:paraId="53EFF861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2AB63BF7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Close inspection work</w:t>
            </w:r>
          </w:p>
        </w:tc>
        <w:tc>
          <w:tcPr>
            <w:tcW w:w="1276" w:type="dxa"/>
          </w:tcPr>
          <w:p w14:paraId="2C272F0D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7644C1AA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46C67C96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47A65AA3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740DFB" w14:paraId="1128F94D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381880EC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Wearing hearing protection</w:t>
            </w:r>
          </w:p>
        </w:tc>
        <w:tc>
          <w:tcPr>
            <w:tcW w:w="1276" w:type="dxa"/>
          </w:tcPr>
          <w:p w14:paraId="1F16B5DA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454B370C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718BB2CE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175774CF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740DFB" w14:paraId="3A414759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6BF0B91D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Wearing eye protection</w:t>
            </w:r>
          </w:p>
        </w:tc>
        <w:tc>
          <w:tcPr>
            <w:tcW w:w="1276" w:type="dxa"/>
          </w:tcPr>
          <w:p w14:paraId="0CFA8BF1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02D76084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1B9E51C4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23B38D52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740DFB" w14:paraId="5B64084E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755B02E3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in dusty conditions</w:t>
            </w:r>
          </w:p>
        </w:tc>
        <w:tc>
          <w:tcPr>
            <w:tcW w:w="1276" w:type="dxa"/>
          </w:tcPr>
          <w:p w14:paraId="3F8AAB56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45DBD93C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1E29A838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3F272284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740DFB" w14:paraId="3431A89B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279F76D3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in wet/slippery conditions</w:t>
            </w:r>
          </w:p>
        </w:tc>
        <w:tc>
          <w:tcPr>
            <w:tcW w:w="1276" w:type="dxa"/>
          </w:tcPr>
          <w:p w14:paraId="2B9E3201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6EF1106D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31100B0D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4F84C977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740DFB" w14:paraId="7CF5261C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701E1BFF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Wearing Gumboots</w:t>
            </w:r>
          </w:p>
        </w:tc>
        <w:tc>
          <w:tcPr>
            <w:tcW w:w="1276" w:type="dxa"/>
          </w:tcPr>
          <w:p w14:paraId="4E24EFBC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7A0DE0ED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017AD7F1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60BAE522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740DFB" w14:paraId="4FE618C3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63C406E4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Wearing safety shoes/boots (steel cap)</w:t>
            </w:r>
          </w:p>
        </w:tc>
        <w:tc>
          <w:tcPr>
            <w:tcW w:w="1276" w:type="dxa"/>
          </w:tcPr>
          <w:p w14:paraId="72494971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0093747B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33E8530C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72C6CE52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740DFB" w14:paraId="01877D82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4950C18A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with chemicals/solvents/detergents</w:t>
            </w:r>
          </w:p>
        </w:tc>
        <w:tc>
          <w:tcPr>
            <w:tcW w:w="1276" w:type="dxa"/>
          </w:tcPr>
          <w:p w14:paraId="3A1D96A9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1C29AED5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0624E844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50EF25BC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740DFB" w14:paraId="0288D6D2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45E6A065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Washing hands with soap (hygiene)</w:t>
            </w:r>
          </w:p>
        </w:tc>
        <w:tc>
          <w:tcPr>
            <w:tcW w:w="1276" w:type="dxa"/>
          </w:tcPr>
          <w:p w14:paraId="3BA41710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211593FC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53DAF5D9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121674BB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740DFB" w14:paraId="78051827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56A5E232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at heights</w:t>
            </w:r>
          </w:p>
        </w:tc>
        <w:tc>
          <w:tcPr>
            <w:tcW w:w="1276" w:type="dxa"/>
          </w:tcPr>
          <w:p w14:paraId="34E382F1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17231BD0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38EEC03F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3A5207E1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740DFB" w14:paraId="0093F129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767C9311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in confined spaces</w:t>
            </w:r>
          </w:p>
        </w:tc>
        <w:tc>
          <w:tcPr>
            <w:tcW w:w="1276" w:type="dxa"/>
          </w:tcPr>
          <w:p w14:paraId="2422D99B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6802CE79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4EB7D684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7DAD68A1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740DFB" w14:paraId="241131E1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4697715C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in chillers (+4 degrees C)</w:t>
            </w:r>
          </w:p>
        </w:tc>
        <w:tc>
          <w:tcPr>
            <w:tcW w:w="1276" w:type="dxa"/>
          </w:tcPr>
          <w:p w14:paraId="3AE4AA7E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716D816E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110B5B1D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7BB32EA4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740DFB" w14:paraId="01C8B566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42B35895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Performing clerical duties</w:t>
            </w:r>
          </w:p>
        </w:tc>
        <w:tc>
          <w:tcPr>
            <w:tcW w:w="1276" w:type="dxa"/>
          </w:tcPr>
          <w:p w14:paraId="755A2FC8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1FE7FBD4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21B4A459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709" w:type="dxa"/>
          </w:tcPr>
          <w:p w14:paraId="2A11A3E1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</w:tr>
      <w:tr w:rsidR="00740DFB" w14:paraId="064AF3C0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0BE3C88C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on a keyboard</w:t>
            </w:r>
          </w:p>
        </w:tc>
        <w:tc>
          <w:tcPr>
            <w:tcW w:w="1276" w:type="dxa"/>
          </w:tcPr>
          <w:p w14:paraId="3C916912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276" w:type="dxa"/>
          </w:tcPr>
          <w:p w14:paraId="3178A994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7D0E5958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2A868938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</w:tr>
      <w:tr w:rsidR="00740DFB" w14:paraId="4C74E805" w14:textId="77777777" w:rsidTr="00740DFB">
        <w:trPr>
          <w:gridAfter w:val="1"/>
          <w:wAfter w:w="708" w:type="dxa"/>
        </w:trPr>
        <w:tc>
          <w:tcPr>
            <w:tcW w:w="4077" w:type="dxa"/>
          </w:tcPr>
          <w:p w14:paraId="0475CE64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Driving cars and/or trucks</w:t>
            </w:r>
          </w:p>
        </w:tc>
        <w:tc>
          <w:tcPr>
            <w:tcW w:w="1276" w:type="dxa"/>
          </w:tcPr>
          <w:p w14:paraId="367B8A4D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3C7579C0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01CC830F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sym w:font="Wingdings" w:char="F0FC"/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709" w:type="dxa"/>
          </w:tcPr>
          <w:p w14:paraId="1DCC94CB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</w:tr>
      <w:tr w:rsidR="00740DFB" w14:paraId="2C4ACEFA" w14:textId="77777777" w:rsidTr="00740DFB">
        <w:tc>
          <w:tcPr>
            <w:tcW w:w="4077" w:type="dxa"/>
          </w:tcPr>
          <w:p w14:paraId="3BF5E21B" w14:textId="77777777" w:rsidR="00740DFB" w:rsidRDefault="00740D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Other </w:t>
            </w:r>
            <w:r>
              <w:rPr>
                <w:rFonts w:ascii="Arial" w:hAnsi="Arial"/>
                <w:sz w:val="16"/>
              </w:rPr>
              <w:t xml:space="preserve">(please </w:t>
            </w:r>
            <w:proofErr w:type="gramStart"/>
            <w:r>
              <w:rPr>
                <w:rFonts w:ascii="Arial" w:hAnsi="Arial"/>
                <w:sz w:val="16"/>
              </w:rPr>
              <w:t>specify)_</w:t>
            </w:r>
            <w:proofErr w:type="gramEnd"/>
            <w:r>
              <w:rPr>
                <w:rFonts w:ascii="Arial" w:hAnsi="Arial"/>
                <w:sz w:val="16"/>
              </w:rPr>
              <w:t>______________________</w:t>
            </w:r>
          </w:p>
        </w:tc>
        <w:tc>
          <w:tcPr>
            <w:tcW w:w="1276" w:type="dxa"/>
          </w:tcPr>
          <w:p w14:paraId="62EFFAED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2B7A3D20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0B87C51A" w14:textId="77777777" w:rsidR="00740DFB" w:rsidRDefault="00740DFB" w:rsidP="00710FD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  <w:gridSpan w:val="2"/>
          </w:tcPr>
          <w:p w14:paraId="72A12D11" w14:textId="77777777" w:rsidR="00740DFB" w:rsidRDefault="00740DFB" w:rsidP="00710F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(  )</w:t>
            </w:r>
          </w:p>
        </w:tc>
      </w:tr>
    </w:tbl>
    <w:p w14:paraId="4CF31294" w14:textId="77777777" w:rsidR="00770E91" w:rsidRDefault="00770E91">
      <w:pPr>
        <w:rPr>
          <w:rFonts w:ascii="Arial" w:hAnsi="Arial"/>
          <w:sz w:val="16"/>
        </w:rPr>
      </w:pPr>
    </w:p>
    <w:p w14:paraId="241C95BA" w14:textId="77777777" w:rsidR="00770E91" w:rsidRDefault="00770E91">
      <w:pPr>
        <w:rPr>
          <w:rFonts w:ascii="Arial" w:hAnsi="Arial"/>
          <w:sz w:val="22"/>
        </w:rPr>
      </w:pPr>
      <w:r>
        <w:rPr>
          <w:rFonts w:ascii="Arial" w:hAnsi="Arial"/>
          <w:sz w:val="16"/>
        </w:rPr>
        <w:tab/>
      </w:r>
    </w:p>
    <w:p w14:paraId="77A8D1DD" w14:textId="77777777" w:rsidR="00740DFB" w:rsidRDefault="00770E91" w:rsidP="00740D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Other special features (e.g. nature of chemicals, travelling requirements, etc):</w:t>
      </w:r>
      <w:r w:rsidR="00740DFB">
        <w:rPr>
          <w:rFonts w:ascii="Arial" w:hAnsi="Arial"/>
          <w:sz w:val="22"/>
        </w:rPr>
        <w:t xml:space="preserve"> A current Driver’s Licence is preferred but not essential.</w:t>
      </w:r>
    </w:p>
    <w:p w14:paraId="22880E90" w14:textId="77777777" w:rsidR="00770E91" w:rsidRDefault="00770E91" w:rsidP="00740DFB">
      <w:pPr>
        <w:rPr>
          <w:rFonts w:ascii="Tahoma" w:hAnsi="Tahoma" w:cs="Tahoma"/>
          <w:b/>
          <w:bCs/>
          <w:sz w:val="22"/>
        </w:rPr>
      </w:pPr>
    </w:p>
    <w:p w14:paraId="58A366C7" w14:textId="77777777" w:rsidR="00D700F1" w:rsidRDefault="00D700F1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br w:type="page"/>
      </w:r>
    </w:p>
    <w:p w14:paraId="0FAAD08A" w14:textId="77777777" w:rsidR="00770E91" w:rsidRDefault="00770E91" w:rsidP="00770E91">
      <w:pPr>
        <w:numPr>
          <w:ilvl w:val="0"/>
          <w:numId w:val="23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 KEY SELECTION CRITERIA</w:t>
      </w:r>
    </w:p>
    <w:p w14:paraId="270EF55B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i/>
          <w:iCs/>
          <w:sz w:val="22"/>
        </w:rPr>
      </w:pPr>
    </w:p>
    <w:p w14:paraId="03E778E2" w14:textId="77777777" w:rsidR="00867506" w:rsidRPr="00244084" w:rsidRDefault="00867506" w:rsidP="00244084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 w:rsidRPr="00244084">
        <w:rPr>
          <w:rFonts w:ascii="Arial" w:hAnsi="Arial" w:cs="Arial"/>
          <w:snapToGrid w:val="0"/>
          <w:color w:val="000000"/>
          <w:sz w:val="22"/>
        </w:rPr>
        <w:t>Tertiary qualifications in demography, urban planning, economics, geography or related disciplines.</w:t>
      </w:r>
    </w:p>
    <w:p w14:paraId="62151AE4" w14:textId="29BF0EA1" w:rsidR="00867506" w:rsidRPr="00244084" w:rsidRDefault="00867506" w:rsidP="00244084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 w:rsidRPr="00244084">
        <w:rPr>
          <w:rFonts w:ascii="Arial" w:hAnsi="Arial" w:cs="Arial"/>
          <w:snapToGrid w:val="0"/>
          <w:color w:val="000000"/>
          <w:sz w:val="22"/>
        </w:rPr>
        <w:t xml:space="preserve">Demonstrated experience in developing and implementing a program to evaluate and monitor performance of </w:t>
      </w:r>
      <w:r w:rsidR="00D1735D">
        <w:rPr>
          <w:rFonts w:ascii="Arial" w:hAnsi="Arial" w:cs="Arial"/>
          <w:snapToGrid w:val="0"/>
          <w:color w:val="000000"/>
          <w:sz w:val="22"/>
        </w:rPr>
        <w:t xml:space="preserve">policy and </w:t>
      </w:r>
      <w:r w:rsidR="00C5096E">
        <w:rPr>
          <w:rFonts w:ascii="Arial" w:hAnsi="Arial" w:cs="Arial"/>
          <w:snapToGrid w:val="0"/>
          <w:color w:val="000000"/>
          <w:sz w:val="22"/>
        </w:rPr>
        <w:t>strategies</w:t>
      </w:r>
      <w:r w:rsidRPr="00244084">
        <w:rPr>
          <w:rFonts w:ascii="Arial" w:hAnsi="Arial" w:cs="Arial"/>
          <w:snapToGrid w:val="0"/>
          <w:color w:val="000000"/>
          <w:sz w:val="22"/>
        </w:rPr>
        <w:t xml:space="preserve">, including collecting, analysing and </w:t>
      </w:r>
      <w:r w:rsidR="00F41C87">
        <w:rPr>
          <w:rFonts w:ascii="Arial" w:hAnsi="Arial" w:cs="Arial"/>
          <w:snapToGrid w:val="0"/>
          <w:color w:val="000000"/>
          <w:sz w:val="22"/>
        </w:rPr>
        <w:t>reporti</w:t>
      </w:r>
      <w:r w:rsidRPr="00244084">
        <w:rPr>
          <w:rFonts w:ascii="Arial" w:hAnsi="Arial" w:cs="Arial"/>
          <w:snapToGrid w:val="0"/>
          <w:color w:val="000000"/>
          <w:sz w:val="22"/>
        </w:rPr>
        <w:t xml:space="preserve">ng data </w:t>
      </w:r>
    </w:p>
    <w:p w14:paraId="5EB57DC9" w14:textId="77777777" w:rsidR="00867506" w:rsidRPr="00244084" w:rsidRDefault="00867506" w:rsidP="00244084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 w:rsidRPr="00244084">
        <w:rPr>
          <w:rFonts w:ascii="Arial" w:hAnsi="Arial" w:cs="Arial"/>
          <w:snapToGrid w:val="0"/>
          <w:color w:val="000000"/>
          <w:sz w:val="22"/>
        </w:rPr>
        <w:t xml:space="preserve">Demonstrated strong analytical and research skills (working at a senior level), </w:t>
      </w:r>
      <w:r w:rsidR="002C4721">
        <w:rPr>
          <w:rFonts w:ascii="Arial" w:hAnsi="Arial" w:cs="Arial"/>
          <w:snapToGrid w:val="0"/>
          <w:color w:val="000000"/>
          <w:sz w:val="22"/>
        </w:rPr>
        <w:t>and</w:t>
      </w:r>
      <w:r w:rsidRPr="00244084">
        <w:rPr>
          <w:rFonts w:ascii="Arial" w:hAnsi="Arial" w:cs="Arial"/>
          <w:snapToGrid w:val="0"/>
          <w:color w:val="000000"/>
          <w:sz w:val="22"/>
        </w:rPr>
        <w:t xml:space="preserve"> capacity to explore complex </w:t>
      </w:r>
      <w:r w:rsidR="001E1DB1">
        <w:rPr>
          <w:rFonts w:ascii="Arial" w:hAnsi="Arial" w:cs="Arial"/>
          <w:snapToGrid w:val="0"/>
          <w:color w:val="000000"/>
          <w:sz w:val="22"/>
        </w:rPr>
        <w:t>strategic issues</w:t>
      </w:r>
      <w:r w:rsidRPr="00244084">
        <w:rPr>
          <w:rFonts w:ascii="Arial" w:hAnsi="Arial" w:cs="Arial"/>
          <w:snapToGrid w:val="0"/>
          <w:color w:val="000000"/>
          <w:sz w:val="22"/>
        </w:rPr>
        <w:t xml:space="preserve"> using</w:t>
      </w:r>
      <w:r w:rsidR="00623233">
        <w:rPr>
          <w:rFonts w:ascii="Arial" w:hAnsi="Arial" w:cs="Arial"/>
          <w:snapToGrid w:val="0"/>
          <w:color w:val="000000"/>
          <w:sz w:val="22"/>
        </w:rPr>
        <w:t xml:space="preserve"> urban</w:t>
      </w:r>
      <w:r w:rsidRPr="00244084">
        <w:rPr>
          <w:rFonts w:ascii="Arial" w:hAnsi="Arial" w:cs="Arial"/>
          <w:snapToGrid w:val="0"/>
          <w:color w:val="000000"/>
          <w:sz w:val="22"/>
        </w:rPr>
        <w:t>,</w:t>
      </w:r>
      <w:r w:rsidR="001E1DB1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244084">
        <w:rPr>
          <w:rFonts w:ascii="Arial" w:hAnsi="Arial" w:cs="Arial"/>
          <w:snapToGrid w:val="0"/>
          <w:color w:val="000000"/>
          <w:sz w:val="22"/>
        </w:rPr>
        <w:t>economic, environmental and social data to provide a holistic analysis.</w:t>
      </w:r>
    </w:p>
    <w:p w14:paraId="73A76381" w14:textId="77777777" w:rsidR="00867506" w:rsidRPr="00244084" w:rsidRDefault="00867506" w:rsidP="00244084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 w:rsidRPr="00244084">
        <w:rPr>
          <w:rFonts w:ascii="Arial" w:hAnsi="Arial" w:cs="Arial"/>
          <w:snapToGrid w:val="0"/>
          <w:color w:val="000000"/>
          <w:sz w:val="22"/>
        </w:rPr>
        <w:t>Highly developed communication skills including an ability to synthesise complex information and write/present succinctly and persuasively (including conveying information to a ‘lay person’ audience through use of graphs, maps and infographics.)</w:t>
      </w:r>
    </w:p>
    <w:p w14:paraId="77A143BF" w14:textId="77777777" w:rsidR="00867506" w:rsidRPr="00244084" w:rsidRDefault="00867506" w:rsidP="00244084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 w:rsidRPr="00244084">
        <w:rPr>
          <w:rFonts w:ascii="Arial" w:hAnsi="Arial" w:cs="Arial"/>
          <w:snapToGrid w:val="0"/>
          <w:color w:val="000000"/>
          <w:sz w:val="22"/>
        </w:rPr>
        <w:t>A high level of computer literacy, including statistical and spatial analysis tools (e.g. ArcGIS, databases, spreadsheets or similar)</w:t>
      </w:r>
      <w:r w:rsidR="002C4721">
        <w:rPr>
          <w:rFonts w:ascii="Arial" w:hAnsi="Arial" w:cs="Arial"/>
          <w:snapToGrid w:val="0"/>
          <w:color w:val="000000"/>
          <w:sz w:val="22"/>
        </w:rPr>
        <w:t>.</w:t>
      </w:r>
      <w:r w:rsidRPr="00244084">
        <w:rPr>
          <w:rFonts w:ascii="Arial" w:hAnsi="Arial" w:cs="Arial"/>
          <w:snapToGrid w:val="0"/>
          <w:color w:val="000000"/>
          <w:sz w:val="22"/>
        </w:rPr>
        <w:t xml:space="preserve"> </w:t>
      </w:r>
    </w:p>
    <w:p w14:paraId="00B0E835" w14:textId="77777777" w:rsidR="00673A79" w:rsidRDefault="00673A79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14:paraId="1DC8E96F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SIGNATURE PAGE</w:t>
      </w:r>
    </w:p>
    <w:p w14:paraId="3FB0194C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14:paraId="61C75302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This is to certify that the position description has been drawn up/reviewed by both employee &amp; Supervisor/Manager.</w:t>
      </w:r>
    </w:p>
    <w:p w14:paraId="36C86685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14:paraId="4111BA48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14:paraId="60243E50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14:paraId="69775AF4" w14:textId="77777777" w:rsidR="00770E91" w:rsidRDefault="00770E91">
      <w:pPr>
        <w:pStyle w:val="Heading6"/>
        <w:tabs>
          <w:tab w:val="left" w:leader="dot" w:pos="5760"/>
          <w:tab w:val="left" w:pos="61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  <w:r>
        <w:rPr>
          <w:rFonts w:ascii="Tahoma" w:hAnsi="Tahoma" w:cs="Tahoma"/>
        </w:rPr>
        <w:tab/>
        <w:t>/</w:t>
      </w:r>
      <w:r>
        <w:rPr>
          <w:rFonts w:ascii="Tahoma" w:hAnsi="Tahoma" w:cs="Tahoma"/>
        </w:rPr>
        <w:tab/>
        <w:t>/</w:t>
      </w:r>
    </w:p>
    <w:p w14:paraId="22E91EF4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(Staff member’s signature)</w:t>
      </w:r>
    </w:p>
    <w:p w14:paraId="64554816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14:paraId="36BB5ED7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14:paraId="4D3238B1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14:paraId="1AB5CF4C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>Date</w:t>
      </w:r>
      <w:r>
        <w:rPr>
          <w:rFonts w:ascii="Tahoma" w:hAnsi="Tahoma" w:cs="Tahoma"/>
          <w:b/>
          <w:bCs/>
          <w:sz w:val="22"/>
        </w:rPr>
        <w:tab/>
        <w:t>/</w:t>
      </w:r>
      <w:r>
        <w:rPr>
          <w:rFonts w:ascii="Tahoma" w:hAnsi="Tahoma" w:cs="Tahoma"/>
          <w:b/>
          <w:bCs/>
          <w:sz w:val="22"/>
        </w:rPr>
        <w:tab/>
        <w:t>/</w:t>
      </w:r>
    </w:p>
    <w:p w14:paraId="4BDE46CA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(Supervisor/Manager’s signature)</w:t>
      </w:r>
    </w:p>
    <w:p w14:paraId="294E855B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14:paraId="445EC2F5" w14:textId="77777777" w:rsidR="00D86C09" w:rsidRPr="00421FD1" w:rsidRDefault="00770E91" w:rsidP="00421FD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Please send original signed document to the HR Officer (Human Resources) </w:t>
      </w:r>
      <w:proofErr w:type="gramStart"/>
      <w:r>
        <w:rPr>
          <w:rFonts w:ascii="Tahoma" w:hAnsi="Tahoma" w:cs="Tahoma"/>
          <w:b/>
          <w:bCs/>
          <w:sz w:val="22"/>
        </w:rPr>
        <w:t>and also</w:t>
      </w:r>
      <w:proofErr w:type="gramEnd"/>
      <w:r>
        <w:rPr>
          <w:rFonts w:ascii="Tahoma" w:hAnsi="Tahoma" w:cs="Tahoma"/>
          <w:b/>
          <w:bCs/>
          <w:sz w:val="22"/>
        </w:rPr>
        <w:t xml:space="preserve"> forward an electronic version to be filed in the Position Description database.</w:t>
      </w:r>
    </w:p>
    <w:sectPr w:rsidR="00D86C09" w:rsidRPr="00421FD1">
      <w:footerReference w:type="default" r:id="rId24"/>
      <w:type w:val="continuous"/>
      <w:pgSz w:w="12240" w:h="15840" w:code="1"/>
      <w:pgMar w:top="2837" w:right="1800" w:bottom="1080" w:left="1800" w:header="965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0CE3C" w14:textId="77777777" w:rsidR="00ED68AB" w:rsidRDefault="00ED68AB">
      <w:r>
        <w:separator/>
      </w:r>
    </w:p>
  </w:endnote>
  <w:endnote w:type="continuationSeparator" w:id="0">
    <w:p w14:paraId="37E01C15" w14:textId="77777777" w:rsidR="00ED68AB" w:rsidRDefault="00ED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charset w:val="00"/>
    <w:family w:val="swiss"/>
    <w:pitch w:val="variable"/>
    <w:sig w:usb0="00000007" w:usb1="00000000" w:usb2="00000000" w:usb3="00000000" w:csb0="0000001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0" w:type="dxa"/>
      <w:tblInd w:w="1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24"/>
      <w:gridCol w:w="4536"/>
    </w:tblGrid>
    <w:tr w:rsidR="003E2B59" w14:paraId="2C61BA24" w14:textId="77777777" w:rsidTr="000E61D3">
      <w:trPr>
        <w:trHeight w:val="353"/>
      </w:trPr>
      <w:tc>
        <w:tcPr>
          <w:tcW w:w="4524" w:type="dxa"/>
          <w:shd w:val="pct15" w:color="auto" w:fill="auto"/>
        </w:tcPr>
        <w:p w14:paraId="09EB21EE" w14:textId="77777777" w:rsidR="003E2B59" w:rsidRDefault="003E2B59" w:rsidP="000E61D3">
          <w:pPr>
            <w:rPr>
              <w:rFonts w:ascii="Tahoma" w:hAnsi="Tahoma" w:cs="Tahoma"/>
              <w:b/>
              <w:snapToGrid w:val="0"/>
              <w:sz w:val="16"/>
            </w:rPr>
          </w:pPr>
          <w:r>
            <w:rPr>
              <w:rFonts w:ascii="Tahoma" w:hAnsi="Tahoma" w:cs="Tahoma"/>
              <w:b/>
              <w:snapToGrid w:val="0"/>
              <w:sz w:val="16"/>
            </w:rPr>
            <w:t>DATE CREATED:  13 September 2016 (D16/312430)</w:t>
          </w:r>
        </w:p>
      </w:tc>
      <w:tc>
        <w:tcPr>
          <w:tcW w:w="4536" w:type="dxa"/>
          <w:shd w:val="pct15" w:color="auto" w:fill="auto"/>
        </w:tcPr>
        <w:p w14:paraId="1C816DE5" w14:textId="77777777" w:rsidR="003E2B59" w:rsidRDefault="003E2B59" w:rsidP="002C4721">
          <w:pPr>
            <w:rPr>
              <w:rFonts w:ascii="Tahoma" w:hAnsi="Tahoma" w:cs="Tahoma"/>
              <w:b/>
              <w:snapToGrid w:val="0"/>
              <w:sz w:val="16"/>
            </w:rPr>
          </w:pPr>
          <w:r>
            <w:rPr>
              <w:rFonts w:ascii="Tahoma" w:hAnsi="Tahoma" w:cs="Tahoma"/>
              <w:b/>
              <w:snapToGrid w:val="0"/>
              <w:sz w:val="16"/>
            </w:rPr>
            <w:t xml:space="preserve">DATE MODIFIED: </w:t>
          </w:r>
          <w:r w:rsidR="009849CB">
            <w:rPr>
              <w:rFonts w:ascii="Tahoma" w:hAnsi="Tahoma" w:cs="Tahoma"/>
              <w:b/>
              <w:snapToGrid w:val="0"/>
              <w:sz w:val="16"/>
            </w:rPr>
            <w:t>6 February 2020</w:t>
          </w:r>
        </w:p>
      </w:tc>
    </w:tr>
    <w:tr w:rsidR="003E2B59" w14:paraId="547AF4FE" w14:textId="77777777" w:rsidTr="000E61D3">
      <w:trPr>
        <w:trHeight w:val="352"/>
      </w:trPr>
      <w:tc>
        <w:tcPr>
          <w:tcW w:w="4524" w:type="dxa"/>
          <w:tcBorders>
            <w:bottom w:val="single" w:sz="4" w:space="0" w:color="auto"/>
          </w:tcBorders>
          <w:shd w:val="pct15" w:color="auto" w:fill="auto"/>
        </w:tcPr>
        <w:p w14:paraId="3C2EC9A6" w14:textId="77777777" w:rsidR="003E2B59" w:rsidRDefault="003E2B59">
          <w:pPr>
            <w:rPr>
              <w:rFonts w:ascii="Tahoma" w:hAnsi="Tahoma" w:cs="Tahoma"/>
              <w:b/>
              <w:snapToGrid w:val="0"/>
              <w:sz w:val="16"/>
            </w:rPr>
          </w:pPr>
          <w:r>
            <w:rPr>
              <w:rFonts w:ascii="Tahoma" w:hAnsi="Tahoma" w:cs="Tahoma"/>
              <w:b/>
              <w:snapToGrid w:val="0"/>
              <w:sz w:val="16"/>
            </w:rPr>
            <w:t xml:space="preserve">DATE APPROVED: </w:t>
          </w:r>
        </w:p>
      </w:tc>
      <w:tc>
        <w:tcPr>
          <w:tcW w:w="4536" w:type="dxa"/>
          <w:tcBorders>
            <w:bottom w:val="single" w:sz="4" w:space="0" w:color="auto"/>
          </w:tcBorders>
          <w:shd w:val="pct15" w:color="auto" w:fill="auto"/>
        </w:tcPr>
        <w:p w14:paraId="69FAC596" w14:textId="77777777" w:rsidR="003E2B59" w:rsidRDefault="003E2B59" w:rsidP="001B0D6C">
          <w:pPr>
            <w:rPr>
              <w:rFonts w:ascii="Tahoma" w:hAnsi="Tahoma" w:cs="Tahoma"/>
              <w:b/>
              <w:snapToGrid w:val="0"/>
              <w:sz w:val="16"/>
            </w:rPr>
          </w:pPr>
          <w:r>
            <w:rPr>
              <w:rFonts w:ascii="Tahoma" w:hAnsi="Tahoma" w:cs="Tahoma"/>
              <w:b/>
              <w:snapToGrid w:val="0"/>
              <w:sz w:val="16"/>
            </w:rPr>
            <w:t xml:space="preserve">DATE PRINTED:  </w:t>
          </w:r>
        </w:p>
      </w:tc>
    </w:tr>
  </w:tbl>
  <w:p w14:paraId="0C158486" w14:textId="77777777" w:rsidR="003E2B59" w:rsidRDefault="003E2B59">
    <w:pPr>
      <w:pStyle w:val="Footer"/>
      <w:jc w:val="center"/>
      <w:rPr>
        <w:rFonts w:ascii="Tahoma" w:hAnsi="Tahoma" w:cs="Tahoma"/>
        <w:snapToGrid w:val="0"/>
        <w:sz w:val="18"/>
      </w:rPr>
    </w:pPr>
  </w:p>
  <w:p w14:paraId="3089D0C3" w14:textId="77777777" w:rsidR="003E2B59" w:rsidRDefault="003E2B59">
    <w:pPr>
      <w:pStyle w:val="Footer"/>
      <w:jc w:val="center"/>
      <w:rPr>
        <w:rStyle w:val="PageNumber"/>
        <w:rFonts w:ascii="Tahoma" w:hAnsi="Tahoma" w:cs="Tahoma"/>
        <w:b/>
        <w:sz w:val="16"/>
      </w:rPr>
    </w:pPr>
    <w:r>
      <w:rPr>
        <w:rFonts w:ascii="Tahoma" w:hAnsi="Tahoma" w:cs="Tahoma"/>
        <w:b/>
        <w:snapToGrid w:val="0"/>
        <w:sz w:val="16"/>
      </w:rPr>
      <w:t xml:space="preserve">Page </w:t>
    </w:r>
    <w:r>
      <w:rPr>
        <w:rStyle w:val="PageNumber"/>
        <w:rFonts w:ascii="Tahoma" w:hAnsi="Tahoma" w:cs="Tahoma"/>
        <w:b/>
        <w:sz w:val="16"/>
      </w:rPr>
      <w:fldChar w:fldCharType="begin"/>
    </w:r>
    <w:r>
      <w:rPr>
        <w:rStyle w:val="PageNumber"/>
        <w:rFonts w:ascii="Tahoma" w:hAnsi="Tahoma" w:cs="Tahoma"/>
        <w:b/>
        <w:sz w:val="16"/>
      </w:rPr>
      <w:instrText xml:space="preserve"> PAGE </w:instrText>
    </w:r>
    <w:r>
      <w:rPr>
        <w:rStyle w:val="PageNumber"/>
        <w:rFonts w:ascii="Tahoma" w:hAnsi="Tahoma" w:cs="Tahoma"/>
        <w:b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1</w:t>
    </w:r>
    <w:r>
      <w:rPr>
        <w:rStyle w:val="PageNumber"/>
        <w:rFonts w:ascii="Tahoma" w:hAnsi="Tahoma" w:cs="Tahoma"/>
        <w:b/>
        <w:sz w:val="16"/>
      </w:rPr>
      <w:fldChar w:fldCharType="end"/>
    </w:r>
    <w:r>
      <w:rPr>
        <w:rStyle w:val="PageNumber"/>
        <w:rFonts w:ascii="Tahoma" w:hAnsi="Tahoma" w:cs="Tahoma"/>
        <w:b/>
        <w:sz w:val="16"/>
      </w:rPr>
      <w:t xml:space="preserve"> of 4</w:t>
    </w:r>
  </w:p>
  <w:p w14:paraId="321A98A4" w14:textId="77777777" w:rsidR="003E2B59" w:rsidRDefault="003E2B59">
    <w:pPr>
      <w:pStyle w:val="Footer"/>
      <w:jc w:val="center"/>
      <w:rPr>
        <w:rStyle w:val="PageNumber"/>
        <w:rFonts w:ascii="Tahoma" w:hAnsi="Tahoma" w:cs="Tahoma"/>
        <w:b/>
        <w:sz w:val="16"/>
      </w:rPr>
    </w:pPr>
  </w:p>
  <w:p w14:paraId="415E9036" w14:textId="77777777" w:rsidR="003E2B59" w:rsidRDefault="003E2B59">
    <w:pPr>
      <w:pStyle w:val="Footer"/>
      <w:rPr>
        <w:snapToGrid w:val="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25DD4" w14:textId="77777777" w:rsidR="003E2B59" w:rsidRDefault="003E2B59">
    <w:pPr>
      <w:pStyle w:val="Footer"/>
      <w:rPr>
        <w:sz w:val="12"/>
      </w:rPr>
    </w:pPr>
  </w:p>
  <w:p w14:paraId="4416654F" w14:textId="77777777" w:rsidR="003E2B59" w:rsidRDefault="003E2B59">
    <w:pPr>
      <w:pStyle w:val="Footer"/>
      <w:jc w:val="center"/>
      <w:rPr>
        <w:b/>
        <w:sz w:val="16"/>
      </w:rPr>
    </w:pPr>
    <w:r>
      <w:rPr>
        <w:b/>
        <w:snapToGrid w:val="0"/>
        <w:sz w:val="16"/>
      </w:rPr>
      <w:t xml:space="preserve">Page </w:t>
    </w:r>
    <w:r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PAGE </w:instrText>
    </w:r>
    <w:r>
      <w:rPr>
        <w:b/>
        <w:snapToGrid w:val="0"/>
        <w:sz w:val="16"/>
      </w:rPr>
      <w:fldChar w:fldCharType="separate"/>
    </w:r>
    <w:r>
      <w:rPr>
        <w:b/>
        <w:noProof/>
        <w:snapToGrid w:val="0"/>
        <w:sz w:val="16"/>
      </w:rPr>
      <w:t>8</w:t>
    </w:r>
    <w:r>
      <w:rPr>
        <w:b/>
        <w:snapToGrid w:val="0"/>
        <w:sz w:val="16"/>
      </w:rPr>
      <w:fldChar w:fldCharType="end"/>
    </w:r>
    <w:r>
      <w:rPr>
        <w:b/>
        <w:snapToGrid w:val="0"/>
        <w:sz w:val="16"/>
      </w:rPr>
      <w:t xml:space="preserve"> of </w:t>
    </w:r>
    <w:r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NUMPAGES </w:instrText>
    </w:r>
    <w:r>
      <w:rPr>
        <w:b/>
        <w:snapToGrid w:val="0"/>
        <w:sz w:val="16"/>
      </w:rPr>
      <w:fldChar w:fldCharType="separate"/>
    </w:r>
    <w:r>
      <w:rPr>
        <w:b/>
        <w:noProof/>
        <w:snapToGrid w:val="0"/>
        <w:sz w:val="16"/>
      </w:rPr>
      <w:t>8</w:t>
    </w:r>
    <w:r>
      <w:rPr>
        <w:b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2AB4E" w14:textId="77777777" w:rsidR="00ED68AB" w:rsidRDefault="00ED68AB">
      <w:r>
        <w:separator/>
      </w:r>
    </w:p>
  </w:footnote>
  <w:footnote w:type="continuationSeparator" w:id="0">
    <w:p w14:paraId="7DFC386F" w14:textId="77777777" w:rsidR="00ED68AB" w:rsidRDefault="00ED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A27A" w14:textId="77777777" w:rsidR="003E2B59" w:rsidRDefault="003E2B59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191EB3FC" wp14:editId="49EB9B18">
          <wp:extent cx="3511550" cy="1302385"/>
          <wp:effectExtent l="0" t="0" r="0" b="0"/>
          <wp:docPr id="6" name="Picture 6" descr="http://grapevine.moreland.vic.gov.au/mccintrawr/_assets/main/lib70025/mcchbw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rapevine.moreland.vic.gov.au/mccintrawr/_assets/main/lib70025/mcchbw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FE396" w14:textId="77777777" w:rsidR="003E2B59" w:rsidRDefault="003E2B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D53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378F8"/>
    <w:multiLevelType w:val="hybridMultilevel"/>
    <w:tmpl w:val="44A27E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04CB3"/>
    <w:multiLevelType w:val="hybridMultilevel"/>
    <w:tmpl w:val="86E8089A"/>
    <w:lvl w:ilvl="0" w:tplc="5AA49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22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9CD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41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6A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27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6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81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8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227AF1"/>
    <w:multiLevelType w:val="hybridMultilevel"/>
    <w:tmpl w:val="6CC09F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642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6F6845"/>
    <w:multiLevelType w:val="hybridMultilevel"/>
    <w:tmpl w:val="B45005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938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6120EC"/>
    <w:multiLevelType w:val="hybridMultilevel"/>
    <w:tmpl w:val="707002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940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8F6E00"/>
    <w:multiLevelType w:val="hybridMultilevel"/>
    <w:tmpl w:val="7722E2CA"/>
    <w:lvl w:ilvl="0" w:tplc="E7486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272D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700780"/>
    <w:multiLevelType w:val="hybridMultilevel"/>
    <w:tmpl w:val="D2523FCA"/>
    <w:lvl w:ilvl="0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3" w15:restartNumberingAfterBreak="0">
    <w:nsid w:val="28EA47C3"/>
    <w:multiLevelType w:val="hybridMultilevel"/>
    <w:tmpl w:val="99C493A6"/>
    <w:lvl w:ilvl="0" w:tplc="6A803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76DC"/>
    <w:multiLevelType w:val="hybridMultilevel"/>
    <w:tmpl w:val="70C0FC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43E18"/>
    <w:multiLevelType w:val="singleLevel"/>
    <w:tmpl w:val="6A8031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6720CC"/>
    <w:multiLevelType w:val="hybridMultilevel"/>
    <w:tmpl w:val="B0BA8446"/>
    <w:lvl w:ilvl="0" w:tplc="E7486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745F1"/>
    <w:multiLevelType w:val="hybridMultilevel"/>
    <w:tmpl w:val="CECE5212"/>
    <w:lvl w:ilvl="0" w:tplc="F256650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566508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E1FA0"/>
    <w:multiLevelType w:val="singleLevel"/>
    <w:tmpl w:val="6A8031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DD7EA6"/>
    <w:multiLevelType w:val="hybridMultilevel"/>
    <w:tmpl w:val="F0B04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625A1"/>
    <w:multiLevelType w:val="hybridMultilevel"/>
    <w:tmpl w:val="9F5654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932509"/>
    <w:multiLevelType w:val="singleLevel"/>
    <w:tmpl w:val="6A8031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E475E"/>
    <w:multiLevelType w:val="hybridMultilevel"/>
    <w:tmpl w:val="5C62805E"/>
    <w:lvl w:ilvl="0" w:tplc="E7486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BE66D0"/>
    <w:multiLevelType w:val="hybridMultilevel"/>
    <w:tmpl w:val="EF123A26"/>
    <w:lvl w:ilvl="0" w:tplc="2962E7A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F552AC"/>
    <w:multiLevelType w:val="hybridMultilevel"/>
    <w:tmpl w:val="D188E2C6"/>
    <w:lvl w:ilvl="0" w:tplc="E7486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CF31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750197F"/>
    <w:multiLevelType w:val="hybridMultilevel"/>
    <w:tmpl w:val="B6E602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E2AA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253425"/>
    <w:multiLevelType w:val="hybridMultilevel"/>
    <w:tmpl w:val="655AA1A4"/>
    <w:lvl w:ilvl="0" w:tplc="E7486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04925"/>
    <w:multiLevelType w:val="hybridMultilevel"/>
    <w:tmpl w:val="C448B0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3371D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E8B6A9D"/>
    <w:multiLevelType w:val="hybridMultilevel"/>
    <w:tmpl w:val="A70ADE18"/>
    <w:lvl w:ilvl="0" w:tplc="E7486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7D39C1"/>
    <w:multiLevelType w:val="hybridMultilevel"/>
    <w:tmpl w:val="C2F4B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2E764C"/>
    <w:multiLevelType w:val="hybridMultilevel"/>
    <w:tmpl w:val="19C02D50"/>
    <w:lvl w:ilvl="0" w:tplc="E7486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D476A9"/>
    <w:multiLevelType w:val="hybridMultilevel"/>
    <w:tmpl w:val="384AF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26220"/>
    <w:multiLevelType w:val="singleLevel"/>
    <w:tmpl w:val="6A8031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123FD7"/>
    <w:multiLevelType w:val="singleLevel"/>
    <w:tmpl w:val="6A8031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D1655AA"/>
    <w:multiLevelType w:val="hybridMultilevel"/>
    <w:tmpl w:val="F62CAA74"/>
    <w:lvl w:ilvl="0" w:tplc="524A6F6A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7486D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D10B9"/>
    <w:multiLevelType w:val="hybridMultilevel"/>
    <w:tmpl w:val="9640AF5E"/>
    <w:lvl w:ilvl="0" w:tplc="E7486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550A54"/>
    <w:multiLevelType w:val="singleLevel"/>
    <w:tmpl w:val="6A8031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AA05696"/>
    <w:multiLevelType w:val="hybridMultilevel"/>
    <w:tmpl w:val="7D40A1E6"/>
    <w:lvl w:ilvl="0" w:tplc="78E0936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80DAB"/>
    <w:multiLevelType w:val="hybridMultilevel"/>
    <w:tmpl w:val="2FB8F6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5B22FB"/>
    <w:multiLevelType w:val="singleLevel"/>
    <w:tmpl w:val="6A8031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9B61D6F"/>
    <w:multiLevelType w:val="hybridMultilevel"/>
    <w:tmpl w:val="A7BC5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669D5"/>
    <w:multiLevelType w:val="singleLevel"/>
    <w:tmpl w:val="6A8031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DB321BC"/>
    <w:multiLevelType w:val="hybridMultilevel"/>
    <w:tmpl w:val="CFA0B3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36"/>
  </w:num>
  <w:num w:numId="4">
    <w:abstractNumId w:val="30"/>
  </w:num>
  <w:num w:numId="5">
    <w:abstractNumId w:val="21"/>
  </w:num>
  <w:num w:numId="6">
    <w:abstractNumId w:val="43"/>
  </w:num>
  <w:num w:numId="7">
    <w:abstractNumId w:val="29"/>
  </w:num>
  <w:num w:numId="8">
    <w:abstractNumId w:val="9"/>
  </w:num>
  <w:num w:numId="9">
    <w:abstractNumId w:val="1"/>
  </w:num>
  <w:num w:numId="10">
    <w:abstractNumId w:val="25"/>
  </w:num>
  <w:num w:numId="11">
    <w:abstractNumId w:val="11"/>
  </w:num>
  <w:num w:numId="12">
    <w:abstractNumId w:val="7"/>
  </w:num>
  <w:num w:numId="13">
    <w:abstractNumId w:val="24"/>
  </w:num>
  <w:num w:numId="14">
    <w:abstractNumId w:val="41"/>
  </w:num>
  <w:num w:numId="15">
    <w:abstractNumId w:val="18"/>
  </w:num>
  <w:num w:numId="16">
    <w:abstractNumId w:val="22"/>
  </w:num>
  <w:num w:numId="17">
    <w:abstractNumId w:val="38"/>
  </w:num>
  <w:num w:numId="18">
    <w:abstractNumId w:val="35"/>
  </w:num>
  <w:num w:numId="19">
    <w:abstractNumId w:val="34"/>
  </w:num>
  <w:num w:numId="20">
    <w:abstractNumId w:val="5"/>
  </w:num>
  <w:num w:numId="21">
    <w:abstractNumId w:val="15"/>
  </w:num>
  <w:num w:numId="22">
    <w:abstractNumId w:val="10"/>
  </w:num>
  <w:num w:numId="23">
    <w:abstractNumId w:val="23"/>
  </w:num>
  <w:num w:numId="24">
    <w:abstractNumId w:val="27"/>
  </w:num>
  <w:num w:numId="25">
    <w:abstractNumId w:val="4"/>
  </w:num>
  <w:num w:numId="26">
    <w:abstractNumId w:val="8"/>
  </w:num>
  <w:num w:numId="27">
    <w:abstractNumId w:val="31"/>
  </w:num>
  <w:num w:numId="28">
    <w:abstractNumId w:val="32"/>
  </w:num>
  <w:num w:numId="29">
    <w:abstractNumId w:val="40"/>
  </w:num>
  <w:num w:numId="30">
    <w:abstractNumId w:val="28"/>
  </w:num>
  <w:num w:numId="31">
    <w:abstractNumId w:val="37"/>
  </w:num>
  <w:num w:numId="32">
    <w:abstractNumId w:val="16"/>
  </w:num>
  <w:num w:numId="33">
    <w:abstractNumId w:val="13"/>
  </w:num>
  <w:num w:numId="34">
    <w:abstractNumId w:val="19"/>
  </w:num>
  <w:num w:numId="35">
    <w:abstractNumId w:val="42"/>
  </w:num>
  <w:num w:numId="36">
    <w:abstractNumId w:val="20"/>
  </w:num>
  <w:num w:numId="37">
    <w:abstractNumId w:val="33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14"/>
  </w:num>
  <w:num w:numId="40">
    <w:abstractNumId w:val="6"/>
  </w:num>
  <w:num w:numId="41">
    <w:abstractNumId w:val="12"/>
  </w:num>
  <w:num w:numId="42">
    <w:abstractNumId w:val="3"/>
  </w:num>
  <w:num w:numId="43">
    <w:abstractNumId w:val="44"/>
  </w:num>
  <w:num w:numId="44">
    <w:abstractNumId w:val="39"/>
  </w:num>
  <w:num w:numId="4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63"/>
    <w:rsid w:val="00011E36"/>
    <w:rsid w:val="00012862"/>
    <w:rsid w:val="00017C86"/>
    <w:rsid w:val="000332A4"/>
    <w:rsid w:val="00042C90"/>
    <w:rsid w:val="00050C67"/>
    <w:rsid w:val="00071355"/>
    <w:rsid w:val="00073D50"/>
    <w:rsid w:val="000750BB"/>
    <w:rsid w:val="000919A7"/>
    <w:rsid w:val="0009702F"/>
    <w:rsid w:val="000A1459"/>
    <w:rsid w:val="000C0140"/>
    <w:rsid w:val="000C5055"/>
    <w:rsid w:val="000D1C42"/>
    <w:rsid w:val="000D59F7"/>
    <w:rsid w:val="000E4915"/>
    <w:rsid w:val="000E61D3"/>
    <w:rsid w:val="00111903"/>
    <w:rsid w:val="001159BB"/>
    <w:rsid w:val="00154FFE"/>
    <w:rsid w:val="00163ECD"/>
    <w:rsid w:val="00166EEF"/>
    <w:rsid w:val="001671DE"/>
    <w:rsid w:val="00173C8A"/>
    <w:rsid w:val="00175C3F"/>
    <w:rsid w:val="00186812"/>
    <w:rsid w:val="001A54BD"/>
    <w:rsid w:val="001B0D6C"/>
    <w:rsid w:val="001E1DB1"/>
    <w:rsid w:val="001F4698"/>
    <w:rsid w:val="001F4ED1"/>
    <w:rsid w:val="001F55C1"/>
    <w:rsid w:val="00200CC5"/>
    <w:rsid w:val="00205EAA"/>
    <w:rsid w:val="002130BB"/>
    <w:rsid w:val="00214BD6"/>
    <w:rsid w:val="0022484F"/>
    <w:rsid w:val="00235EF4"/>
    <w:rsid w:val="0024142A"/>
    <w:rsid w:val="00244084"/>
    <w:rsid w:val="002504EE"/>
    <w:rsid w:val="00251BED"/>
    <w:rsid w:val="00253FF5"/>
    <w:rsid w:val="00254853"/>
    <w:rsid w:val="00264E86"/>
    <w:rsid w:val="0026550F"/>
    <w:rsid w:val="002A0122"/>
    <w:rsid w:val="002A466A"/>
    <w:rsid w:val="002B179E"/>
    <w:rsid w:val="002C4721"/>
    <w:rsid w:val="002C6F1B"/>
    <w:rsid w:val="002C7382"/>
    <w:rsid w:val="002E2913"/>
    <w:rsid w:val="002E296B"/>
    <w:rsid w:val="0030242E"/>
    <w:rsid w:val="003148EF"/>
    <w:rsid w:val="00343B65"/>
    <w:rsid w:val="00350641"/>
    <w:rsid w:val="00360685"/>
    <w:rsid w:val="003762E2"/>
    <w:rsid w:val="00383794"/>
    <w:rsid w:val="00386DCE"/>
    <w:rsid w:val="00390C4D"/>
    <w:rsid w:val="003929D4"/>
    <w:rsid w:val="003B2F07"/>
    <w:rsid w:val="003C7148"/>
    <w:rsid w:val="003D59E2"/>
    <w:rsid w:val="003E24F1"/>
    <w:rsid w:val="003E2B59"/>
    <w:rsid w:val="0040012C"/>
    <w:rsid w:val="00406D32"/>
    <w:rsid w:val="00420A42"/>
    <w:rsid w:val="00421FD1"/>
    <w:rsid w:val="00430155"/>
    <w:rsid w:val="00450552"/>
    <w:rsid w:val="004522A5"/>
    <w:rsid w:val="00453EC2"/>
    <w:rsid w:val="00461DAC"/>
    <w:rsid w:val="00463612"/>
    <w:rsid w:val="004805DC"/>
    <w:rsid w:val="004C3B51"/>
    <w:rsid w:val="004D7DB3"/>
    <w:rsid w:val="004E33DF"/>
    <w:rsid w:val="004F10DE"/>
    <w:rsid w:val="005029F9"/>
    <w:rsid w:val="00515B1E"/>
    <w:rsid w:val="00520F81"/>
    <w:rsid w:val="0053027A"/>
    <w:rsid w:val="00530BD3"/>
    <w:rsid w:val="0053690E"/>
    <w:rsid w:val="00554D00"/>
    <w:rsid w:val="00560992"/>
    <w:rsid w:val="00564976"/>
    <w:rsid w:val="00577D60"/>
    <w:rsid w:val="00580A18"/>
    <w:rsid w:val="0058189A"/>
    <w:rsid w:val="005B40EE"/>
    <w:rsid w:val="005C17C8"/>
    <w:rsid w:val="005C60EC"/>
    <w:rsid w:val="005C790B"/>
    <w:rsid w:val="005D0E03"/>
    <w:rsid w:val="005D3AE3"/>
    <w:rsid w:val="005E06C5"/>
    <w:rsid w:val="005E3926"/>
    <w:rsid w:val="006015D5"/>
    <w:rsid w:val="00623233"/>
    <w:rsid w:val="006316E2"/>
    <w:rsid w:val="00662C56"/>
    <w:rsid w:val="00673A79"/>
    <w:rsid w:val="00673AE0"/>
    <w:rsid w:val="00674095"/>
    <w:rsid w:val="00674CD9"/>
    <w:rsid w:val="0067542D"/>
    <w:rsid w:val="00675C1B"/>
    <w:rsid w:val="00681F0E"/>
    <w:rsid w:val="0068704F"/>
    <w:rsid w:val="00697661"/>
    <w:rsid w:val="006D6529"/>
    <w:rsid w:val="006D65F1"/>
    <w:rsid w:val="00701689"/>
    <w:rsid w:val="0070778A"/>
    <w:rsid w:val="00710FD9"/>
    <w:rsid w:val="0073537E"/>
    <w:rsid w:val="00740DFB"/>
    <w:rsid w:val="007476F6"/>
    <w:rsid w:val="00763886"/>
    <w:rsid w:val="00770E91"/>
    <w:rsid w:val="00771832"/>
    <w:rsid w:val="00773489"/>
    <w:rsid w:val="00777765"/>
    <w:rsid w:val="00782372"/>
    <w:rsid w:val="00783FB0"/>
    <w:rsid w:val="00784920"/>
    <w:rsid w:val="007B527D"/>
    <w:rsid w:val="007C7D2F"/>
    <w:rsid w:val="007D385D"/>
    <w:rsid w:val="007D716F"/>
    <w:rsid w:val="007F24D7"/>
    <w:rsid w:val="007F2FD7"/>
    <w:rsid w:val="007F7F01"/>
    <w:rsid w:val="00812764"/>
    <w:rsid w:val="00824705"/>
    <w:rsid w:val="00846454"/>
    <w:rsid w:val="00867506"/>
    <w:rsid w:val="008710CB"/>
    <w:rsid w:val="0087586F"/>
    <w:rsid w:val="00886B18"/>
    <w:rsid w:val="00887B5D"/>
    <w:rsid w:val="00897472"/>
    <w:rsid w:val="0089750B"/>
    <w:rsid w:val="00897DE3"/>
    <w:rsid w:val="008A6145"/>
    <w:rsid w:val="008A651A"/>
    <w:rsid w:val="008E33AC"/>
    <w:rsid w:val="008E535B"/>
    <w:rsid w:val="0091072E"/>
    <w:rsid w:val="009127D2"/>
    <w:rsid w:val="0093011E"/>
    <w:rsid w:val="00933BD4"/>
    <w:rsid w:val="009849CB"/>
    <w:rsid w:val="00990420"/>
    <w:rsid w:val="00996162"/>
    <w:rsid w:val="009B1478"/>
    <w:rsid w:val="009B3B41"/>
    <w:rsid w:val="009C0567"/>
    <w:rsid w:val="009C452F"/>
    <w:rsid w:val="009C5E4C"/>
    <w:rsid w:val="009E5002"/>
    <w:rsid w:val="009F0DA8"/>
    <w:rsid w:val="00A15239"/>
    <w:rsid w:val="00A25512"/>
    <w:rsid w:val="00A404C6"/>
    <w:rsid w:val="00A41909"/>
    <w:rsid w:val="00A4363E"/>
    <w:rsid w:val="00A52330"/>
    <w:rsid w:val="00A57564"/>
    <w:rsid w:val="00AB021F"/>
    <w:rsid w:val="00AC01CC"/>
    <w:rsid w:val="00AC3F68"/>
    <w:rsid w:val="00AD23BC"/>
    <w:rsid w:val="00AE51F8"/>
    <w:rsid w:val="00AF578E"/>
    <w:rsid w:val="00AF6507"/>
    <w:rsid w:val="00B31BF5"/>
    <w:rsid w:val="00B37B38"/>
    <w:rsid w:val="00B41545"/>
    <w:rsid w:val="00B43DF0"/>
    <w:rsid w:val="00B43E1A"/>
    <w:rsid w:val="00B4708B"/>
    <w:rsid w:val="00B47620"/>
    <w:rsid w:val="00B5723C"/>
    <w:rsid w:val="00B6721C"/>
    <w:rsid w:val="00B7031B"/>
    <w:rsid w:val="00B762E4"/>
    <w:rsid w:val="00B904AA"/>
    <w:rsid w:val="00B9280B"/>
    <w:rsid w:val="00BB595C"/>
    <w:rsid w:val="00BD14FD"/>
    <w:rsid w:val="00BD665D"/>
    <w:rsid w:val="00BE249E"/>
    <w:rsid w:val="00BE2A30"/>
    <w:rsid w:val="00BE76F8"/>
    <w:rsid w:val="00C040E5"/>
    <w:rsid w:val="00C17690"/>
    <w:rsid w:val="00C211A5"/>
    <w:rsid w:val="00C22CB2"/>
    <w:rsid w:val="00C23501"/>
    <w:rsid w:val="00C236CE"/>
    <w:rsid w:val="00C5096E"/>
    <w:rsid w:val="00C51B4C"/>
    <w:rsid w:val="00C6276C"/>
    <w:rsid w:val="00C63D68"/>
    <w:rsid w:val="00C714F7"/>
    <w:rsid w:val="00C84C7C"/>
    <w:rsid w:val="00CA3B13"/>
    <w:rsid w:val="00CB08CC"/>
    <w:rsid w:val="00CB4005"/>
    <w:rsid w:val="00CB78B1"/>
    <w:rsid w:val="00CC6475"/>
    <w:rsid w:val="00CD3BCA"/>
    <w:rsid w:val="00CD7294"/>
    <w:rsid w:val="00CF1AA7"/>
    <w:rsid w:val="00D01009"/>
    <w:rsid w:val="00D03D0E"/>
    <w:rsid w:val="00D04260"/>
    <w:rsid w:val="00D05A2A"/>
    <w:rsid w:val="00D1735D"/>
    <w:rsid w:val="00D342DA"/>
    <w:rsid w:val="00D47B54"/>
    <w:rsid w:val="00D53BB1"/>
    <w:rsid w:val="00D575FE"/>
    <w:rsid w:val="00D6526C"/>
    <w:rsid w:val="00D700F1"/>
    <w:rsid w:val="00D74463"/>
    <w:rsid w:val="00D74F64"/>
    <w:rsid w:val="00D86435"/>
    <w:rsid w:val="00D86C09"/>
    <w:rsid w:val="00DB175C"/>
    <w:rsid w:val="00DC7394"/>
    <w:rsid w:val="00DE3F62"/>
    <w:rsid w:val="00DE4360"/>
    <w:rsid w:val="00DE73D1"/>
    <w:rsid w:val="00DF0069"/>
    <w:rsid w:val="00E02D02"/>
    <w:rsid w:val="00E0684C"/>
    <w:rsid w:val="00E1652B"/>
    <w:rsid w:val="00E21EF7"/>
    <w:rsid w:val="00E25F68"/>
    <w:rsid w:val="00E32DC4"/>
    <w:rsid w:val="00E521A7"/>
    <w:rsid w:val="00E66D85"/>
    <w:rsid w:val="00E81B84"/>
    <w:rsid w:val="00E8339A"/>
    <w:rsid w:val="00E86259"/>
    <w:rsid w:val="00E9220F"/>
    <w:rsid w:val="00EA55C4"/>
    <w:rsid w:val="00EA63F5"/>
    <w:rsid w:val="00EB090B"/>
    <w:rsid w:val="00EB26BC"/>
    <w:rsid w:val="00EB4E6A"/>
    <w:rsid w:val="00EC7401"/>
    <w:rsid w:val="00EC7535"/>
    <w:rsid w:val="00ED68AB"/>
    <w:rsid w:val="00EE09B1"/>
    <w:rsid w:val="00F05EE0"/>
    <w:rsid w:val="00F15DB7"/>
    <w:rsid w:val="00F30AA2"/>
    <w:rsid w:val="00F32559"/>
    <w:rsid w:val="00F33EEC"/>
    <w:rsid w:val="00F35496"/>
    <w:rsid w:val="00F41C87"/>
    <w:rsid w:val="00F65542"/>
    <w:rsid w:val="00F672BF"/>
    <w:rsid w:val="00F70E89"/>
    <w:rsid w:val="00F863C8"/>
    <w:rsid w:val="00FA68EC"/>
    <w:rsid w:val="00FD2CFB"/>
    <w:rsid w:val="00FD5F19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3E6A4"/>
  <w15:chartTrackingRefBased/>
  <w15:docId w15:val="{E74DD5A8-3CEB-4053-8F4A-327D6FB2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360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360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360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rFonts w:ascii="Tahoma" w:hAnsi="Tahoma" w:cs="Tahoma"/>
      <w:b/>
      <w:iCs/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rFonts w:ascii="Tahoma" w:hAnsi="Tahoma" w:cs="Tahoma"/>
      <w:b/>
      <w:iCs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outlineLvl w:val="6"/>
    </w:pPr>
    <w:rPr>
      <w:rFonts w:ascii="Arial" w:hAnsi="Arial" w:cs="Arial"/>
      <w:b/>
      <w:bCs/>
      <w:snapToGrid w:val="0"/>
      <w:color w:val="000000"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3600"/>
      </w:tabs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spacing w:line="240" w:lineRule="atLeast"/>
      <w:jc w:val="both"/>
      <w:outlineLvl w:val="8"/>
    </w:pPr>
    <w:rPr>
      <w:rFonts w:ascii="Arial" w:hAnsi="Arial" w:cs="Arial"/>
      <w:b/>
      <w:bCs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720"/>
        <w:tab w:val="left" w:pos="3600"/>
      </w:tabs>
      <w:jc w:val="both"/>
    </w:pPr>
    <w:rPr>
      <w:sz w:val="24"/>
    </w:rPr>
  </w:style>
  <w:style w:type="paragraph" w:styleId="BodyText2">
    <w:name w:val="Body Text 2"/>
    <w:basedOn w:val="Normal"/>
    <w:semiHidden/>
    <w:pPr>
      <w:tabs>
        <w:tab w:val="left" w:pos="720"/>
        <w:tab w:val="left" w:pos="3600"/>
      </w:tabs>
    </w:pPr>
    <w:rPr>
      <w:sz w:val="24"/>
    </w:rPr>
  </w:style>
  <w:style w:type="paragraph" w:styleId="BodyText3">
    <w:name w:val="Body Text 3"/>
    <w:basedOn w:val="Normal"/>
    <w:semiHidden/>
    <w:pPr>
      <w:tabs>
        <w:tab w:val="left" w:pos="720"/>
        <w:tab w:val="left" w:pos="3600"/>
      </w:tabs>
    </w:pPr>
    <w:rPr>
      <w:rFonts w:ascii="Tahoma" w:hAnsi="Tahoma" w:cs="Tahoma"/>
      <w:b/>
      <w:i/>
      <w:iCs/>
      <w:sz w:val="22"/>
    </w:rPr>
  </w:style>
  <w:style w:type="paragraph" w:customStyle="1" w:styleId="HeadingBase">
    <w:name w:val="HeadingBase"/>
    <w:basedOn w:val="Normal"/>
    <w:next w:val="Normal"/>
    <w:rPr>
      <w:rFonts w:ascii="Albertus Medium" w:hAnsi="Albertus Medium"/>
      <w:sz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B1E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175C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1F55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55C1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CommentReference">
    <w:name w:val="annotation reference"/>
    <w:uiPriority w:val="99"/>
    <w:semiHidden/>
    <w:unhideWhenUsed/>
    <w:rsid w:val="00530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BD3"/>
  </w:style>
  <w:style w:type="character" w:customStyle="1" w:styleId="CommentTextChar">
    <w:name w:val="Comment Text Char"/>
    <w:link w:val="CommentText"/>
    <w:uiPriority w:val="99"/>
    <w:semiHidden/>
    <w:rsid w:val="00530BD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B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0BD3"/>
    <w:rPr>
      <w:b/>
      <w:bCs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3EC2"/>
    <w:rPr>
      <w:rFonts w:ascii="Consolas" w:eastAsia="Calibri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link w:val="PlainText"/>
    <w:uiPriority w:val="99"/>
    <w:semiHidden/>
    <w:rsid w:val="00453EC2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F15DB7"/>
    <w:pPr>
      <w:ind w:left="720"/>
    </w:pPr>
    <w:rPr>
      <w:rFonts w:ascii="Calibri" w:eastAsiaTheme="minorHAnsi" w:hAnsi="Calibri"/>
      <w:sz w:val="22"/>
      <w:szCs w:val="22"/>
      <w:lang w:val="en-AU"/>
    </w:rPr>
  </w:style>
  <w:style w:type="paragraph" w:styleId="Revision">
    <w:name w:val="Revision"/>
    <w:hidden/>
    <w:uiPriority w:val="99"/>
    <w:semiHidden/>
    <w:rsid w:val="00662C5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4303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513153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25C63EB05749808002AA8361DE39" ma:contentTypeVersion="13" ma:contentTypeDescription="Create a new document." ma:contentTypeScope="" ma:versionID="3efc7d5289879b1bcf31a34a2788694b">
  <xsd:schema xmlns:xsd="http://www.w3.org/2001/XMLSchema" xmlns:xs="http://www.w3.org/2001/XMLSchema" xmlns:p="http://schemas.microsoft.com/office/2006/metadata/properties" xmlns:ns3="407d1cac-b631-4476-ace6-edb64c7cd66f" xmlns:ns4="96c5c700-526a-4dc3-8c34-7131cdfc85bf" targetNamespace="http://schemas.microsoft.com/office/2006/metadata/properties" ma:root="true" ma:fieldsID="7760752a649a1b4daf7978a71b48d093" ns3:_="" ns4:_="">
    <xsd:import namespace="407d1cac-b631-4476-ace6-edb64c7cd66f"/>
    <xsd:import namespace="96c5c700-526a-4dc3-8c34-7131cdfc8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d1cac-b631-4476-ace6-edb64c7c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5c700-526a-4dc3-8c34-7131cdfc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4F28-D091-4A83-802C-83556EE65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5204E-3A51-4D97-A246-7247FE8DA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EF123-7E0A-431F-939F-074E02DB5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d1cac-b631-4476-ace6-edb64c7cd66f"/>
    <ds:schemaRef ds:uri="96c5c700-526a-4dc3-8c34-7131cdfc8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8FADC5-286F-4D00-A898-7C5BAB11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</Template>
  <TotalTime>5</TotalTime>
  <Pages>10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Moreland City Council</Company>
  <LinksUpToDate>false</LinksUpToDate>
  <CharactersWithSpaces>14292</CharactersWithSpaces>
  <SharedDoc>false</SharedDoc>
  <HLinks>
    <vt:vector size="6" baseType="variant">
      <vt:variant>
        <vt:i4>3735643</vt:i4>
      </vt:variant>
      <vt:variant>
        <vt:i4>15629</vt:i4>
      </vt:variant>
      <vt:variant>
        <vt:i4>1035</vt:i4>
      </vt:variant>
      <vt:variant>
        <vt:i4>1</vt:i4>
      </vt:variant>
      <vt:variant>
        <vt:lpwstr>http://grapevine.moreland.vic.gov.au/mccintrawr/_assets/main/lib70025/mcchbw200.jpg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cmorel</dc:creator>
  <cp:keywords/>
  <cp:lastModifiedBy>Victoria Kapke</cp:lastModifiedBy>
  <cp:revision>3</cp:revision>
  <cp:lastPrinted>2014-05-01T02:29:00Z</cp:lastPrinted>
  <dcterms:created xsi:type="dcterms:W3CDTF">2020-10-25T04:08:00Z</dcterms:created>
  <dcterms:modified xsi:type="dcterms:W3CDTF">2020-10-25T04:12:00Z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0x01010067B525C63EB05749808002AA8361DE39</vt:lpwstr>
  </property>
</Properties>
</file>