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E91" w:rsidRPr="00BE0A8C" w:rsidRDefault="00770E91">
      <w:pPr>
        <w:jc w:val="center"/>
        <w:rPr>
          <w:rFonts w:ascii="Arial" w:hAnsi="Arial"/>
          <w:b/>
          <w:sz w:val="48"/>
          <w:lang w:val="en-AU"/>
        </w:rPr>
      </w:pPr>
      <w:r w:rsidRPr="00BE0A8C">
        <w:rPr>
          <w:rFonts w:ascii="Arial" w:hAnsi="Arial"/>
          <w:b/>
          <w:sz w:val="48"/>
          <w:lang w:val="en-AU"/>
        </w:rPr>
        <w:t>POSITION DESCRIPTION</w:t>
      </w:r>
    </w:p>
    <w:p w:rsidR="00D04260" w:rsidRPr="00BE0A8C" w:rsidRDefault="00D04260">
      <w:pPr>
        <w:jc w:val="center"/>
        <w:rPr>
          <w:rFonts w:ascii="Arial" w:hAnsi="Arial"/>
          <w:b/>
          <w:sz w:val="48"/>
          <w:lang w:val="en-AU"/>
        </w:rPr>
      </w:pPr>
    </w:p>
    <w:p w:rsidR="00346325" w:rsidRDefault="0098694C" w:rsidP="00346325">
      <w:pPr>
        <w:ind w:firstLine="720"/>
        <w:rPr>
          <w:rFonts w:ascii="Arial" w:hAnsi="Arial" w:cs="Arial"/>
          <w:b/>
          <w:sz w:val="48"/>
          <w:lang w:val="en-AU"/>
        </w:rPr>
      </w:pPr>
      <w:r>
        <w:rPr>
          <w:noProof/>
          <w:lang w:val="en-AU" w:eastAsia="en-AU"/>
        </w:rPr>
        <w:drawing>
          <wp:inline distT="0" distB="0" distL="0" distR="0">
            <wp:extent cx="884168" cy="892670"/>
            <wp:effectExtent l="19050" t="0" r="0" b="0"/>
            <wp:docPr id="13"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8" cstate="print"/>
                    <a:srcRect/>
                    <a:stretch>
                      <a:fillRect/>
                    </a:stretch>
                  </pic:blipFill>
                  <pic:spPr bwMode="auto">
                    <a:xfrm>
                      <a:off x="0" y="0"/>
                      <a:ext cx="886392" cy="894915"/>
                    </a:xfrm>
                    <a:prstGeom prst="rect">
                      <a:avLst/>
                    </a:prstGeom>
                    <a:noFill/>
                    <a:ln w="9525">
                      <a:noFill/>
                      <a:miter lim="800000"/>
                      <a:headEnd/>
                      <a:tailEnd/>
                    </a:ln>
                  </pic:spPr>
                </pic:pic>
              </a:graphicData>
            </a:graphic>
          </wp:inline>
        </w:drawing>
      </w:r>
      <w:r w:rsidR="00BC51AF" w:rsidRPr="00BE0A8C">
        <w:rPr>
          <w:noProof/>
          <w:lang w:val="en-AU" w:eastAsia="en-AU"/>
        </w:rPr>
        <w:drawing>
          <wp:inline distT="0" distB="0" distL="0" distR="0">
            <wp:extent cx="919886" cy="893351"/>
            <wp:effectExtent l="19050" t="0" r="0" b="0"/>
            <wp:docPr id="2"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9" cstate="print"/>
                    <a:srcRect/>
                    <a:stretch>
                      <a:fillRect/>
                    </a:stretch>
                  </pic:blipFill>
                  <pic:spPr bwMode="auto">
                    <a:xfrm>
                      <a:off x="0" y="0"/>
                      <a:ext cx="922199" cy="895598"/>
                    </a:xfrm>
                    <a:prstGeom prst="rect">
                      <a:avLst/>
                    </a:prstGeom>
                    <a:noFill/>
                    <a:ln w="9525">
                      <a:noFill/>
                      <a:miter lim="800000"/>
                      <a:headEnd/>
                      <a:tailEnd/>
                    </a:ln>
                  </pic:spPr>
                </pic:pic>
              </a:graphicData>
            </a:graphic>
          </wp:inline>
        </w:drawing>
      </w:r>
      <w:r w:rsidR="00BC51AF" w:rsidRPr="00BE0A8C">
        <w:rPr>
          <w:noProof/>
          <w:lang w:val="en-AU" w:eastAsia="en-AU"/>
        </w:rPr>
        <w:drawing>
          <wp:inline distT="0" distB="0" distL="0" distR="0">
            <wp:extent cx="910732" cy="919489"/>
            <wp:effectExtent l="19050" t="0" r="3668" b="0"/>
            <wp:docPr id="3"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10" cstate="print"/>
                    <a:srcRect/>
                    <a:stretch>
                      <a:fillRect/>
                    </a:stretch>
                  </pic:blipFill>
                  <pic:spPr bwMode="auto">
                    <a:xfrm>
                      <a:off x="0" y="0"/>
                      <a:ext cx="916424" cy="925236"/>
                    </a:xfrm>
                    <a:prstGeom prst="rect">
                      <a:avLst/>
                    </a:prstGeom>
                    <a:noFill/>
                    <a:ln w="9525">
                      <a:noFill/>
                      <a:miter lim="800000"/>
                      <a:headEnd/>
                      <a:tailEnd/>
                    </a:ln>
                  </pic:spPr>
                </pic:pic>
              </a:graphicData>
            </a:graphic>
          </wp:inline>
        </w:drawing>
      </w:r>
      <w:r w:rsidR="00BC51AF" w:rsidRPr="00BE0A8C">
        <w:rPr>
          <w:noProof/>
          <w:lang w:val="en-AU" w:eastAsia="en-AU"/>
        </w:rPr>
        <w:drawing>
          <wp:inline distT="0" distB="0" distL="0" distR="0">
            <wp:extent cx="919205" cy="883851"/>
            <wp:effectExtent l="19050" t="0" r="0" b="0"/>
            <wp:docPr id="4"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1" cstate="print"/>
                    <a:srcRect/>
                    <a:stretch>
                      <a:fillRect/>
                    </a:stretch>
                  </pic:blipFill>
                  <pic:spPr bwMode="auto">
                    <a:xfrm>
                      <a:off x="0" y="0"/>
                      <a:ext cx="921516" cy="886073"/>
                    </a:xfrm>
                    <a:prstGeom prst="rect">
                      <a:avLst/>
                    </a:prstGeom>
                    <a:noFill/>
                    <a:ln w="9525">
                      <a:noFill/>
                      <a:miter lim="800000"/>
                      <a:headEnd/>
                      <a:tailEnd/>
                    </a:ln>
                  </pic:spPr>
                </pic:pic>
              </a:graphicData>
            </a:graphic>
          </wp:inline>
        </w:drawing>
      </w:r>
      <w:r w:rsidR="00BC51AF" w:rsidRPr="00BE0A8C">
        <w:rPr>
          <w:noProof/>
          <w:lang w:val="en-AU" w:eastAsia="en-AU"/>
        </w:rPr>
        <w:drawing>
          <wp:inline distT="0" distB="0" distL="0" distR="0">
            <wp:extent cx="939977" cy="912863"/>
            <wp:effectExtent l="19050" t="0" r="0" b="0"/>
            <wp:docPr id="5"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2" cstate="print"/>
                    <a:srcRect/>
                    <a:stretch>
                      <a:fillRect/>
                    </a:stretch>
                  </pic:blipFill>
                  <pic:spPr bwMode="auto">
                    <a:xfrm>
                      <a:off x="0" y="0"/>
                      <a:ext cx="947213" cy="919890"/>
                    </a:xfrm>
                    <a:prstGeom prst="rect">
                      <a:avLst/>
                    </a:prstGeom>
                    <a:noFill/>
                    <a:ln w="9525">
                      <a:noFill/>
                      <a:miter lim="800000"/>
                      <a:headEnd/>
                      <a:tailEnd/>
                    </a:ln>
                  </pic:spPr>
                </pic:pic>
              </a:graphicData>
            </a:graphic>
          </wp:inline>
        </w:drawing>
      </w:r>
    </w:p>
    <w:p w:rsidR="00A31442" w:rsidRDefault="00A31442" w:rsidP="00346325">
      <w:pPr>
        <w:ind w:firstLine="720"/>
        <w:rPr>
          <w:rFonts w:ascii="Arial" w:hAnsi="Arial" w:cs="Arial"/>
          <w:b/>
          <w:sz w:val="48"/>
          <w:lang w:val="en-AU"/>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rsidRPr="00BE0A8C">
        <w:trPr>
          <w:cantSplit/>
        </w:trPr>
        <w:tc>
          <w:tcPr>
            <w:tcW w:w="2345" w:type="dxa"/>
            <w:tcBorders>
              <w:bottom w:val="single" w:sz="4" w:space="0" w:color="auto"/>
              <w:right w:val="single" w:sz="4" w:space="0" w:color="auto"/>
            </w:tcBorders>
          </w:tcPr>
          <w:p w:rsidR="00770E91" w:rsidRPr="00BE0A8C" w:rsidRDefault="00770E91">
            <w:pPr>
              <w:tabs>
                <w:tab w:val="left" w:pos="3150"/>
              </w:tabs>
              <w:spacing w:before="120"/>
              <w:rPr>
                <w:rFonts w:ascii="Arial" w:hAnsi="Arial" w:cs="Arial"/>
                <w:b/>
                <w:sz w:val="24"/>
                <w:lang w:val="en-AU"/>
              </w:rPr>
            </w:pPr>
            <w:bookmarkStart w:id="0" w:name="_GoBack" w:colFirst="1" w:colLast="1"/>
            <w:r w:rsidRPr="00BE0A8C">
              <w:rPr>
                <w:rFonts w:ascii="Arial" w:hAnsi="Arial" w:cs="Arial"/>
                <w:b/>
                <w:sz w:val="24"/>
                <w:lang w:val="en-AU"/>
              </w:rPr>
              <w:t>POSITION TITLE:</w:t>
            </w:r>
            <w:r w:rsidRPr="00BE0A8C">
              <w:rPr>
                <w:rFonts w:ascii="Arial" w:hAnsi="Arial" w:cs="Arial"/>
                <w:b/>
                <w:sz w:val="24"/>
                <w:lang w:val="en-AU"/>
              </w:rPr>
              <w:tab/>
            </w:r>
          </w:p>
        </w:tc>
        <w:tc>
          <w:tcPr>
            <w:tcW w:w="7390" w:type="dxa"/>
            <w:gridSpan w:val="2"/>
            <w:tcBorders>
              <w:left w:val="nil"/>
              <w:bottom w:val="nil"/>
            </w:tcBorders>
          </w:tcPr>
          <w:p w:rsidR="00770E91" w:rsidRPr="00BE0A8C" w:rsidRDefault="00603AD8" w:rsidP="00D35F1F">
            <w:pPr>
              <w:pStyle w:val="Heading2"/>
              <w:tabs>
                <w:tab w:val="clear" w:pos="720"/>
                <w:tab w:val="clear" w:pos="3600"/>
                <w:tab w:val="left" w:pos="3150"/>
              </w:tabs>
              <w:spacing w:before="120"/>
              <w:rPr>
                <w:rFonts w:ascii="Arial" w:hAnsi="Arial" w:cs="Arial"/>
                <w:lang w:val="en-AU"/>
              </w:rPr>
            </w:pPr>
            <w:r w:rsidRPr="00BE0A8C">
              <w:rPr>
                <w:rFonts w:ascii="Arial" w:hAnsi="Arial" w:cs="Arial"/>
                <w:lang w:val="en-AU"/>
              </w:rPr>
              <w:t xml:space="preserve">Unit Manager Open Space Design </w:t>
            </w:r>
            <w:r w:rsidR="00D35F1F">
              <w:rPr>
                <w:rFonts w:ascii="Arial" w:hAnsi="Arial" w:cs="Arial"/>
                <w:lang w:val="en-AU"/>
              </w:rPr>
              <w:t>and</w:t>
            </w:r>
            <w:r w:rsidRPr="00BE0A8C">
              <w:rPr>
                <w:rFonts w:ascii="Arial" w:hAnsi="Arial" w:cs="Arial"/>
                <w:lang w:val="en-AU"/>
              </w:rPr>
              <w:t xml:space="preserve"> Development</w:t>
            </w:r>
          </w:p>
        </w:tc>
      </w:tr>
      <w:bookmarkEnd w:id="0"/>
      <w:tr w:rsidR="00770E91" w:rsidRPr="00BE0A8C">
        <w:trPr>
          <w:cantSplit/>
        </w:trPr>
        <w:tc>
          <w:tcPr>
            <w:tcW w:w="2345" w:type="dxa"/>
            <w:tcBorders>
              <w:top w:val="nil"/>
              <w:bottom w:val="single" w:sz="4" w:space="0" w:color="auto"/>
              <w:right w:val="nil"/>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POSITION NO:</w:t>
            </w:r>
            <w:r w:rsidRPr="00BE0A8C">
              <w:rPr>
                <w:rFonts w:ascii="Arial" w:hAnsi="Arial" w:cs="Arial"/>
                <w:b/>
                <w:sz w:val="24"/>
                <w:lang w:val="en-AU"/>
              </w:rPr>
              <w:tab/>
            </w:r>
          </w:p>
        </w:tc>
        <w:tc>
          <w:tcPr>
            <w:tcW w:w="7390" w:type="dxa"/>
            <w:gridSpan w:val="2"/>
            <w:tcBorders>
              <w:top w:val="single" w:sz="4" w:space="0" w:color="auto"/>
              <w:left w:val="single" w:sz="4" w:space="0" w:color="auto"/>
              <w:bottom w:val="single" w:sz="4" w:space="0" w:color="auto"/>
            </w:tcBorders>
          </w:tcPr>
          <w:p w:rsidR="00770E91" w:rsidRPr="00BE0A8C" w:rsidRDefault="00CC3FF9" w:rsidP="00A31442">
            <w:pPr>
              <w:pStyle w:val="Heading2"/>
              <w:tabs>
                <w:tab w:val="clear" w:pos="720"/>
                <w:tab w:val="clear" w:pos="3600"/>
                <w:tab w:val="left" w:pos="3150"/>
              </w:tabs>
              <w:spacing w:before="120"/>
              <w:rPr>
                <w:rFonts w:ascii="Arial" w:hAnsi="Arial" w:cs="Arial"/>
                <w:lang w:val="en-AU"/>
              </w:rPr>
            </w:pPr>
            <w:r>
              <w:rPr>
                <w:rFonts w:ascii="Arial" w:hAnsi="Arial" w:cs="Arial"/>
                <w:lang w:val="en-AU"/>
              </w:rPr>
              <w:t>296</w:t>
            </w:r>
          </w:p>
        </w:tc>
      </w:tr>
      <w:tr w:rsidR="00770E91" w:rsidRPr="00BE0A8C">
        <w:trPr>
          <w:cantSplit/>
        </w:trPr>
        <w:tc>
          <w:tcPr>
            <w:tcW w:w="2345" w:type="dxa"/>
            <w:tcBorders>
              <w:bottom w:val="single" w:sz="4" w:space="0" w:color="auto"/>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CLASSIFICATION:</w:t>
            </w:r>
            <w:r w:rsidRPr="00BE0A8C">
              <w:rPr>
                <w:rFonts w:ascii="Arial" w:hAnsi="Arial" w:cs="Arial"/>
                <w:b/>
                <w:sz w:val="24"/>
                <w:lang w:val="en-AU"/>
              </w:rPr>
              <w:tab/>
            </w:r>
          </w:p>
        </w:tc>
        <w:tc>
          <w:tcPr>
            <w:tcW w:w="7390" w:type="dxa"/>
            <w:gridSpan w:val="2"/>
            <w:tcBorders>
              <w:left w:val="nil"/>
              <w:bottom w:val="single" w:sz="4" w:space="0" w:color="auto"/>
            </w:tcBorders>
          </w:tcPr>
          <w:p w:rsidR="00770E91" w:rsidRPr="00BE0A8C" w:rsidRDefault="000D6262" w:rsidP="00A31442">
            <w:pPr>
              <w:pStyle w:val="Heading2"/>
              <w:tabs>
                <w:tab w:val="clear" w:pos="720"/>
                <w:tab w:val="clear" w:pos="3600"/>
                <w:tab w:val="left" w:pos="3150"/>
              </w:tabs>
              <w:spacing w:before="120"/>
              <w:rPr>
                <w:rFonts w:ascii="Arial" w:hAnsi="Arial" w:cs="Arial"/>
                <w:lang w:val="en-AU"/>
              </w:rPr>
            </w:pPr>
            <w:r>
              <w:rPr>
                <w:rFonts w:ascii="Arial" w:hAnsi="Arial" w:cs="Arial"/>
                <w:lang w:val="en-AU"/>
              </w:rPr>
              <w:t>SEO</w:t>
            </w:r>
          </w:p>
        </w:tc>
      </w:tr>
      <w:tr w:rsidR="00770E91" w:rsidRPr="00BE0A8C">
        <w:trPr>
          <w:cantSplit/>
        </w:trPr>
        <w:tc>
          <w:tcPr>
            <w:tcW w:w="2345" w:type="dxa"/>
            <w:tcBorders>
              <w:top w:val="single" w:sz="4" w:space="0" w:color="auto"/>
              <w:bottom w:val="nil"/>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AWARD / LWAA:</w:t>
            </w:r>
          </w:p>
        </w:tc>
        <w:tc>
          <w:tcPr>
            <w:tcW w:w="7390" w:type="dxa"/>
            <w:gridSpan w:val="2"/>
            <w:tcBorders>
              <w:top w:val="nil"/>
              <w:left w:val="nil"/>
              <w:bottom w:val="nil"/>
            </w:tcBorders>
          </w:tcPr>
          <w:p w:rsidR="00770E91" w:rsidRPr="00BE0A8C" w:rsidRDefault="00D04260">
            <w:pPr>
              <w:pStyle w:val="Heading2"/>
              <w:tabs>
                <w:tab w:val="clear" w:pos="720"/>
                <w:tab w:val="clear" w:pos="3600"/>
                <w:tab w:val="left" w:pos="3150"/>
              </w:tabs>
              <w:spacing w:before="120"/>
              <w:rPr>
                <w:rFonts w:ascii="Arial" w:hAnsi="Arial" w:cs="Arial"/>
                <w:lang w:val="en-AU"/>
              </w:rPr>
            </w:pPr>
            <w:r w:rsidRPr="00BE0A8C">
              <w:rPr>
                <w:rFonts w:ascii="Arial" w:hAnsi="Arial" w:cs="Arial"/>
                <w:lang w:val="en-AU"/>
              </w:rPr>
              <w:t>Moreland City Council Enterprise Agreement 2012</w:t>
            </w:r>
          </w:p>
        </w:tc>
      </w:tr>
      <w:tr w:rsidR="00770E91" w:rsidRPr="00BE0A8C">
        <w:trPr>
          <w:cantSplit/>
        </w:trPr>
        <w:tc>
          <w:tcPr>
            <w:tcW w:w="2363" w:type="dxa"/>
            <w:gridSpan w:val="2"/>
            <w:tcBorders>
              <w:top w:val="single" w:sz="4" w:space="0" w:color="auto"/>
              <w:bottom w:val="single" w:sz="4" w:space="0" w:color="auto"/>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DEPARTMENT:</w:t>
            </w:r>
            <w:r w:rsidRPr="00BE0A8C">
              <w:rPr>
                <w:rFonts w:ascii="Arial" w:hAnsi="Arial" w:cs="Arial"/>
                <w:b/>
                <w:sz w:val="24"/>
                <w:lang w:val="en-AU"/>
              </w:rPr>
              <w:tab/>
            </w:r>
          </w:p>
        </w:tc>
        <w:tc>
          <w:tcPr>
            <w:tcW w:w="7372" w:type="dxa"/>
            <w:tcBorders>
              <w:top w:val="single" w:sz="4" w:space="0" w:color="auto"/>
              <w:left w:val="nil"/>
              <w:bottom w:val="single" w:sz="4" w:space="0" w:color="auto"/>
            </w:tcBorders>
          </w:tcPr>
          <w:p w:rsidR="00770E91" w:rsidRPr="00BE0A8C" w:rsidRDefault="00603AD8" w:rsidP="00603AD8">
            <w:pPr>
              <w:pStyle w:val="Heading2"/>
              <w:tabs>
                <w:tab w:val="clear" w:pos="720"/>
                <w:tab w:val="clear" w:pos="3600"/>
                <w:tab w:val="left" w:pos="3150"/>
              </w:tabs>
              <w:spacing w:before="120"/>
              <w:rPr>
                <w:rFonts w:ascii="Arial" w:hAnsi="Arial" w:cs="Arial"/>
                <w:lang w:val="en-AU"/>
              </w:rPr>
            </w:pPr>
            <w:r w:rsidRPr="00BE0A8C">
              <w:rPr>
                <w:rFonts w:ascii="Arial" w:hAnsi="Arial" w:cs="Arial"/>
                <w:lang w:val="en-AU"/>
              </w:rPr>
              <w:t>City Infrastructure</w:t>
            </w:r>
          </w:p>
        </w:tc>
      </w:tr>
      <w:tr w:rsidR="00770E91" w:rsidRPr="00BE0A8C">
        <w:trPr>
          <w:cantSplit/>
        </w:trPr>
        <w:tc>
          <w:tcPr>
            <w:tcW w:w="2363" w:type="dxa"/>
            <w:gridSpan w:val="2"/>
            <w:tcBorders>
              <w:top w:val="single" w:sz="4" w:space="0" w:color="auto"/>
              <w:bottom w:val="single" w:sz="4" w:space="0" w:color="auto"/>
              <w:right w:val="single" w:sz="4" w:space="0" w:color="auto"/>
            </w:tcBorders>
          </w:tcPr>
          <w:p w:rsidR="00770E91" w:rsidRPr="00BE0A8C" w:rsidRDefault="00770E91">
            <w:pPr>
              <w:spacing w:before="120"/>
              <w:rPr>
                <w:rFonts w:ascii="Arial" w:hAnsi="Arial" w:cs="Arial"/>
                <w:b/>
                <w:sz w:val="24"/>
                <w:lang w:val="en-AU"/>
              </w:rPr>
            </w:pPr>
            <w:r w:rsidRPr="00BE0A8C">
              <w:rPr>
                <w:rFonts w:ascii="Arial" w:hAnsi="Arial" w:cs="Arial"/>
                <w:b/>
                <w:sz w:val="24"/>
                <w:lang w:val="en-AU"/>
              </w:rPr>
              <w:t>BRANCH:</w:t>
            </w:r>
          </w:p>
        </w:tc>
        <w:tc>
          <w:tcPr>
            <w:tcW w:w="7372" w:type="dxa"/>
            <w:tcBorders>
              <w:top w:val="nil"/>
              <w:left w:val="nil"/>
              <w:bottom w:val="single" w:sz="4" w:space="0" w:color="auto"/>
            </w:tcBorders>
          </w:tcPr>
          <w:p w:rsidR="00770E91" w:rsidRPr="00BE0A8C" w:rsidRDefault="00FB33C9" w:rsidP="00603AD8">
            <w:pPr>
              <w:pStyle w:val="Heading2"/>
              <w:tabs>
                <w:tab w:val="clear" w:pos="720"/>
                <w:tab w:val="clear" w:pos="3600"/>
                <w:tab w:val="left" w:pos="3150"/>
              </w:tabs>
              <w:spacing w:before="120"/>
              <w:rPr>
                <w:rFonts w:ascii="Arial" w:hAnsi="Arial" w:cs="Arial"/>
                <w:lang w:val="en-AU"/>
              </w:rPr>
            </w:pPr>
            <w:r>
              <w:rPr>
                <w:rFonts w:ascii="Arial" w:hAnsi="Arial" w:cs="Arial"/>
                <w:lang w:val="en-AU"/>
              </w:rPr>
              <w:t>Open Space and Street Cleansing</w:t>
            </w:r>
          </w:p>
        </w:tc>
      </w:tr>
      <w:tr w:rsidR="00770E91" w:rsidRPr="00BE0A8C">
        <w:trPr>
          <w:cantSplit/>
        </w:trPr>
        <w:tc>
          <w:tcPr>
            <w:tcW w:w="2363" w:type="dxa"/>
            <w:gridSpan w:val="2"/>
            <w:tcBorders>
              <w:top w:val="single" w:sz="4" w:space="0" w:color="auto"/>
              <w:bottom w:val="nil"/>
              <w:right w:val="single" w:sz="4" w:space="0" w:color="auto"/>
            </w:tcBorders>
          </w:tcPr>
          <w:p w:rsidR="00770E91" w:rsidRPr="00BE0A8C" w:rsidRDefault="00770E91">
            <w:pPr>
              <w:spacing w:before="120"/>
              <w:rPr>
                <w:rFonts w:ascii="Arial" w:hAnsi="Arial" w:cs="Arial"/>
                <w:b/>
                <w:sz w:val="24"/>
                <w:lang w:val="en-AU"/>
              </w:rPr>
            </w:pPr>
            <w:r w:rsidRPr="00BE0A8C">
              <w:rPr>
                <w:rFonts w:ascii="Arial" w:hAnsi="Arial" w:cs="Arial"/>
                <w:b/>
                <w:sz w:val="24"/>
                <w:lang w:val="en-AU"/>
              </w:rPr>
              <w:t>WORK UNIT:</w:t>
            </w:r>
          </w:p>
        </w:tc>
        <w:tc>
          <w:tcPr>
            <w:tcW w:w="7372" w:type="dxa"/>
            <w:tcBorders>
              <w:top w:val="single" w:sz="4" w:space="0" w:color="auto"/>
              <w:left w:val="nil"/>
              <w:bottom w:val="nil"/>
            </w:tcBorders>
          </w:tcPr>
          <w:p w:rsidR="00770E91" w:rsidRPr="00BE0A8C" w:rsidRDefault="00603AD8" w:rsidP="00D35F1F">
            <w:pPr>
              <w:pStyle w:val="Heading2"/>
              <w:tabs>
                <w:tab w:val="clear" w:pos="720"/>
                <w:tab w:val="clear" w:pos="3600"/>
                <w:tab w:val="left" w:pos="3150"/>
              </w:tabs>
              <w:spacing w:before="120"/>
              <w:rPr>
                <w:rFonts w:ascii="Arial" w:hAnsi="Arial" w:cs="Arial"/>
                <w:lang w:val="en-AU"/>
              </w:rPr>
            </w:pPr>
            <w:r w:rsidRPr="00BE0A8C">
              <w:rPr>
                <w:rFonts w:ascii="Arial" w:hAnsi="Arial" w:cs="Arial"/>
                <w:lang w:val="en-AU"/>
              </w:rPr>
              <w:t xml:space="preserve">Open Space Design </w:t>
            </w:r>
            <w:r w:rsidR="00D35F1F">
              <w:rPr>
                <w:rFonts w:ascii="Arial" w:hAnsi="Arial" w:cs="Arial"/>
                <w:lang w:val="en-AU"/>
              </w:rPr>
              <w:t>and</w:t>
            </w:r>
            <w:r w:rsidRPr="00BE0A8C">
              <w:rPr>
                <w:rFonts w:ascii="Arial" w:hAnsi="Arial" w:cs="Arial"/>
                <w:lang w:val="en-AU"/>
              </w:rPr>
              <w:t xml:space="preserve"> Development Unit</w:t>
            </w:r>
          </w:p>
        </w:tc>
      </w:tr>
      <w:tr w:rsidR="00770E91" w:rsidRPr="00BE0A8C">
        <w:trPr>
          <w:cantSplit/>
        </w:trPr>
        <w:tc>
          <w:tcPr>
            <w:tcW w:w="2363" w:type="dxa"/>
            <w:gridSpan w:val="2"/>
            <w:tcBorders>
              <w:bottom w:val="nil"/>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REPORTS TO:</w:t>
            </w:r>
            <w:r w:rsidRPr="00BE0A8C">
              <w:rPr>
                <w:rFonts w:ascii="Arial" w:hAnsi="Arial" w:cs="Arial"/>
                <w:b/>
                <w:sz w:val="24"/>
                <w:lang w:val="en-AU"/>
              </w:rPr>
              <w:tab/>
            </w:r>
          </w:p>
        </w:tc>
        <w:tc>
          <w:tcPr>
            <w:tcW w:w="7372" w:type="dxa"/>
            <w:tcBorders>
              <w:left w:val="nil"/>
              <w:bottom w:val="nil"/>
            </w:tcBorders>
          </w:tcPr>
          <w:p w:rsidR="00770E91" w:rsidRPr="00BE0A8C" w:rsidRDefault="00603AD8" w:rsidP="00FB33C9">
            <w:pPr>
              <w:pStyle w:val="Heading2"/>
              <w:tabs>
                <w:tab w:val="clear" w:pos="720"/>
                <w:tab w:val="clear" w:pos="3600"/>
                <w:tab w:val="left" w:pos="3150"/>
              </w:tabs>
              <w:spacing w:before="120"/>
              <w:rPr>
                <w:rFonts w:ascii="Arial" w:hAnsi="Arial" w:cs="Arial"/>
                <w:lang w:val="en-AU"/>
              </w:rPr>
            </w:pPr>
            <w:r w:rsidRPr="00BE0A8C">
              <w:rPr>
                <w:rFonts w:ascii="Arial" w:hAnsi="Arial" w:cs="Arial"/>
                <w:lang w:val="en-AU"/>
              </w:rPr>
              <w:t xml:space="preserve">Manager </w:t>
            </w:r>
            <w:r w:rsidR="00FB33C9">
              <w:rPr>
                <w:rFonts w:ascii="Arial" w:hAnsi="Arial" w:cs="Arial"/>
                <w:lang w:val="en-AU"/>
              </w:rPr>
              <w:t>Open Space and Street Cleansing</w:t>
            </w:r>
          </w:p>
        </w:tc>
      </w:tr>
      <w:tr w:rsidR="00770E91" w:rsidRPr="00BE0A8C">
        <w:trPr>
          <w:cantSplit/>
        </w:trPr>
        <w:tc>
          <w:tcPr>
            <w:tcW w:w="2363" w:type="dxa"/>
            <w:gridSpan w:val="2"/>
            <w:tcBorders>
              <w:bottom w:val="nil"/>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SUPERVISES:</w:t>
            </w:r>
          </w:p>
        </w:tc>
        <w:tc>
          <w:tcPr>
            <w:tcW w:w="7372" w:type="dxa"/>
            <w:tcBorders>
              <w:left w:val="nil"/>
              <w:bottom w:val="nil"/>
            </w:tcBorders>
          </w:tcPr>
          <w:p w:rsidR="00770E91" w:rsidRPr="00BE0A8C" w:rsidRDefault="00603AD8" w:rsidP="00A31442">
            <w:pPr>
              <w:pStyle w:val="Heading2"/>
              <w:tabs>
                <w:tab w:val="clear" w:pos="720"/>
                <w:tab w:val="clear" w:pos="3600"/>
                <w:tab w:val="left" w:pos="3150"/>
              </w:tabs>
              <w:spacing w:before="120"/>
              <w:rPr>
                <w:rFonts w:ascii="Arial" w:hAnsi="Arial" w:cs="Arial"/>
                <w:lang w:val="en-AU"/>
              </w:rPr>
            </w:pPr>
            <w:r w:rsidRPr="00BE0A8C">
              <w:rPr>
                <w:rFonts w:ascii="Arial" w:hAnsi="Arial" w:cs="Arial"/>
                <w:lang w:val="en-AU"/>
              </w:rPr>
              <w:t xml:space="preserve">Landscape Architects, Open Space Planning </w:t>
            </w:r>
            <w:r w:rsidR="00D35F1F">
              <w:rPr>
                <w:rFonts w:ascii="Arial" w:hAnsi="Arial" w:cs="Arial"/>
                <w:lang w:val="en-AU"/>
              </w:rPr>
              <w:t>and</w:t>
            </w:r>
            <w:r w:rsidRPr="00BE0A8C">
              <w:rPr>
                <w:rFonts w:ascii="Arial" w:hAnsi="Arial" w:cs="Arial"/>
                <w:lang w:val="en-AU"/>
              </w:rPr>
              <w:t xml:space="preserve"> Design Officer, Natural Resource Management Officer, Capital Works Project Officer</w:t>
            </w:r>
            <w:r w:rsidR="00A31442">
              <w:rPr>
                <w:rFonts w:ascii="Arial" w:hAnsi="Arial" w:cs="Arial"/>
                <w:lang w:val="en-AU"/>
              </w:rPr>
              <w:t>s</w:t>
            </w:r>
            <w:r w:rsidRPr="00BE0A8C">
              <w:rPr>
                <w:rFonts w:ascii="Arial" w:hAnsi="Arial" w:cs="Arial"/>
                <w:lang w:val="en-AU"/>
              </w:rPr>
              <w:t>.</w:t>
            </w:r>
          </w:p>
        </w:tc>
      </w:tr>
      <w:tr w:rsidR="00770E91" w:rsidRPr="00BE0A8C">
        <w:trPr>
          <w:cantSplit/>
        </w:trPr>
        <w:tc>
          <w:tcPr>
            <w:tcW w:w="2363" w:type="dxa"/>
            <w:gridSpan w:val="2"/>
            <w:tcBorders>
              <w:bottom w:val="nil"/>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PREPARED BY:</w:t>
            </w:r>
          </w:p>
        </w:tc>
        <w:tc>
          <w:tcPr>
            <w:tcW w:w="7372" w:type="dxa"/>
            <w:tcBorders>
              <w:left w:val="nil"/>
              <w:bottom w:val="nil"/>
            </w:tcBorders>
          </w:tcPr>
          <w:p w:rsidR="00770E91" w:rsidRPr="00A31442" w:rsidRDefault="00346325" w:rsidP="00A31442">
            <w:pPr>
              <w:pStyle w:val="Heading2"/>
              <w:tabs>
                <w:tab w:val="clear" w:pos="720"/>
                <w:tab w:val="clear" w:pos="3600"/>
                <w:tab w:val="left" w:pos="3150"/>
              </w:tabs>
              <w:spacing w:before="120"/>
              <w:rPr>
                <w:rFonts w:ascii="Arial" w:hAnsi="Arial" w:cs="Arial"/>
                <w:lang w:val="en-AU"/>
              </w:rPr>
            </w:pPr>
            <w:r w:rsidRPr="00A31442">
              <w:rPr>
                <w:rFonts w:ascii="Arial" w:hAnsi="Arial" w:cs="Arial"/>
                <w:lang w:val="en-AU"/>
              </w:rPr>
              <w:t xml:space="preserve">Unit Manager Open Space Design </w:t>
            </w:r>
            <w:r w:rsidR="00D35F1F">
              <w:rPr>
                <w:rFonts w:ascii="Arial" w:hAnsi="Arial" w:cs="Arial"/>
                <w:lang w:val="en-AU"/>
              </w:rPr>
              <w:t>and</w:t>
            </w:r>
            <w:r w:rsidRPr="00A31442">
              <w:rPr>
                <w:rFonts w:ascii="Arial" w:hAnsi="Arial" w:cs="Arial"/>
                <w:lang w:val="en-AU"/>
              </w:rPr>
              <w:t xml:space="preserve"> Development</w:t>
            </w:r>
          </w:p>
        </w:tc>
      </w:tr>
      <w:tr w:rsidR="00770E91" w:rsidRPr="00BE0A8C">
        <w:trPr>
          <w:cantSplit/>
        </w:trPr>
        <w:tc>
          <w:tcPr>
            <w:tcW w:w="2363" w:type="dxa"/>
            <w:gridSpan w:val="2"/>
            <w:tcBorders>
              <w:top w:val="single" w:sz="4" w:space="0" w:color="auto"/>
              <w:bottom w:val="single" w:sz="4" w:space="0" w:color="auto"/>
              <w:right w:val="single" w:sz="4" w:space="0" w:color="auto"/>
            </w:tcBorders>
          </w:tcPr>
          <w:p w:rsidR="00770E91" w:rsidRPr="00BE0A8C" w:rsidRDefault="00770E91">
            <w:pPr>
              <w:tabs>
                <w:tab w:val="left" w:pos="3150"/>
              </w:tabs>
              <w:spacing w:before="120"/>
              <w:rPr>
                <w:rFonts w:ascii="Arial" w:hAnsi="Arial" w:cs="Arial"/>
                <w:b/>
                <w:sz w:val="24"/>
                <w:lang w:val="en-AU"/>
              </w:rPr>
            </w:pPr>
            <w:r w:rsidRPr="00BE0A8C">
              <w:rPr>
                <w:rFonts w:ascii="Arial" w:hAnsi="Arial" w:cs="Arial"/>
                <w:b/>
                <w:sz w:val="24"/>
                <w:lang w:val="en-AU"/>
              </w:rPr>
              <w:t>APPROVED BY:</w:t>
            </w:r>
          </w:p>
        </w:tc>
        <w:tc>
          <w:tcPr>
            <w:tcW w:w="7372" w:type="dxa"/>
            <w:tcBorders>
              <w:top w:val="single" w:sz="4" w:space="0" w:color="auto"/>
              <w:left w:val="nil"/>
              <w:bottom w:val="single" w:sz="4" w:space="0" w:color="auto"/>
            </w:tcBorders>
          </w:tcPr>
          <w:p w:rsidR="00770E91" w:rsidRPr="00D30B34" w:rsidRDefault="00346325" w:rsidP="00340D53">
            <w:pPr>
              <w:pStyle w:val="Heading2"/>
              <w:tabs>
                <w:tab w:val="clear" w:pos="720"/>
                <w:tab w:val="clear" w:pos="3600"/>
                <w:tab w:val="left" w:pos="3150"/>
              </w:tabs>
              <w:spacing w:before="120"/>
              <w:rPr>
                <w:rFonts w:ascii="Arial" w:hAnsi="Arial" w:cs="Arial"/>
                <w:lang w:val="en-AU"/>
              </w:rPr>
            </w:pPr>
            <w:r w:rsidRPr="00346325">
              <w:rPr>
                <w:rFonts w:ascii="Arial" w:hAnsi="Arial" w:cs="Arial"/>
                <w:lang w:val="en-AU"/>
              </w:rPr>
              <w:t xml:space="preserve">Manager </w:t>
            </w:r>
            <w:r w:rsidR="00340D53">
              <w:rPr>
                <w:rFonts w:ascii="Arial" w:hAnsi="Arial" w:cs="Arial"/>
                <w:lang w:val="en-AU"/>
              </w:rPr>
              <w:t>Open Space and Street Cleansing</w:t>
            </w:r>
          </w:p>
        </w:tc>
      </w:tr>
    </w:tbl>
    <w:p w:rsidR="00770E91" w:rsidRPr="00BE0A8C" w:rsidRDefault="00770E91">
      <w:pPr>
        <w:rPr>
          <w:rFonts w:ascii="Arial" w:hAnsi="Arial" w:cs="Arial"/>
          <w:lang w:val="en-AU"/>
        </w:rPr>
      </w:pPr>
    </w:p>
    <w:p w:rsidR="00200CC5" w:rsidRPr="00BE0A8C" w:rsidRDefault="00200CC5">
      <w:pPr>
        <w:rPr>
          <w:rFonts w:ascii="Arial" w:hAnsi="Arial" w:cs="Arial"/>
          <w:lang w:val="en-AU"/>
        </w:rPr>
      </w:pPr>
    </w:p>
    <w:p w:rsidR="00235EF4" w:rsidRPr="00BE0A8C" w:rsidRDefault="00235EF4">
      <w:pPr>
        <w:rPr>
          <w:rFonts w:ascii="Arial" w:hAnsi="Arial" w:cs="Arial"/>
          <w:lang w:val="en-AU"/>
        </w:rPr>
      </w:pPr>
    </w:p>
    <w:p w:rsidR="00235EF4" w:rsidRPr="00BE0A8C" w:rsidRDefault="00BC51AF">
      <w:pPr>
        <w:rPr>
          <w:rFonts w:ascii="Arial" w:hAnsi="Arial" w:cs="Arial"/>
          <w:lang w:val="en-AU"/>
        </w:rPr>
      </w:pPr>
      <w:r w:rsidRPr="00BE0A8C">
        <w:rPr>
          <w:rFonts w:ascii="Arial" w:hAnsi="Arial" w:cs="Arial"/>
          <w:noProof/>
          <w:lang w:val="en-AU" w:eastAsia="en-AU"/>
        </w:rPr>
        <w:drawing>
          <wp:anchor distT="0" distB="0" distL="114300" distR="114300" simplePos="0" relativeHeight="251657728" behindDoc="0" locked="0" layoutInCell="1" allowOverlap="1">
            <wp:simplePos x="0" y="0"/>
            <wp:positionH relativeFrom="column">
              <wp:posOffset>-151130</wp:posOffset>
            </wp:positionH>
            <wp:positionV relativeFrom="paragraph">
              <wp:posOffset>1270</wp:posOffset>
            </wp:positionV>
            <wp:extent cx="6273165" cy="601980"/>
            <wp:effectExtent l="1905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3" cstate="print"/>
                    <a:srcRect/>
                    <a:stretch>
                      <a:fillRect/>
                    </a:stretch>
                  </pic:blipFill>
                  <pic:spPr bwMode="auto">
                    <a:xfrm>
                      <a:off x="0" y="0"/>
                      <a:ext cx="6273165" cy="601980"/>
                    </a:xfrm>
                    <a:prstGeom prst="rect">
                      <a:avLst/>
                    </a:prstGeom>
                    <a:noFill/>
                    <a:ln w="9525">
                      <a:noFill/>
                      <a:miter lim="800000"/>
                      <a:headEnd/>
                      <a:tailEnd/>
                    </a:ln>
                  </pic:spPr>
                </pic:pic>
              </a:graphicData>
            </a:graphic>
          </wp:anchor>
        </w:drawing>
      </w:r>
    </w:p>
    <w:p w:rsidR="00235EF4" w:rsidRPr="00BE0A8C" w:rsidRDefault="00235EF4">
      <w:pPr>
        <w:rPr>
          <w:rFonts w:ascii="Arial" w:hAnsi="Arial" w:cs="Arial"/>
          <w:lang w:val="en-AU"/>
        </w:rPr>
      </w:pPr>
    </w:p>
    <w:p w:rsidR="00235EF4" w:rsidRPr="00BE0A8C" w:rsidRDefault="00235EF4">
      <w:pPr>
        <w:jc w:val="center"/>
        <w:rPr>
          <w:rFonts w:ascii="Arial" w:hAnsi="Arial" w:cs="Arial"/>
          <w:i/>
          <w:lang w:val="en-AU"/>
        </w:rPr>
      </w:pPr>
    </w:p>
    <w:p w:rsidR="00235EF4" w:rsidRPr="00BE0A8C" w:rsidRDefault="00235EF4">
      <w:pPr>
        <w:jc w:val="center"/>
        <w:rPr>
          <w:rFonts w:ascii="Arial" w:hAnsi="Arial" w:cs="Arial"/>
          <w:i/>
          <w:lang w:val="en-AU"/>
        </w:rPr>
      </w:pPr>
    </w:p>
    <w:p w:rsidR="00235EF4" w:rsidRPr="00BE0A8C" w:rsidRDefault="00235EF4">
      <w:pPr>
        <w:jc w:val="center"/>
        <w:rPr>
          <w:rFonts w:ascii="Arial" w:hAnsi="Arial" w:cs="Arial"/>
          <w:i/>
          <w:lang w:val="en-AU"/>
        </w:rPr>
      </w:pPr>
    </w:p>
    <w:p w:rsidR="00235EF4" w:rsidRPr="00BE0A8C" w:rsidRDefault="00235EF4">
      <w:pPr>
        <w:jc w:val="center"/>
        <w:rPr>
          <w:rFonts w:ascii="Arial" w:hAnsi="Arial" w:cs="Arial"/>
          <w:i/>
          <w:lang w:val="en-AU"/>
        </w:rPr>
      </w:pPr>
    </w:p>
    <w:p w:rsidR="00770E91" w:rsidRPr="00BE0A8C" w:rsidRDefault="00770E91">
      <w:pPr>
        <w:jc w:val="center"/>
        <w:rPr>
          <w:rFonts w:ascii="Arial" w:hAnsi="Arial" w:cs="Arial"/>
          <w:i/>
          <w:lang w:val="en-AU"/>
        </w:rPr>
      </w:pPr>
      <w:r w:rsidRPr="00BE0A8C">
        <w:rPr>
          <w:rFonts w:ascii="Arial" w:hAnsi="Arial" w:cs="Arial"/>
          <w:i/>
          <w:lang w:val="en-AU"/>
        </w:rPr>
        <w:t>As an employee of Moreland City Council you are required to observe all Policies, Codes of Conduct, use and wear personal protective clothing and equipment (where applicable) and follow work instructions and relevant regulations.</w:t>
      </w:r>
    </w:p>
    <w:p w:rsidR="00235EF4" w:rsidRPr="00BE0A8C" w:rsidRDefault="00235EF4">
      <w:pPr>
        <w:jc w:val="center"/>
        <w:rPr>
          <w:rFonts w:ascii="Arial" w:hAnsi="Arial" w:cs="Arial"/>
          <w:i/>
          <w:lang w:val="en-AU"/>
        </w:rPr>
      </w:pPr>
    </w:p>
    <w:p w:rsidR="00235EF4" w:rsidRPr="00BE0A8C" w:rsidRDefault="00235EF4">
      <w:pPr>
        <w:jc w:val="center"/>
        <w:rPr>
          <w:rFonts w:ascii="Arial" w:hAnsi="Arial" w:cs="Arial"/>
          <w:i/>
          <w:lang w:val="en-AU"/>
        </w:rPr>
      </w:pPr>
    </w:p>
    <w:p w:rsidR="00770E91" w:rsidRPr="00BE0A8C" w:rsidRDefault="00770E91">
      <w:pPr>
        <w:rPr>
          <w:rFonts w:ascii="Arial" w:hAnsi="Arial" w:cs="Arial"/>
          <w:lang w:val="en-AU"/>
        </w:rPr>
        <w:sectPr w:rsidR="00770E91" w:rsidRPr="00BE0A8C">
          <w:headerReference w:type="default" r:id="rId14"/>
          <w:footerReference w:type="default" r:id="rId15"/>
          <w:type w:val="continuous"/>
          <w:pgSz w:w="12240" w:h="15840" w:code="1"/>
          <w:pgMar w:top="1013" w:right="1797" w:bottom="1440" w:left="1797" w:header="720" w:footer="306" w:gutter="0"/>
          <w:paperSrc w:first="2" w:other="2"/>
          <w:cols w:space="720"/>
          <w:vAlign w:val="center"/>
        </w:sectPr>
      </w:pPr>
    </w:p>
    <w:p w:rsidR="00770E91" w:rsidRPr="00BE0A8C" w:rsidRDefault="00770E91" w:rsidP="00770E91">
      <w:pPr>
        <w:numPr>
          <w:ilvl w:val="0"/>
          <w:numId w:val="1"/>
        </w:numPr>
        <w:rPr>
          <w:rFonts w:ascii="Arial" w:hAnsi="Arial" w:cs="Arial"/>
          <w:b/>
          <w:sz w:val="22"/>
          <w:lang w:val="en-AU"/>
        </w:rPr>
      </w:pPr>
      <w:r w:rsidRPr="00BE0A8C">
        <w:rPr>
          <w:rFonts w:ascii="Arial" w:hAnsi="Arial" w:cs="Arial"/>
          <w:b/>
          <w:sz w:val="22"/>
          <w:lang w:val="en-AU"/>
        </w:rPr>
        <w:t>POSITION OBJECTIVES:</w:t>
      </w:r>
    </w:p>
    <w:p w:rsidR="00770E91" w:rsidRPr="00BE0A8C" w:rsidRDefault="00770E91">
      <w:pPr>
        <w:tabs>
          <w:tab w:val="left" w:pos="720"/>
          <w:tab w:val="left" w:pos="3600"/>
        </w:tabs>
        <w:jc w:val="both"/>
        <w:rPr>
          <w:rFonts w:ascii="Arial" w:hAnsi="Arial" w:cs="Arial"/>
          <w:b/>
          <w:sz w:val="22"/>
          <w:lang w:val="en-AU"/>
        </w:rPr>
      </w:pPr>
    </w:p>
    <w:p w:rsidR="00FB3474" w:rsidRPr="00BE0A8C" w:rsidRDefault="00FB3474">
      <w:pPr>
        <w:pStyle w:val="BodyText3"/>
        <w:jc w:val="both"/>
        <w:rPr>
          <w:rFonts w:ascii="Arial" w:hAnsi="Arial" w:cs="Arial"/>
          <w:b w:val="0"/>
          <w:bCs/>
          <w:i w:val="0"/>
          <w:lang w:val="en-AU"/>
        </w:rPr>
      </w:pPr>
    </w:p>
    <w:p w:rsidR="00A71590" w:rsidRDefault="00FB3474">
      <w:pPr>
        <w:pStyle w:val="BodyText3"/>
        <w:jc w:val="both"/>
        <w:rPr>
          <w:rFonts w:ascii="Arial" w:hAnsi="Arial" w:cs="Arial"/>
          <w:b w:val="0"/>
          <w:bCs/>
          <w:i w:val="0"/>
          <w:iCs w:val="0"/>
          <w:szCs w:val="22"/>
          <w:lang w:val="en-AU"/>
        </w:rPr>
      </w:pPr>
      <w:r w:rsidRPr="00BE0A8C">
        <w:rPr>
          <w:rFonts w:ascii="Arial" w:hAnsi="Arial" w:cs="Arial"/>
          <w:b w:val="0"/>
          <w:bCs/>
          <w:i w:val="0"/>
          <w:iCs w:val="0"/>
          <w:szCs w:val="22"/>
          <w:lang w:val="en-AU"/>
        </w:rPr>
        <w:t>Th</w:t>
      </w:r>
      <w:r w:rsidR="00A71590" w:rsidRPr="00BE0A8C">
        <w:rPr>
          <w:rFonts w:ascii="Arial" w:hAnsi="Arial" w:cs="Arial"/>
          <w:b w:val="0"/>
          <w:bCs/>
          <w:i w:val="0"/>
          <w:iCs w:val="0"/>
          <w:szCs w:val="22"/>
          <w:lang w:val="en-AU"/>
        </w:rPr>
        <w:t>is p</w:t>
      </w:r>
      <w:r w:rsidRPr="00BE0A8C">
        <w:rPr>
          <w:rFonts w:ascii="Arial" w:hAnsi="Arial" w:cs="Arial"/>
          <w:b w:val="0"/>
          <w:bCs/>
          <w:i w:val="0"/>
          <w:iCs w:val="0"/>
          <w:szCs w:val="22"/>
          <w:lang w:val="en-AU"/>
        </w:rPr>
        <w:t>osition is responsible for</w:t>
      </w:r>
      <w:r w:rsidR="00A71590" w:rsidRPr="00BE0A8C">
        <w:rPr>
          <w:rFonts w:ascii="Arial" w:hAnsi="Arial" w:cs="Arial"/>
          <w:b w:val="0"/>
          <w:bCs/>
          <w:i w:val="0"/>
          <w:iCs w:val="0"/>
          <w:szCs w:val="22"/>
          <w:lang w:val="en-AU"/>
        </w:rPr>
        <w:t xml:space="preserve"> leading </w:t>
      </w:r>
      <w:r w:rsidR="00831059">
        <w:rPr>
          <w:rFonts w:ascii="Arial" w:hAnsi="Arial" w:cs="Arial"/>
          <w:b w:val="0"/>
          <w:bCs/>
          <w:i w:val="0"/>
          <w:iCs w:val="0"/>
          <w:szCs w:val="22"/>
          <w:lang w:val="en-AU"/>
        </w:rPr>
        <w:t xml:space="preserve">the Open Space Design </w:t>
      </w:r>
      <w:r w:rsidR="00D35F1F">
        <w:rPr>
          <w:rFonts w:ascii="Arial" w:hAnsi="Arial" w:cs="Arial"/>
          <w:b w:val="0"/>
          <w:bCs/>
          <w:i w:val="0"/>
          <w:iCs w:val="0"/>
          <w:szCs w:val="22"/>
          <w:lang w:val="en-AU"/>
        </w:rPr>
        <w:t>and</w:t>
      </w:r>
      <w:r w:rsidR="00831059">
        <w:rPr>
          <w:rFonts w:ascii="Arial" w:hAnsi="Arial" w:cs="Arial"/>
          <w:b w:val="0"/>
          <w:bCs/>
          <w:i w:val="0"/>
          <w:iCs w:val="0"/>
          <w:szCs w:val="22"/>
          <w:lang w:val="en-AU"/>
        </w:rPr>
        <w:t xml:space="preserve"> Development</w:t>
      </w:r>
      <w:r w:rsidR="00A71590" w:rsidRPr="00BE0A8C">
        <w:rPr>
          <w:rFonts w:ascii="Arial" w:hAnsi="Arial" w:cs="Arial"/>
          <w:b w:val="0"/>
          <w:bCs/>
          <w:i w:val="0"/>
          <w:iCs w:val="0"/>
          <w:szCs w:val="22"/>
          <w:lang w:val="en-AU"/>
        </w:rPr>
        <w:t xml:space="preserve"> Unit</w:t>
      </w:r>
      <w:r w:rsidR="00A31442">
        <w:rPr>
          <w:rFonts w:ascii="Arial" w:hAnsi="Arial" w:cs="Arial"/>
          <w:b w:val="0"/>
          <w:bCs/>
          <w:i w:val="0"/>
          <w:iCs w:val="0"/>
          <w:szCs w:val="22"/>
          <w:lang w:val="en-AU"/>
        </w:rPr>
        <w:t xml:space="preserve"> </w:t>
      </w:r>
      <w:r w:rsidR="000D6262">
        <w:rPr>
          <w:rFonts w:ascii="Arial" w:hAnsi="Arial" w:cs="Arial"/>
          <w:b w:val="0"/>
          <w:bCs/>
          <w:i w:val="0"/>
          <w:iCs w:val="0"/>
          <w:szCs w:val="22"/>
          <w:lang w:val="en-AU"/>
        </w:rPr>
        <w:t xml:space="preserve">and across the organisation </w:t>
      </w:r>
      <w:r w:rsidR="00A71590" w:rsidRPr="00BE0A8C">
        <w:rPr>
          <w:rFonts w:ascii="Arial" w:hAnsi="Arial" w:cs="Arial"/>
          <w:b w:val="0"/>
          <w:bCs/>
          <w:i w:val="0"/>
          <w:iCs w:val="0"/>
          <w:szCs w:val="22"/>
          <w:lang w:val="en-AU"/>
        </w:rPr>
        <w:t xml:space="preserve">to plan, design, develop </w:t>
      </w:r>
      <w:r w:rsidR="00D35F1F">
        <w:rPr>
          <w:rFonts w:ascii="Arial" w:hAnsi="Arial" w:cs="Arial"/>
          <w:b w:val="0"/>
          <w:bCs/>
          <w:i w:val="0"/>
          <w:iCs w:val="0"/>
          <w:szCs w:val="22"/>
          <w:lang w:val="en-AU"/>
        </w:rPr>
        <w:t>and</w:t>
      </w:r>
      <w:r w:rsidR="00A71590" w:rsidRPr="00BE0A8C">
        <w:rPr>
          <w:rFonts w:ascii="Arial" w:hAnsi="Arial" w:cs="Arial"/>
          <w:b w:val="0"/>
          <w:bCs/>
          <w:i w:val="0"/>
          <w:iCs w:val="0"/>
          <w:szCs w:val="22"/>
          <w:lang w:val="en-AU"/>
        </w:rPr>
        <w:t xml:space="preserve"> conserve quality open space for the City of Moreland. The four core service responsibilities </w:t>
      </w:r>
      <w:r w:rsidR="000D6262">
        <w:rPr>
          <w:rFonts w:ascii="Arial" w:hAnsi="Arial" w:cs="Arial"/>
          <w:b w:val="0"/>
          <w:bCs/>
          <w:i w:val="0"/>
          <w:iCs w:val="0"/>
          <w:szCs w:val="22"/>
          <w:lang w:val="en-AU"/>
        </w:rPr>
        <w:t>that the position is responsible for leading and supporting are:</w:t>
      </w:r>
    </w:p>
    <w:p w:rsidR="00A31442" w:rsidRPr="00BE0A8C" w:rsidRDefault="00A31442">
      <w:pPr>
        <w:pStyle w:val="BodyText3"/>
        <w:jc w:val="both"/>
        <w:rPr>
          <w:rFonts w:ascii="Arial" w:hAnsi="Arial" w:cs="Arial"/>
          <w:b w:val="0"/>
          <w:bCs/>
          <w:i w:val="0"/>
          <w:iCs w:val="0"/>
          <w:szCs w:val="22"/>
          <w:lang w:val="en-AU"/>
        </w:rPr>
      </w:pPr>
    </w:p>
    <w:p w:rsidR="00A71590" w:rsidRPr="00BE0A8C" w:rsidRDefault="00A71590" w:rsidP="00A71590">
      <w:pPr>
        <w:pStyle w:val="BodyText3"/>
        <w:numPr>
          <w:ilvl w:val="0"/>
          <w:numId w:val="29"/>
        </w:numPr>
        <w:jc w:val="both"/>
        <w:rPr>
          <w:rFonts w:ascii="Arial" w:hAnsi="Arial" w:cs="Arial"/>
          <w:b w:val="0"/>
          <w:bCs/>
          <w:i w:val="0"/>
          <w:iCs w:val="0"/>
          <w:szCs w:val="22"/>
          <w:lang w:val="en-AU"/>
        </w:rPr>
      </w:pPr>
      <w:r w:rsidRPr="00BE0A8C">
        <w:rPr>
          <w:rFonts w:ascii="Arial" w:hAnsi="Arial" w:cs="Arial"/>
          <w:b w:val="0"/>
          <w:bCs/>
          <w:i w:val="0"/>
          <w:iCs w:val="0"/>
          <w:szCs w:val="22"/>
          <w:lang w:val="en-AU"/>
        </w:rPr>
        <w:t xml:space="preserve">Strategic planning </w:t>
      </w:r>
      <w:r w:rsidR="00D35F1F">
        <w:rPr>
          <w:rFonts w:ascii="Arial" w:hAnsi="Arial" w:cs="Arial"/>
          <w:b w:val="0"/>
          <w:bCs/>
          <w:i w:val="0"/>
          <w:iCs w:val="0"/>
          <w:szCs w:val="22"/>
          <w:lang w:val="en-AU"/>
        </w:rPr>
        <w:t>and</w:t>
      </w:r>
      <w:r w:rsidRPr="00BE0A8C">
        <w:rPr>
          <w:rFonts w:ascii="Arial" w:hAnsi="Arial" w:cs="Arial"/>
          <w:b w:val="0"/>
          <w:bCs/>
          <w:i w:val="0"/>
          <w:iCs w:val="0"/>
          <w:szCs w:val="22"/>
          <w:lang w:val="en-AU"/>
        </w:rPr>
        <w:t xml:space="preserve"> policy development for public open space</w:t>
      </w:r>
    </w:p>
    <w:p w:rsidR="00A71590" w:rsidRPr="00BE0A8C" w:rsidRDefault="00A71590" w:rsidP="00A71590">
      <w:pPr>
        <w:pStyle w:val="BodyText3"/>
        <w:numPr>
          <w:ilvl w:val="0"/>
          <w:numId w:val="29"/>
        </w:numPr>
        <w:jc w:val="both"/>
        <w:rPr>
          <w:rFonts w:ascii="Arial" w:hAnsi="Arial" w:cs="Arial"/>
          <w:b w:val="0"/>
          <w:bCs/>
          <w:i w:val="0"/>
          <w:iCs w:val="0"/>
          <w:szCs w:val="22"/>
          <w:lang w:val="en-AU"/>
        </w:rPr>
      </w:pPr>
      <w:r w:rsidRPr="00BE0A8C">
        <w:rPr>
          <w:rFonts w:ascii="Arial" w:hAnsi="Arial" w:cs="Arial"/>
          <w:b w:val="0"/>
          <w:bCs/>
          <w:i w:val="0"/>
          <w:iCs w:val="0"/>
          <w:szCs w:val="22"/>
          <w:lang w:val="en-AU"/>
        </w:rPr>
        <w:t xml:space="preserve">Creek </w:t>
      </w:r>
      <w:r w:rsidR="00D35F1F">
        <w:rPr>
          <w:rFonts w:ascii="Arial" w:hAnsi="Arial" w:cs="Arial"/>
          <w:b w:val="0"/>
          <w:bCs/>
          <w:i w:val="0"/>
          <w:iCs w:val="0"/>
          <w:szCs w:val="22"/>
          <w:lang w:val="en-AU"/>
        </w:rPr>
        <w:t>and</w:t>
      </w:r>
      <w:r w:rsidRPr="00BE0A8C">
        <w:rPr>
          <w:rFonts w:ascii="Arial" w:hAnsi="Arial" w:cs="Arial"/>
          <w:b w:val="0"/>
          <w:bCs/>
          <w:i w:val="0"/>
          <w:iCs w:val="0"/>
          <w:szCs w:val="22"/>
          <w:lang w:val="en-AU"/>
        </w:rPr>
        <w:t xml:space="preserve"> Bushland conservation </w:t>
      </w:r>
      <w:r w:rsidR="00D35F1F">
        <w:rPr>
          <w:rFonts w:ascii="Arial" w:hAnsi="Arial" w:cs="Arial"/>
          <w:b w:val="0"/>
          <w:bCs/>
          <w:i w:val="0"/>
          <w:iCs w:val="0"/>
          <w:szCs w:val="22"/>
          <w:lang w:val="en-AU"/>
        </w:rPr>
        <w:t>and</w:t>
      </w:r>
      <w:r w:rsidRPr="00BE0A8C">
        <w:rPr>
          <w:rFonts w:ascii="Arial" w:hAnsi="Arial" w:cs="Arial"/>
          <w:b w:val="0"/>
          <w:bCs/>
          <w:i w:val="0"/>
          <w:iCs w:val="0"/>
          <w:szCs w:val="22"/>
          <w:lang w:val="en-AU"/>
        </w:rPr>
        <w:t xml:space="preserve"> development for the City </w:t>
      </w:r>
    </w:p>
    <w:p w:rsidR="00A71590" w:rsidRPr="00BE0A8C" w:rsidRDefault="00A71590" w:rsidP="00A71590">
      <w:pPr>
        <w:pStyle w:val="BodyText3"/>
        <w:numPr>
          <w:ilvl w:val="0"/>
          <w:numId w:val="29"/>
        </w:numPr>
        <w:jc w:val="both"/>
        <w:rPr>
          <w:rFonts w:ascii="Arial" w:hAnsi="Arial" w:cs="Arial"/>
          <w:b w:val="0"/>
          <w:bCs/>
          <w:i w:val="0"/>
          <w:iCs w:val="0"/>
          <w:szCs w:val="22"/>
          <w:lang w:val="en-AU"/>
        </w:rPr>
      </w:pPr>
      <w:r w:rsidRPr="00BE0A8C">
        <w:rPr>
          <w:rFonts w:ascii="Arial" w:hAnsi="Arial" w:cs="Arial"/>
          <w:b w:val="0"/>
          <w:bCs/>
          <w:i w:val="0"/>
          <w:iCs w:val="0"/>
          <w:szCs w:val="22"/>
          <w:lang w:val="en-AU"/>
        </w:rPr>
        <w:t xml:space="preserve">Open Space Capital works planning, design </w:t>
      </w:r>
      <w:r w:rsidR="00D35F1F">
        <w:rPr>
          <w:rFonts w:ascii="Arial" w:hAnsi="Arial" w:cs="Arial"/>
          <w:b w:val="0"/>
          <w:bCs/>
          <w:i w:val="0"/>
          <w:iCs w:val="0"/>
          <w:szCs w:val="22"/>
          <w:lang w:val="en-AU"/>
        </w:rPr>
        <w:t>and</w:t>
      </w:r>
      <w:r w:rsidRPr="00BE0A8C">
        <w:rPr>
          <w:rFonts w:ascii="Arial" w:hAnsi="Arial" w:cs="Arial"/>
          <w:b w:val="0"/>
          <w:bCs/>
          <w:i w:val="0"/>
          <w:iCs w:val="0"/>
          <w:szCs w:val="22"/>
          <w:lang w:val="en-AU"/>
        </w:rPr>
        <w:t xml:space="preserve"> delivery</w:t>
      </w:r>
    </w:p>
    <w:p w:rsidR="00A71590" w:rsidRPr="00BE0A8C" w:rsidRDefault="00E25297" w:rsidP="00A71590">
      <w:pPr>
        <w:pStyle w:val="BodyText3"/>
        <w:numPr>
          <w:ilvl w:val="0"/>
          <w:numId w:val="29"/>
        </w:numPr>
        <w:jc w:val="both"/>
        <w:rPr>
          <w:rFonts w:ascii="Arial" w:hAnsi="Arial" w:cs="Arial"/>
          <w:b w:val="0"/>
          <w:bCs/>
          <w:i w:val="0"/>
          <w:iCs w:val="0"/>
          <w:szCs w:val="22"/>
          <w:lang w:val="en-AU"/>
        </w:rPr>
      </w:pPr>
      <w:r w:rsidRPr="00BE0A8C">
        <w:rPr>
          <w:rFonts w:ascii="Arial" w:hAnsi="Arial" w:cs="Arial"/>
          <w:b w:val="0"/>
          <w:bCs/>
          <w:i w:val="0"/>
          <w:iCs w:val="0"/>
          <w:szCs w:val="22"/>
          <w:lang w:val="en-AU"/>
        </w:rPr>
        <w:t xml:space="preserve">Engaging </w:t>
      </w:r>
      <w:r w:rsidR="00D35F1F">
        <w:rPr>
          <w:rFonts w:ascii="Arial" w:hAnsi="Arial" w:cs="Arial"/>
          <w:b w:val="0"/>
          <w:bCs/>
          <w:i w:val="0"/>
          <w:iCs w:val="0"/>
          <w:szCs w:val="22"/>
          <w:lang w:val="en-AU"/>
        </w:rPr>
        <w:t>and</w:t>
      </w:r>
      <w:r w:rsidR="00A71590" w:rsidRPr="00BE0A8C">
        <w:rPr>
          <w:rFonts w:ascii="Arial" w:hAnsi="Arial" w:cs="Arial"/>
          <w:b w:val="0"/>
          <w:bCs/>
          <w:i w:val="0"/>
          <w:iCs w:val="0"/>
          <w:szCs w:val="22"/>
          <w:lang w:val="en-AU"/>
        </w:rPr>
        <w:t xml:space="preserve"> consulting the community in the development and conservation of public open space for the City</w:t>
      </w:r>
    </w:p>
    <w:p w:rsidR="00F96CD1" w:rsidRPr="00BE0A8C" w:rsidRDefault="00F96CD1">
      <w:pPr>
        <w:pStyle w:val="BodyText3"/>
        <w:jc w:val="both"/>
        <w:rPr>
          <w:rFonts w:ascii="Arial" w:hAnsi="Arial" w:cs="Arial"/>
          <w:b w:val="0"/>
          <w:bCs/>
          <w:i w:val="0"/>
          <w:iCs w:val="0"/>
          <w:color w:val="FF0000"/>
          <w:lang w:val="en-AU"/>
        </w:rPr>
      </w:pPr>
    </w:p>
    <w:p w:rsidR="00200CC5" w:rsidRPr="00BE0A8C" w:rsidRDefault="00200CC5" w:rsidP="00200CC5">
      <w:pPr>
        <w:tabs>
          <w:tab w:val="left" w:pos="720"/>
          <w:tab w:val="left" w:pos="3600"/>
        </w:tabs>
        <w:jc w:val="both"/>
        <w:rPr>
          <w:rFonts w:ascii="Arial" w:hAnsi="Arial" w:cs="Arial"/>
          <w:sz w:val="22"/>
          <w:lang w:val="en-AU"/>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BE0A8C"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BE0A8C" w:rsidRDefault="00200CC5" w:rsidP="000E4915">
            <w:pPr>
              <w:tabs>
                <w:tab w:val="center" w:pos="4320"/>
                <w:tab w:val="right" w:pos="8640"/>
                <w:tab w:val="left" w:pos="9356"/>
              </w:tabs>
              <w:spacing w:line="276" w:lineRule="auto"/>
              <w:jc w:val="both"/>
              <w:rPr>
                <w:rFonts w:ascii="Arial" w:hAnsi="Arial" w:cs="Arial"/>
                <w:b/>
                <w:sz w:val="22"/>
                <w:szCs w:val="22"/>
                <w:lang w:val="en-AU"/>
              </w:rPr>
            </w:pPr>
            <w:r w:rsidRPr="00BE0A8C">
              <w:rPr>
                <w:rFonts w:ascii="Arial" w:hAnsi="Arial" w:cs="Arial"/>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rsidR="00200CC5" w:rsidRPr="00BE0A8C" w:rsidRDefault="00200CC5" w:rsidP="000E4915">
            <w:pPr>
              <w:tabs>
                <w:tab w:val="center" w:pos="4320"/>
                <w:tab w:val="right" w:pos="8640"/>
                <w:tab w:val="left" w:pos="9356"/>
              </w:tabs>
              <w:spacing w:line="276" w:lineRule="auto"/>
              <w:jc w:val="both"/>
              <w:rPr>
                <w:rFonts w:ascii="Arial" w:hAnsi="Arial" w:cs="Arial"/>
                <w:b/>
                <w:sz w:val="22"/>
                <w:szCs w:val="22"/>
                <w:lang w:val="en-AU"/>
              </w:rPr>
            </w:pPr>
            <w:r w:rsidRPr="00BE0A8C">
              <w:rPr>
                <w:rFonts w:ascii="Arial" w:hAnsi="Arial" w:cs="Arial"/>
                <w:b/>
                <w:sz w:val="22"/>
                <w:szCs w:val="22"/>
                <w:lang w:val="en-AU"/>
              </w:rPr>
              <w:t>Statement</w:t>
            </w:r>
          </w:p>
        </w:tc>
      </w:tr>
      <w:tr w:rsidR="00200CC5" w:rsidRPr="00BE0A8C"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rsidR="00200CC5" w:rsidRPr="00BE0A8C" w:rsidRDefault="00BC51AF" w:rsidP="000E4915">
            <w:pPr>
              <w:tabs>
                <w:tab w:val="center" w:pos="4320"/>
                <w:tab w:val="right" w:pos="8640"/>
                <w:tab w:val="left" w:pos="9356"/>
              </w:tabs>
              <w:rPr>
                <w:rFonts w:ascii="Arial" w:hAnsi="Arial" w:cs="Arial"/>
                <w:szCs w:val="22"/>
                <w:lang w:val="en-AU"/>
              </w:rPr>
            </w:pPr>
            <w:r w:rsidRPr="00BE0A8C">
              <w:rPr>
                <w:rFonts w:ascii="Arial" w:hAnsi="Arial" w:cs="Arial"/>
                <w:noProof/>
                <w:szCs w:val="22"/>
                <w:lang w:val="en-AU" w:eastAsia="en-AU"/>
              </w:rPr>
              <w:drawing>
                <wp:inline distT="0" distB="0" distL="0" distR="0">
                  <wp:extent cx="571500" cy="561975"/>
                  <wp:effectExtent l="19050" t="0" r="0" b="0"/>
                  <wp:docPr id="7"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16"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BE0A8C" w:rsidRDefault="00200CC5" w:rsidP="00D04260">
            <w:pPr>
              <w:tabs>
                <w:tab w:val="center" w:pos="4320"/>
                <w:tab w:val="right" w:pos="8640"/>
                <w:tab w:val="left" w:pos="9356"/>
              </w:tabs>
              <w:rPr>
                <w:rFonts w:ascii="Arial" w:hAnsi="Arial" w:cs="Arial"/>
                <w:szCs w:val="22"/>
                <w:lang w:val="en-AU"/>
              </w:rPr>
            </w:pPr>
            <w:r w:rsidRPr="00BE0A8C">
              <w:rPr>
                <w:rFonts w:ascii="Arial" w:hAnsi="Arial" w:cs="Arial"/>
                <w:sz w:val="22"/>
                <w:szCs w:val="22"/>
                <w:lang w:val="en-AU"/>
              </w:rPr>
              <w:t>We acknowledge our main purpose is to work with our Community and customers</w:t>
            </w:r>
          </w:p>
        </w:tc>
      </w:tr>
      <w:tr w:rsidR="00200CC5" w:rsidRPr="00BE0A8C"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rsidR="00200CC5" w:rsidRPr="00BE0A8C" w:rsidRDefault="00BC51AF" w:rsidP="000E4915">
            <w:pPr>
              <w:tabs>
                <w:tab w:val="center" w:pos="4320"/>
                <w:tab w:val="right" w:pos="8640"/>
                <w:tab w:val="left" w:pos="9356"/>
              </w:tabs>
              <w:rPr>
                <w:rFonts w:ascii="Arial" w:hAnsi="Arial" w:cs="Arial"/>
                <w:szCs w:val="22"/>
                <w:lang w:val="en-AU"/>
              </w:rPr>
            </w:pPr>
            <w:r w:rsidRPr="00BE0A8C">
              <w:rPr>
                <w:rFonts w:ascii="Arial" w:hAnsi="Arial" w:cs="Arial"/>
                <w:noProof/>
                <w:sz w:val="22"/>
                <w:szCs w:val="22"/>
                <w:lang w:val="en-AU" w:eastAsia="en-AU"/>
              </w:rPr>
              <w:drawing>
                <wp:inline distT="0" distB="0" distL="0" distR="0">
                  <wp:extent cx="561975" cy="571500"/>
                  <wp:effectExtent l="19050" t="0" r="9525" b="0"/>
                  <wp:docPr id="8"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17"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BE0A8C" w:rsidRDefault="00200CC5" w:rsidP="00D04260">
            <w:pPr>
              <w:tabs>
                <w:tab w:val="center" w:pos="4320"/>
                <w:tab w:val="right" w:pos="8640"/>
                <w:tab w:val="left" w:pos="9356"/>
              </w:tabs>
              <w:rPr>
                <w:rFonts w:ascii="Arial" w:hAnsi="Arial" w:cs="Arial"/>
                <w:szCs w:val="22"/>
                <w:lang w:val="en-AU"/>
              </w:rPr>
            </w:pPr>
            <w:r w:rsidRPr="00BE0A8C">
              <w:rPr>
                <w:rFonts w:ascii="Arial" w:hAnsi="Arial" w:cs="Arial"/>
                <w:sz w:val="22"/>
                <w:szCs w:val="22"/>
                <w:lang w:val="en-AU"/>
              </w:rPr>
              <w:t>I will support and value others</w:t>
            </w:r>
          </w:p>
        </w:tc>
      </w:tr>
      <w:tr w:rsidR="00200CC5" w:rsidRPr="00BE0A8C"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BE0A8C" w:rsidRDefault="00BC51AF" w:rsidP="000E4915">
            <w:pPr>
              <w:tabs>
                <w:tab w:val="center" w:pos="4320"/>
                <w:tab w:val="right" w:pos="8640"/>
                <w:tab w:val="left" w:pos="9356"/>
              </w:tabs>
              <w:rPr>
                <w:rFonts w:ascii="Arial" w:hAnsi="Arial" w:cs="Arial"/>
                <w:szCs w:val="22"/>
                <w:lang w:val="en-AU"/>
              </w:rPr>
            </w:pPr>
            <w:r w:rsidRPr="00BE0A8C">
              <w:rPr>
                <w:rFonts w:ascii="Arial" w:hAnsi="Arial" w:cs="Arial"/>
                <w:noProof/>
                <w:sz w:val="22"/>
                <w:szCs w:val="22"/>
                <w:lang w:val="en-AU" w:eastAsia="en-AU"/>
              </w:rPr>
              <w:drawing>
                <wp:inline distT="0" distB="0" distL="0" distR="0">
                  <wp:extent cx="571500" cy="552450"/>
                  <wp:effectExtent l="19050" t="0" r="0" b="0"/>
                  <wp:docPr id="9"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18"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BE0A8C" w:rsidRDefault="00200CC5" w:rsidP="00D04260">
            <w:pPr>
              <w:tabs>
                <w:tab w:val="center" w:pos="4320"/>
                <w:tab w:val="right" w:pos="8640"/>
                <w:tab w:val="left" w:pos="9356"/>
              </w:tabs>
              <w:rPr>
                <w:rFonts w:ascii="Arial" w:hAnsi="Arial" w:cs="Arial"/>
                <w:szCs w:val="22"/>
                <w:lang w:val="en-AU"/>
              </w:rPr>
            </w:pPr>
            <w:r w:rsidRPr="00BE0A8C">
              <w:rPr>
                <w:rFonts w:ascii="Arial" w:hAnsi="Arial" w:cs="Arial"/>
                <w:sz w:val="22"/>
                <w:szCs w:val="22"/>
                <w:lang w:val="en-AU"/>
              </w:rPr>
              <w:t>I take pride in my work and am responsible for doing it well</w:t>
            </w:r>
          </w:p>
        </w:tc>
      </w:tr>
      <w:tr w:rsidR="00200CC5" w:rsidRPr="00BE0A8C"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rsidR="00200CC5" w:rsidRPr="00BE0A8C" w:rsidRDefault="00BC51AF" w:rsidP="000E4915">
            <w:pPr>
              <w:tabs>
                <w:tab w:val="center" w:pos="4320"/>
                <w:tab w:val="right" w:pos="8640"/>
                <w:tab w:val="left" w:pos="9356"/>
              </w:tabs>
              <w:rPr>
                <w:rFonts w:ascii="Arial" w:hAnsi="Arial" w:cs="Arial"/>
                <w:szCs w:val="22"/>
                <w:lang w:val="en-AU"/>
              </w:rPr>
            </w:pPr>
            <w:r w:rsidRPr="00BE0A8C">
              <w:rPr>
                <w:rFonts w:ascii="Arial" w:hAnsi="Arial" w:cs="Arial"/>
                <w:noProof/>
                <w:sz w:val="22"/>
                <w:szCs w:val="22"/>
                <w:lang w:val="en-AU" w:eastAsia="en-AU"/>
              </w:rPr>
              <w:drawing>
                <wp:inline distT="0" distB="0" distL="0" distR="0">
                  <wp:extent cx="571500" cy="552450"/>
                  <wp:effectExtent l="19050" t="0" r="0" b="0"/>
                  <wp:docPr id="10"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9"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BE0A8C" w:rsidRDefault="00200CC5" w:rsidP="00D04260">
            <w:pPr>
              <w:tabs>
                <w:tab w:val="center" w:pos="4320"/>
                <w:tab w:val="right" w:pos="8640"/>
                <w:tab w:val="left" w:pos="9356"/>
              </w:tabs>
              <w:rPr>
                <w:rFonts w:ascii="Arial" w:hAnsi="Arial" w:cs="Arial"/>
                <w:szCs w:val="22"/>
                <w:lang w:val="en-AU"/>
              </w:rPr>
            </w:pPr>
            <w:r w:rsidRPr="00BE0A8C">
              <w:rPr>
                <w:rFonts w:ascii="Arial" w:hAnsi="Arial" w:cs="Arial"/>
                <w:sz w:val="22"/>
                <w:szCs w:val="22"/>
                <w:lang w:val="en-AU"/>
              </w:rPr>
              <w:t>I will do what I say</w:t>
            </w:r>
          </w:p>
        </w:tc>
      </w:tr>
      <w:tr w:rsidR="00200CC5" w:rsidRPr="00BE0A8C"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rsidR="00200CC5" w:rsidRPr="00BE0A8C" w:rsidRDefault="00BC51AF" w:rsidP="000E4915">
            <w:pPr>
              <w:tabs>
                <w:tab w:val="center" w:pos="4320"/>
                <w:tab w:val="right" w:pos="8640"/>
                <w:tab w:val="left" w:pos="9356"/>
              </w:tabs>
              <w:rPr>
                <w:rFonts w:ascii="Arial" w:hAnsi="Arial" w:cs="Arial"/>
                <w:szCs w:val="22"/>
                <w:lang w:val="en-AU"/>
              </w:rPr>
            </w:pPr>
            <w:r w:rsidRPr="00BE0A8C">
              <w:rPr>
                <w:rFonts w:ascii="Arial" w:hAnsi="Arial" w:cs="Arial"/>
                <w:noProof/>
                <w:sz w:val="22"/>
                <w:szCs w:val="22"/>
                <w:lang w:val="en-AU" w:eastAsia="en-AU"/>
              </w:rPr>
              <w:drawing>
                <wp:inline distT="0" distB="0" distL="0" distR="0">
                  <wp:extent cx="571500" cy="581025"/>
                  <wp:effectExtent l="19050" t="0" r="0" b="0"/>
                  <wp:docPr id="11"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20"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rsidR="00200CC5" w:rsidRPr="00BE0A8C" w:rsidRDefault="00200CC5" w:rsidP="00D04260">
            <w:pPr>
              <w:tabs>
                <w:tab w:val="center" w:pos="4320"/>
                <w:tab w:val="right" w:pos="8640"/>
                <w:tab w:val="left" w:pos="9356"/>
              </w:tabs>
              <w:rPr>
                <w:rFonts w:ascii="Arial" w:hAnsi="Arial" w:cs="Arial"/>
                <w:szCs w:val="22"/>
                <w:lang w:val="en-AU"/>
              </w:rPr>
            </w:pPr>
            <w:r w:rsidRPr="00BE0A8C">
              <w:rPr>
                <w:rFonts w:ascii="Arial" w:hAnsi="Arial" w:cs="Arial"/>
                <w:sz w:val="22"/>
                <w:szCs w:val="22"/>
                <w:lang w:val="en-AU"/>
              </w:rPr>
              <w:t>We will work within and across the organisation to achieve community outcomes</w:t>
            </w:r>
          </w:p>
        </w:tc>
      </w:tr>
    </w:tbl>
    <w:p w:rsidR="00200CC5" w:rsidRPr="00BE0A8C" w:rsidRDefault="00200CC5" w:rsidP="00200CC5">
      <w:pPr>
        <w:tabs>
          <w:tab w:val="left" w:pos="720"/>
          <w:tab w:val="left" w:pos="3600"/>
        </w:tabs>
        <w:jc w:val="both"/>
        <w:rPr>
          <w:rFonts w:ascii="Arial" w:hAnsi="Arial" w:cs="Arial"/>
          <w:sz w:val="22"/>
          <w:lang w:val="en-AU"/>
        </w:rPr>
      </w:pPr>
      <w:r w:rsidRPr="00BE0A8C">
        <w:rPr>
          <w:rFonts w:ascii="Arial" w:hAnsi="Arial" w:cs="Arial"/>
          <w:sz w:val="22"/>
          <w:lang w:val="en-AU"/>
        </w:rPr>
        <w:br w:type="page"/>
      </w:r>
    </w:p>
    <w:p w:rsidR="00770E91" w:rsidRPr="00BE0A8C" w:rsidRDefault="00770E91" w:rsidP="00770E91">
      <w:pPr>
        <w:numPr>
          <w:ilvl w:val="0"/>
          <w:numId w:val="1"/>
        </w:numPr>
        <w:tabs>
          <w:tab w:val="left" w:pos="720"/>
          <w:tab w:val="left" w:pos="3600"/>
        </w:tabs>
        <w:jc w:val="both"/>
        <w:rPr>
          <w:rFonts w:ascii="Arial" w:hAnsi="Arial" w:cs="Arial"/>
          <w:b/>
          <w:sz w:val="22"/>
          <w:lang w:val="en-AU"/>
        </w:rPr>
      </w:pPr>
      <w:r w:rsidRPr="00BE0A8C">
        <w:rPr>
          <w:rFonts w:ascii="Arial" w:hAnsi="Arial" w:cs="Arial"/>
          <w:b/>
          <w:sz w:val="22"/>
          <w:lang w:val="en-AU"/>
        </w:rPr>
        <w:t>KEY RESPONSIBILITY AREAS:</w:t>
      </w:r>
    </w:p>
    <w:p w:rsidR="00770E91" w:rsidRPr="00BE0A8C" w:rsidRDefault="00770E91">
      <w:pPr>
        <w:tabs>
          <w:tab w:val="left" w:pos="720"/>
          <w:tab w:val="left" w:pos="3600"/>
        </w:tabs>
        <w:jc w:val="both"/>
        <w:rPr>
          <w:rFonts w:ascii="Arial" w:hAnsi="Arial" w:cs="Arial"/>
          <w:b/>
          <w:sz w:val="22"/>
          <w:lang w:val="en-AU"/>
        </w:rPr>
      </w:pPr>
    </w:p>
    <w:p w:rsidR="00346325" w:rsidRDefault="00886594" w:rsidP="00920204">
      <w:pPr>
        <w:pStyle w:val="BulletPoints"/>
        <w:numPr>
          <w:ilvl w:val="0"/>
          <w:numId w:val="7"/>
        </w:numPr>
        <w:tabs>
          <w:tab w:val="left" w:pos="720"/>
        </w:tabs>
        <w:spacing w:after="0"/>
        <w:jc w:val="both"/>
        <w:rPr>
          <w:rFonts w:cs="Arial"/>
          <w:szCs w:val="22"/>
        </w:rPr>
      </w:pPr>
      <w:r>
        <w:rPr>
          <w:rFonts w:cs="Arial"/>
          <w:szCs w:val="22"/>
        </w:rPr>
        <w:t xml:space="preserve">Leading the Organisation and </w:t>
      </w:r>
      <w:r w:rsidR="00D909F3">
        <w:rPr>
          <w:rFonts w:cs="Arial"/>
          <w:szCs w:val="22"/>
        </w:rPr>
        <w:t xml:space="preserve">Open Space Design and Development </w:t>
      </w:r>
      <w:r>
        <w:rPr>
          <w:rFonts w:cs="Arial"/>
          <w:szCs w:val="22"/>
        </w:rPr>
        <w:t>team in the development of Open Space policies, strategies as well as implementation and delivery of projects and programs.</w:t>
      </w:r>
    </w:p>
    <w:p w:rsidR="00A31442" w:rsidRPr="00A31442" w:rsidRDefault="00A31442" w:rsidP="00920204">
      <w:pPr>
        <w:pStyle w:val="BulletPoints"/>
        <w:tabs>
          <w:tab w:val="clear" w:pos="360"/>
          <w:tab w:val="left" w:pos="720"/>
        </w:tabs>
        <w:spacing w:after="0"/>
        <w:ind w:firstLine="0"/>
        <w:jc w:val="both"/>
        <w:rPr>
          <w:rFonts w:cs="Arial"/>
          <w:szCs w:val="22"/>
        </w:rPr>
      </w:pPr>
    </w:p>
    <w:p w:rsidR="00A71590" w:rsidRPr="00BE0A8C" w:rsidRDefault="00D909F3" w:rsidP="00920204">
      <w:pPr>
        <w:pStyle w:val="BulletPoints"/>
        <w:numPr>
          <w:ilvl w:val="0"/>
          <w:numId w:val="7"/>
        </w:numPr>
        <w:tabs>
          <w:tab w:val="left" w:pos="720"/>
        </w:tabs>
        <w:spacing w:after="0"/>
        <w:jc w:val="both"/>
        <w:rPr>
          <w:rFonts w:cs="Arial"/>
          <w:szCs w:val="22"/>
        </w:rPr>
      </w:pPr>
      <w:r>
        <w:rPr>
          <w:rFonts w:cs="Arial"/>
          <w:szCs w:val="22"/>
        </w:rPr>
        <w:t>Coordinating</w:t>
      </w:r>
      <w:r w:rsidR="00A71590" w:rsidRPr="00BE0A8C">
        <w:rPr>
          <w:rFonts w:cs="Arial"/>
          <w:szCs w:val="22"/>
        </w:rPr>
        <w:t xml:space="preserve"> the staged implementation of the </w:t>
      </w:r>
      <w:r w:rsidR="00B16879" w:rsidRPr="00BE0A8C">
        <w:rPr>
          <w:rFonts w:cs="Arial"/>
          <w:szCs w:val="22"/>
        </w:rPr>
        <w:t xml:space="preserve">Moreland Open Space Strategy, the Moreland Street </w:t>
      </w:r>
      <w:r w:rsidR="00A31442">
        <w:rPr>
          <w:rFonts w:cs="Arial"/>
          <w:szCs w:val="22"/>
        </w:rPr>
        <w:t>L</w:t>
      </w:r>
      <w:r w:rsidR="00B16879" w:rsidRPr="00BE0A8C">
        <w:rPr>
          <w:rFonts w:cs="Arial"/>
          <w:szCs w:val="22"/>
        </w:rPr>
        <w:t>andscape Strategy and sections of the Merri</w:t>
      </w:r>
      <w:r w:rsidR="00447FEF">
        <w:rPr>
          <w:rFonts w:cs="Arial"/>
          <w:szCs w:val="22"/>
        </w:rPr>
        <w:t>,</w:t>
      </w:r>
      <w:r w:rsidR="00B16879" w:rsidRPr="00BE0A8C">
        <w:rPr>
          <w:rFonts w:cs="Arial"/>
          <w:szCs w:val="22"/>
        </w:rPr>
        <w:t xml:space="preserve"> Moonee Ponds </w:t>
      </w:r>
      <w:r w:rsidR="00447FEF">
        <w:rPr>
          <w:rFonts w:cs="Arial"/>
          <w:szCs w:val="22"/>
        </w:rPr>
        <w:t xml:space="preserve">and Edgars </w:t>
      </w:r>
      <w:r w:rsidR="00B16879" w:rsidRPr="00BE0A8C">
        <w:rPr>
          <w:rFonts w:cs="Arial"/>
          <w:szCs w:val="22"/>
        </w:rPr>
        <w:t>Creek Strategies, specific to the Moreland catchment.</w:t>
      </w:r>
    </w:p>
    <w:p w:rsidR="00A71590" w:rsidRPr="00BE0A8C" w:rsidRDefault="00A71590" w:rsidP="00920204">
      <w:pPr>
        <w:pStyle w:val="BulletPoints"/>
        <w:tabs>
          <w:tab w:val="left" w:pos="720"/>
        </w:tabs>
        <w:spacing w:after="0"/>
        <w:ind w:left="720" w:firstLine="0"/>
        <w:jc w:val="both"/>
        <w:rPr>
          <w:rFonts w:cs="Arial"/>
          <w:szCs w:val="22"/>
        </w:rPr>
      </w:pPr>
    </w:p>
    <w:p w:rsidR="008808C7" w:rsidRDefault="00A71590" w:rsidP="00D909F3">
      <w:pPr>
        <w:pStyle w:val="BulletPoints"/>
        <w:numPr>
          <w:ilvl w:val="0"/>
          <w:numId w:val="7"/>
        </w:numPr>
        <w:tabs>
          <w:tab w:val="left" w:pos="360"/>
          <w:tab w:val="left" w:pos="720"/>
        </w:tabs>
        <w:spacing w:after="0"/>
        <w:jc w:val="both"/>
        <w:rPr>
          <w:rFonts w:cs="Arial"/>
          <w:szCs w:val="22"/>
        </w:rPr>
      </w:pPr>
      <w:r w:rsidRPr="00BE0A8C">
        <w:rPr>
          <w:rFonts w:cs="Arial"/>
          <w:szCs w:val="22"/>
        </w:rPr>
        <w:t>Coordinate, manage</w:t>
      </w:r>
      <w:r w:rsidR="000C1703">
        <w:rPr>
          <w:rFonts w:cs="Arial"/>
          <w:szCs w:val="22"/>
        </w:rPr>
        <w:t>,</w:t>
      </w:r>
      <w:r w:rsidRPr="00BE0A8C">
        <w:rPr>
          <w:rFonts w:cs="Arial"/>
          <w:szCs w:val="22"/>
        </w:rPr>
        <w:t xml:space="preserve"> implement </w:t>
      </w:r>
      <w:r w:rsidR="000C1703">
        <w:rPr>
          <w:rFonts w:cs="Arial"/>
          <w:szCs w:val="22"/>
        </w:rPr>
        <w:t xml:space="preserve">and report on </w:t>
      </w:r>
      <w:r w:rsidRPr="00BE0A8C">
        <w:rPr>
          <w:rFonts w:cs="Arial"/>
          <w:szCs w:val="22"/>
        </w:rPr>
        <w:t>the delivery of the Open Space Capital Works program</w:t>
      </w:r>
      <w:r w:rsidR="00831059">
        <w:rPr>
          <w:rFonts w:cs="Arial"/>
          <w:szCs w:val="22"/>
        </w:rPr>
        <w:t xml:space="preserve">, including </w:t>
      </w:r>
      <w:r w:rsidR="004F4AB5">
        <w:rPr>
          <w:rFonts w:cs="Arial"/>
          <w:szCs w:val="22"/>
        </w:rPr>
        <w:t>management</w:t>
      </w:r>
      <w:r w:rsidR="00831059">
        <w:rPr>
          <w:rFonts w:cs="Arial"/>
          <w:szCs w:val="22"/>
        </w:rPr>
        <w:t xml:space="preserve"> of the annual budget for all open space capital works projects </w:t>
      </w:r>
    </w:p>
    <w:p w:rsidR="00D909F3" w:rsidRDefault="00D909F3" w:rsidP="00D909F3">
      <w:pPr>
        <w:pStyle w:val="BulletPoints"/>
        <w:tabs>
          <w:tab w:val="clear" w:pos="360"/>
          <w:tab w:val="left" w:pos="720"/>
        </w:tabs>
        <w:spacing w:after="0"/>
        <w:ind w:left="0" w:firstLine="0"/>
        <w:jc w:val="both"/>
        <w:rPr>
          <w:rFonts w:cs="Arial"/>
          <w:szCs w:val="22"/>
        </w:rPr>
      </w:pPr>
    </w:p>
    <w:p w:rsidR="00A71590" w:rsidRPr="000D6262" w:rsidRDefault="00D909F3" w:rsidP="00920204">
      <w:pPr>
        <w:numPr>
          <w:ilvl w:val="0"/>
          <w:numId w:val="7"/>
        </w:numPr>
        <w:tabs>
          <w:tab w:val="left" w:pos="720"/>
        </w:tabs>
        <w:overflowPunct w:val="0"/>
        <w:autoSpaceDE w:val="0"/>
        <w:autoSpaceDN w:val="0"/>
        <w:adjustRightInd w:val="0"/>
        <w:jc w:val="both"/>
        <w:textAlignment w:val="baseline"/>
        <w:rPr>
          <w:rFonts w:ascii="Arial" w:hAnsi="Arial" w:cs="Arial"/>
          <w:sz w:val="22"/>
          <w:szCs w:val="22"/>
          <w:lang w:val="en-AU"/>
        </w:rPr>
      </w:pPr>
      <w:r>
        <w:rPr>
          <w:rFonts w:ascii="Arial" w:hAnsi="Arial" w:cs="Arial"/>
          <w:sz w:val="22"/>
          <w:szCs w:val="22"/>
          <w:lang w:val="en-AU"/>
        </w:rPr>
        <w:t>Providing</w:t>
      </w:r>
      <w:r w:rsidR="00346325" w:rsidRPr="000D6262">
        <w:rPr>
          <w:rFonts w:ascii="Arial" w:hAnsi="Arial" w:cs="Arial"/>
          <w:sz w:val="22"/>
          <w:szCs w:val="22"/>
          <w:lang w:val="en-AU"/>
        </w:rPr>
        <w:t xml:space="preserve"> specific design and project management advice and assistance to Open Space Design </w:t>
      </w:r>
      <w:r w:rsidR="00D35F1F">
        <w:rPr>
          <w:rFonts w:ascii="Arial" w:hAnsi="Arial" w:cs="Arial"/>
          <w:sz w:val="22"/>
          <w:szCs w:val="22"/>
          <w:lang w:val="en-AU"/>
        </w:rPr>
        <w:t>and</w:t>
      </w:r>
      <w:r w:rsidR="00346325" w:rsidRPr="000D6262">
        <w:rPr>
          <w:rFonts w:ascii="Arial" w:hAnsi="Arial" w:cs="Arial"/>
          <w:sz w:val="22"/>
          <w:szCs w:val="22"/>
          <w:lang w:val="en-AU"/>
        </w:rPr>
        <w:t xml:space="preserve"> Development Unit team members.</w:t>
      </w:r>
    </w:p>
    <w:p w:rsidR="00346325" w:rsidRPr="000D6262" w:rsidRDefault="00346325" w:rsidP="00920204">
      <w:pPr>
        <w:pStyle w:val="ListParagraph"/>
        <w:jc w:val="both"/>
        <w:rPr>
          <w:rFonts w:ascii="Arial" w:hAnsi="Arial" w:cs="Arial"/>
          <w:sz w:val="22"/>
          <w:szCs w:val="22"/>
          <w:lang w:val="en-AU"/>
        </w:rPr>
      </w:pPr>
    </w:p>
    <w:p w:rsidR="008808C7" w:rsidRDefault="004F4AB5" w:rsidP="00D909F3">
      <w:pPr>
        <w:numPr>
          <w:ilvl w:val="0"/>
          <w:numId w:val="7"/>
        </w:numPr>
        <w:tabs>
          <w:tab w:val="left" w:pos="360"/>
          <w:tab w:val="left" w:pos="720"/>
        </w:tabs>
        <w:overflowPunct w:val="0"/>
        <w:autoSpaceDE w:val="0"/>
        <w:autoSpaceDN w:val="0"/>
        <w:adjustRightInd w:val="0"/>
        <w:jc w:val="both"/>
        <w:textAlignment w:val="baseline"/>
        <w:rPr>
          <w:rFonts w:ascii="Arial" w:hAnsi="Arial" w:cs="Arial"/>
          <w:sz w:val="22"/>
          <w:szCs w:val="22"/>
          <w:lang w:val="en-AU"/>
        </w:rPr>
      </w:pPr>
      <w:r w:rsidRPr="000D6262">
        <w:rPr>
          <w:rFonts w:ascii="Arial" w:hAnsi="Arial" w:cs="Arial"/>
          <w:sz w:val="22"/>
          <w:szCs w:val="22"/>
          <w:lang w:val="en-AU"/>
        </w:rPr>
        <w:t xml:space="preserve">Coordinate </w:t>
      </w:r>
      <w:r w:rsidR="00886594" w:rsidRPr="000D6262">
        <w:rPr>
          <w:rFonts w:ascii="Arial" w:hAnsi="Arial" w:cs="Arial"/>
          <w:sz w:val="22"/>
          <w:szCs w:val="22"/>
          <w:lang w:val="en-AU"/>
        </w:rPr>
        <w:t xml:space="preserve">internal and external </w:t>
      </w:r>
      <w:r w:rsidRPr="000D6262">
        <w:rPr>
          <w:rFonts w:ascii="Arial" w:hAnsi="Arial" w:cs="Arial"/>
          <w:sz w:val="22"/>
          <w:szCs w:val="22"/>
          <w:lang w:val="en-AU"/>
        </w:rPr>
        <w:t>communica</w:t>
      </w:r>
      <w:r w:rsidR="00693C81">
        <w:rPr>
          <w:rFonts w:ascii="Arial" w:hAnsi="Arial" w:cs="Arial"/>
          <w:sz w:val="22"/>
          <w:szCs w:val="22"/>
          <w:lang w:val="en-AU"/>
        </w:rPr>
        <w:t>t</w:t>
      </w:r>
      <w:r>
        <w:rPr>
          <w:rFonts w:ascii="Arial" w:hAnsi="Arial" w:cs="Arial"/>
          <w:sz w:val="22"/>
          <w:szCs w:val="22"/>
          <w:lang w:val="en-AU"/>
        </w:rPr>
        <w:t>ion</w:t>
      </w:r>
      <w:r w:rsidR="00886594">
        <w:rPr>
          <w:rFonts w:ascii="Arial" w:hAnsi="Arial" w:cs="Arial"/>
          <w:sz w:val="22"/>
          <w:szCs w:val="22"/>
          <w:lang w:val="en-AU"/>
        </w:rPr>
        <w:t xml:space="preserve">s and </w:t>
      </w:r>
      <w:r>
        <w:rPr>
          <w:rFonts w:ascii="Arial" w:hAnsi="Arial" w:cs="Arial"/>
          <w:sz w:val="22"/>
          <w:szCs w:val="22"/>
          <w:lang w:val="en-AU"/>
        </w:rPr>
        <w:t xml:space="preserve">internal referrals </w:t>
      </w:r>
      <w:r w:rsidR="00D909F3">
        <w:rPr>
          <w:rFonts w:ascii="Arial" w:hAnsi="Arial" w:cs="Arial"/>
          <w:sz w:val="22"/>
          <w:szCs w:val="22"/>
          <w:lang w:val="en-AU"/>
        </w:rPr>
        <w:t xml:space="preserve">for </w:t>
      </w:r>
      <w:r w:rsidR="00DF6592">
        <w:rPr>
          <w:rFonts w:ascii="Arial" w:hAnsi="Arial" w:cs="Arial"/>
          <w:sz w:val="22"/>
          <w:szCs w:val="22"/>
          <w:lang w:val="en-AU"/>
        </w:rPr>
        <w:t>open</w:t>
      </w:r>
      <w:r>
        <w:rPr>
          <w:rFonts w:ascii="Arial" w:hAnsi="Arial" w:cs="Arial"/>
          <w:sz w:val="22"/>
          <w:szCs w:val="22"/>
          <w:lang w:val="en-AU"/>
        </w:rPr>
        <w:t xml:space="preserve"> space p</w:t>
      </w:r>
      <w:r w:rsidR="00D909F3">
        <w:rPr>
          <w:rFonts w:ascii="Arial" w:hAnsi="Arial" w:cs="Arial"/>
          <w:sz w:val="22"/>
          <w:szCs w:val="22"/>
          <w:lang w:val="en-AU"/>
        </w:rPr>
        <w:t>lanning and development issues.</w:t>
      </w:r>
    </w:p>
    <w:p w:rsidR="00D909F3" w:rsidRDefault="00D909F3" w:rsidP="00D909F3">
      <w:pPr>
        <w:tabs>
          <w:tab w:val="left" w:pos="720"/>
        </w:tabs>
        <w:overflowPunct w:val="0"/>
        <w:autoSpaceDE w:val="0"/>
        <w:autoSpaceDN w:val="0"/>
        <w:adjustRightInd w:val="0"/>
        <w:jc w:val="both"/>
        <w:textAlignment w:val="baseline"/>
        <w:rPr>
          <w:rFonts w:ascii="Arial" w:hAnsi="Arial" w:cs="Arial"/>
          <w:sz w:val="22"/>
          <w:szCs w:val="22"/>
          <w:lang w:val="en-AU"/>
        </w:rPr>
      </w:pPr>
    </w:p>
    <w:p w:rsidR="00A71590" w:rsidRPr="00BE0A8C" w:rsidRDefault="00A71590" w:rsidP="00920204">
      <w:pPr>
        <w:numPr>
          <w:ilvl w:val="0"/>
          <w:numId w:val="7"/>
        </w:numPr>
        <w:tabs>
          <w:tab w:val="left" w:pos="720"/>
        </w:tabs>
        <w:overflowPunct w:val="0"/>
        <w:autoSpaceDE w:val="0"/>
        <w:autoSpaceDN w:val="0"/>
        <w:adjustRightInd w:val="0"/>
        <w:jc w:val="both"/>
        <w:textAlignment w:val="baseline"/>
        <w:rPr>
          <w:rFonts w:ascii="Arial" w:hAnsi="Arial" w:cs="Arial"/>
          <w:sz w:val="22"/>
          <w:szCs w:val="22"/>
          <w:lang w:val="en-AU"/>
        </w:rPr>
      </w:pPr>
      <w:r w:rsidRPr="000D6262">
        <w:rPr>
          <w:rFonts w:ascii="Arial" w:hAnsi="Arial" w:cs="Arial"/>
          <w:sz w:val="22"/>
          <w:szCs w:val="22"/>
          <w:lang w:val="en-AU"/>
        </w:rPr>
        <w:t xml:space="preserve">Develop and maintain productive relationships with key </w:t>
      </w:r>
      <w:r w:rsidR="004F4AB5" w:rsidRPr="000D6262">
        <w:rPr>
          <w:rFonts w:ascii="Arial" w:hAnsi="Arial" w:cs="Arial"/>
          <w:sz w:val="22"/>
          <w:szCs w:val="22"/>
          <w:lang w:val="en-AU"/>
        </w:rPr>
        <w:t xml:space="preserve">external </w:t>
      </w:r>
      <w:r w:rsidRPr="000D6262">
        <w:rPr>
          <w:rFonts w:ascii="Arial" w:hAnsi="Arial" w:cs="Arial"/>
          <w:sz w:val="22"/>
          <w:szCs w:val="22"/>
          <w:lang w:val="en-AU"/>
        </w:rPr>
        <w:t>stakeholders such as consultants</w:t>
      </w:r>
      <w:r w:rsidR="000D610E" w:rsidRPr="000D6262">
        <w:rPr>
          <w:rFonts w:ascii="Arial" w:hAnsi="Arial" w:cs="Arial"/>
          <w:sz w:val="22"/>
          <w:szCs w:val="22"/>
          <w:lang w:val="en-AU"/>
        </w:rPr>
        <w:t>, contractors</w:t>
      </w:r>
      <w:r w:rsidR="00693C81">
        <w:rPr>
          <w:rFonts w:ascii="Arial" w:hAnsi="Arial" w:cs="Arial"/>
          <w:sz w:val="22"/>
          <w:szCs w:val="22"/>
          <w:lang w:val="en-AU"/>
        </w:rPr>
        <w:t>, creek committees and membe</w:t>
      </w:r>
      <w:r w:rsidR="00831059">
        <w:rPr>
          <w:rFonts w:ascii="Arial" w:hAnsi="Arial" w:cs="Arial"/>
          <w:sz w:val="22"/>
          <w:szCs w:val="22"/>
          <w:lang w:val="en-AU"/>
        </w:rPr>
        <w:t>rs of the community.</w:t>
      </w:r>
    </w:p>
    <w:p w:rsidR="00346325" w:rsidRDefault="00346325" w:rsidP="00920204">
      <w:pPr>
        <w:tabs>
          <w:tab w:val="left" w:pos="720"/>
        </w:tabs>
        <w:overflowPunct w:val="0"/>
        <w:autoSpaceDE w:val="0"/>
        <w:autoSpaceDN w:val="0"/>
        <w:adjustRightInd w:val="0"/>
        <w:jc w:val="both"/>
        <w:textAlignment w:val="baseline"/>
        <w:rPr>
          <w:rFonts w:ascii="Arial" w:hAnsi="Arial" w:cs="Arial"/>
          <w:sz w:val="22"/>
          <w:szCs w:val="22"/>
          <w:lang w:val="en-AU"/>
        </w:rPr>
      </w:pPr>
    </w:p>
    <w:p w:rsidR="00A31442" w:rsidRDefault="00A31442">
      <w:pPr>
        <w:spacing w:line="240" w:lineRule="atLeast"/>
        <w:rPr>
          <w:rFonts w:ascii="Arial" w:hAnsi="Arial" w:cs="Arial"/>
          <w:b/>
          <w:snapToGrid w:val="0"/>
          <w:color w:val="000000"/>
          <w:sz w:val="22"/>
          <w:lang w:val="en-AU"/>
        </w:rPr>
      </w:pPr>
    </w:p>
    <w:p w:rsidR="00770E91" w:rsidRPr="00BE0A8C" w:rsidRDefault="00770E91">
      <w:pPr>
        <w:spacing w:line="240" w:lineRule="atLeast"/>
        <w:rPr>
          <w:rFonts w:ascii="Arial" w:hAnsi="Arial" w:cs="Arial"/>
          <w:b/>
          <w:snapToGrid w:val="0"/>
          <w:color w:val="000000"/>
          <w:sz w:val="22"/>
          <w:lang w:val="en-AU"/>
        </w:rPr>
      </w:pPr>
      <w:r w:rsidRPr="00BE0A8C">
        <w:rPr>
          <w:rFonts w:ascii="Arial" w:hAnsi="Arial" w:cs="Arial"/>
          <w:b/>
          <w:snapToGrid w:val="0"/>
          <w:color w:val="000000"/>
          <w:sz w:val="22"/>
          <w:lang w:val="en-AU"/>
        </w:rPr>
        <w:t>Continuous Improvement</w:t>
      </w:r>
    </w:p>
    <w:p w:rsidR="00770E91" w:rsidRDefault="00770E91" w:rsidP="00770E91">
      <w:pPr>
        <w:numPr>
          <w:ilvl w:val="0"/>
          <w:numId w:val="8"/>
        </w:numPr>
        <w:spacing w:line="240" w:lineRule="atLeast"/>
        <w:jc w:val="both"/>
        <w:rPr>
          <w:rFonts w:ascii="Arial" w:hAnsi="Arial" w:cs="Arial"/>
          <w:snapToGrid w:val="0"/>
          <w:color w:val="000000"/>
          <w:sz w:val="22"/>
          <w:lang w:val="en-AU"/>
        </w:rPr>
      </w:pPr>
      <w:r w:rsidRPr="00BE0A8C">
        <w:rPr>
          <w:rFonts w:ascii="Arial" w:hAnsi="Arial" w:cs="Arial"/>
          <w:snapToGrid w:val="0"/>
          <w:color w:val="000000"/>
          <w:sz w:val="22"/>
          <w:lang w:val="en-AU"/>
        </w:rPr>
        <w:t>Implement and maintain Continuous Improvement System standards and procedures.</w:t>
      </w:r>
    </w:p>
    <w:p w:rsidR="00D909F3" w:rsidRPr="00BE0A8C" w:rsidRDefault="00D909F3" w:rsidP="00D909F3">
      <w:pPr>
        <w:spacing w:line="240" w:lineRule="atLeast"/>
        <w:ind w:left="360"/>
        <w:jc w:val="both"/>
        <w:rPr>
          <w:rFonts w:ascii="Arial" w:hAnsi="Arial" w:cs="Arial"/>
          <w:snapToGrid w:val="0"/>
          <w:color w:val="000000"/>
          <w:sz w:val="22"/>
          <w:lang w:val="en-AU"/>
        </w:rPr>
      </w:pPr>
    </w:p>
    <w:p w:rsidR="00770E91" w:rsidRPr="00BE0A8C" w:rsidRDefault="00770E91">
      <w:pPr>
        <w:spacing w:line="240" w:lineRule="atLeast"/>
        <w:jc w:val="both"/>
        <w:rPr>
          <w:rFonts w:ascii="Arial" w:hAnsi="Arial" w:cs="Arial"/>
          <w:snapToGrid w:val="0"/>
          <w:color w:val="000000"/>
          <w:sz w:val="22"/>
          <w:lang w:val="en-AU"/>
        </w:rPr>
      </w:pPr>
    </w:p>
    <w:p w:rsidR="00770E91" w:rsidRPr="00BE0A8C" w:rsidRDefault="00770E91">
      <w:pPr>
        <w:pStyle w:val="Heading9"/>
        <w:rPr>
          <w:lang w:val="en-AU"/>
        </w:rPr>
      </w:pPr>
      <w:r w:rsidRPr="00BE0A8C">
        <w:rPr>
          <w:lang w:val="en-AU"/>
        </w:rPr>
        <w:t>Environmental Sustainability</w:t>
      </w:r>
    </w:p>
    <w:p w:rsidR="00770E91" w:rsidRPr="00BE0A8C" w:rsidRDefault="00770E91" w:rsidP="00770E91">
      <w:pPr>
        <w:numPr>
          <w:ilvl w:val="0"/>
          <w:numId w:val="25"/>
        </w:numPr>
        <w:spacing w:line="240" w:lineRule="atLeast"/>
        <w:jc w:val="both"/>
        <w:rPr>
          <w:rFonts w:ascii="Arial" w:hAnsi="Arial" w:cs="Arial"/>
          <w:snapToGrid w:val="0"/>
          <w:color w:val="000000"/>
          <w:sz w:val="22"/>
          <w:lang w:val="en-AU"/>
        </w:rPr>
      </w:pPr>
      <w:r w:rsidRPr="00BE0A8C">
        <w:rPr>
          <w:rFonts w:ascii="Arial" w:hAnsi="Arial" w:cs="Arial"/>
          <w:snapToGrid w:val="0"/>
          <w:color w:val="000000"/>
          <w:sz w:val="22"/>
          <w:lang w:val="en-AU"/>
        </w:rPr>
        <w:t>Incorporate Council’s environmental sustainability objectives and targets into projects and programs.</w:t>
      </w:r>
    </w:p>
    <w:p w:rsidR="00770E91" w:rsidRDefault="00770E91" w:rsidP="00770E91">
      <w:pPr>
        <w:numPr>
          <w:ilvl w:val="0"/>
          <w:numId w:val="25"/>
        </w:numPr>
        <w:spacing w:line="240" w:lineRule="atLeast"/>
        <w:jc w:val="both"/>
        <w:rPr>
          <w:rFonts w:ascii="Arial" w:hAnsi="Arial" w:cs="Arial"/>
          <w:snapToGrid w:val="0"/>
          <w:color w:val="000000"/>
          <w:sz w:val="22"/>
          <w:lang w:val="en-AU"/>
        </w:rPr>
      </w:pPr>
      <w:r w:rsidRPr="00BE0A8C">
        <w:rPr>
          <w:rFonts w:ascii="Arial" w:hAnsi="Arial" w:cs="Arial"/>
          <w:snapToGrid w:val="0"/>
          <w:color w:val="000000"/>
          <w:sz w:val="22"/>
          <w:lang w:val="en-AU"/>
        </w:rPr>
        <w:t>Promote and participate in a culture of environmental sustainability.</w:t>
      </w:r>
    </w:p>
    <w:p w:rsidR="00D909F3" w:rsidRPr="00BE0A8C" w:rsidRDefault="00D909F3" w:rsidP="00D909F3">
      <w:pPr>
        <w:spacing w:line="240" w:lineRule="atLeast"/>
        <w:ind w:left="360"/>
        <w:jc w:val="both"/>
        <w:rPr>
          <w:rFonts w:ascii="Arial" w:hAnsi="Arial" w:cs="Arial"/>
          <w:snapToGrid w:val="0"/>
          <w:color w:val="000000"/>
          <w:sz w:val="22"/>
          <w:lang w:val="en-AU"/>
        </w:rPr>
      </w:pPr>
    </w:p>
    <w:p w:rsidR="00770E91" w:rsidRPr="00BE0A8C" w:rsidRDefault="00770E91">
      <w:pPr>
        <w:spacing w:line="240" w:lineRule="atLeast"/>
        <w:jc w:val="both"/>
        <w:rPr>
          <w:rFonts w:ascii="Arial" w:hAnsi="Arial" w:cs="Arial"/>
          <w:snapToGrid w:val="0"/>
          <w:color w:val="000000"/>
          <w:sz w:val="22"/>
          <w:lang w:val="en-AU"/>
        </w:rPr>
      </w:pPr>
    </w:p>
    <w:p w:rsidR="00770E91" w:rsidRPr="00BE0A8C" w:rsidRDefault="00770E91">
      <w:pPr>
        <w:spacing w:line="240" w:lineRule="atLeast"/>
        <w:jc w:val="both"/>
        <w:rPr>
          <w:rFonts w:ascii="Arial" w:hAnsi="Arial" w:cs="Arial"/>
          <w:b/>
          <w:snapToGrid w:val="0"/>
          <w:color w:val="000000"/>
          <w:sz w:val="22"/>
          <w:lang w:val="en-AU"/>
        </w:rPr>
      </w:pPr>
      <w:r w:rsidRPr="00BE0A8C">
        <w:rPr>
          <w:rFonts w:ascii="Arial" w:hAnsi="Arial" w:cs="Arial"/>
          <w:b/>
          <w:snapToGrid w:val="0"/>
          <w:color w:val="000000"/>
          <w:sz w:val="22"/>
          <w:lang w:val="en-AU"/>
        </w:rPr>
        <w:t xml:space="preserve">Occupational Health </w:t>
      </w:r>
      <w:r w:rsidR="00D35F1F">
        <w:rPr>
          <w:rFonts w:ascii="Arial" w:hAnsi="Arial" w:cs="Arial"/>
          <w:b/>
          <w:snapToGrid w:val="0"/>
          <w:color w:val="000000"/>
          <w:sz w:val="22"/>
          <w:lang w:val="en-AU"/>
        </w:rPr>
        <w:t>and</w:t>
      </w:r>
      <w:r w:rsidRPr="00BE0A8C">
        <w:rPr>
          <w:rFonts w:ascii="Arial" w:hAnsi="Arial" w:cs="Arial"/>
          <w:b/>
          <w:snapToGrid w:val="0"/>
          <w:color w:val="000000"/>
          <w:sz w:val="22"/>
          <w:lang w:val="en-AU"/>
        </w:rPr>
        <w:t xml:space="preserve"> Safety</w:t>
      </w:r>
    </w:p>
    <w:p w:rsidR="00770E91" w:rsidRPr="00BE0A8C" w:rsidRDefault="00770E91" w:rsidP="00770E91">
      <w:pPr>
        <w:numPr>
          <w:ilvl w:val="0"/>
          <w:numId w:val="9"/>
        </w:numPr>
        <w:spacing w:line="240" w:lineRule="atLeast"/>
        <w:jc w:val="both"/>
        <w:rPr>
          <w:rFonts w:ascii="Arial" w:hAnsi="Arial" w:cs="Arial"/>
          <w:snapToGrid w:val="0"/>
          <w:color w:val="000000"/>
          <w:sz w:val="22"/>
          <w:lang w:val="en-AU"/>
        </w:rPr>
      </w:pPr>
      <w:r w:rsidRPr="00BE0A8C">
        <w:rPr>
          <w:rFonts w:ascii="Arial" w:hAnsi="Arial" w:cs="Arial"/>
          <w:snapToGrid w:val="0"/>
          <w:color w:val="000000"/>
          <w:sz w:val="22"/>
          <w:lang w:val="en-AU"/>
        </w:rPr>
        <w:t xml:space="preserve">Implement and maintain health and safety standards and procedures according to legislation and consistent with </w:t>
      </w:r>
      <w:proofErr w:type="spellStart"/>
      <w:r w:rsidRPr="00BE0A8C">
        <w:rPr>
          <w:rFonts w:ascii="Arial" w:hAnsi="Arial" w:cs="Arial"/>
          <w:snapToGrid w:val="0"/>
          <w:color w:val="000000"/>
          <w:sz w:val="22"/>
          <w:lang w:val="en-AU"/>
        </w:rPr>
        <w:t>MoreSafe</w:t>
      </w:r>
      <w:proofErr w:type="spellEnd"/>
      <w:r w:rsidRPr="00BE0A8C">
        <w:rPr>
          <w:rFonts w:ascii="Arial" w:hAnsi="Arial" w:cs="Arial"/>
          <w:snapToGrid w:val="0"/>
          <w:color w:val="000000"/>
          <w:sz w:val="22"/>
          <w:lang w:val="en-AU"/>
        </w:rPr>
        <w:t>.</w:t>
      </w:r>
    </w:p>
    <w:p w:rsidR="008A651A" w:rsidRDefault="008A651A" w:rsidP="00770E91">
      <w:pPr>
        <w:numPr>
          <w:ilvl w:val="0"/>
          <w:numId w:val="9"/>
        </w:numPr>
        <w:spacing w:line="240" w:lineRule="atLeast"/>
        <w:jc w:val="both"/>
        <w:rPr>
          <w:rFonts w:ascii="Arial" w:hAnsi="Arial" w:cs="Arial"/>
          <w:snapToGrid w:val="0"/>
          <w:color w:val="000000"/>
          <w:sz w:val="22"/>
          <w:lang w:val="en-AU"/>
        </w:rPr>
      </w:pPr>
      <w:r w:rsidRPr="00BE0A8C">
        <w:rPr>
          <w:rFonts w:ascii="Arial" w:hAnsi="Arial" w:cs="Arial"/>
          <w:snapToGrid w:val="0"/>
          <w:color w:val="000000"/>
          <w:sz w:val="22"/>
          <w:lang w:val="en-AU"/>
        </w:rPr>
        <w:t>Demonstrate effective leadership on OHS matters</w:t>
      </w:r>
    </w:p>
    <w:p w:rsidR="00D909F3" w:rsidRPr="00BE0A8C" w:rsidRDefault="00D909F3" w:rsidP="00D909F3">
      <w:pPr>
        <w:spacing w:line="240" w:lineRule="atLeast"/>
        <w:jc w:val="both"/>
        <w:rPr>
          <w:rFonts w:ascii="Arial" w:hAnsi="Arial" w:cs="Arial"/>
          <w:snapToGrid w:val="0"/>
          <w:color w:val="000000"/>
          <w:sz w:val="22"/>
          <w:lang w:val="en-AU"/>
        </w:rPr>
      </w:pPr>
    </w:p>
    <w:p w:rsidR="00770E91" w:rsidRPr="00BE0A8C" w:rsidRDefault="00770E91">
      <w:pPr>
        <w:spacing w:line="240" w:lineRule="atLeast"/>
        <w:jc w:val="both"/>
        <w:rPr>
          <w:rFonts w:ascii="Arial" w:hAnsi="Arial" w:cs="Arial"/>
          <w:snapToGrid w:val="0"/>
          <w:color w:val="000000"/>
          <w:sz w:val="22"/>
          <w:lang w:val="en-AU"/>
        </w:rPr>
      </w:pPr>
    </w:p>
    <w:p w:rsidR="00770E91" w:rsidRPr="00BE0A8C" w:rsidRDefault="00770E91">
      <w:pPr>
        <w:pStyle w:val="Heading7"/>
        <w:rPr>
          <w:lang w:val="en-AU"/>
        </w:rPr>
      </w:pPr>
      <w:r w:rsidRPr="00BE0A8C">
        <w:rPr>
          <w:lang w:val="en-AU"/>
        </w:rPr>
        <w:t xml:space="preserve">Diversity </w:t>
      </w:r>
      <w:r w:rsidR="00D35F1F">
        <w:rPr>
          <w:lang w:val="en-AU"/>
        </w:rPr>
        <w:t>and</w:t>
      </w:r>
      <w:r w:rsidRPr="00BE0A8C">
        <w:rPr>
          <w:lang w:val="en-AU"/>
        </w:rPr>
        <w:t xml:space="preserve"> Equity</w:t>
      </w:r>
    </w:p>
    <w:p w:rsidR="00770E91" w:rsidRPr="00BE0A8C" w:rsidRDefault="00770E91" w:rsidP="00770E91">
      <w:pPr>
        <w:numPr>
          <w:ilvl w:val="0"/>
          <w:numId w:val="24"/>
        </w:numPr>
        <w:spacing w:line="240" w:lineRule="atLeast"/>
        <w:jc w:val="both"/>
        <w:rPr>
          <w:rFonts w:ascii="Arial" w:hAnsi="Arial" w:cs="Arial"/>
          <w:snapToGrid w:val="0"/>
          <w:color w:val="000000"/>
          <w:sz w:val="22"/>
          <w:lang w:val="en-AU"/>
        </w:rPr>
      </w:pPr>
      <w:r w:rsidRPr="00BE0A8C">
        <w:rPr>
          <w:rFonts w:ascii="Arial" w:hAnsi="Arial" w:cs="Arial"/>
          <w:snapToGrid w:val="0"/>
          <w:color w:val="000000"/>
          <w:sz w:val="22"/>
          <w:lang w:val="en-AU"/>
        </w:rPr>
        <w:t>Undertake all duties with an awareness of and sensitivity to diversity and equity in accordance with Council policy.</w:t>
      </w:r>
    </w:p>
    <w:p w:rsidR="00770E91" w:rsidRPr="00BE0A8C" w:rsidRDefault="00770E91">
      <w:pPr>
        <w:spacing w:line="240" w:lineRule="atLeast"/>
        <w:jc w:val="both"/>
        <w:rPr>
          <w:rFonts w:ascii="Arial" w:hAnsi="Arial" w:cs="Arial"/>
          <w:snapToGrid w:val="0"/>
          <w:color w:val="000000"/>
          <w:sz w:val="22"/>
          <w:lang w:val="en-AU"/>
        </w:rPr>
      </w:pPr>
    </w:p>
    <w:p w:rsidR="00770E91" w:rsidRPr="00BE0A8C" w:rsidRDefault="00770E91">
      <w:pPr>
        <w:jc w:val="both"/>
        <w:rPr>
          <w:rFonts w:ascii="Arial" w:hAnsi="Arial" w:cs="Arial"/>
          <w:b/>
          <w:bCs/>
          <w:sz w:val="22"/>
          <w:lang w:val="en-AU"/>
        </w:rPr>
      </w:pPr>
      <w:r w:rsidRPr="00BE0A8C">
        <w:rPr>
          <w:rFonts w:ascii="Arial" w:hAnsi="Arial" w:cs="Arial"/>
          <w:b/>
          <w:bCs/>
          <w:sz w:val="22"/>
          <w:lang w:val="en-AU"/>
        </w:rPr>
        <w:t>Other duties</w:t>
      </w:r>
    </w:p>
    <w:p w:rsidR="00770E91" w:rsidRPr="00BE0A8C" w:rsidRDefault="00770E91" w:rsidP="00770E91">
      <w:pPr>
        <w:numPr>
          <w:ilvl w:val="0"/>
          <w:numId w:val="22"/>
        </w:numPr>
        <w:jc w:val="both"/>
        <w:rPr>
          <w:rFonts w:ascii="Arial" w:hAnsi="Arial" w:cs="Arial"/>
          <w:sz w:val="22"/>
          <w:lang w:val="en-AU"/>
        </w:rPr>
      </w:pPr>
      <w:r w:rsidRPr="00BE0A8C">
        <w:rPr>
          <w:rFonts w:ascii="Arial" w:hAnsi="Arial" w:cs="Arial"/>
          <w:sz w:val="22"/>
          <w:lang w:val="en-AU"/>
        </w:rPr>
        <w:t>Required to undertake other duties as directed.</w:t>
      </w:r>
    </w:p>
    <w:p w:rsidR="008A651A" w:rsidRPr="00BE0A8C" w:rsidRDefault="008A651A" w:rsidP="008A651A">
      <w:pPr>
        <w:jc w:val="both"/>
        <w:rPr>
          <w:rFonts w:ascii="Arial" w:hAnsi="Arial" w:cs="Arial"/>
          <w:sz w:val="22"/>
          <w:lang w:val="en-AU"/>
        </w:rPr>
      </w:pPr>
    </w:p>
    <w:p w:rsidR="00770E91" w:rsidRPr="00BE0A8C" w:rsidRDefault="00770E91">
      <w:pPr>
        <w:spacing w:line="240" w:lineRule="atLeast"/>
        <w:jc w:val="both"/>
        <w:rPr>
          <w:rFonts w:ascii="Arial" w:hAnsi="Arial" w:cs="Arial"/>
          <w:snapToGrid w:val="0"/>
          <w:color w:val="000000"/>
          <w:sz w:val="22"/>
          <w:lang w:val="en-AU"/>
        </w:rPr>
      </w:pPr>
    </w:p>
    <w:p w:rsidR="00770E91" w:rsidRPr="00BE0A8C" w:rsidRDefault="00770E91" w:rsidP="00770E91">
      <w:pPr>
        <w:numPr>
          <w:ilvl w:val="0"/>
          <w:numId w:val="1"/>
        </w:numPr>
        <w:tabs>
          <w:tab w:val="left" w:pos="720"/>
          <w:tab w:val="left" w:pos="3600"/>
        </w:tabs>
        <w:jc w:val="both"/>
        <w:rPr>
          <w:rFonts w:ascii="Arial" w:hAnsi="Arial" w:cs="Arial"/>
          <w:b/>
          <w:sz w:val="22"/>
          <w:lang w:val="en-AU"/>
        </w:rPr>
      </w:pPr>
      <w:r w:rsidRPr="00BE0A8C">
        <w:rPr>
          <w:rFonts w:ascii="Arial" w:hAnsi="Arial" w:cs="Arial"/>
          <w:b/>
          <w:sz w:val="22"/>
          <w:lang w:val="en-AU"/>
        </w:rPr>
        <w:t>ORGANISATIONAL RELATIONSHIP:</w:t>
      </w:r>
    </w:p>
    <w:p w:rsidR="00770E91" w:rsidRPr="00BE0A8C" w:rsidRDefault="00770E91">
      <w:pPr>
        <w:tabs>
          <w:tab w:val="left" w:pos="720"/>
          <w:tab w:val="left" w:pos="3600"/>
        </w:tabs>
        <w:jc w:val="both"/>
        <w:rPr>
          <w:rFonts w:ascii="Arial" w:hAnsi="Arial" w:cs="Arial"/>
          <w:b/>
          <w:sz w:val="22"/>
          <w:lang w:val="en-AU"/>
        </w:rPr>
      </w:pPr>
    </w:p>
    <w:p w:rsidR="00770E91" w:rsidRPr="00BE0A8C" w:rsidRDefault="00770E91">
      <w:pPr>
        <w:tabs>
          <w:tab w:val="left" w:pos="720"/>
          <w:tab w:val="left" w:pos="3600"/>
        </w:tabs>
        <w:jc w:val="both"/>
        <w:rPr>
          <w:rFonts w:ascii="Arial" w:hAnsi="Arial" w:cs="Arial"/>
          <w:b/>
          <w:sz w:val="22"/>
          <w:lang w:val="en-AU"/>
        </w:rPr>
      </w:pPr>
    </w:p>
    <w:p w:rsidR="00770E91" w:rsidRPr="00BE0A8C" w:rsidRDefault="00770E91">
      <w:pPr>
        <w:tabs>
          <w:tab w:val="left" w:pos="720"/>
          <w:tab w:val="left" w:pos="2694"/>
        </w:tabs>
        <w:jc w:val="both"/>
        <w:rPr>
          <w:rFonts w:ascii="Arial" w:hAnsi="Arial" w:cs="Arial"/>
          <w:bCs/>
          <w:sz w:val="22"/>
          <w:lang w:val="en-AU"/>
        </w:rPr>
      </w:pPr>
      <w:r w:rsidRPr="00BE0A8C">
        <w:rPr>
          <w:rFonts w:ascii="Arial" w:hAnsi="Arial" w:cs="Arial"/>
          <w:b/>
          <w:sz w:val="22"/>
          <w:lang w:val="en-AU"/>
        </w:rPr>
        <w:t xml:space="preserve">Reports to: </w:t>
      </w:r>
      <w:r w:rsidRPr="00BE0A8C">
        <w:rPr>
          <w:rFonts w:ascii="Arial" w:hAnsi="Arial" w:cs="Arial"/>
          <w:b/>
          <w:sz w:val="22"/>
          <w:lang w:val="en-AU"/>
        </w:rPr>
        <w:tab/>
      </w:r>
      <w:r w:rsidR="001227A3" w:rsidRPr="00BE0A8C">
        <w:rPr>
          <w:rFonts w:ascii="Arial" w:hAnsi="Arial" w:cs="Arial"/>
          <w:sz w:val="22"/>
          <w:lang w:val="en-AU"/>
        </w:rPr>
        <w:t>Manager Capital Works Delivery</w:t>
      </w:r>
    </w:p>
    <w:p w:rsidR="00770E91" w:rsidRPr="00BE0A8C" w:rsidRDefault="00770E91">
      <w:pPr>
        <w:tabs>
          <w:tab w:val="left" w:pos="720"/>
          <w:tab w:val="left" w:pos="3600"/>
        </w:tabs>
        <w:jc w:val="both"/>
        <w:rPr>
          <w:rFonts w:ascii="Arial" w:hAnsi="Arial" w:cs="Arial"/>
          <w:b/>
          <w:sz w:val="22"/>
          <w:lang w:val="en-AU"/>
        </w:rPr>
      </w:pPr>
    </w:p>
    <w:p w:rsidR="00770E91" w:rsidRPr="00BE0A8C" w:rsidRDefault="00770E91" w:rsidP="000358C1">
      <w:pPr>
        <w:tabs>
          <w:tab w:val="left" w:pos="720"/>
          <w:tab w:val="left" w:pos="2694"/>
        </w:tabs>
        <w:ind w:left="2694" w:hanging="2694"/>
        <w:rPr>
          <w:rFonts w:ascii="Arial" w:hAnsi="Arial" w:cs="Arial"/>
          <w:bCs/>
          <w:sz w:val="22"/>
          <w:lang w:val="en-AU"/>
        </w:rPr>
      </w:pPr>
      <w:r w:rsidRPr="00BE0A8C">
        <w:rPr>
          <w:rFonts w:ascii="Arial" w:hAnsi="Arial" w:cs="Arial"/>
          <w:b/>
          <w:sz w:val="22"/>
          <w:lang w:val="en-AU"/>
        </w:rPr>
        <w:t xml:space="preserve">Supervises: </w:t>
      </w:r>
      <w:r w:rsidRPr="00BE0A8C">
        <w:rPr>
          <w:rFonts w:ascii="Arial" w:hAnsi="Arial" w:cs="Arial"/>
          <w:b/>
          <w:sz w:val="22"/>
          <w:lang w:val="en-AU"/>
        </w:rPr>
        <w:tab/>
      </w:r>
      <w:r w:rsidR="00E25297" w:rsidRPr="00BE0A8C">
        <w:rPr>
          <w:rFonts w:ascii="Arial" w:hAnsi="Arial" w:cs="Arial"/>
          <w:sz w:val="22"/>
          <w:lang w:val="en-AU"/>
        </w:rPr>
        <w:t>Landscape Architect</w:t>
      </w:r>
      <w:r w:rsidR="00A31442">
        <w:rPr>
          <w:rFonts w:ascii="Arial" w:hAnsi="Arial" w:cs="Arial"/>
          <w:sz w:val="22"/>
          <w:lang w:val="en-AU"/>
        </w:rPr>
        <w:t>s, Open Space Plann</w:t>
      </w:r>
      <w:r w:rsidR="00D35F1F">
        <w:rPr>
          <w:rFonts w:ascii="Arial" w:hAnsi="Arial" w:cs="Arial"/>
          <w:sz w:val="22"/>
          <w:lang w:val="en-AU"/>
        </w:rPr>
        <w:t>ing and Design Officer</w:t>
      </w:r>
      <w:r w:rsidR="00A31442">
        <w:rPr>
          <w:rFonts w:ascii="Arial" w:hAnsi="Arial" w:cs="Arial"/>
          <w:sz w:val="22"/>
          <w:lang w:val="en-AU"/>
        </w:rPr>
        <w:t>, Natural R</w:t>
      </w:r>
      <w:r w:rsidR="00E25297" w:rsidRPr="00BE0A8C">
        <w:rPr>
          <w:rFonts w:ascii="Arial" w:hAnsi="Arial" w:cs="Arial"/>
          <w:sz w:val="22"/>
          <w:lang w:val="en-AU"/>
        </w:rPr>
        <w:t>esource Management Officer</w:t>
      </w:r>
      <w:r w:rsidR="00D35F1F">
        <w:rPr>
          <w:rFonts w:ascii="Arial" w:hAnsi="Arial" w:cs="Arial"/>
          <w:sz w:val="22"/>
          <w:lang w:val="en-AU"/>
        </w:rPr>
        <w:t>,</w:t>
      </w:r>
      <w:r w:rsidR="00E25297" w:rsidRPr="00BE0A8C">
        <w:rPr>
          <w:rFonts w:ascii="Arial" w:hAnsi="Arial" w:cs="Arial"/>
          <w:sz w:val="22"/>
          <w:lang w:val="en-AU"/>
        </w:rPr>
        <w:t xml:space="preserve"> Capital Works Project </w:t>
      </w:r>
      <w:r w:rsidR="00A31442">
        <w:rPr>
          <w:rFonts w:ascii="Arial" w:hAnsi="Arial" w:cs="Arial"/>
          <w:sz w:val="22"/>
          <w:lang w:val="en-AU"/>
        </w:rPr>
        <w:t>O</w:t>
      </w:r>
      <w:r w:rsidR="00E25297" w:rsidRPr="00BE0A8C">
        <w:rPr>
          <w:rFonts w:ascii="Arial" w:hAnsi="Arial" w:cs="Arial"/>
          <w:sz w:val="22"/>
          <w:lang w:val="en-AU"/>
        </w:rPr>
        <w:t>fficers</w:t>
      </w:r>
      <w:r w:rsidR="00D35F1F">
        <w:rPr>
          <w:rFonts w:ascii="Arial" w:hAnsi="Arial" w:cs="Arial"/>
          <w:sz w:val="22"/>
          <w:lang w:val="en-AU"/>
        </w:rPr>
        <w:t xml:space="preserve"> and</w:t>
      </w:r>
      <w:r w:rsidR="00E25297" w:rsidRPr="00BE0A8C">
        <w:rPr>
          <w:rFonts w:ascii="Arial" w:hAnsi="Arial" w:cs="Arial"/>
          <w:sz w:val="22"/>
          <w:lang w:val="en-AU"/>
        </w:rPr>
        <w:t xml:space="preserve"> </w:t>
      </w:r>
      <w:r w:rsidR="000358C1" w:rsidRPr="00BE0A8C">
        <w:rPr>
          <w:rFonts w:ascii="Arial" w:hAnsi="Arial" w:cs="Arial"/>
          <w:sz w:val="22"/>
          <w:lang w:val="en-AU"/>
        </w:rPr>
        <w:t>Consultants as required.</w:t>
      </w:r>
    </w:p>
    <w:p w:rsidR="00770E91" w:rsidRPr="00BE0A8C" w:rsidRDefault="00770E91">
      <w:pPr>
        <w:tabs>
          <w:tab w:val="left" w:pos="720"/>
          <w:tab w:val="left" w:pos="3600"/>
        </w:tabs>
        <w:jc w:val="both"/>
        <w:rPr>
          <w:rFonts w:ascii="Arial" w:hAnsi="Arial" w:cs="Arial"/>
          <w:b/>
          <w:sz w:val="22"/>
          <w:lang w:val="en-AU"/>
        </w:rPr>
      </w:pPr>
    </w:p>
    <w:p w:rsidR="00770E91" w:rsidRPr="00BE0A8C" w:rsidRDefault="00770E91" w:rsidP="000358C1">
      <w:pPr>
        <w:tabs>
          <w:tab w:val="left" w:pos="720"/>
          <w:tab w:val="left" w:pos="2694"/>
        </w:tabs>
        <w:ind w:left="2694" w:hanging="2694"/>
        <w:rPr>
          <w:rFonts w:ascii="Arial" w:hAnsi="Arial" w:cs="Arial"/>
          <w:b/>
          <w:sz w:val="22"/>
          <w:lang w:val="en-AU"/>
        </w:rPr>
      </w:pPr>
      <w:r w:rsidRPr="00BE0A8C">
        <w:rPr>
          <w:rFonts w:ascii="Arial" w:hAnsi="Arial" w:cs="Arial"/>
          <w:b/>
          <w:sz w:val="22"/>
          <w:lang w:val="en-AU"/>
        </w:rPr>
        <w:t xml:space="preserve">Internal Liaison: </w:t>
      </w:r>
      <w:r w:rsidRPr="00BE0A8C">
        <w:rPr>
          <w:rFonts w:ascii="Arial" w:hAnsi="Arial" w:cs="Arial"/>
          <w:b/>
          <w:sz w:val="22"/>
          <w:lang w:val="en-AU"/>
        </w:rPr>
        <w:tab/>
      </w:r>
      <w:r w:rsidR="000358C1" w:rsidRPr="00BE0A8C">
        <w:rPr>
          <w:rFonts w:ascii="Arial" w:hAnsi="Arial" w:cs="Arial"/>
          <w:sz w:val="22"/>
          <w:lang w:val="en-AU"/>
        </w:rPr>
        <w:t xml:space="preserve">Unit Managers, Managers, Staff </w:t>
      </w:r>
      <w:r w:rsidR="00D35F1F">
        <w:rPr>
          <w:rFonts w:ascii="Arial" w:hAnsi="Arial" w:cs="Arial"/>
          <w:sz w:val="22"/>
          <w:lang w:val="en-AU"/>
        </w:rPr>
        <w:t>and</w:t>
      </w:r>
      <w:r w:rsidR="000358C1" w:rsidRPr="00BE0A8C">
        <w:rPr>
          <w:rFonts w:ascii="Arial" w:hAnsi="Arial" w:cs="Arial"/>
          <w:sz w:val="22"/>
          <w:lang w:val="en-AU"/>
        </w:rPr>
        <w:t xml:space="preserve"> Directors </w:t>
      </w:r>
      <w:r w:rsidR="000358C1" w:rsidRPr="00BE0A8C">
        <w:rPr>
          <w:rFonts w:ascii="Arial" w:hAnsi="Arial" w:cs="Arial"/>
          <w:bCs/>
          <w:sz w:val="22"/>
          <w:lang w:val="en-AU"/>
        </w:rPr>
        <w:t>from other key Departments</w:t>
      </w:r>
    </w:p>
    <w:p w:rsidR="00770E91" w:rsidRPr="00BE0A8C" w:rsidRDefault="00770E91">
      <w:pPr>
        <w:tabs>
          <w:tab w:val="left" w:pos="720"/>
          <w:tab w:val="left" w:pos="3600"/>
        </w:tabs>
        <w:jc w:val="both"/>
        <w:rPr>
          <w:rFonts w:ascii="Arial" w:hAnsi="Arial" w:cs="Arial"/>
          <w:sz w:val="22"/>
          <w:lang w:val="en-AU"/>
        </w:rPr>
      </w:pPr>
    </w:p>
    <w:p w:rsidR="000358C1" w:rsidRPr="00BE0A8C" w:rsidRDefault="00770E91" w:rsidP="000358C1">
      <w:pPr>
        <w:tabs>
          <w:tab w:val="left" w:pos="720"/>
          <w:tab w:val="left" w:pos="2694"/>
        </w:tabs>
        <w:ind w:left="2694" w:hanging="2694"/>
        <w:rPr>
          <w:rFonts w:ascii="Arial" w:hAnsi="Arial" w:cs="Arial"/>
          <w:sz w:val="22"/>
          <w:lang w:val="en-AU"/>
        </w:rPr>
      </w:pPr>
      <w:r w:rsidRPr="00BE0A8C">
        <w:rPr>
          <w:rFonts w:ascii="Arial" w:hAnsi="Arial" w:cs="Arial"/>
          <w:b/>
          <w:sz w:val="22"/>
          <w:lang w:val="en-AU"/>
        </w:rPr>
        <w:t xml:space="preserve">External Liaison: </w:t>
      </w:r>
      <w:r w:rsidRPr="00BE0A8C">
        <w:rPr>
          <w:rFonts w:ascii="Arial" w:hAnsi="Arial" w:cs="Arial"/>
          <w:b/>
          <w:sz w:val="22"/>
          <w:lang w:val="en-AU"/>
        </w:rPr>
        <w:tab/>
      </w:r>
      <w:r w:rsidR="000358C1" w:rsidRPr="00BE0A8C">
        <w:rPr>
          <w:rFonts w:ascii="Arial" w:hAnsi="Arial" w:cs="Arial"/>
          <w:sz w:val="22"/>
          <w:lang w:val="en-AU"/>
        </w:rPr>
        <w:t xml:space="preserve">Local residents, Community Groups, Creek Committees, State </w:t>
      </w:r>
      <w:r w:rsidR="00D35F1F">
        <w:rPr>
          <w:rFonts w:ascii="Arial" w:hAnsi="Arial" w:cs="Arial"/>
          <w:sz w:val="22"/>
          <w:lang w:val="en-AU"/>
        </w:rPr>
        <w:t>and</w:t>
      </w:r>
      <w:r w:rsidR="000358C1" w:rsidRPr="00BE0A8C">
        <w:rPr>
          <w:rFonts w:ascii="Arial" w:hAnsi="Arial" w:cs="Arial"/>
          <w:sz w:val="22"/>
          <w:lang w:val="en-AU"/>
        </w:rPr>
        <w:t xml:space="preserve"> federal Government Agencies</w:t>
      </w:r>
    </w:p>
    <w:p w:rsidR="000358C1" w:rsidRPr="00BE0A8C" w:rsidRDefault="000358C1" w:rsidP="000358C1">
      <w:pPr>
        <w:tabs>
          <w:tab w:val="left" w:pos="720"/>
          <w:tab w:val="left" w:pos="2694"/>
        </w:tabs>
        <w:ind w:left="2694" w:hanging="2694"/>
        <w:rPr>
          <w:rFonts w:ascii="Arial" w:hAnsi="Arial" w:cs="Arial"/>
          <w:sz w:val="22"/>
          <w:lang w:val="en-AU"/>
        </w:rPr>
      </w:pPr>
    </w:p>
    <w:p w:rsidR="000358C1" w:rsidRPr="00BE0A8C" w:rsidRDefault="000358C1" w:rsidP="000358C1">
      <w:pPr>
        <w:tabs>
          <w:tab w:val="left" w:pos="720"/>
          <w:tab w:val="left" w:pos="2694"/>
        </w:tabs>
        <w:ind w:left="2694" w:hanging="2694"/>
        <w:rPr>
          <w:rFonts w:ascii="Arial" w:hAnsi="Arial" w:cs="Arial"/>
          <w:sz w:val="22"/>
          <w:lang w:val="en-AU"/>
        </w:rPr>
      </w:pPr>
    </w:p>
    <w:p w:rsidR="00770E91" w:rsidRPr="00BE0A8C" w:rsidRDefault="00770E91">
      <w:pPr>
        <w:spacing w:line="240" w:lineRule="atLeast"/>
        <w:jc w:val="center"/>
        <w:rPr>
          <w:rFonts w:ascii="Arial" w:hAnsi="Arial" w:cs="Arial"/>
          <w:i/>
          <w:sz w:val="22"/>
          <w:lang w:val="en-AU"/>
        </w:rPr>
      </w:pPr>
    </w:p>
    <w:p w:rsidR="00770E91" w:rsidRPr="00BE0A8C" w:rsidRDefault="00770E91">
      <w:pPr>
        <w:tabs>
          <w:tab w:val="left" w:pos="720"/>
          <w:tab w:val="left" w:pos="3600"/>
        </w:tabs>
        <w:jc w:val="both"/>
        <w:rPr>
          <w:rFonts w:ascii="Arial" w:hAnsi="Arial" w:cs="Arial"/>
          <w:iCs/>
          <w:sz w:val="22"/>
          <w:lang w:val="en-AU"/>
        </w:rPr>
      </w:pPr>
    </w:p>
    <w:p w:rsidR="00770E91" w:rsidRPr="00BE0A8C" w:rsidRDefault="00770E91">
      <w:pPr>
        <w:tabs>
          <w:tab w:val="left" w:pos="720"/>
          <w:tab w:val="left" w:pos="3600"/>
        </w:tabs>
        <w:jc w:val="both"/>
        <w:rPr>
          <w:rFonts w:ascii="Arial" w:hAnsi="Arial" w:cs="Arial"/>
          <w:sz w:val="22"/>
          <w:lang w:val="en-AU"/>
        </w:rPr>
      </w:pPr>
    </w:p>
    <w:p w:rsidR="00770E91" w:rsidRPr="00BE0A8C" w:rsidRDefault="00770E91" w:rsidP="00770E91">
      <w:pPr>
        <w:numPr>
          <w:ilvl w:val="0"/>
          <w:numId w:val="1"/>
        </w:numPr>
        <w:jc w:val="both"/>
        <w:rPr>
          <w:rFonts w:ascii="Arial" w:hAnsi="Arial" w:cs="Arial"/>
          <w:b/>
          <w:sz w:val="22"/>
          <w:lang w:val="en-AU"/>
        </w:rPr>
      </w:pPr>
      <w:r w:rsidRPr="00BE0A8C">
        <w:rPr>
          <w:rFonts w:ascii="Arial" w:hAnsi="Arial" w:cs="Arial"/>
          <w:b/>
          <w:sz w:val="22"/>
          <w:lang w:val="en-AU"/>
        </w:rPr>
        <w:t>ACCOUNTABILITY AND EXTENT OF AUTHORITY:</w:t>
      </w:r>
    </w:p>
    <w:p w:rsidR="00D72060" w:rsidRPr="00BE0A8C" w:rsidRDefault="00D72060">
      <w:pPr>
        <w:tabs>
          <w:tab w:val="left" w:pos="720"/>
          <w:tab w:val="left" w:pos="3600"/>
        </w:tabs>
        <w:jc w:val="both"/>
        <w:rPr>
          <w:rFonts w:ascii="Arial" w:hAnsi="Arial" w:cs="Arial"/>
          <w:b/>
          <w:bCs/>
          <w:i/>
          <w:iCs/>
          <w:sz w:val="22"/>
          <w:highlight w:val="yellow"/>
          <w:lang w:val="en-AU"/>
        </w:rPr>
      </w:pPr>
    </w:p>
    <w:p w:rsidR="00D72060" w:rsidRPr="00BE0A8C" w:rsidRDefault="00D72060" w:rsidP="00D72060">
      <w:pPr>
        <w:rPr>
          <w:rFonts w:ascii="Arial" w:hAnsi="Arial" w:cs="Arial"/>
          <w:sz w:val="22"/>
          <w:szCs w:val="22"/>
          <w:lang w:val="en-AU"/>
        </w:rPr>
      </w:pPr>
      <w:r w:rsidRPr="00BE0A8C">
        <w:rPr>
          <w:rFonts w:ascii="Arial" w:hAnsi="Arial" w:cs="Arial"/>
          <w:sz w:val="22"/>
          <w:szCs w:val="22"/>
          <w:lang w:val="en-AU"/>
        </w:rPr>
        <w:t xml:space="preserve">The position is accountable to the Manager Capital Works Delivery, and is responsible for achieving and maintaining a high level of efficiency and effectiveness in the management and operations of the Open Space Design </w:t>
      </w:r>
      <w:r w:rsidR="00D35F1F">
        <w:rPr>
          <w:rFonts w:ascii="Arial" w:hAnsi="Arial" w:cs="Arial"/>
          <w:sz w:val="22"/>
          <w:szCs w:val="22"/>
          <w:lang w:val="en-AU"/>
        </w:rPr>
        <w:t>and</w:t>
      </w:r>
      <w:r w:rsidRPr="00BE0A8C">
        <w:rPr>
          <w:rFonts w:ascii="Arial" w:hAnsi="Arial" w:cs="Arial"/>
          <w:sz w:val="22"/>
          <w:szCs w:val="22"/>
          <w:lang w:val="en-AU"/>
        </w:rPr>
        <w:t xml:space="preserve"> Development Unit. </w:t>
      </w:r>
      <w:r w:rsidRPr="00BE0A8C">
        <w:rPr>
          <w:rFonts w:ascii="Arial" w:hAnsi="Arial" w:cs="Arial"/>
          <w:sz w:val="22"/>
          <w:szCs w:val="22"/>
          <w:lang w:val="en-AU"/>
        </w:rPr>
        <w:br/>
      </w:r>
    </w:p>
    <w:p w:rsidR="00D909F3" w:rsidRPr="00D909F3" w:rsidRDefault="00D72060">
      <w:pPr>
        <w:pStyle w:val="ListParagraph"/>
        <w:numPr>
          <w:ilvl w:val="0"/>
          <w:numId w:val="35"/>
        </w:numPr>
        <w:ind w:left="426" w:hanging="426"/>
        <w:rPr>
          <w:rFonts w:ascii="Arial" w:hAnsi="Arial" w:cs="Arial"/>
          <w:sz w:val="22"/>
        </w:rPr>
      </w:pPr>
      <w:r w:rsidRPr="00BE0A8C">
        <w:rPr>
          <w:rFonts w:ascii="Arial" w:hAnsi="Arial" w:cs="Arial"/>
          <w:sz w:val="22"/>
          <w:szCs w:val="22"/>
          <w:lang w:val="en-AU"/>
        </w:rPr>
        <w:t>Accountable for the overall management of the Unit including human resources</w:t>
      </w:r>
      <w:r w:rsidR="00A767B1">
        <w:rPr>
          <w:rFonts w:ascii="Arial" w:hAnsi="Arial" w:cs="Arial"/>
          <w:sz w:val="22"/>
          <w:szCs w:val="22"/>
          <w:lang w:val="en-AU"/>
        </w:rPr>
        <w:t>,</w:t>
      </w:r>
      <w:r w:rsidRPr="00BE0A8C">
        <w:rPr>
          <w:rFonts w:ascii="Arial" w:hAnsi="Arial" w:cs="Arial"/>
          <w:sz w:val="22"/>
          <w:szCs w:val="22"/>
          <w:lang w:val="en-AU"/>
        </w:rPr>
        <w:t xml:space="preserve"> financial management</w:t>
      </w:r>
      <w:r w:rsidR="00A767B1">
        <w:rPr>
          <w:rFonts w:ascii="Arial" w:hAnsi="Arial" w:cs="Arial"/>
          <w:sz w:val="22"/>
          <w:szCs w:val="22"/>
          <w:lang w:val="en-AU"/>
        </w:rPr>
        <w:t xml:space="preserve"> and a</w:t>
      </w:r>
      <w:r w:rsidR="00A767B1" w:rsidRPr="00BE0A8C">
        <w:rPr>
          <w:rFonts w:ascii="Arial" w:hAnsi="Arial" w:cs="Arial"/>
          <w:sz w:val="22"/>
          <w:szCs w:val="22"/>
          <w:lang w:val="en-AU"/>
        </w:rPr>
        <w:t>nnual business planning in line with Council</w:t>
      </w:r>
      <w:r w:rsidR="00A767B1">
        <w:rPr>
          <w:rFonts w:ascii="Arial" w:hAnsi="Arial" w:cs="Arial"/>
          <w:sz w:val="22"/>
          <w:szCs w:val="22"/>
          <w:lang w:val="en-AU"/>
        </w:rPr>
        <w:t>’</w:t>
      </w:r>
      <w:r w:rsidR="00A767B1" w:rsidRPr="00BE0A8C">
        <w:rPr>
          <w:rFonts w:ascii="Arial" w:hAnsi="Arial" w:cs="Arial"/>
          <w:sz w:val="22"/>
          <w:szCs w:val="22"/>
          <w:lang w:val="en-AU"/>
        </w:rPr>
        <w:t xml:space="preserve">s </w:t>
      </w:r>
      <w:r w:rsidR="00A767B1">
        <w:rPr>
          <w:rFonts w:ascii="Arial" w:hAnsi="Arial" w:cs="Arial"/>
          <w:sz w:val="22"/>
          <w:szCs w:val="22"/>
          <w:lang w:val="en-AU"/>
        </w:rPr>
        <w:t>s</w:t>
      </w:r>
      <w:r w:rsidR="00A767B1" w:rsidRPr="00BE0A8C">
        <w:rPr>
          <w:rFonts w:ascii="Arial" w:hAnsi="Arial" w:cs="Arial"/>
          <w:sz w:val="22"/>
          <w:szCs w:val="22"/>
          <w:lang w:val="en-AU"/>
        </w:rPr>
        <w:t>ervice plans</w:t>
      </w:r>
      <w:r w:rsidR="00D909F3">
        <w:rPr>
          <w:rFonts w:ascii="Arial" w:hAnsi="Arial" w:cs="Arial"/>
          <w:sz w:val="22"/>
          <w:szCs w:val="22"/>
          <w:lang w:val="en-AU"/>
        </w:rPr>
        <w:t xml:space="preserve">. </w:t>
      </w:r>
    </w:p>
    <w:p w:rsidR="00D909F3" w:rsidRPr="00D909F3" w:rsidRDefault="00D909F3" w:rsidP="00D909F3">
      <w:pPr>
        <w:pStyle w:val="ListParagraph"/>
        <w:ind w:left="426"/>
        <w:rPr>
          <w:rFonts w:ascii="Arial" w:hAnsi="Arial" w:cs="Arial"/>
          <w:sz w:val="22"/>
        </w:rPr>
      </w:pPr>
    </w:p>
    <w:p w:rsidR="008808C7" w:rsidRDefault="000D6262">
      <w:pPr>
        <w:pStyle w:val="ListParagraph"/>
        <w:numPr>
          <w:ilvl w:val="0"/>
          <w:numId w:val="35"/>
        </w:numPr>
        <w:ind w:left="426" w:hanging="426"/>
        <w:rPr>
          <w:rFonts w:ascii="Arial" w:hAnsi="Arial" w:cs="Arial"/>
          <w:sz w:val="22"/>
        </w:rPr>
      </w:pPr>
      <w:r>
        <w:rPr>
          <w:rFonts w:ascii="Arial" w:hAnsi="Arial" w:cs="Arial"/>
          <w:sz w:val="22"/>
        </w:rPr>
        <w:t xml:space="preserve">The position is responsible for the management of staff, including establishing performance indicators, providing feedback on performance, including acknowledging, rewarding, coaching and managing performance as appropriate. </w:t>
      </w:r>
    </w:p>
    <w:p w:rsidR="008808C7" w:rsidRDefault="008808C7" w:rsidP="00D909F3">
      <w:pPr>
        <w:pStyle w:val="ListParagraph"/>
        <w:ind w:left="360"/>
        <w:rPr>
          <w:rFonts w:ascii="Arial" w:hAnsi="Arial" w:cs="Arial"/>
          <w:sz w:val="22"/>
          <w:szCs w:val="22"/>
          <w:lang w:val="en-AU"/>
        </w:rPr>
      </w:pPr>
    </w:p>
    <w:p w:rsidR="00A767B1" w:rsidRDefault="00D72060" w:rsidP="00A767B1">
      <w:pPr>
        <w:numPr>
          <w:ilvl w:val="0"/>
          <w:numId w:val="27"/>
        </w:numPr>
        <w:jc w:val="both"/>
        <w:rPr>
          <w:rFonts w:ascii="Arial" w:hAnsi="Arial" w:cs="Arial"/>
          <w:sz w:val="22"/>
          <w:szCs w:val="22"/>
          <w:lang w:val="en-AU"/>
        </w:rPr>
      </w:pPr>
      <w:r w:rsidRPr="000D6262">
        <w:rPr>
          <w:rFonts w:ascii="Arial" w:hAnsi="Arial" w:cs="Arial"/>
          <w:sz w:val="22"/>
          <w:szCs w:val="22"/>
          <w:lang w:val="en-AU"/>
        </w:rPr>
        <w:t>Accountable for the satisfactory completion on time and budget of agreed and specified projects.</w:t>
      </w:r>
    </w:p>
    <w:p w:rsidR="0056048C" w:rsidRDefault="0056048C" w:rsidP="00D909F3">
      <w:pPr>
        <w:ind w:left="360"/>
        <w:jc w:val="both"/>
        <w:rPr>
          <w:rFonts w:ascii="Arial" w:hAnsi="Arial" w:cs="Arial"/>
          <w:sz w:val="22"/>
          <w:szCs w:val="22"/>
          <w:lang w:val="en-AU"/>
        </w:rPr>
      </w:pPr>
    </w:p>
    <w:p w:rsidR="0056048C" w:rsidRPr="00A230C5" w:rsidRDefault="00D909F3" w:rsidP="0056048C">
      <w:pPr>
        <w:numPr>
          <w:ilvl w:val="0"/>
          <w:numId w:val="27"/>
        </w:numPr>
        <w:tabs>
          <w:tab w:val="left" w:pos="720"/>
          <w:tab w:val="left" w:pos="3600"/>
        </w:tabs>
        <w:spacing w:after="120"/>
        <w:jc w:val="both"/>
        <w:rPr>
          <w:rFonts w:ascii="Arial" w:hAnsi="Arial" w:cs="Arial"/>
          <w:sz w:val="22"/>
        </w:rPr>
      </w:pPr>
      <w:r>
        <w:rPr>
          <w:rFonts w:ascii="Arial" w:hAnsi="Arial" w:cs="Arial"/>
          <w:sz w:val="22"/>
        </w:rPr>
        <w:t>A</w:t>
      </w:r>
      <w:r w:rsidR="0056048C" w:rsidRPr="00A230C5">
        <w:rPr>
          <w:rFonts w:ascii="Arial" w:hAnsi="Arial" w:cs="Arial"/>
          <w:sz w:val="22"/>
        </w:rPr>
        <w:t>ccountable for the management of contracts and service delivery through third party providers to the community</w:t>
      </w:r>
    </w:p>
    <w:p w:rsidR="00D72060" w:rsidRPr="000D6262" w:rsidRDefault="00D72060" w:rsidP="00A767B1">
      <w:pPr>
        <w:ind w:left="360"/>
        <w:jc w:val="both"/>
        <w:rPr>
          <w:rFonts w:ascii="Arial" w:hAnsi="Arial" w:cs="Arial"/>
          <w:sz w:val="22"/>
          <w:szCs w:val="22"/>
          <w:lang w:val="en-AU"/>
        </w:rPr>
      </w:pPr>
    </w:p>
    <w:p w:rsidR="00A767B1" w:rsidRDefault="00D72060" w:rsidP="00A767B1">
      <w:pPr>
        <w:numPr>
          <w:ilvl w:val="0"/>
          <w:numId w:val="27"/>
        </w:numPr>
        <w:jc w:val="both"/>
        <w:rPr>
          <w:rFonts w:ascii="Arial" w:hAnsi="Arial" w:cs="Arial"/>
          <w:sz w:val="22"/>
          <w:szCs w:val="22"/>
          <w:lang w:val="en-AU"/>
        </w:rPr>
      </w:pPr>
      <w:r w:rsidRPr="000D6262">
        <w:rPr>
          <w:rFonts w:ascii="Arial" w:hAnsi="Arial" w:cs="Arial"/>
          <w:sz w:val="22"/>
          <w:szCs w:val="22"/>
          <w:lang w:val="en-AU"/>
        </w:rPr>
        <w:t>Accountable for the collation, research, and analysis of data for projects in order to prepare future forward planning and pol</w:t>
      </w:r>
      <w:r w:rsidRPr="00BE0A8C">
        <w:rPr>
          <w:rFonts w:ascii="Arial" w:hAnsi="Arial" w:cs="Arial"/>
          <w:sz w:val="22"/>
          <w:szCs w:val="22"/>
          <w:lang w:val="en-AU"/>
        </w:rPr>
        <w:t xml:space="preserve">icy recommendations, reports and presentations to the Manager  Capital Works Delivery , Director City Infrastructure, </w:t>
      </w:r>
      <w:r w:rsidR="00B87BAB">
        <w:rPr>
          <w:rFonts w:ascii="Arial" w:hAnsi="Arial" w:cs="Arial"/>
          <w:sz w:val="22"/>
          <w:szCs w:val="22"/>
          <w:lang w:val="en-AU"/>
        </w:rPr>
        <w:t>Moreland Executive Group (</w:t>
      </w:r>
      <w:r w:rsidRPr="00BE0A8C">
        <w:rPr>
          <w:rFonts w:ascii="Arial" w:hAnsi="Arial" w:cs="Arial"/>
          <w:sz w:val="22"/>
          <w:szCs w:val="22"/>
          <w:lang w:val="en-AU"/>
        </w:rPr>
        <w:t>MEG</w:t>
      </w:r>
      <w:r w:rsidR="00B87BAB">
        <w:rPr>
          <w:rFonts w:ascii="Arial" w:hAnsi="Arial" w:cs="Arial"/>
          <w:sz w:val="22"/>
          <w:szCs w:val="22"/>
          <w:lang w:val="en-AU"/>
        </w:rPr>
        <w:t>)</w:t>
      </w:r>
      <w:r w:rsidRPr="00BE0A8C">
        <w:rPr>
          <w:rFonts w:ascii="Arial" w:hAnsi="Arial" w:cs="Arial"/>
          <w:sz w:val="22"/>
          <w:szCs w:val="22"/>
          <w:lang w:val="en-AU"/>
        </w:rPr>
        <w:t xml:space="preserve"> and /or Council. </w:t>
      </w:r>
    </w:p>
    <w:p w:rsidR="00770E91" w:rsidRPr="00BE0A8C" w:rsidRDefault="00770E91">
      <w:pPr>
        <w:pStyle w:val="BodyText2"/>
        <w:jc w:val="both"/>
        <w:rPr>
          <w:rFonts w:ascii="Arial" w:hAnsi="Arial" w:cs="Arial"/>
          <w:sz w:val="22"/>
          <w:lang w:val="en-AU"/>
        </w:rPr>
      </w:pPr>
    </w:p>
    <w:p w:rsidR="00D72060" w:rsidRPr="00BE0A8C" w:rsidRDefault="00D72060">
      <w:pPr>
        <w:pStyle w:val="BodyText2"/>
        <w:jc w:val="both"/>
        <w:rPr>
          <w:rFonts w:ascii="Arial" w:hAnsi="Arial" w:cs="Arial"/>
          <w:sz w:val="22"/>
          <w:lang w:val="en-AU"/>
        </w:rPr>
      </w:pPr>
    </w:p>
    <w:p w:rsidR="00770E91" w:rsidRPr="00BE0A8C" w:rsidRDefault="00770E91" w:rsidP="00770E91">
      <w:pPr>
        <w:numPr>
          <w:ilvl w:val="0"/>
          <w:numId w:val="1"/>
        </w:numPr>
        <w:tabs>
          <w:tab w:val="left" w:pos="720"/>
          <w:tab w:val="left" w:pos="3600"/>
        </w:tabs>
        <w:jc w:val="both"/>
        <w:rPr>
          <w:rFonts w:ascii="Arial" w:hAnsi="Arial" w:cs="Arial"/>
          <w:b/>
          <w:sz w:val="22"/>
          <w:lang w:val="en-AU"/>
        </w:rPr>
      </w:pPr>
      <w:r w:rsidRPr="00BE0A8C">
        <w:rPr>
          <w:rFonts w:ascii="Arial" w:hAnsi="Arial" w:cs="Arial"/>
          <w:b/>
          <w:sz w:val="22"/>
          <w:lang w:val="en-AU"/>
        </w:rPr>
        <w:t>JUDGEMENT AND DECISION MAKING:</w:t>
      </w:r>
    </w:p>
    <w:p w:rsidR="00E25297" w:rsidRPr="00BE0A8C" w:rsidRDefault="00E25297" w:rsidP="00E25297">
      <w:pPr>
        <w:tabs>
          <w:tab w:val="left" w:pos="720"/>
          <w:tab w:val="left" w:pos="3600"/>
        </w:tabs>
        <w:ind w:left="360"/>
        <w:jc w:val="both"/>
        <w:rPr>
          <w:rFonts w:ascii="Arial" w:hAnsi="Arial" w:cs="Arial"/>
          <w:b/>
          <w:sz w:val="22"/>
          <w:lang w:val="en-AU"/>
        </w:rPr>
      </w:pPr>
    </w:p>
    <w:p w:rsidR="00AF5020" w:rsidRDefault="00D909F3" w:rsidP="00D909F3">
      <w:pPr>
        <w:pStyle w:val="ListParagraph"/>
        <w:numPr>
          <w:ilvl w:val="0"/>
          <w:numId w:val="35"/>
        </w:numPr>
        <w:ind w:left="426" w:hanging="426"/>
        <w:rPr>
          <w:rFonts w:ascii="Arial" w:hAnsi="Arial" w:cs="Arial"/>
          <w:sz w:val="22"/>
          <w:szCs w:val="22"/>
          <w:lang w:val="en-AU"/>
        </w:rPr>
      </w:pPr>
      <w:r w:rsidRPr="00D909F3">
        <w:rPr>
          <w:rFonts w:ascii="Arial" w:hAnsi="Arial" w:cs="Arial"/>
          <w:sz w:val="22"/>
          <w:szCs w:val="22"/>
          <w:lang w:val="en-AU"/>
        </w:rPr>
        <w:t>Judgement and decisions are required across a broad spectrum of areas</w:t>
      </w:r>
      <w:r>
        <w:rPr>
          <w:rFonts w:ascii="Arial" w:hAnsi="Arial" w:cs="Arial"/>
          <w:sz w:val="22"/>
          <w:szCs w:val="22"/>
          <w:lang w:val="en-AU"/>
        </w:rPr>
        <w:t xml:space="preserve"> on a day to day basis</w:t>
      </w:r>
      <w:r w:rsidRPr="00D909F3">
        <w:rPr>
          <w:rFonts w:ascii="Arial" w:hAnsi="Arial" w:cs="Arial"/>
          <w:sz w:val="22"/>
          <w:szCs w:val="22"/>
          <w:lang w:val="en-AU"/>
        </w:rPr>
        <w:t>, including technical project matters, financial and budget management and</w:t>
      </w:r>
      <w:r>
        <w:rPr>
          <w:rFonts w:ascii="Arial" w:hAnsi="Arial" w:cs="Arial"/>
          <w:sz w:val="22"/>
          <w:szCs w:val="22"/>
          <w:lang w:val="en-AU"/>
        </w:rPr>
        <w:t xml:space="preserve"> through</w:t>
      </w:r>
      <w:r w:rsidRPr="00D909F3">
        <w:rPr>
          <w:rFonts w:ascii="Arial" w:hAnsi="Arial" w:cs="Arial"/>
          <w:sz w:val="22"/>
          <w:szCs w:val="22"/>
          <w:lang w:val="en-AU"/>
        </w:rPr>
        <w:t xml:space="preserve"> policy </w:t>
      </w:r>
      <w:r>
        <w:rPr>
          <w:rFonts w:ascii="Arial" w:hAnsi="Arial" w:cs="Arial"/>
          <w:sz w:val="22"/>
          <w:szCs w:val="22"/>
          <w:lang w:val="en-AU"/>
        </w:rPr>
        <w:t xml:space="preserve">and strategy </w:t>
      </w:r>
      <w:r w:rsidRPr="00D909F3">
        <w:rPr>
          <w:rFonts w:ascii="Arial" w:hAnsi="Arial" w:cs="Arial"/>
          <w:sz w:val="22"/>
          <w:szCs w:val="22"/>
          <w:lang w:val="en-AU"/>
        </w:rPr>
        <w:t>development</w:t>
      </w:r>
      <w:r w:rsidR="006A1D9C" w:rsidRPr="00D909F3">
        <w:rPr>
          <w:rFonts w:ascii="Arial" w:hAnsi="Arial" w:cs="Arial"/>
          <w:sz w:val="22"/>
          <w:szCs w:val="22"/>
          <w:lang w:val="en-AU"/>
        </w:rPr>
        <w:t xml:space="preserve"> </w:t>
      </w:r>
    </w:p>
    <w:p w:rsidR="00D909F3" w:rsidRDefault="00D909F3" w:rsidP="00D909F3">
      <w:pPr>
        <w:rPr>
          <w:rFonts w:ascii="Arial" w:hAnsi="Arial" w:cs="Arial"/>
          <w:sz w:val="22"/>
          <w:szCs w:val="22"/>
          <w:lang w:val="en-AU"/>
        </w:rPr>
      </w:pPr>
    </w:p>
    <w:p w:rsidR="00D909F3" w:rsidRPr="00D909F3" w:rsidRDefault="00D909F3" w:rsidP="00D909F3">
      <w:pPr>
        <w:pStyle w:val="ListParagraph"/>
        <w:numPr>
          <w:ilvl w:val="0"/>
          <w:numId w:val="35"/>
        </w:numPr>
        <w:ind w:left="426" w:hanging="426"/>
        <w:rPr>
          <w:rFonts w:ascii="Arial" w:hAnsi="Arial" w:cs="Arial"/>
          <w:sz w:val="22"/>
          <w:szCs w:val="22"/>
          <w:lang w:val="en-AU"/>
        </w:rPr>
      </w:pPr>
      <w:r>
        <w:rPr>
          <w:rFonts w:ascii="Arial" w:hAnsi="Arial" w:cs="Arial"/>
          <w:sz w:val="22"/>
          <w:szCs w:val="22"/>
          <w:lang w:val="en-AU"/>
        </w:rPr>
        <w:t>Judgement and decision making will involve a high level of analytical and research input</w:t>
      </w:r>
    </w:p>
    <w:p w:rsidR="00D909F3" w:rsidRDefault="00D909F3" w:rsidP="00D909F3">
      <w:pPr>
        <w:rPr>
          <w:rFonts w:ascii="Arial" w:hAnsi="Arial" w:cs="Arial"/>
          <w:sz w:val="22"/>
          <w:szCs w:val="22"/>
          <w:lang w:val="en-AU"/>
        </w:rPr>
      </w:pPr>
    </w:p>
    <w:p w:rsidR="0024668B" w:rsidRDefault="0024668B" w:rsidP="0024668B">
      <w:pPr>
        <w:numPr>
          <w:ilvl w:val="0"/>
          <w:numId w:val="7"/>
        </w:numPr>
        <w:tabs>
          <w:tab w:val="left" w:pos="720"/>
          <w:tab w:val="left" w:pos="3600"/>
        </w:tabs>
        <w:spacing w:after="120"/>
        <w:jc w:val="both"/>
        <w:rPr>
          <w:rFonts w:ascii="Arial" w:hAnsi="Arial" w:cs="Arial"/>
          <w:sz w:val="22"/>
        </w:rPr>
      </w:pPr>
      <w:r w:rsidRPr="00A230C5">
        <w:rPr>
          <w:rFonts w:ascii="Arial" w:hAnsi="Arial" w:cs="Arial"/>
          <w:sz w:val="22"/>
        </w:rPr>
        <w:t xml:space="preserve">High level problem solving skills are required to develop solutions to issues within broad organisational policies.  </w:t>
      </w:r>
    </w:p>
    <w:p w:rsidR="0024668B" w:rsidRPr="00A230C5" w:rsidRDefault="0024668B" w:rsidP="0024668B">
      <w:pPr>
        <w:numPr>
          <w:ilvl w:val="0"/>
          <w:numId w:val="7"/>
        </w:numPr>
        <w:tabs>
          <w:tab w:val="left" w:pos="720"/>
          <w:tab w:val="left" w:pos="3600"/>
        </w:tabs>
        <w:spacing w:after="120"/>
        <w:jc w:val="both"/>
        <w:rPr>
          <w:rFonts w:ascii="Arial" w:hAnsi="Arial" w:cs="Arial"/>
          <w:sz w:val="22"/>
        </w:rPr>
      </w:pPr>
      <w:r>
        <w:rPr>
          <w:rFonts w:ascii="Arial" w:hAnsi="Arial" w:cs="Arial"/>
          <w:sz w:val="22"/>
        </w:rPr>
        <w:t>Judgements and decision making is required to demonstrate an awareness and consideration of diversity of opinions and hidden sensitivities.</w:t>
      </w:r>
    </w:p>
    <w:p w:rsidR="0024668B" w:rsidRPr="00A230C5" w:rsidRDefault="0024668B" w:rsidP="0024668B">
      <w:pPr>
        <w:numPr>
          <w:ilvl w:val="0"/>
          <w:numId w:val="7"/>
        </w:numPr>
        <w:tabs>
          <w:tab w:val="left" w:pos="720"/>
          <w:tab w:val="left" w:pos="3600"/>
        </w:tabs>
        <w:spacing w:after="120"/>
        <w:jc w:val="both"/>
        <w:rPr>
          <w:rFonts w:ascii="Arial" w:hAnsi="Arial" w:cs="Arial"/>
          <w:sz w:val="22"/>
        </w:rPr>
      </w:pPr>
      <w:r w:rsidRPr="00A230C5">
        <w:rPr>
          <w:rFonts w:ascii="Arial" w:hAnsi="Arial" w:cs="Arial"/>
          <w:sz w:val="22"/>
        </w:rPr>
        <w:t>The position is accountable for decisions which are often required without opportunity for guidance from Manager or Director.</w:t>
      </w:r>
    </w:p>
    <w:p w:rsidR="00770E91" w:rsidRPr="00AD0D9F" w:rsidRDefault="00770E91">
      <w:pPr>
        <w:tabs>
          <w:tab w:val="left" w:pos="720"/>
          <w:tab w:val="left" w:pos="3600"/>
        </w:tabs>
        <w:jc w:val="both"/>
        <w:rPr>
          <w:rFonts w:ascii="Arial" w:hAnsi="Arial" w:cs="Arial"/>
          <w:bCs/>
          <w:color w:val="FF0000"/>
          <w:sz w:val="22"/>
          <w:lang w:val="en-AU"/>
        </w:rPr>
      </w:pPr>
    </w:p>
    <w:p w:rsidR="00770E91" w:rsidRPr="00BE0A8C" w:rsidRDefault="00770E91">
      <w:pPr>
        <w:tabs>
          <w:tab w:val="left" w:pos="720"/>
          <w:tab w:val="left" w:pos="3600"/>
        </w:tabs>
        <w:jc w:val="both"/>
        <w:rPr>
          <w:rFonts w:ascii="Arial" w:hAnsi="Arial" w:cs="Arial"/>
          <w:b/>
          <w:sz w:val="22"/>
          <w:lang w:val="en-AU"/>
        </w:rPr>
      </w:pPr>
    </w:p>
    <w:p w:rsidR="00770E91" w:rsidRPr="00BE0A8C" w:rsidRDefault="00770E91" w:rsidP="00770E91">
      <w:pPr>
        <w:numPr>
          <w:ilvl w:val="0"/>
          <w:numId w:val="1"/>
        </w:numPr>
        <w:tabs>
          <w:tab w:val="left" w:pos="720"/>
          <w:tab w:val="left" w:pos="3600"/>
        </w:tabs>
        <w:jc w:val="both"/>
        <w:rPr>
          <w:rFonts w:ascii="Arial" w:hAnsi="Arial" w:cs="Arial"/>
          <w:b/>
          <w:sz w:val="22"/>
          <w:lang w:val="en-AU"/>
        </w:rPr>
      </w:pPr>
      <w:r w:rsidRPr="00BE0A8C">
        <w:rPr>
          <w:rFonts w:ascii="Arial" w:hAnsi="Arial" w:cs="Arial"/>
          <w:b/>
          <w:sz w:val="22"/>
          <w:lang w:val="en-AU"/>
        </w:rPr>
        <w:t>SPECIALIST KNOWLEDGE AND SKILLS:</w:t>
      </w:r>
    </w:p>
    <w:p w:rsidR="00E25297" w:rsidRPr="00BE0A8C" w:rsidRDefault="00E25297" w:rsidP="00E25297">
      <w:pPr>
        <w:tabs>
          <w:tab w:val="left" w:pos="720"/>
          <w:tab w:val="left" w:pos="3600"/>
        </w:tabs>
        <w:jc w:val="both"/>
        <w:rPr>
          <w:rFonts w:ascii="Arial" w:hAnsi="Arial" w:cs="Arial"/>
          <w:b/>
          <w:sz w:val="22"/>
          <w:lang w:val="en-AU"/>
        </w:rPr>
      </w:pPr>
    </w:p>
    <w:p w:rsidR="003860B5" w:rsidRPr="00CB7993" w:rsidRDefault="003860B5" w:rsidP="003860B5">
      <w:pPr>
        <w:numPr>
          <w:ilvl w:val="0"/>
          <w:numId w:val="32"/>
        </w:numPr>
        <w:spacing w:after="120"/>
        <w:jc w:val="both"/>
        <w:rPr>
          <w:rFonts w:ascii="Arial" w:hAnsi="Arial" w:cs="Arial"/>
          <w:sz w:val="22"/>
          <w:szCs w:val="22"/>
        </w:rPr>
      </w:pPr>
      <w:r>
        <w:rPr>
          <w:rFonts w:ascii="Arial" w:hAnsi="Arial" w:cs="Arial"/>
          <w:sz w:val="22"/>
          <w:szCs w:val="22"/>
        </w:rPr>
        <w:t>Demonstrated</w:t>
      </w:r>
      <w:r w:rsidRPr="00CB7993">
        <w:rPr>
          <w:rFonts w:ascii="Arial" w:hAnsi="Arial" w:cs="Arial"/>
          <w:sz w:val="22"/>
          <w:szCs w:val="22"/>
        </w:rPr>
        <w:t xml:space="preserve"> understanding of the long term goals of the organisation, of its values and aspirations, of long term state and federal policy context, and of current developments and future changes within the </w:t>
      </w:r>
      <w:r>
        <w:rPr>
          <w:rFonts w:ascii="Arial" w:hAnsi="Arial" w:cs="Arial"/>
          <w:sz w:val="22"/>
          <w:szCs w:val="22"/>
        </w:rPr>
        <w:t>open space development / public realm</w:t>
      </w:r>
      <w:r w:rsidRPr="00CB7993">
        <w:rPr>
          <w:rFonts w:ascii="Arial" w:hAnsi="Arial" w:cs="Arial"/>
          <w:sz w:val="22"/>
          <w:szCs w:val="22"/>
        </w:rPr>
        <w:t>.</w:t>
      </w:r>
    </w:p>
    <w:p w:rsidR="00E25297" w:rsidRPr="00BE0A8C" w:rsidRDefault="00E25297" w:rsidP="00E25297">
      <w:pPr>
        <w:rPr>
          <w:rFonts w:ascii="Arial" w:hAnsi="Arial" w:cs="Arial"/>
          <w:sz w:val="22"/>
          <w:szCs w:val="22"/>
          <w:lang w:val="en-AU"/>
        </w:rPr>
      </w:pPr>
    </w:p>
    <w:p w:rsidR="000365DE" w:rsidRPr="000365DE" w:rsidRDefault="00E25297" w:rsidP="000365DE">
      <w:pPr>
        <w:numPr>
          <w:ilvl w:val="0"/>
          <w:numId w:val="32"/>
        </w:numPr>
        <w:rPr>
          <w:rFonts w:ascii="Arial" w:hAnsi="Arial" w:cs="Arial"/>
          <w:sz w:val="22"/>
          <w:szCs w:val="22"/>
          <w:lang w:val="en-AU"/>
        </w:rPr>
      </w:pPr>
      <w:r w:rsidRPr="00BE0A8C">
        <w:rPr>
          <w:rFonts w:ascii="Arial" w:hAnsi="Arial" w:cs="Arial"/>
          <w:sz w:val="22"/>
          <w:szCs w:val="22"/>
          <w:lang w:val="en-AU"/>
        </w:rPr>
        <w:t>Demonstrated ability to develop and implement capital works programs</w:t>
      </w:r>
      <w:r w:rsidR="003860B5">
        <w:rPr>
          <w:rFonts w:ascii="Arial" w:hAnsi="Arial" w:cs="Arial"/>
          <w:sz w:val="22"/>
          <w:szCs w:val="22"/>
          <w:lang w:val="en-AU"/>
        </w:rPr>
        <w:t xml:space="preserve"> and</w:t>
      </w:r>
      <w:r w:rsidRPr="00BE0A8C">
        <w:rPr>
          <w:rFonts w:ascii="Arial" w:hAnsi="Arial" w:cs="Arial"/>
          <w:sz w:val="22"/>
          <w:szCs w:val="22"/>
          <w:lang w:val="en-AU"/>
        </w:rPr>
        <w:t xml:space="preserve"> manage associ</w:t>
      </w:r>
      <w:r w:rsidR="000365DE">
        <w:rPr>
          <w:rFonts w:ascii="Arial" w:hAnsi="Arial" w:cs="Arial"/>
          <w:sz w:val="22"/>
          <w:szCs w:val="22"/>
          <w:lang w:val="en-AU"/>
        </w:rPr>
        <w:t>ated performance of agreements, including demonstrated project management experience</w:t>
      </w:r>
    </w:p>
    <w:p w:rsidR="00E25297" w:rsidRPr="00BE0A8C" w:rsidRDefault="00E25297" w:rsidP="00E25297">
      <w:pPr>
        <w:rPr>
          <w:rFonts w:ascii="Arial" w:hAnsi="Arial" w:cs="Arial"/>
          <w:sz w:val="22"/>
          <w:szCs w:val="22"/>
          <w:lang w:val="en-AU"/>
        </w:rPr>
      </w:pPr>
    </w:p>
    <w:p w:rsidR="00AF5020" w:rsidRDefault="00346325">
      <w:pPr>
        <w:pStyle w:val="PlainText"/>
        <w:numPr>
          <w:ilvl w:val="0"/>
          <w:numId w:val="32"/>
        </w:numPr>
        <w:rPr>
          <w:rFonts w:ascii="Arial" w:hAnsi="Arial" w:cs="Arial"/>
          <w:sz w:val="22"/>
          <w:szCs w:val="22"/>
        </w:rPr>
      </w:pPr>
      <w:r w:rsidRPr="00346325">
        <w:rPr>
          <w:rFonts w:ascii="Arial" w:hAnsi="Arial" w:cs="Arial"/>
          <w:sz w:val="22"/>
          <w:szCs w:val="22"/>
        </w:rPr>
        <w:t>Ability to identify options and contribute to plans and policy for the longer term planning, protection and provision of public open space.</w:t>
      </w:r>
    </w:p>
    <w:p w:rsidR="00AF5020" w:rsidRDefault="00AF5020">
      <w:pPr>
        <w:pStyle w:val="PlainText"/>
        <w:ind w:left="360"/>
        <w:rPr>
          <w:rFonts w:ascii="Arial" w:hAnsi="Arial" w:cs="Arial"/>
          <w:sz w:val="22"/>
          <w:szCs w:val="22"/>
        </w:rPr>
      </w:pPr>
    </w:p>
    <w:p w:rsidR="00A767B1" w:rsidRPr="00BE0A8C" w:rsidRDefault="00D909F3" w:rsidP="00A767B1">
      <w:pPr>
        <w:pStyle w:val="ListParagraph"/>
        <w:numPr>
          <w:ilvl w:val="0"/>
          <w:numId w:val="35"/>
        </w:numPr>
        <w:ind w:left="426" w:hanging="426"/>
        <w:rPr>
          <w:rFonts w:ascii="Arial" w:hAnsi="Arial" w:cs="Arial"/>
          <w:sz w:val="22"/>
          <w:szCs w:val="22"/>
          <w:lang w:val="en-AU"/>
        </w:rPr>
      </w:pPr>
      <w:r>
        <w:rPr>
          <w:rFonts w:ascii="Arial" w:hAnsi="Arial" w:cs="Arial"/>
          <w:sz w:val="22"/>
          <w:szCs w:val="22"/>
          <w:lang w:val="en-AU"/>
        </w:rPr>
        <w:t>A</w:t>
      </w:r>
      <w:r w:rsidR="00A767B1" w:rsidRPr="00BE0A8C">
        <w:rPr>
          <w:rFonts w:ascii="Arial" w:hAnsi="Arial" w:cs="Arial"/>
          <w:sz w:val="22"/>
          <w:szCs w:val="22"/>
          <w:lang w:val="en-AU"/>
        </w:rPr>
        <w:t xml:space="preserve">bility to interpret relevant legislative, budgetary, political and industry requirements to specific tasks or issues. </w:t>
      </w:r>
    </w:p>
    <w:p w:rsidR="00A767B1" w:rsidRDefault="00A767B1" w:rsidP="00584159">
      <w:pPr>
        <w:rPr>
          <w:rFonts w:ascii="Arial" w:eastAsiaTheme="minorHAnsi" w:hAnsi="Arial" w:cs="Arial"/>
          <w:sz w:val="22"/>
          <w:szCs w:val="22"/>
          <w:lang w:val="en-AU"/>
        </w:rPr>
      </w:pPr>
    </w:p>
    <w:p w:rsidR="008808C7" w:rsidRDefault="00346325">
      <w:pPr>
        <w:pStyle w:val="PlainText"/>
        <w:numPr>
          <w:ilvl w:val="0"/>
          <w:numId w:val="32"/>
        </w:numPr>
        <w:rPr>
          <w:rFonts w:ascii="Arial" w:hAnsi="Arial" w:cs="Arial"/>
          <w:sz w:val="22"/>
          <w:szCs w:val="22"/>
        </w:rPr>
      </w:pPr>
      <w:r w:rsidRPr="00A767B1">
        <w:rPr>
          <w:rFonts w:ascii="Arial" w:hAnsi="Arial" w:cs="Arial"/>
          <w:sz w:val="22"/>
          <w:szCs w:val="22"/>
        </w:rPr>
        <w:t>Demonstrated understanding of Natural Resource Management issues and current practices in conservation and maintaining biodiversity of natural areas</w:t>
      </w:r>
    </w:p>
    <w:p w:rsidR="008D49AC" w:rsidRPr="00B87BAB" w:rsidRDefault="008D49AC" w:rsidP="00584159">
      <w:pPr>
        <w:rPr>
          <w:rFonts w:ascii="Arial" w:hAnsi="Arial" w:cs="Arial"/>
          <w:sz w:val="22"/>
          <w:szCs w:val="22"/>
          <w:lang w:val="en-AU"/>
        </w:rPr>
      </w:pPr>
    </w:p>
    <w:p w:rsidR="00E25297" w:rsidRPr="00B87BAB" w:rsidRDefault="00E25297" w:rsidP="00E25297">
      <w:pPr>
        <w:numPr>
          <w:ilvl w:val="0"/>
          <w:numId w:val="32"/>
        </w:numPr>
        <w:rPr>
          <w:rFonts w:ascii="Arial" w:hAnsi="Arial" w:cs="Arial"/>
          <w:sz w:val="22"/>
          <w:szCs w:val="22"/>
          <w:lang w:val="en-AU"/>
        </w:rPr>
      </w:pPr>
      <w:r w:rsidRPr="00B87BAB">
        <w:rPr>
          <w:rFonts w:ascii="Arial" w:hAnsi="Arial" w:cs="Arial"/>
          <w:sz w:val="22"/>
          <w:szCs w:val="22"/>
          <w:lang w:val="en-AU"/>
        </w:rPr>
        <w:t xml:space="preserve">Understanding of broad community issues and capacity to work effectively with a diverse community.  </w:t>
      </w:r>
    </w:p>
    <w:p w:rsidR="00E25297" w:rsidRPr="00BE0A8C" w:rsidRDefault="00E25297" w:rsidP="00E25297">
      <w:pPr>
        <w:rPr>
          <w:rFonts w:ascii="Arial" w:hAnsi="Arial" w:cs="Arial"/>
          <w:sz w:val="22"/>
          <w:szCs w:val="22"/>
          <w:lang w:val="en-AU"/>
        </w:rPr>
      </w:pPr>
    </w:p>
    <w:p w:rsidR="003860B5" w:rsidRDefault="003860B5" w:rsidP="003860B5">
      <w:pPr>
        <w:pStyle w:val="ListParagraph"/>
        <w:numPr>
          <w:ilvl w:val="0"/>
          <w:numId w:val="35"/>
        </w:numPr>
        <w:ind w:left="426" w:hanging="426"/>
        <w:rPr>
          <w:rFonts w:ascii="Arial" w:hAnsi="Arial" w:cs="Arial"/>
          <w:sz w:val="22"/>
          <w:szCs w:val="22"/>
          <w:lang w:val="en-AU"/>
        </w:rPr>
      </w:pPr>
      <w:r w:rsidRPr="00BE0A8C">
        <w:rPr>
          <w:rFonts w:ascii="Arial" w:hAnsi="Arial" w:cs="Arial"/>
          <w:sz w:val="22"/>
          <w:szCs w:val="22"/>
          <w:lang w:val="en-AU"/>
        </w:rPr>
        <w:t>Demonstrated experience in community consultation, including facilitating negotiations, problem solving, and relationship management and advocacy skills.</w:t>
      </w:r>
    </w:p>
    <w:p w:rsidR="00E25297" w:rsidRPr="00BE0A8C" w:rsidRDefault="00E25297" w:rsidP="00E25297">
      <w:pPr>
        <w:rPr>
          <w:rFonts w:ascii="Arial" w:hAnsi="Arial" w:cs="Arial"/>
          <w:sz w:val="22"/>
          <w:szCs w:val="22"/>
          <w:lang w:val="en-AU"/>
        </w:rPr>
      </w:pPr>
    </w:p>
    <w:p w:rsidR="00E25297" w:rsidRPr="00BE0A8C" w:rsidRDefault="000365DE" w:rsidP="00E25297">
      <w:pPr>
        <w:numPr>
          <w:ilvl w:val="0"/>
          <w:numId w:val="32"/>
        </w:numPr>
        <w:rPr>
          <w:rFonts w:ascii="Arial" w:hAnsi="Arial" w:cs="Arial"/>
          <w:bCs/>
          <w:sz w:val="22"/>
          <w:szCs w:val="22"/>
          <w:lang w:val="en-AU"/>
        </w:rPr>
      </w:pPr>
      <w:r>
        <w:rPr>
          <w:rFonts w:ascii="Arial" w:hAnsi="Arial" w:cs="Arial"/>
          <w:bCs/>
          <w:sz w:val="22"/>
          <w:szCs w:val="22"/>
          <w:lang w:val="en-AU"/>
        </w:rPr>
        <w:t xml:space="preserve">Sound knowledge of budget </w:t>
      </w:r>
      <w:r w:rsidR="00E25297" w:rsidRPr="00BE0A8C">
        <w:rPr>
          <w:rFonts w:ascii="Arial" w:hAnsi="Arial" w:cs="Arial"/>
          <w:bCs/>
          <w:sz w:val="22"/>
          <w:szCs w:val="22"/>
          <w:lang w:val="en-AU"/>
        </w:rPr>
        <w:t xml:space="preserve">preparation </w:t>
      </w:r>
      <w:r w:rsidR="00D35F1F">
        <w:rPr>
          <w:rFonts w:ascii="Arial" w:hAnsi="Arial" w:cs="Arial"/>
          <w:bCs/>
          <w:sz w:val="22"/>
          <w:szCs w:val="22"/>
          <w:lang w:val="en-AU"/>
        </w:rPr>
        <w:t>and</w:t>
      </w:r>
      <w:r w:rsidR="00E25297" w:rsidRPr="00BE0A8C">
        <w:rPr>
          <w:rFonts w:ascii="Arial" w:hAnsi="Arial" w:cs="Arial"/>
          <w:bCs/>
          <w:sz w:val="22"/>
          <w:szCs w:val="22"/>
          <w:lang w:val="en-AU"/>
        </w:rPr>
        <w:t xml:space="preserve"> management</w:t>
      </w:r>
    </w:p>
    <w:p w:rsidR="00E25297" w:rsidRPr="00BE0A8C" w:rsidRDefault="00E25297" w:rsidP="00E25297">
      <w:pPr>
        <w:rPr>
          <w:rFonts w:ascii="Arial" w:hAnsi="Arial" w:cs="Arial"/>
          <w:b/>
          <w:sz w:val="22"/>
          <w:szCs w:val="22"/>
          <w:lang w:val="en-AU"/>
        </w:rPr>
      </w:pPr>
    </w:p>
    <w:p w:rsidR="00770E91" w:rsidRPr="00BE0A8C" w:rsidRDefault="00770E91">
      <w:pPr>
        <w:pStyle w:val="HeadingBase"/>
        <w:jc w:val="both"/>
        <w:rPr>
          <w:rFonts w:ascii="Arial" w:hAnsi="Arial" w:cs="Arial"/>
          <w:i/>
          <w:iCs/>
          <w:sz w:val="22"/>
        </w:rPr>
      </w:pPr>
    </w:p>
    <w:p w:rsidR="00770E91" w:rsidRPr="00BE0A8C" w:rsidRDefault="00770E91">
      <w:pPr>
        <w:tabs>
          <w:tab w:val="left" w:pos="720"/>
          <w:tab w:val="left" w:pos="1620"/>
          <w:tab w:val="left" w:pos="3600"/>
        </w:tabs>
        <w:jc w:val="both"/>
        <w:rPr>
          <w:rFonts w:ascii="Arial" w:hAnsi="Arial" w:cs="Arial"/>
          <w:sz w:val="22"/>
          <w:lang w:val="en-AU"/>
        </w:rPr>
      </w:pPr>
    </w:p>
    <w:p w:rsidR="00770E91" w:rsidRPr="00BE0A8C" w:rsidRDefault="00770E91" w:rsidP="00770E91">
      <w:pPr>
        <w:numPr>
          <w:ilvl w:val="0"/>
          <w:numId w:val="2"/>
        </w:numPr>
        <w:tabs>
          <w:tab w:val="left" w:pos="720"/>
          <w:tab w:val="left" w:pos="3600"/>
        </w:tabs>
        <w:jc w:val="both"/>
        <w:rPr>
          <w:rFonts w:ascii="Arial" w:hAnsi="Arial" w:cs="Arial"/>
          <w:b/>
          <w:sz w:val="22"/>
          <w:lang w:val="en-AU"/>
        </w:rPr>
      </w:pPr>
      <w:r w:rsidRPr="00BE0A8C">
        <w:rPr>
          <w:rFonts w:ascii="Arial" w:hAnsi="Arial" w:cs="Arial"/>
          <w:b/>
          <w:sz w:val="22"/>
          <w:lang w:val="en-AU"/>
        </w:rPr>
        <w:t>MANAGEMENT SKILLS:</w:t>
      </w:r>
    </w:p>
    <w:p w:rsidR="000358C1" w:rsidRPr="00BE0A8C" w:rsidRDefault="000358C1" w:rsidP="000358C1">
      <w:pPr>
        <w:rPr>
          <w:sz w:val="22"/>
          <w:szCs w:val="22"/>
          <w:lang w:val="en-AU"/>
        </w:rPr>
      </w:pPr>
    </w:p>
    <w:p w:rsidR="000358C1" w:rsidRPr="00BE0A8C" w:rsidRDefault="000358C1" w:rsidP="000358C1">
      <w:pPr>
        <w:numPr>
          <w:ilvl w:val="0"/>
          <w:numId w:val="36"/>
        </w:numPr>
        <w:tabs>
          <w:tab w:val="clear" w:pos="720"/>
          <w:tab w:val="num" w:pos="360"/>
        </w:tabs>
        <w:ind w:left="360"/>
        <w:rPr>
          <w:rFonts w:ascii="Arial" w:hAnsi="Arial" w:cs="Arial"/>
          <w:sz w:val="22"/>
          <w:szCs w:val="22"/>
          <w:lang w:val="en-AU"/>
        </w:rPr>
      </w:pPr>
      <w:r w:rsidRPr="00BE0A8C">
        <w:rPr>
          <w:rFonts w:ascii="Arial" w:hAnsi="Arial" w:cs="Arial"/>
          <w:sz w:val="22"/>
          <w:szCs w:val="22"/>
          <w:lang w:val="en-AU"/>
        </w:rPr>
        <w:t>Demonstrated capacity to plan, prioritise, and organise work, both on an individual and team basis within set timeline</w:t>
      </w:r>
      <w:r w:rsidR="003860B5">
        <w:rPr>
          <w:rFonts w:ascii="Arial" w:hAnsi="Arial" w:cs="Arial"/>
          <w:sz w:val="22"/>
          <w:szCs w:val="22"/>
          <w:lang w:val="en-AU"/>
        </w:rPr>
        <w:t xml:space="preserve">s and against competing priorities </w:t>
      </w:r>
      <w:r w:rsidRPr="00BE0A8C">
        <w:rPr>
          <w:rFonts w:ascii="Arial" w:hAnsi="Arial" w:cs="Arial"/>
          <w:sz w:val="22"/>
          <w:szCs w:val="22"/>
          <w:lang w:val="en-AU"/>
        </w:rPr>
        <w:br/>
      </w:r>
    </w:p>
    <w:p w:rsidR="000358C1" w:rsidRPr="00BE0A8C" w:rsidRDefault="000358C1" w:rsidP="000358C1">
      <w:pPr>
        <w:numPr>
          <w:ilvl w:val="0"/>
          <w:numId w:val="36"/>
        </w:numPr>
        <w:tabs>
          <w:tab w:val="clear" w:pos="720"/>
          <w:tab w:val="num" w:pos="360"/>
        </w:tabs>
        <w:ind w:left="360"/>
        <w:rPr>
          <w:rFonts w:ascii="Arial" w:hAnsi="Arial" w:cs="Arial"/>
          <w:sz w:val="22"/>
          <w:szCs w:val="22"/>
          <w:lang w:val="en-AU"/>
        </w:rPr>
      </w:pPr>
      <w:r w:rsidRPr="00BE0A8C">
        <w:rPr>
          <w:rFonts w:ascii="Arial" w:hAnsi="Arial" w:cs="Arial"/>
          <w:sz w:val="22"/>
          <w:szCs w:val="22"/>
          <w:lang w:val="en-AU"/>
        </w:rPr>
        <w:t xml:space="preserve">Ability to manage competing community needs and effective dispute resolution capability. </w:t>
      </w:r>
      <w:r w:rsidRPr="00BE0A8C">
        <w:rPr>
          <w:rFonts w:ascii="Arial" w:hAnsi="Arial" w:cs="Arial"/>
          <w:sz w:val="22"/>
          <w:szCs w:val="22"/>
          <w:lang w:val="en-AU"/>
        </w:rPr>
        <w:br/>
      </w:r>
    </w:p>
    <w:p w:rsidR="003860B5" w:rsidRDefault="000358C1" w:rsidP="00A767B1">
      <w:pPr>
        <w:numPr>
          <w:ilvl w:val="0"/>
          <w:numId w:val="36"/>
        </w:numPr>
        <w:tabs>
          <w:tab w:val="clear" w:pos="720"/>
          <w:tab w:val="num" w:pos="360"/>
        </w:tabs>
        <w:ind w:left="360"/>
        <w:rPr>
          <w:rFonts w:ascii="Arial" w:hAnsi="Arial" w:cs="Arial"/>
          <w:sz w:val="22"/>
          <w:szCs w:val="22"/>
          <w:lang w:val="en-AU"/>
        </w:rPr>
      </w:pPr>
      <w:r w:rsidRPr="003860B5">
        <w:rPr>
          <w:rFonts w:ascii="Arial" w:hAnsi="Arial" w:cs="Arial"/>
          <w:sz w:val="22"/>
          <w:szCs w:val="22"/>
          <w:lang w:val="en-AU"/>
        </w:rPr>
        <w:t xml:space="preserve">Ability to coordinate projects </w:t>
      </w:r>
      <w:r w:rsidR="003860B5" w:rsidRPr="003860B5">
        <w:rPr>
          <w:rFonts w:ascii="Arial" w:hAnsi="Arial" w:cs="Arial"/>
          <w:sz w:val="22"/>
          <w:szCs w:val="22"/>
          <w:lang w:val="en-AU"/>
        </w:rPr>
        <w:t>and initiatives</w:t>
      </w:r>
      <w:r w:rsidR="003860B5">
        <w:rPr>
          <w:rFonts w:ascii="Arial" w:hAnsi="Arial" w:cs="Arial"/>
          <w:sz w:val="22"/>
          <w:szCs w:val="22"/>
          <w:lang w:val="en-AU"/>
        </w:rPr>
        <w:t xml:space="preserve"> both within the team and</w:t>
      </w:r>
      <w:r w:rsidRPr="003860B5">
        <w:rPr>
          <w:rFonts w:ascii="Arial" w:hAnsi="Arial" w:cs="Arial"/>
          <w:sz w:val="22"/>
          <w:szCs w:val="22"/>
          <w:lang w:val="en-AU"/>
        </w:rPr>
        <w:t xml:space="preserve"> cross-functional </w:t>
      </w:r>
    </w:p>
    <w:p w:rsidR="000365DE" w:rsidRDefault="000365DE" w:rsidP="000365DE">
      <w:pPr>
        <w:ind w:left="360"/>
        <w:rPr>
          <w:rFonts w:ascii="Arial" w:hAnsi="Arial" w:cs="Arial"/>
          <w:sz w:val="22"/>
          <w:szCs w:val="22"/>
          <w:lang w:val="en-AU"/>
        </w:rPr>
      </w:pPr>
    </w:p>
    <w:p w:rsidR="003860B5" w:rsidRDefault="003860B5" w:rsidP="00A767B1">
      <w:pPr>
        <w:numPr>
          <w:ilvl w:val="0"/>
          <w:numId w:val="36"/>
        </w:numPr>
        <w:tabs>
          <w:tab w:val="clear" w:pos="720"/>
          <w:tab w:val="num" w:pos="360"/>
        </w:tabs>
        <w:ind w:left="360"/>
        <w:rPr>
          <w:rFonts w:ascii="Arial" w:hAnsi="Arial" w:cs="Arial"/>
          <w:sz w:val="22"/>
          <w:szCs w:val="22"/>
          <w:lang w:val="en-AU"/>
        </w:rPr>
      </w:pPr>
      <w:r>
        <w:rPr>
          <w:rFonts w:ascii="Arial" w:hAnsi="Arial" w:cs="Arial"/>
          <w:sz w:val="22"/>
          <w:szCs w:val="22"/>
          <w:lang w:val="en-AU"/>
        </w:rPr>
        <w:t>A</w:t>
      </w:r>
      <w:r w:rsidR="00A767B1" w:rsidRPr="00BE0A8C">
        <w:rPr>
          <w:rFonts w:ascii="Arial" w:hAnsi="Arial" w:cs="Arial"/>
          <w:sz w:val="22"/>
          <w:szCs w:val="22"/>
          <w:lang w:val="en-AU"/>
        </w:rPr>
        <w:t>bility to develop strong and professional relationships with relevant stakeholders</w:t>
      </w:r>
      <w:r>
        <w:rPr>
          <w:rFonts w:ascii="Arial" w:hAnsi="Arial" w:cs="Arial"/>
          <w:sz w:val="22"/>
          <w:szCs w:val="22"/>
          <w:lang w:val="en-AU"/>
        </w:rPr>
        <w:t xml:space="preserve"> and maintain productive relationships with contractors and service providers</w:t>
      </w:r>
      <w:r w:rsidR="008D49AC">
        <w:rPr>
          <w:rFonts w:ascii="Arial" w:hAnsi="Arial" w:cs="Arial"/>
          <w:sz w:val="22"/>
          <w:szCs w:val="22"/>
          <w:lang w:val="en-AU"/>
        </w:rPr>
        <w:t xml:space="preserve"> </w:t>
      </w:r>
    </w:p>
    <w:p w:rsidR="008808C7" w:rsidRDefault="008808C7">
      <w:pPr>
        <w:ind w:left="360"/>
        <w:rPr>
          <w:rFonts w:ascii="Arial" w:hAnsi="Arial" w:cs="Arial"/>
          <w:sz w:val="22"/>
          <w:szCs w:val="22"/>
          <w:lang w:val="en-AU"/>
        </w:rPr>
      </w:pPr>
    </w:p>
    <w:p w:rsidR="000358C1" w:rsidRPr="00AD6FC0" w:rsidRDefault="00AD6FC0" w:rsidP="00AD6FC0">
      <w:pPr>
        <w:numPr>
          <w:ilvl w:val="0"/>
          <w:numId w:val="36"/>
        </w:numPr>
        <w:tabs>
          <w:tab w:val="clear" w:pos="720"/>
          <w:tab w:val="num" w:pos="284"/>
        </w:tabs>
        <w:ind w:hanging="720"/>
        <w:rPr>
          <w:sz w:val="22"/>
          <w:szCs w:val="22"/>
          <w:lang w:val="en-AU"/>
        </w:rPr>
      </w:pPr>
      <w:r>
        <w:rPr>
          <w:rFonts w:ascii="Arial" w:hAnsi="Arial" w:cs="Arial"/>
          <w:sz w:val="22"/>
          <w:szCs w:val="22"/>
          <w:lang w:val="en-AU"/>
        </w:rPr>
        <w:t xml:space="preserve"> </w:t>
      </w:r>
      <w:r w:rsidR="000358C1" w:rsidRPr="00AD6FC0">
        <w:rPr>
          <w:rFonts w:ascii="Arial" w:hAnsi="Arial" w:cs="Arial"/>
          <w:sz w:val="22"/>
          <w:szCs w:val="22"/>
          <w:lang w:val="en-AU"/>
        </w:rPr>
        <w:t xml:space="preserve">Ability to adapt to and support the implementation of change. </w:t>
      </w:r>
      <w:r w:rsidR="000358C1" w:rsidRPr="00AD6FC0">
        <w:rPr>
          <w:rFonts w:ascii="Arial" w:hAnsi="Arial" w:cs="Arial"/>
          <w:sz w:val="22"/>
          <w:szCs w:val="22"/>
          <w:lang w:val="en-AU"/>
        </w:rPr>
        <w:br/>
      </w:r>
    </w:p>
    <w:p w:rsidR="000358C1" w:rsidRPr="003860B5" w:rsidRDefault="000358C1" w:rsidP="000358C1">
      <w:pPr>
        <w:numPr>
          <w:ilvl w:val="0"/>
          <w:numId w:val="36"/>
        </w:numPr>
        <w:tabs>
          <w:tab w:val="clear" w:pos="720"/>
          <w:tab w:val="num" w:pos="360"/>
        </w:tabs>
        <w:ind w:left="360"/>
        <w:rPr>
          <w:rFonts w:ascii="Arial" w:hAnsi="Arial" w:cs="Arial"/>
          <w:i/>
          <w:sz w:val="22"/>
          <w:szCs w:val="22"/>
          <w:lang w:val="en-AU"/>
        </w:rPr>
      </w:pPr>
      <w:r w:rsidRPr="00BE0A8C">
        <w:rPr>
          <w:rFonts w:ascii="Arial" w:hAnsi="Arial" w:cs="Arial"/>
          <w:sz w:val="22"/>
          <w:szCs w:val="22"/>
          <w:lang w:val="en-AU"/>
        </w:rPr>
        <w:t>Understanding of, and ability to assist in  implementing personnel practices for teams including equal opportunity, privacy, health and safety, and team development.</w:t>
      </w:r>
    </w:p>
    <w:p w:rsidR="003860B5" w:rsidRPr="00BE0A8C" w:rsidRDefault="003860B5" w:rsidP="000365DE">
      <w:pPr>
        <w:ind w:left="360"/>
        <w:rPr>
          <w:rFonts w:ascii="Arial" w:hAnsi="Arial" w:cs="Arial"/>
          <w:i/>
          <w:sz w:val="22"/>
          <w:szCs w:val="22"/>
          <w:lang w:val="en-AU"/>
        </w:rPr>
      </w:pPr>
    </w:p>
    <w:p w:rsidR="00770E91" w:rsidRPr="00BE0A8C" w:rsidRDefault="00770E91">
      <w:pPr>
        <w:tabs>
          <w:tab w:val="left" w:pos="720"/>
          <w:tab w:val="left" w:pos="3600"/>
        </w:tabs>
        <w:jc w:val="both"/>
        <w:rPr>
          <w:rFonts w:ascii="Arial" w:hAnsi="Arial" w:cs="Arial"/>
          <w:bCs/>
          <w:sz w:val="22"/>
          <w:lang w:val="en-AU"/>
        </w:rPr>
      </w:pPr>
    </w:p>
    <w:p w:rsidR="00770E91" w:rsidRDefault="00770E91" w:rsidP="00770E91">
      <w:pPr>
        <w:numPr>
          <w:ilvl w:val="0"/>
          <w:numId w:val="2"/>
        </w:numPr>
        <w:tabs>
          <w:tab w:val="left" w:pos="720"/>
          <w:tab w:val="left" w:pos="3600"/>
        </w:tabs>
        <w:jc w:val="both"/>
        <w:rPr>
          <w:rFonts w:ascii="Arial" w:hAnsi="Arial" w:cs="Arial"/>
          <w:b/>
          <w:sz w:val="22"/>
          <w:lang w:val="en-AU"/>
        </w:rPr>
      </w:pPr>
      <w:r w:rsidRPr="00BE0A8C">
        <w:rPr>
          <w:rFonts w:ascii="Arial" w:hAnsi="Arial" w:cs="Arial"/>
          <w:b/>
          <w:sz w:val="22"/>
          <w:lang w:val="en-AU"/>
        </w:rPr>
        <w:t>INTERPERSONAL SKILLS:</w:t>
      </w:r>
    </w:p>
    <w:p w:rsidR="000365DE" w:rsidRPr="00BE0A8C" w:rsidRDefault="000365DE" w:rsidP="000365DE">
      <w:pPr>
        <w:tabs>
          <w:tab w:val="left" w:pos="720"/>
          <w:tab w:val="left" w:pos="3600"/>
        </w:tabs>
        <w:ind w:left="360"/>
        <w:jc w:val="both"/>
        <w:rPr>
          <w:rFonts w:ascii="Arial" w:hAnsi="Arial" w:cs="Arial"/>
          <w:b/>
          <w:sz w:val="22"/>
          <w:lang w:val="en-AU"/>
        </w:rPr>
      </w:pPr>
    </w:p>
    <w:p w:rsidR="000365DE" w:rsidRDefault="000365DE" w:rsidP="000365DE">
      <w:pPr>
        <w:numPr>
          <w:ilvl w:val="0"/>
          <w:numId w:val="36"/>
        </w:numPr>
        <w:tabs>
          <w:tab w:val="clear" w:pos="720"/>
          <w:tab w:val="num" w:pos="360"/>
        </w:tabs>
        <w:ind w:left="360"/>
        <w:rPr>
          <w:rFonts w:ascii="Arial" w:hAnsi="Arial" w:cs="Arial"/>
          <w:bCs/>
          <w:spacing w:val="-2"/>
          <w:sz w:val="22"/>
          <w:szCs w:val="22"/>
          <w:lang w:val="en-AU"/>
        </w:rPr>
      </w:pPr>
      <w:r w:rsidRPr="00BE0A8C">
        <w:rPr>
          <w:rFonts w:ascii="Arial" w:hAnsi="Arial" w:cs="Arial"/>
          <w:bCs/>
          <w:sz w:val="22"/>
          <w:szCs w:val="22"/>
          <w:lang w:val="en-AU"/>
        </w:rPr>
        <w:t>Demonstrated ability and experience in managing, leading, motivating, and developing staff to create a positive outcome focussed and performance orientated culture.</w:t>
      </w:r>
    </w:p>
    <w:p w:rsidR="000365DE" w:rsidRPr="000365DE" w:rsidRDefault="000365DE" w:rsidP="000365DE">
      <w:pPr>
        <w:ind w:left="360"/>
        <w:rPr>
          <w:rFonts w:ascii="Arial" w:hAnsi="Arial" w:cs="Arial"/>
          <w:sz w:val="22"/>
          <w:szCs w:val="22"/>
          <w:lang w:val="en-AU"/>
        </w:rPr>
      </w:pPr>
    </w:p>
    <w:p w:rsidR="00D92968" w:rsidRPr="000365DE" w:rsidRDefault="000365DE" w:rsidP="000365DE">
      <w:pPr>
        <w:numPr>
          <w:ilvl w:val="0"/>
          <w:numId w:val="36"/>
        </w:numPr>
        <w:tabs>
          <w:tab w:val="clear" w:pos="720"/>
          <w:tab w:val="num" w:pos="360"/>
        </w:tabs>
        <w:ind w:left="360"/>
        <w:rPr>
          <w:rFonts w:ascii="Arial" w:hAnsi="Arial" w:cs="Arial"/>
          <w:sz w:val="22"/>
          <w:szCs w:val="22"/>
          <w:lang w:val="en-AU"/>
        </w:rPr>
      </w:pPr>
      <w:r w:rsidRPr="000365DE">
        <w:rPr>
          <w:rFonts w:ascii="Arial" w:hAnsi="Arial" w:cs="Arial"/>
          <w:sz w:val="22"/>
          <w:szCs w:val="22"/>
          <w:lang w:val="en-AU"/>
        </w:rPr>
        <w:t xml:space="preserve">Ability to lead </w:t>
      </w:r>
      <w:r w:rsidR="00D35F1F">
        <w:rPr>
          <w:rFonts w:ascii="Arial" w:hAnsi="Arial" w:cs="Arial"/>
          <w:sz w:val="22"/>
          <w:szCs w:val="22"/>
          <w:lang w:val="en-AU"/>
        </w:rPr>
        <w:t>and</w:t>
      </w:r>
      <w:r w:rsidRPr="000365DE">
        <w:rPr>
          <w:rFonts w:ascii="Arial" w:hAnsi="Arial" w:cs="Arial"/>
          <w:sz w:val="22"/>
          <w:szCs w:val="22"/>
          <w:lang w:val="en-AU"/>
        </w:rPr>
        <w:t xml:space="preserve"> </w:t>
      </w:r>
      <w:r w:rsidR="00D92968" w:rsidRPr="000365DE">
        <w:rPr>
          <w:rFonts w:ascii="Arial" w:hAnsi="Arial" w:cs="Arial"/>
          <w:sz w:val="22"/>
          <w:szCs w:val="22"/>
          <w:lang w:val="en-AU"/>
        </w:rPr>
        <w:t xml:space="preserve">work in a multidisciplinary team environment and achieve desired outcomes </w:t>
      </w:r>
    </w:p>
    <w:p w:rsidR="000365DE" w:rsidRDefault="000365DE" w:rsidP="000365DE">
      <w:pPr>
        <w:ind w:left="360"/>
        <w:rPr>
          <w:rFonts w:ascii="Arial" w:hAnsi="Arial" w:cs="Arial"/>
          <w:sz w:val="22"/>
          <w:szCs w:val="22"/>
          <w:lang w:val="en-AU"/>
        </w:rPr>
      </w:pPr>
    </w:p>
    <w:p w:rsidR="00D92968" w:rsidRPr="000365DE" w:rsidRDefault="00D92968" w:rsidP="000365DE">
      <w:pPr>
        <w:numPr>
          <w:ilvl w:val="0"/>
          <w:numId w:val="36"/>
        </w:numPr>
        <w:tabs>
          <w:tab w:val="clear" w:pos="720"/>
          <w:tab w:val="num" w:pos="360"/>
        </w:tabs>
        <w:ind w:left="360"/>
        <w:rPr>
          <w:rFonts w:ascii="Arial" w:hAnsi="Arial" w:cs="Arial"/>
          <w:sz w:val="22"/>
          <w:szCs w:val="22"/>
          <w:lang w:val="en-AU"/>
        </w:rPr>
      </w:pPr>
      <w:r w:rsidRPr="00BE0A8C">
        <w:rPr>
          <w:rFonts w:ascii="Arial" w:hAnsi="Arial" w:cs="Arial"/>
          <w:sz w:val="22"/>
          <w:szCs w:val="22"/>
          <w:lang w:val="en-AU"/>
        </w:rPr>
        <w:t xml:space="preserve">Ability to </w:t>
      </w:r>
      <w:r w:rsidR="0042632E">
        <w:rPr>
          <w:rFonts w:ascii="Arial" w:hAnsi="Arial" w:cs="Arial"/>
          <w:sz w:val="22"/>
          <w:szCs w:val="22"/>
          <w:lang w:val="en-AU"/>
        </w:rPr>
        <w:t>articulate a strong vision of high qua</w:t>
      </w:r>
      <w:r w:rsidR="000365DE">
        <w:rPr>
          <w:rFonts w:ascii="Arial" w:hAnsi="Arial" w:cs="Arial"/>
          <w:sz w:val="22"/>
          <w:szCs w:val="22"/>
          <w:lang w:val="en-AU"/>
        </w:rPr>
        <w:t xml:space="preserve">lity open space development and </w:t>
      </w:r>
      <w:r w:rsidR="0042632E" w:rsidRPr="000365DE">
        <w:rPr>
          <w:rFonts w:ascii="Arial" w:hAnsi="Arial" w:cs="Arial"/>
          <w:sz w:val="22"/>
          <w:szCs w:val="22"/>
          <w:lang w:val="en-AU"/>
        </w:rPr>
        <w:t xml:space="preserve">public realm, to </w:t>
      </w:r>
      <w:r w:rsidRPr="000365DE">
        <w:rPr>
          <w:rFonts w:ascii="Arial" w:hAnsi="Arial" w:cs="Arial"/>
          <w:sz w:val="22"/>
          <w:szCs w:val="22"/>
          <w:lang w:val="en-AU"/>
        </w:rPr>
        <w:t xml:space="preserve">consult and negotiate with and gain co-operation and assistance from a </w:t>
      </w:r>
      <w:r w:rsidR="000365DE" w:rsidRPr="000365DE">
        <w:rPr>
          <w:rFonts w:ascii="Arial" w:hAnsi="Arial" w:cs="Arial"/>
          <w:sz w:val="22"/>
          <w:szCs w:val="22"/>
          <w:lang w:val="en-AU"/>
        </w:rPr>
        <w:t xml:space="preserve"> </w:t>
      </w:r>
      <w:r w:rsidRPr="000365DE">
        <w:rPr>
          <w:rFonts w:ascii="Arial" w:hAnsi="Arial" w:cs="Arial"/>
          <w:sz w:val="22"/>
          <w:szCs w:val="22"/>
          <w:lang w:val="en-AU"/>
        </w:rPr>
        <w:t>range of people including other staff, residents and ratepayers, community groups, statutory and government personnel, community interest groups etc.</w:t>
      </w:r>
    </w:p>
    <w:p w:rsidR="00D92968" w:rsidRDefault="00D92968" w:rsidP="000365DE">
      <w:pPr>
        <w:ind w:left="360"/>
        <w:rPr>
          <w:rFonts w:ascii="Arial" w:hAnsi="Arial" w:cs="Arial"/>
          <w:sz w:val="22"/>
          <w:szCs w:val="22"/>
          <w:lang w:val="en-AU"/>
        </w:rPr>
      </w:pPr>
    </w:p>
    <w:p w:rsidR="00D92968" w:rsidRPr="00BE0A8C" w:rsidRDefault="0042632E" w:rsidP="000365DE">
      <w:pPr>
        <w:numPr>
          <w:ilvl w:val="0"/>
          <w:numId w:val="36"/>
        </w:numPr>
        <w:tabs>
          <w:tab w:val="clear" w:pos="720"/>
          <w:tab w:val="num" w:pos="360"/>
        </w:tabs>
        <w:ind w:left="360"/>
        <w:rPr>
          <w:rFonts w:ascii="Arial" w:hAnsi="Arial" w:cs="Arial"/>
          <w:sz w:val="22"/>
          <w:szCs w:val="22"/>
          <w:lang w:val="en-AU"/>
        </w:rPr>
      </w:pPr>
      <w:r>
        <w:rPr>
          <w:rFonts w:ascii="Arial" w:hAnsi="Arial" w:cs="Arial"/>
          <w:sz w:val="22"/>
          <w:szCs w:val="22"/>
          <w:lang w:val="en-AU"/>
        </w:rPr>
        <w:t>High level of ability to discuss and resolve problems</w:t>
      </w:r>
      <w:r w:rsidR="00D92968" w:rsidRPr="00BE0A8C">
        <w:rPr>
          <w:rFonts w:ascii="Arial" w:hAnsi="Arial" w:cs="Arial"/>
          <w:sz w:val="22"/>
          <w:szCs w:val="22"/>
          <w:lang w:val="en-AU"/>
        </w:rPr>
        <w:t>.</w:t>
      </w:r>
    </w:p>
    <w:p w:rsidR="00D92968" w:rsidRPr="00BE0A8C" w:rsidRDefault="00D92968" w:rsidP="00D92968">
      <w:pPr>
        <w:overflowPunct w:val="0"/>
        <w:autoSpaceDE w:val="0"/>
        <w:autoSpaceDN w:val="0"/>
        <w:adjustRightInd w:val="0"/>
        <w:textAlignment w:val="baseline"/>
        <w:rPr>
          <w:rFonts w:ascii="Arial" w:hAnsi="Arial" w:cs="Arial"/>
          <w:sz w:val="22"/>
          <w:szCs w:val="22"/>
          <w:lang w:val="en-AU"/>
        </w:rPr>
      </w:pPr>
    </w:p>
    <w:p w:rsidR="00D92968" w:rsidRPr="00BE0A8C" w:rsidRDefault="00D92968" w:rsidP="000365DE">
      <w:pPr>
        <w:numPr>
          <w:ilvl w:val="0"/>
          <w:numId w:val="36"/>
        </w:numPr>
        <w:tabs>
          <w:tab w:val="clear" w:pos="720"/>
          <w:tab w:val="num" w:pos="360"/>
        </w:tabs>
        <w:ind w:left="360"/>
        <w:rPr>
          <w:rFonts w:ascii="Arial" w:hAnsi="Arial" w:cs="Arial"/>
          <w:sz w:val="22"/>
          <w:szCs w:val="22"/>
          <w:lang w:val="en-AU"/>
        </w:rPr>
      </w:pPr>
      <w:r w:rsidRPr="00BE0A8C">
        <w:rPr>
          <w:rFonts w:ascii="Arial" w:hAnsi="Arial" w:cs="Arial"/>
          <w:sz w:val="22"/>
          <w:szCs w:val="22"/>
          <w:lang w:val="en-AU"/>
        </w:rPr>
        <w:t>Highly developed oral and written communications skills.</w:t>
      </w:r>
    </w:p>
    <w:p w:rsidR="00770E91" w:rsidRPr="00BE0A8C" w:rsidRDefault="00770E91">
      <w:pPr>
        <w:jc w:val="both"/>
        <w:rPr>
          <w:rFonts w:ascii="Arial" w:hAnsi="Arial" w:cs="Arial"/>
          <w:sz w:val="22"/>
          <w:lang w:val="en-AU"/>
        </w:rPr>
      </w:pPr>
    </w:p>
    <w:p w:rsidR="00770E91" w:rsidRPr="00BE0A8C" w:rsidRDefault="00770E91">
      <w:pPr>
        <w:rPr>
          <w:rFonts w:ascii="Arial" w:hAnsi="Arial" w:cs="Arial"/>
          <w:lang w:val="en-AU"/>
        </w:rPr>
      </w:pPr>
    </w:p>
    <w:p w:rsidR="00770E91" w:rsidRPr="00BE0A8C" w:rsidRDefault="00770E91" w:rsidP="00770E91">
      <w:pPr>
        <w:numPr>
          <w:ilvl w:val="0"/>
          <w:numId w:val="2"/>
        </w:numPr>
        <w:tabs>
          <w:tab w:val="left" w:pos="720"/>
          <w:tab w:val="left" w:pos="3600"/>
        </w:tabs>
        <w:jc w:val="both"/>
        <w:rPr>
          <w:rFonts w:ascii="Arial" w:hAnsi="Arial" w:cs="Arial"/>
          <w:b/>
          <w:sz w:val="22"/>
          <w:lang w:val="en-AU"/>
        </w:rPr>
      </w:pPr>
      <w:r w:rsidRPr="00BE0A8C">
        <w:rPr>
          <w:rFonts w:ascii="Arial" w:hAnsi="Arial" w:cs="Arial"/>
          <w:b/>
          <w:sz w:val="22"/>
          <w:lang w:val="en-AU"/>
        </w:rPr>
        <w:t>QUALIFICATIONS AND EXPERIENCE:</w:t>
      </w:r>
    </w:p>
    <w:p w:rsidR="00770E91" w:rsidRPr="00BE0A8C" w:rsidRDefault="00770E91">
      <w:pPr>
        <w:spacing w:line="240" w:lineRule="atLeast"/>
        <w:jc w:val="both"/>
        <w:rPr>
          <w:rFonts w:ascii="Arial" w:hAnsi="Arial" w:cs="Arial"/>
          <w:b/>
          <w:i/>
          <w:sz w:val="22"/>
          <w:lang w:val="en-AU"/>
        </w:rPr>
      </w:pPr>
    </w:p>
    <w:p w:rsidR="008808C7" w:rsidRPr="000365DE" w:rsidRDefault="00346325" w:rsidP="000365DE">
      <w:pPr>
        <w:numPr>
          <w:ilvl w:val="0"/>
          <w:numId w:val="36"/>
        </w:numPr>
        <w:tabs>
          <w:tab w:val="clear" w:pos="720"/>
          <w:tab w:val="num" w:pos="360"/>
        </w:tabs>
        <w:ind w:left="360"/>
        <w:rPr>
          <w:rFonts w:ascii="Arial" w:hAnsi="Arial" w:cs="Arial"/>
          <w:sz w:val="22"/>
          <w:szCs w:val="22"/>
          <w:lang w:val="en-AU"/>
        </w:rPr>
      </w:pPr>
      <w:r w:rsidRPr="000365DE">
        <w:rPr>
          <w:rFonts w:ascii="Arial" w:hAnsi="Arial" w:cs="Arial"/>
          <w:sz w:val="22"/>
          <w:szCs w:val="22"/>
          <w:lang w:val="en-AU"/>
        </w:rPr>
        <w:t xml:space="preserve">A tertiary qualification in Landscape Architecture, Urban Design, Open Space Planning, </w:t>
      </w:r>
      <w:r w:rsidR="000C1703">
        <w:rPr>
          <w:rFonts w:ascii="Arial" w:hAnsi="Arial" w:cs="Arial"/>
          <w:sz w:val="22"/>
          <w:szCs w:val="22"/>
          <w:lang w:val="en-AU"/>
        </w:rPr>
        <w:t xml:space="preserve">Horticulture </w:t>
      </w:r>
      <w:r w:rsidR="000365DE" w:rsidRPr="000365DE">
        <w:rPr>
          <w:rFonts w:ascii="Arial" w:hAnsi="Arial" w:cs="Arial"/>
          <w:sz w:val="22"/>
          <w:szCs w:val="22"/>
          <w:lang w:val="en-AU"/>
        </w:rPr>
        <w:t>or related disciplines</w:t>
      </w:r>
      <w:r w:rsidRPr="000365DE">
        <w:rPr>
          <w:rFonts w:ascii="Arial" w:hAnsi="Arial" w:cs="Arial"/>
          <w:sz w:val="22"/>
          <w:szCs w:val="22"/>
          <w:lang w:val="en-AU"/>
        </w:rPr>
        <w:t xml:space="preserve"> </w:t>
      </w:r>
      <w:r w:rsidR="00693C81" w:rsidRPr="000365DE">
        <w:rPr>
          <w:rFonts w:ascii="Arial" w:hAnsi="Arial" w:cs="Arial"/>
          <w:sz w:val="22"/>
          <w:szCs w:val="22"/>
          <w:lang w:val="en-AU"/>
        </w:rPr>
        <w:t>and/or</w:t>
      </w:r>
      <w:r w:rsidRPr="000365DE">
        <w:rPr>
          <w:rFonts w:ascii="Arial" w:hAnsi="Arial" w:cs="Arial"/>
          <w:sz w:val="22"/>
          <w:szCs w:val="22"/>
          <w:lang w:val="en-AU"/>
        </w:rPr>
        <w:t xml:space="preserve"> relevant experience in the Public Realm and Local Government environment.</w:t>
      </w:r>
      <w:r w:rsidR="006803BB" w:rsidRPr="000365DE">
        <w:rPr>
          <w:rFonts w:ascii="Arial" w:hAnsi="Arial" w:cs="Arial"/>
          <w:sz w:val="22"/>
          <w:szCs w:val="22"/>
          <w:lang w:val="en-AU"/>
        </w:rPr>
        <w:t xml:space="preserve"> </w:t>
      </w:r>
    </w:p>
    <w:p w:rsidR="000365DE" w:rsidRPr="000365DE" w:rsidRDefault="000365DE" w:rsidP="000365DE">
      <w:pPr>
        <w:ind w:left="360"/>
        <w:rPr>
          <w:rFonts w:ascii="Arial" w:hAnsi="Arial" w:cs="Arial"/>
          <w:sz w:val="22"/>
          <w:szCs w:val="22"/>
          <w:lang w:val="en-AU"/>
        </w:rPr>
      </w:pPr>
    </w:p>
    <w:p w:rsidR="00AF5020" w:rsidRPr="000365DE" w:rsidRDefault="00346325" w:rsidP="000365DE">
      <w:pPr>
        <w:numPr>
          <w:ilvl w:val="0"/>
          <w:numId w:val="36"/>
        </w:numPr>
        <w:tabs>
          <w:tab w:val="clear" w:pos="720"/>
          <w:tab w:val="num" w:pos="360"/>
        </w:tabs>
        <w:ind w:left="360"/>
        <w:rPr>
          <w:rFonts w:ascii="Arial" w:hAnsi="Arial" w:cs="Arial"/>
          <w:sz w:val="22"/>
          <w:szCs w:val="22"/>
          <w:lang w:val="en-AU"/>
        </w:rPr>
      </w:pPr>
      <w:r w:rsidRPr="000365DE">
        <w:rPr>
          <w:rFonts w:ascii="Arial" w:hAnsi="Arial" w:cs="Arial"/>
          <w:sz w:val="22"/>
          <w:szCs w:val="22"/>
          <w:lang w:val="en-AU"/>
        </w:rPr>
        <w:t xml:space="preserve">Significant experience in project design, management and delivery, including strategic open space planning, Natural Resource Management, and </w:t>
      </w:r>
      <w:r w:rsidR="00693C81" w:rsidRPr="000365DE">
        <w:rPr>
          <w:rFonts w:ascii="Arial" w:hAnsi="Arial" w:cs="Arial"/>
          <w:sz w:val="22"/>
          <w:szCs w:val="22"/>
          <w:lang w:val="en-AU"/>
        </w:rPr>
        <w:t>capital works projects.</w:t>
      </w:r>
    </w:p>
    <w:p w:rsidR="00D92968" w:rsidRPr="000365DE" w:rsidRDefault="00D92968" w:rsidP="000365DE">
      <w:pPr>
        <w:ind w:left="360"/>
        <w:rPr>
          <w:rFonts w:ascii="Arial" w:hAnsi="Arial" w:cs="Arial"/>
          <w:sz w:val="22"/>
          <w:szCs w:val="22"/>
          <w:lang w:val="en-AU"/>
        </w:rPr>
      </w:pPr>
    </w:p>
    <w:p w:rsidR="00AF5020" w:rsidRPr="000365DE" w:rsidRDefault="00693C81" w:rsidP="000365DE">
      <w:pPr>
        <w:numPr>
          <w:ilvl w:val="0"/>
          <w:numId w:val="36"/>
        </w:numPr>
        <w:tabs>
          <w:tab w:val="clear" w:pos="720"/>
          <w:tab w:val="num" w:pos="360"/>
        </w:tabs>
        <w:ind w:left="360"/>
        <w:rPr>
          <w:rFonts w:ascii="Arial" w:hAnsi="Arial" w:cs="Arial"/>
          <w:sz w:val="22"/>
          <w:szCs w:val="22"/>
          <w:lang w:val="en-AU"/>
        </w:rPr>
      </w:pPr>
      <w:r w:rsidRPr="000365DE">
        <w:rPr>
          <w:rFonts w:ascii="Arial" w:hAnsi="Arial" w:cs="Arial"/>
          <w:sz w:val="22"/>
          <w:szCs w:val="22"/>
          <w:lang w:val="en-AU"/>
        </w:rPr>
        <w:t>A current Victorian Drivers Licence</w:t>
      </w:r>
    </w:p>
    <w:p w:rsidR="00D92968" w:rsidRPr="0042632E" w:rsidRDefault="00D92968">
      <w:pPr>
        <w:spacing w:line="240" w:lineRule="atLeast"/>
        <w:jc w:val="both"/>
        <w:rPr>
          <w:rFonts w:ascii="Arial" w:hAnsi="Arial" w:cs="Arial"/>
          <w:b/>
          <w:bCs/>
          <w:i/>
          <w:sz w:val="22"/>
          <w:szCs w:val="22"/>
          <w:lang w:val="en-AU"/>
        </w:rPr>
      </w:pPr>
    </w:p>
    <w:p w:rsidR="00D92968" w:rsidRPr="0042632E" w:rsidRDefault="00D92968">
      <w:pPr>
        <w:spacing w:line="240" w:lineRule="atLeast"/>
        <w:rPr>
          <w:rFonts w:ascii="Arial" w:hAnsi="Arial" w:cs="Arial"/>
          <w:bCs/>
          <w:sz w:val="22"/>
          <w:szCs w:val="22"/>
          <w:lang w:val="en-AU"/>
        </w:rPr>
      </w:pPr>
    </w:p>
    <w:p w:rsidR="00770E91" w:rsidRPr="00B87BAB" w:rsidRDefault="00693C81" w:rsidP="00770E91">
      <w:pPr>
        <w:numPr>
          <w:ilvl w:val="0"/>
          <w:numId w:val="23"/>
        </w:numPr>
        <w:tabs>
          <w:tab w:val="left" w:pos="720"/>
          <w:tab w:val="left" w:pos="3600"/>
        </w:tabs>
        <w:jc w:val="both"/>
        <w:rPr>
          <w:rFonts w:ascii="Arial" w:hAnsi="Arial" w:cs="Arial"/>
          <w:b/>
          <w:bCs/>
          <w:sz w:val="22"/>
          <w:szCs w:val="22"/>
          <w:lang w:val="en-AU"/>
        </w:rPr>
      </w:pPr>
      <w:r>
        <w:rPr>
          <w:rFonts w:ascii="Arial" w:hAnsi="Arial" w:cs="Arial"/>
          <w:b/>
          <w:bCs/>
          <w:sz w:val="22"/>
          <w:szCs w:val="22"/>
          <w:lang w:val="en-AU"/>
        </w:rPr>
        <w:t xml:space="preserve"> PHYSICAL REQU</w:t>
      </w:r>
      <w:r w:rsidR="00770E91" w:rsidRPr="00B87BAB">
        <w:rPr>
          <w:rFonts w:ascii="Arial" w:hAnsi="Arial" w:cs="Arial"/>
          <w:b/>
          <w:bCs/>
          <w:sz w:val="22"/>
          <w:szCs w:val="22"/>
          <w:lang w:val="en-AU"/>
        </w:rPr>
        <w:t>IREMENTS OF THE POSITION</w:t>
      </w:r>
    </w:p>
    <w:p w:rsidR="00770E91" w:rsidRPr="00B87BAB" w:rsidRDefault="00770E91">
      <w:pPr>
        <w:tabs>
          <w:tab w:val="left" w:pos="720"/>
          <w:tab w:val="left" w:pos="3600"/>
        </w:tabs>
        <w:jc w:val="both"/>
        <w:rPr>
          <w:rFonts w:ascii="Arial" w:hAnsi="Arial" w:cs="Arial"/>
          <w:b/>
          <w:bCs/>
          <w:sz w:val="22"/>
          <w:szCs w:val="22"/>
          <w:lang w:val="en-AU"/>
        </w:rPr>
      </w:pPr>
    </w:p>
    <w:p w:rsidR="00770E91" w:rsidRPr="00B87BAB" w:rsidRDefault="00770E91">
      <w:pPr>
        <w:rPr>
          <w:rFonts w:ascii="Arial" w:hAnsi="Arial" w:cs="Arial"/>
          <w:b/>
          <w:bCs/>
          <w:sz w:val="22"/>
          <w:szCs w:val="22"/>
          <w:lang w:val="en-AU"/>
        </w:rPr>
      </w:pPr>
    </w:p>
    <w:p w:rsidR="00770E91" w:rsidRPr="00B87BAB" w:rsidRDefault="00326FD0">
      <w:pPr>
        <w:rPr>
          <w:rFonts w:ascii="Arial" w:hAnsi="Arial" w:cs="Arial"/>
          <w:b/>
          <w:bCs/>
          <w:sz w:val="22"/>
          <w:szCs w:val="22"/>
          <w:lang w:val="en-AU"/>
        </w:rPr>
      </w:pPr>
      <w:r w:rsidRPr="00326FD0">
        <w:rPr>
          <w:rFonts w:ascii="Arial" w:hAnsi="Arial" w:cs="Arial"/>
          <w:b/>
          <w:bCs/>
          <w:sz w:val="22"/>
          <w:szCs w:val="22"/>
          <w:lang w:val="en-AU"/>
        </w:rPr>
        <w:t>TASK</w:t>
      </w:r>
      <w:r w:rsidR="00BB3334" w:rsidRPr="00BB3334">
        <w:rPr>
          <w:rFonts w:ascii="Arial" w:hAnsi="Arial" w:cs="Arial"/>
          <w:bCs/>
          <w:sz w:val="22"/>
          <w:szCs w:val="22"/>
          <w:lang w:val="en-AU"/>
        </w:rPr>
        <w:t xml:space="preserve"> </w:t>
      </w:r>
      <w:r w:rsidR="00BB3334" w:rsidRPr="00BB3334">
        <w:rPr>
          <w:rFonts w:ascii="Arial" w:hAnsi="Arial" w:cs="Arial"/>
          <w:b/>
          <w:bCs/>
          <w:sz w:val="22"/>
          <w:szCs w:val="22"/>
          <w:lang w:val="en-AU"/>
        </w:rPr>
        <w:t>ANALYSIS</w:t>
      </w:r>
    </w:p>
    <w:p w:rsidR="00770E91" w:rsidRPr="00B87BAB" w:rsidRDefault="00770E91">
      <w:pPr>
        <w:rPr>
          <w:rFonts w:ascii="Arial" w:hAnsi="Arial" w:cs="Arial"/>
          <w:b/>
          <w:bCs/>
          <w:sz w:val="22"/>
          <w:szCs w:val="22"/>
          <w:lang w:val="en-AU"/>
        </w:rPr>
      </w:pPr>
    </w:p>
    <w:p w:rsidR="00770E91" w:rsidRPr="00BE0A8C" w:rsidRDefault="00720979">
      <w:pPr>
        <w:pStyle w:val="BodyText"/>
        <w:rPr>
          <w:rFonts w:ascii="Arial" w:hAnsi="Arial" w:cs="Arial"/>
          <w:sz w:val="22"/>
          <w:lang w:val="en-AU"/>
        </w:rPr>
      </w:pPr>
      <w:r w:rsidRPr="00720979">
        <w:rPr>
          <w:rFonts w:ascii="Arial" w:hAnsi="Arial" w:cs="Arial"/>
          <w:bCs/>
          <w:sz w:val="22"/>
          <w:szCs w:val="22"/>
          <w:lang w:val="en-AU"/>
        </w:rPr>
        <w:t>In the course of h</w:t>
      </w:r>
      <w:r w:rsidR="00346325" w:rsidRPr="00346325">
        <w:rPr>
          <w:rFonts w:ascii="Arial" w:hAnsi="Arial" w:cs="Arial"/>
          <w:bCs/>
          <w:spacing w:val="-2"/>
          <w:sz w:val="22"/>
          <w:szCs w:val="22"/>
          <w:lang w:val="en-AU"/>
        </w:rPr>
        <w:t>i</w:t>
      </w:r>
      <w:r w:rsidR="00770E91" w:rsidRPr="00BE0A8C">
        <w:rPr>
          <w:rFonts w:ascii="Arial" w:hAnsi="Arial" w:cs="Arial"/>
          <w:sz w:val="22"/>
          <w:lang w:val="en-AU"/>
        </w:rPr>
        <w:t xml:space="preserve">s/her duties, a person in this position may be expected to work in or be exposed to the following conditions or activities as marked. </w:t>
      </w:r>
    </w:p>
    <w:p w:rsidR="00770E91" w:rsidRPr="00BE0A8C" w:rsidRDefault="00770E91">
      <w:pPr>
        <w:tabs>
          <w:tab w:val="left" w:pos="720"/>
          <w:tab w:val="left" w:pos="3600"/>
        </w:tabs>
        <w:jc w:val="both"/>
        <w:rPr>
          <w:rFonts w:ascii="Arial" w:hAnsi="Arial" w:cs="Arial"/>
          <w:sz w:val="22"/>
          <w:lang w:val="en-AU"/>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770E91" w:rsidRPr="00BE0A8C">
        <w:trPr>
          <w:gridAfter w:val="1"/>
          <w:wAfter w:w="708" w:type="dxa"/>
        </w:trPr>
        <w:tc>
          <w:tcPr>
            <w:tcW w:w="4077" w:type="dxa"/>
          </w:tcPr>
          <w:p w:rsidR="00770E91" w:rsidRPr="00BE0A8C" w:rsidRDefault="00770E91">
            <w:pPr>
              <w:rPr>
                <w:rFonts w:ascii="Arial" w:hAnsi="Arial" w:cs="Arial"/>
                <w:b/>
                <w:sz w:val="22"/>
                <w:lang w:val="en-AU"/>
              </w:rPr>
            </w:pPr>
            <w:r w:rsidRPr="00BE0A8C">
              <w:rPr>
                <w:rFonts w:ascii="Arial" w:hAnsi="Arial" w:cs="Arial"/>
                <w:b/>
                <w:sz w:val="22"/>
                <w:lang w:val="en-AU"/>
              </w:rPr>
              <w:t>Condition/Activity</w:t>
            </w:r>
          </w:p>
        </w:tc>
        <w:tc>
          <w:tcPr>
            <w:tcW w:w="1276" w:type="dxa"/>
          </w:tcPr>
          <w:p w:rsidR="00770E91" w:rsidRPr="00BE0A8C" w:rsidRDefault="00770E91">
            <w:pPr>
              <w:pStyle w:val="Heading1"/>
              <w:rPr>
                <w:rFonts w:ascii="Arial" w:hAnsi="Arial" w:cs="Arial"/>
                <w:lang w:val="en-AU"/>
              </w:rPr>
            </w:pPr>
            <w:r w:rsidRPr="00BE0A8C">
              <w:rPr>
                <w:rFonts w:ascii="Arial" w:hAnsi="Arial" w:cs="Arial"/>
                <w:lang w:val="en-AU"/>
              </w:rPr>
              <w:t>Constant</w:t>
            </w:r>
          </w:p>
        </w:tc>
        <w:tc>
          <w:tcPr>
            <w:tcW w:w="1276" w:type="dxa"/>
          </w:tcPr>
          <w:p w:rsidR="00770E91" w:rsidRPr="00BE0A8C" w:rsidRDefault="00770E91">
            <w:pPr>
              <w:pStyle w:val="Heading8"/>
              <w:tabs>
                <w:tab w:val="clear" w:pos="720"/>
                <w:tab w:val="clear" w:pos="3600"/>
              </w:tabs>
              <w:jc w:val="center"/>
              <w:rPr>
                <w:bCs w:val="0"/>
                <w:lang w:val="en-AU"/>
              </w:rPr>
            </w:pPr>
            <w:r w:rsidRPr="00BE0A8C">
              <w:rPr>
                <w:bCs w:val="0"/>
                <w:lang w:val="en-AU"/>
              </w:rPr>
              <w:t>Frequent</w:t>
            </w:r>
          </w:p>
        </w:tc>
        <w:tc>
          <w:tcPr>
            <w:tcW w:w="1417" w:type="dxa"/>
          </w:tcPr>
          <w:p w:rsidR="00770E91" w:rsidRPr="00BE0A8C" w:rsidRDefault="00770E91">
            <w:pPr>
              <w:rPr>
                <w:rFonts w:ascii="Arial" w:hAnsi="Arial" w:cs="Arial"/>
                <w:b/>
                <w:sz w:val="22"/>
                <w:lang w:val="en-AU"/>
              </w:rPr>
            </w:pPr>
            <w:r w:rsidRPr="00BE0A8C">
              <w:rPr>
                <w:rFonts w:ascii="Arial" w:hAnsi="Arial" w:cs="Arial"/>
                <w:b/>
                <w:sz w:val="22"/>
                <w:lang w:val="en-AU"/>
              </w:rPr>
              <w:t>Occasional</w:t>
            </w:r>
          </w:p>
        </w:tc>
        <w:tc>
          <w:tcPr>
            <w:tcW w:w="709" w:type="dxa"/>
          </w:tcPr>
          <w:p w:rsidR="00770E91" w:rsidRPr="00BE0A8C" w:rsidRDefault="00770E91">
            <w:pPr>
              <w:rPr>
                <w:rFonts w:ascii="Arial" w:hAnsi="Arial" w:cs="Arial"/>
                <w:b/>
                <w:sz w:val="22"/>
                <w:lang w:val="en-AU"/>
              </w:rPr>
            </w:pPr>
            <w:r w:rsidRPr="00BE0A8C">
              <w:rPr>
                <w:rFonts w:ascii="Arial" w:hAnsi="Arial" w:cs="Arial"/>
                <w:b/>
                <w:sz w:val="22"/>
                <w:lang w:val="en-AU"/>
              </w:rPr>
              <w:t>N/A</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p>
        </w:tc>
        <w:tc>
          <w:tcPr>
            <w:tcW w:w="1276" w:type="dxa"/>
          </w:tcPr>
          <w:p w:rsidR="00770E91" w:rsidRPr="00BE0A8C" w:rsidRDefault="00770E91">
            <w:pPr>
              <w:rPr>
                <w:rFonts w:ascii="Arial" w:hAnsi="Arial" w:cs="Arial"/>
                <w:sz w:val="22"/>
                <w:lang w:val="en-AU"/>
              </w:rPr>
            </w:pPr>
          </w:p>
        </w:tc>
        <w:tc>
          <w:tcPr>
            <w:tcW w:w="1276" w:type="dxa"/>
          </w:tcPr>
          <w:p w:rsidR="00770E91" w:rsidRPr="00BE0A8C" w:rsidRDefault="00770E91">
            <w:pPr>
              <w:rPr>
                <w:rFonts w:ascii="Arial" w:hAnsi="Arial" w:cs="Arial"/>
                <w:sz w:val="22"/>
                <w:lang w:val="en-AU"/>
              </w:rPr>
            </w:pPr>
          </w:p>
        </w:tc>
        <w:tc>
          <w:tcPr>
            <w:tcW w:w="1417" w:type="dxa"/>
          </w:tcPr>
          <w:p w:rsidR="00770E91" w:rsidRPr="00BE0A8C" w:rsidRDefault="00770E91">
            <w:pPr>
              <w:rPr>
                <w:rFonts w:ascii="Arial" w:hAnsi="Arial" w:cs="Arial"/>
                <w:sz w:val="22"/>
                <w:lang w:val="en-AU"/>
              </w:rPr>
            </w:pPr>
          </w:p>
        </w:tc>
        <w:tc>
          <w:tcPr>
            <w:tcW w:w="709" w:type="dxa"/>
          </w:tcPr>
          <w:p w:rsidR="00770E91" w:rsidRPr="00BE0A8C" w:rsidRDefault="00770E91">
            <w:pPr>
              <w:rPr>
                <w:rFonts w:ascii="Arial" w:hAnsi="Arial" w:cs="Arial"/>
                <w:sz w:val="22"/>
                <w:lang w:val="en-AU"/>
              </w:rPr>
            </w:pP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Manual handling weights -above 10kgs</w:t>
            </w:r>
          </w:p>
          <w:p w:rsidR="00770E91" w:rsidRPr="00BE0A8C" w:rsidRDefault="00770E91">
            <w:pPr>
              <w:rPr>
                <w:rFonts w:ascii="Arial" w:hAnsi="Arial" w:cs="Arial"/>
                <w:sz w:val="22"/>
                <w:lang w:val="en-AU"/>
              </w:rPr>
            </w:pPr>
            <w:r w:rsidRPr="00BE0A8C">
              <w:rPr>
                <w:rFonts w:ascii="Arial" w:hAnsi="Arial" w:cs="Arial"/>
                <w:sz w:val="22"/>
                <w:lang w:val="en-AU"/>
              </w:rPr>
              <w:t xml:space="preserve">                                         -below 10kgs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Manual handling frequency</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Repetitive manual work</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Repetitive bending/twisting</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with arms above head</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Lifting above shoulder height</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Using hand tools – vibration/powered</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Operating precision machinery</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Close inspection work</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Wearing hearing protection</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Wearing eye protection</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in dusty conditions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in wet/slippery conditions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Wearing Gumboots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Wearing safety shoes/boots (steel cap)</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with chemicals/solvents/detergents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Washing hands with soap (hygiene)</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at heights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in confined spaces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in chillers (+4 degrees C)</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Performing clerical duties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Working on a keyboard</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rPr>
          <w:gridAfter w:val="1"/>
          <w:wAfter w:w="708" w:type="dxa"/>
        </w:trPr>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Driving cars and/or trucks</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709"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r>
      <w:tr w:rsidR="00770E91" w:rsidRPr="00BE0A8C">
        <w:tc>
          <w:tcPr>
            <w:tcW w:w="4077" w:type="dxa"/>
          </w:tcPr>
          <w:p w:rsidR="00770E91" w:rsidRPr="00BE0A8C" w:rsidRDefault="00770E91">
            <w:pPr>
              <w:rPr>
                <w:rFonts w:ascii="Arial" w:hAnsi="Arial" w:cs="Arial"/>
                <w:sz w:val="22"/>
                <w:lang w:val="en-AU"/>
              </w:rPr>
            </w:pPr>
            <w:r w:rsidRPr="00BE0A8C">
              <w:rPr>
                <w:rFonts w:ascii="Arial" w:hAnsi="Arial" w:cs="Arial"/>
                <w:sz w:val="22"/>
                <w:lang w:val="en-AU"/>
              </w:rPr>
              <w:t xml:space="preserve">Other </w:t>
            </w:r>
            <w:r w:rsidRPr="00BE0A8C">
              <w:rPr>
                <w:rFonts w:ascii="Arial" w:hAnsi="Arial" w:cs="Arial"/>
                <w:sz w:val="16"/>
                <w:lang w:val="en-AU"/>
              </w:rPr>
              <w:t>(please specify)_______________________</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276"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tcPr>
          <w:p w:rsidR="00770E91" w:rsidRPr="00BE0A8C" w:rsidRDefault="00770E91">
            <w:pPr>
              <w:jc w:val="center"/>
              <w:rPr>
                <w:rFonts w:ascii="Arial" w:hAnsi="Arial" w:cs="Arial"/>
                <w:sz w:val="22"/>
                <w:lang w:val="en-AU"/>
              </w:rPr>
            </w:pPr>
            <w:r w:rsidRPr="00BE0A8C">
              <w:rPr>
                <w:rFonts w:ascii="Arial" w:hAnsi="Arial" w:cs="Arial"/>
                <w:sz w:val="22"/>
                <w:lang w:val="en-AU"/>
              </w:rPr>
              <w:t>(  )</w:t>
            </w:r>
          </w:p>
        </w:tc>
        <w:tc>
          <w:tcPr>
            <w:tcW w:w="1417" w:type="dxa"/>
            <w:gridSpan w:val="2"/>
          </w:tcPr>
          <w:p w:rsidR="00770E91" w:rsidRPr="00BE0A8C" w:rsidRDefault="00770E91">
            <w:pPr>
              <w:rPr>
                <w:rFonts w:ascii="Arial" w:hAnsi="Arial" w:cs="Arial"/>
                <w:sz w:val="22"/>
                <w:lang w:val="en-AU"/>
              </w:rPr>
            </w:pPr>
            <w:r w:rsidRPr="00BE0A8C">
              <w:rPr>
                <w:rFonts w:ascii="Arial" w:hAnsi="Arial" w:cs="Arial"/>
                <w:sz w:val="22"/>
                <w:lang w:val="en-AU"/>
              </w:rPr>
              <w:t xml:space="preserve">  (  )</w:t>
            </w:r>
          </w:p>
        </w:tc>
      </w:tr>
    </w:tbl>
    <w:p w:rsidR="00770E91" w:rsidRPr="00BE0A8C" w:rsidRDefault="00770E91">
      <w:pPr>
        <w:rPr>
          <w:rFonts w:ascii="Arial" w:hAnsi="Arial" w:cs="Arial"/>
          <w:sz w:val="16"/>
          <w:lang w:val="en-AU"/>
        </w:rPr>
      </w:pPr>
    </w:p>
    <w:p w:rsidR="00770E91" w:rsidRPr="00BE0A8C" w:rsidRDefault="00770E91">
      <w:pPr>
        <w:rPr>
          <w:rFonts w:ascii="Arial" w:hAnsi="Arial" w:cs="Arial"/>
          <w:sz w:val="22"/>
          <w:lang w:val="en-AU"/>
        </w:rPr>
      </w:pPr>
      <w:r w:rsidRPr="00BE0A8C">
        <w:rPr>
          <w:rFonts w:ascii="Arial" w:hAnsi="Arial" w:cs="Arial"/>
          <w:sz w:val="16"/>
          <w:lang w:val="en-AU"/>
        </w:rPr>
        <w:tab/>
      </w:r>
      <w:r w:rsidRPr="00BE0A8C">
        <w:rPr>
          <w:rFonts w:ascii="Arial" w:hAnsi="Arial" w:cs="Arial"/>
          <w:sz w:val="16"/>
          <w:lang w:val="en-AU"/>
        </w:rPr>
        <w:tab/>
        <w:t xml:space="preserve">      ________________________</w:t>
      </w:r>
    </w:p>
    <w:p w:rsidR="00770E91" w:rsidRPr="00BE0A8C" w:rsidRDefault="00770E91">
      <w:pPr>
        <w:rPr>
          <w:rFonts w:ascii="Arial" w:hAnsi="Arial" w:cs="Arial"/>
          <w:sz w:val="22"/>
          <w:lang w:val="en-AU"/>
        </w:rPr>
      </w:pPr>
    </w:p>
    <w:p w:rsidR="00770E91" w:rsidRPr="00BE0A8C" w:rsidRDefault="00770E91">
      <w:pPr>
        <w:rPr>
          <w:rFonts w:ascii="Arial" w:hAnsi="Arial" w:cs="Arial"/>
          <w:sz w:val="22"/>
          <w:lang w:val="en-AU"/>
        </w:rPr>
      </w:pPr>
      <w:r w:rsidRPr="00BE0A8C">
        <w:rPr>
          <w:rFonts w:ascii="Arial" w:hAnsi="Arial" w:cs="Arial"/>
          <w:sz w:val="22"/>
          <w:lang w:val="en-AU"/>
        </w:rPr>
        <w:t>Other special features (e.g. nature of chemicals, travelling requirements, etc):</w:t>
      </w:r>
    </w:p>
    <w:p w:rsidR="00770E91" w:rsidRPr="00BE0A8C" w:rsidRDefault="00770E91">
      <w:pPr>
        <w:rPr>
          <w:rFonts w:ascii="Arial" w:hAnsi="Arial" w:cs="Arial"/>
          <w:sz w:val="22"/>
          <w:lang w:val="en-AU"/>
        </w:rPr>
      </w:pPr>
      <w:r w:rsidRPr="00BE0A8C">
        <w:rPr>
          <w:rFonts w:ascii="Arial" w:hAnsi="Arial" w:cs="Arial"/>
          <w:sz w:val="22"/>
          <w:lang w:val="en-AU"/>
        </w:rPr>
        <w:t>____________________________________________________________________________________________________________________________________________</w:t>
      </w:r>
    </w:p>
    <w:p w:rsidR="00770E91" w:rsidRPr="00BE0A8C" w:rsidRDefault="00770E91">
      <w:pPr>
        <w:tabs>
          <w:tab w:val="left" w:pos="720"/>
          <w:tab w:val="left" w:pos="3600"/>
        </w:tabs>
        <w:jc w:val="both"/>
        <w:rPr>
          <w:rFonts w:ascii="Arial" w:hAnsi="Arial" w:cs="Arial"/>
          <w:b/>
          <w:bCs/>
          <w:sz w:val="22"/>
          <w:lang w:val="en-AU"/>
        </w:rPr>
      </w:pPr>
    </w:p>
    <w:p w:rsidR="000365DE" w:rsidRDefault="000365DE" w:rsidP="000365DE">
      <w:pPr>
        <w:tabs>
          <w:tab w:val="left" w:pos="720"/>
          <w:tab w:val="left" w:pos="3600"/>
        </w:tabs>
        <w:ind w:left="360"/>
        <w:jc w:val="both"/>
        <w:rPr>
          <w:rFonts w:ascii="Arial" w:hAnsi="Arial" w:cs="Arial"/>
          <w:b/>
          <w:bCs/>
          <w:sz w:val="22"/>
          <w:lang w:val="en-AU"/>
        </w:rPr>
      </w:pPr>
    </w:p>
    <w:p w:rsidR="00770E91" w:rsidRDefault="00770E91" w:rsidP="00770E91">
      <w:pPr>
        <w:numPr>
          <w:ilvl w:val="0"/>
          <w:numId w:val="23"/>
        </w:numPr>
        <w:tabs>
          <w:tab w:val="left" w:pos="720"/>
          <w:tab w:val="left" w:pos="3600"/>
        </w:tabs>
        <w:jc w:val="both"/>
        <w:rPr>
          <w:rFonts w:ascii="Arial" w:hAnsi="Arial" w:cs="Arial"/>
          <w:b/>
          <w:bCs/>
          <w:sz w:val="22"/>
          <w:lang w:val="en-AU"/>
        </w:rPr>
      </w:pPr>
      <w:r w:rsidRPr="00BE0A8C">
        <w:rPr>
          <w:rFonts w:ascii="Arial" w:hAnsi="Arial" w:cs="Arial"/>
          <w:b/>
          <w:bCs/>
          <w:sz w:val="22"/>
          <w:lang w:val="en-AU"/>
        </w:rPr>
        <w:t xml:space="preserve"> KEY SELECTION CRITERIA</w:t>
      </w:r>
    </w:p>
    <w:p w:rsidR="000365DE" w:rsidRPr="00BE0A8C" w:rsidRDefault="000365DE" w:rsidP="000365DE">
      <w:pPr>
        <w:tabs>
          <w:tab w:val="left" w:pos="720"/>
          <w:tab w:val="left" w:pos="3600"/>
        </w:tabs>
        <w:ind w:left="360"/>
        <w:jc w:val="both"/>
        <w:rPr>
          <w:rFonts w:ascii="Arial" w:hAnsi="Arial" w:cs="Arial"/>
          <w:b/>
          <w:bCs/>
          <w:sz w:val="22"/>
          <w:lang w:val="en-AU"/>
        </w:rPr>
      </w:pPr>
    </w:p>
    <w:p w:rsidR="000365DE" w:rsidRPr="000365DE" w:rsidRDefault="000365DE" w:rsidP="000365DE">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A tertiary qualification in Landscape Architecture, Urban Design, Open Space Planning,</w:t>
      </w:r>
      <w:r w:rsidR="000C1703">
        <w:rPr>
          <w:rFonts w:ascii="Arial" w:hAnsi="Arial" w:cs="Arial"/>
          <w:sz w:val="22"/>
          <w:szCs w:val="22"/>
          <w:lang w:val="en-AU"/>
        </w:rPr>
        <w:t xml:space="preserve"> Horticulture</w:t>
      </w:r>
      <w:r w:rsidRPr="000365DE">
        <w:rPr>
          <w:rFonts w:ascii="Arial" w:hAnsi="Arial" w:cs="Arial"/>
          <w:sz w:val="22"/>
          <w:szCs w:val="22"/>
          <w:lang w:val="en-AU"/>
        </w:rPr>
        <w:t xml:space="preserve"> or related disciplines and/or relevant experience in the Public Realm and Local Government environment. </w:t>
      </w:r>
    </w:p>
    <w:p w:rsidR="000365DE" w:rsidRDefault="000365DE" w:rsidP="000365DE">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Significant experience in project design, management and delivery, including strategic open space planning, Natural Resource Management, and capital works projects.</w:t>
      </w:r>
    </w:p>
    <w:p w:rsidR="000365DE" w:rsidRDefault="000365DE" w:rsidP="000365DE">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Demonstrated ability to develop and implement capital works programs and manage associated performance of agreements</w:t>
      </w:r>
    </w:p>
    <w:p w:rsidR="000365DE" w:rsidRDefault="000365DE" w:rsidP="000365DE">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Demonstrated ability and experience in managing, leading, motivating, and developing staff to create a positive outcome focussed and performance orientated culture.</w:t>
      </w:r>
    </w:p>
    <w:p w:rsidR="000C1703" w:rsidRPr="000365DE" w:rsidRDefault="000C1703" w:rsidP="000365DE">
      <w:pPr>
        <w:numPr>
          <w:ilvl w:val="0"/>
          <w:numId w:val="42"/>
        </w:numPr>
        <w:spacing w:before="120"/>
        <w:outlineLvl w:val="0"/>
        <w:rPr>
          <w:rFonts w:ascii="Arial" w:hAnsi="Arial" w:cs="Arial"/>
          <w:sz w:val="22"/>
          <w:szCs w:val="22"/>
          <w:lang w:val="en-AU"/>
        </w:rPr>
      </w:pPr>
      <w:r>
        <w:rPr>
          <w:rFonts w:ascii="Arial" w:hAnsi="Arial" w:cs="Arial"/>
          <w:sz w:val="22"/>
          <w:szCs w:val="22"/>
          <w:lang w:val="en-AU"/>
        </w:rPr>
        <w:t>Demonstrated ability to develop, implement and report on open space and natural resource management  policies and strategies</w:t>
      </w:r>
    </w:p>
    <w:p w:rsidR="000365DE" w:rsidRDefault="000365DE" w:rsidP="000365DE">
      <w:pPr>
        <w:numPr>
          <w:ilvl w:val="0"/>
          <w:numId w:val="42"/>
        </w:numPr>
        <w:spacing w:before="120"/>
        <w:outlineLvl w:val="0"/>
        <w:rPr>
          <w:rFonts w:ascii="Arial" w:hAnsi="Arial" w:cs="Arial"/>
          <w:sz w:val="22"/>
          <w:szCs w:val="22"/>
          <w:lang w:val="en-AU"/>
        </w:rPr>
      </w:pPr>
      <w:r w:rsidRPr="00BE0A8C">
        <w:rPr>
          <w:rFonts w:ascii="Arial" w:hAnsi="Arial" w:cs="Arial"/>
          <w:sz w:val="22"/>
          <w:szCs w:val="22"/>
          <w:lang w:val="en-AU"/>
        </w:rPr>
        <w:t>Demonstrated experience in community consultation, including facilitating negotiations, problem solving, and relationship management and advocacy skills.</w:t>
      </w:r>
    </w:p>
    <w:p w:rsidR="00AF5020" w:rsidRPr="000365DE" w:rsidRDefault="00287921" w:rsidP="000365DE">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Demonstrated capacity to compile, collate, analyse, and interpret data leading to identifying innovative solutions to community based issues and projects.</w:t>
      </w:r>
      <w:r w:rsidR="00346325" w:rsidRPr="000365DE">
        <w:rPr>
          <w:rFonts w:ascii="Arial" w:hAnsi="Arial" w:cs="Arial"/>
          <w:sz w:val="22"/>
          <w:szCs w:val="22"/>
          <w:lang w:val="en-AU"/>
        </w:rPr>
        <w:t xml:space="preserve"> </w:t>
      </w:r>
    </w:p>
    <w:p w:rsidR="00346325" w:rsidRPr="000365DE" w:rsidRDefault="003E53B0" w:rsidP="000365DE">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Sound knowledge of budget preparation and management.</w:t>
      </w:r>
    </w:p>
    <w:p w:rsidR="00346325" w:rsidRPr="000365DE" w:rsidRDefault="003E53B0" w:rsidP="00346325">
      <w:pPr>
        <w:numPr>
          <w:ilvl w:val="0"/>
          <w:numId w:val="42"/>
        </w:numPr>
        <w:spacing w:before="120"/>
        <w:outlineLvl w:val="0"/>
        <w:rPr>
          <w:rFonts w:ascii="Arial" w:hAnsi="Arial" w:cs="Arial"/>
          <w:sz w:val="22"/>
          <w:szCs w:val="22"/>
          <w:lang w:val="en-AU"/>
        </w:rPr>
      </w:pPr>
      <w:r w:rsidRPr="000365DE">
        <w:rPr>
          <w:rFonts w:ascii="Arial" w:hAnsi="Arial" w:cs="Arial"/>
          <w:sz w:val="22"/>
          <w:szCs w:val="22"/>
          <w:lang w:val="en-AU"/>
        </w:rPr>
        <w:t>Highly developed written and oral communication skills and the ability to communicate effectively with a diverse range of internal and external stakeholders.</w:t>
      </w:r>
    </w:p>
    <w:p w:rsidR="00770E91" w:rsidRPr="00BE0A8C" w:rsidRDefault="00770E91">
      <w:pPr>
        <w:tabs>
          <w:tab w:val="left" w:pos="720"/>
          <w:tab w:val="left" w:pos="3600"/>
        </w:tabs>
        <w:jc w:val="both"/>
        <w:rPr>
          <w:rFonts w:ascii="Arial" w:hAnsi="Arial" w:cs="Arial"/>
          <w:i/>
          <w:iCs/>
          <w:sz w:val="22"/>
          <w:lang w:val="en-AU"/>
        </w:rPr>
      </w:pPr>
    </w:p>
    <w:p w:rsidR="00770E91" w:rsidRPr="00BE0A8C" w:rsidRDefault="00770E91">
      <w:pPr>
        <w:tabs>
          <w:tab w:val="left" w:pos="720"/>
          <w:tab w:val="left" w:pos="3600"/>
        </w:tabs>
        <w:jc w:val="both"/>
        <w:rPr>
          <w:rFonts w:ascii="Arial" w:hAnsi="Arial" w:cs="Arial"/>
          <w:sz w:val="22"/>
          <w:lang w:val="en-AU"/>
        </w:rPr>
      </w:pPr>
      <w:r w:rsidRPr="00BE0A8C">
        <w:rPr>
          <w:rFonts w:ascii="Arial" w:hAnsi="Arial" w:cs="Arial"/>
          <w:sz w:val="22"/>
          <w:lang w:val="en-AU"/>
        </w:rPr>
        <w:br w:type="page"/>
      </w:r>
    </w:p>
    <w:p w:rsidR="00770E91" w:rsidRPr="00BE0A8C" w:rsidRDefault="00770E91">
      <w:pPr>
        <w:tabs>
          <w:tab w:val="left" w:pos="720"/>
          <w:tab w:val="left" w:pos="3600"/>
        </w:tabs>
        <w:jc w:val="both"/>
        <w:rPr>
          <w:rFonts w:ascii="Arial" w:hAnsi="Arial" w:cs="Arial"/>
          <w:b/>
          <w:bCs/>
          <w:sz w:val="22"/>
          <w:lang w:val="en-AU"/>
        </w:rPr>
      </w:pPr>
      <w:r w:rsidRPr="00BE0A8C">
        <w:rPr>
          <w:rFonts w:ascii="Arial" w:hAnsi="Arial" w:cs="Arial"/>
          <w:b/>
          <w:bCs/>
          <w:sz w:val="22"/>
          <w:lang w:val="en-AU"/>
        </w:rPr>
        <w:t>SIGNATURE PAGE</w:t>
      </w:r>
    </w:p>
    <w:p w:rsidR="00770E91" w:rsidRPr="00BE0A8C" w:rsidRDefault="00770E91">
      <w:pPr>
        <w:tabs>
          <w:tab w:val="left" w:pos="720"/>
          <w:tab w:val="left" w:pos="3600"/>
        </w:tabs>
        <w:jc w:val="both"/>
        <w:rPr>
          <w:rFonts w:ascii="Arial" w:hAnsi="Arial" w:cs="Arial"/>
          <w:b/>
          <w:bCs/>
          <w:sz w:val="22"/>
          <w:lang w:val="en-AU"/>
        </w:rPr>
      </w:pPr>
    </w:p>
    <w:p w:rsidR="00770E91" w:rsidRPr="00BE0A8C" w:rsidRDefault="00770E91">
      <w:pPr>
        <w:tabs>
          <w:tab w:val="left" w:pos="720"/>
          <w:tab w:val="left" w:pos="3600"/>
        </w:tabs>
        <w:jc w:val="both"/>
        <w:rPr>
          <w:rFonts w:ascii="Arial" w:hAnsi="Arial" w:cs="Arial"/>
          <w:b/>
          <w:bCs/>
          <w:sz w:val="22"/>
          <w:lang w:val="en-AU"/>
        </w:rPr>
      </w:pPr>
    </w:p>
    <w:p w:rsidR="00770E91" w:rsidRPr="00BE0A8C" w:rsidRDefault="00770E91">
      <w:pPr>
        <w:tabs>
          <w:tab w:val="left" w:pos="720"/>
          <w:tab w:val="left" w:pos="3600"/>
        </w:tabs>
        <w:jc w:val="both"/>
        <w:rPr>
          <w:rFonts w:ascii="Arial" w:hAnsi="Arial" w:cs="Arial"/>
          <w:b/>
          <w:bCs/>
          <w:sz w:val="22"/>
          <w:lang w:val="en-AU"/>
        </w:rPr>
      </w:pPr>
      <w:r w:rsidRPr="00BE0A8C">
        <w:rPr>
          <w:rFonts w:ascii="Arial" w:hAnsi="Arial" w:cs="Arial"/>
          <w:b/>
          <w:bCs/>
          <w:sz w:val="22"/>
          <w:lang w:val="en-AU"/>
        </w:rPr>
        <w:t xml:space="preserve">This is to certify that the position description has been drawn up/reviewed by both employee </w:t>
      </w:r>
      <w:r w:rsidR="00D35F1F">
        <w:rPr>
          <w:rFonts w:ascii="Arial" w:hAnsi="Arial" w:cs="Arial"/>
          <w:b/>
          <w:bCs/>
          <w:sz w:val="22"/>
          <w:lang w:val="en-AU"/>
        </w:rPr>
        <w:t>and</w:t>
      </w:r>
      <w:r w:rsidRPr="00BE0A8C">
        <w:rPr>
          <w:rFonts w:ascii="Arial" w:hAnsi="Arial" w:cs="Arial"/>
          <w:b/>
          <w:bCs/>
          <w:sz w:val="22"/>
          <w:lang w:val="en-AU"/>
        </w:rPr>
        <w:t xml:space="preserve"> Supervisor/Manager.</w:t>
      </w:r>
    </w:p>
    <w:p w:rsidR="00770E91" w:rsidRPr="00BE0A8C" w:rsidRDefault="00770E91">
      <w:pPr>
        <w:tabs>
          <w:tab w:val="left" w:pos="720"/>
          <w:tab w:val="left" w:pos="3600"/>
        </w:tabs>
        <w:jc w:val="both"/>
        <w:rPr>
          <w:rFonts w:ascii="Arial" w:hAnsi="Arial" w:cs="Arial"/>
          <w:b/>
          <w:bCs/>
          <w:sz w:val="22"/>
          <w:lang w:val="en-AU"/>
        </w:rPr>
      </w:pPr>
    </w:p>
    <w:p w:rsidR="00770E91" w:rsidRPr="00BE0A8C" w:rsidRDefault="00770E91">
      <w:pPr>
        <w:tabs>
          <w:tab w:val="left" w:pos="720"/>
          <w:tab w:val="left" w:pos="3600"/>
        </w:tabs>
        <w:jc w:val="both"/>
        <w:rPr>
          <w:rFonts w:ascii="Arial" w:hAnsi="Arial" w:cs="Arial"/>
          <w:b/>
          <w:bCs/>
          <w:sz w:val="22"/>
          <w:lang w:val="en-AU"/>
        </w:rPr>
      </w:pPr>
    </w:p>
    <w:p w:rsidR="00770E91" w:rsidRPr="00BE0A8C" w:rsidRDefault="00770E91">
      <w:pPr>
        <w:tabs>
          <w:tab w:val="left" w:pos="720"/>
          <w:tab w:val="left" w:pos="3600"/>
        </w:tabs>
        <w:jc w:val="both"/>
        <w:rPr>
          <w:rFonts w:ascii="Arial" w:hAnsi="Arial" w:cs="Arial"/>
          <w:b/>
          <w:bCs/>
          <w:sz w:val="22"/>
          <w:lang w:val="en-AU"/>
        </w:rPr>
      </w:pPr>
    </w:p>
    <w:p w:rsidR="00770E91" w:rsidRPr="00BE0A8C" w:rsidRDefault="00770E91">
      <w:pPr>
        <w:tabs>
          <w:tab w:val="left" w:pos="720"/>
          <w:tab w:val="left" w:pos="3600"/>
        </w:tabs>
        <w:jc w:val="both"/>
        <w:rPr>
          <w:rFonts w:ascii="Arial" w:hAnsi="Arial" w:cs="Arial"/>
          <w:b/>
          <w:bCs/>
          <w:sz w:val="22"/>
          <w:lang w:val="en-AU"/>
        </w:rPr>
      </w:pPr>
    </w:p>
    <w:p w:rsidR="00770E91" w:rsidRPr="00BE0A8C" w:rsidRDefault="00770E91">
      <w:pPr>
        <w:pStyle w:val="Heading6"/>
        <w:tabs>
          <w:tab w:val="left" w:leader="dot" w:pos="5760"/>
          <w:tab w:val="left" w:pos="6120"/>
        </w:tabs>
        <w:rPr>
          <w:lang w:val="en-AU"/>
        </w:rPr>
      </w:pPr>
      <w:r w:rsidRPr="00BE0A8C">
        <w:rPr>
          <w:lang w:val="en-AU"/>
        </w:rPr>
        <w:tab/>
      </w:r>
      <w:r w:rsidRPr="00BE0A8C">
        <w:rPr>
          <w:lang w:val="en-AU"/>
        </w:rPr>
        <w:tab/>
        <w:t>Date</w:t>
      </w:r>
      <w:r w:rsidRPr="00BE0A8C">
        <w:rPr>
          <w:lang w:val="en-AU"/>
        </w:rPr>
        <w:tab/>
        <w:t>/</w:t>
      </w:r>
      <w:r w:rsidRPr="00BE0A8C">
        <w:rPr>
          <w:lang w:val="en-AU"/>
        </w:rPr>
        <w:tab/>
        <w:t>/</w:t>
      </w:r>
    </w:p>
    <w:p w:rsidR="00770E91" w:rsidRPr="00BE0A8C" w:rsidRDefault="00770E91">
      <w:pPr>
        <w:tabs>
          <w:tab w:val="left" w:leader="dot" w:pos="5760"/>
          <w:tab w:val="left" w:pos="6120"/>
        </w:tabs>
        <w:jc w:val="both"/>
        <w:rPr>
          <w:rFonts w:ascii="Arial" w:hAnsi="Arial" w:cs="Arial"/>
          <w:b/>
          <w:bCs/>
          <w:sz w:val="22"/>
          <w:lang w:val="en-AU"/>
        </w:rPr>
      </w:pPr>
      <w:r w:rsidRPr="00BE0A8C">
        <w:rPr>
          <w:rFonts w:ascii="Arial" w:hAnsi="Arial" w:cs="Arial"/>
          <w:b/>
          <w:bCs/>
          <w:sz w:val="22"/>
          <w:lang w:val="en-AU"/>
        </w:rPr>
        <w:t>(Staff member’s signature)</w:t>
      </w: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r w:rsidRPr="00BE0A8C">
        <w:rPr>
          <w:rFonts w:ascii="Arial" w:hAnsi="Arial" w:cs="Arial"/>
          <w:b/>
          <w:bCs/>
          <w:sz w:val="22"/>
          <w:lang w:val="en-AU"/>
        </w:rPr>
        <w:tab/>
      </w:r>
      <w:r w:rsidRPr="00BE0A8C">
        <w:rPr>
          <w:rFonts w:ascii="Arial" w:hAnsi="Arial" w:cs="Arial"/>
          <w:b/>
          <w:bCs/>
          <w:sz w:val="22"/>
          <w:lang w:val="en-AU"/>
        </w:rPr>
        <w:tab/>
        <w:t>Date</w:t>
      </w:r>
      <w:r w:rsidRPr="00BE0A8C">
        <w:rPr>
          <w:rFonts w:ascii="Arial" w:hAnsi="Arial" w:cs="Arial"/>
          <w:b/>
          <w:bCs/>
          <w:sz w:val="22"/>
          <w:lang w:val="en-AU"/>
        </w:rPr>
        <w:tab/>
        <w:t>/</w:t>
      </w:r>
      <w:r w:rsidRPr="00BE0A8C">
        <w:rPr>
          <w:rFonts w:ascii="Arial" w:hAnsi="Arial" w:cs="Arial"/>
          <w:b/>
          <w:bCs/>
          <w:sz w:val="22"/>
          <w:lang w:val="en-AU"/>
        </w:rPr>
        <w:tab/>
        <w:t>/</w:t>
      </w:r>
    </w:p>
    <w:p w:rsidR="00770E91" w:rsidRPr="00BE0A8C" w:rsidRDefault="00770E91">
      <w:pPr>
        <w:tabs>
          <w:tab w:val="left" w:leader="dot" w:pos="5760"/>
          <w:tab w:val="left" w:pos="6120"/>
        </w:tabs>
        <w:jc w:val="both"/>
        <w:rPr>
          <w:rFonts w:ascii="Arial" w:hAnsi="Arial" w:cs="Arial"/>
          <w:b/>
          <w:bCs/>
          <w:sz w:val="22"/>
          <w:lang w:val="en-AU"/>
        </w:rPr>
      </w:pPr>
      <w:r w:rsidRPr="00BE0A8C">
        <w:rPr>
          <w:rFonts w:ascii="Arial" w:hAnsi="Arial" w:cs="Arial"/>
          <w:b/>
          <w:bCs/>
          <w:sz w:val="22"/>
          <w:lang w:val="en-AU"/>
        </w:rPr>
        <w:t>(Supervisor/Manager’s signature)</w:t>
      </w: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p>
    <w:p w:rsidR="00770E91" w:rsidRPr="00BE0A8C" w:rsidRDefault="00770E91">
      <w:pPr>
        <w:tabs>
          <w:tab w:val="left" w:leader="dot" w:pos="5760"/>
          <w:tab w:val="left" w:pos="6120"/>
        </w:tabs>
        <w:jc w:val="both"/>
        <w:rPr>
          <w:rFonts w:ascii="Arial" w:hAnsi="Arial" w:cs="Arial"/>
          <w:b/>
          <w:bCs/>
          <w:sz w:val="22"/>
          <w:lang w:val="en-AU"/>
        </w:rPr>
      </w:pPr>
      <w:r w:rsidRPr="00BE0A8C">
        <w:rPr>
          <w:rFonts w:ascii="Arial" w:hAnsi="Arial" w:cs="Arial"/>
          <w:b/>
          <w:bCs/>
          <w:sz w:val="22"/>
          <w:lang w:val="en-AU"/>
        </w:rPr>
        <w:t>Please send original signed document to the HR Officer (Human Resources) and also forward an electronic version to be filed in the Position Description database.</w:t>
      </w:r>
    </w:p>
    <w:p w:rsidR="00D86C09" w:rsidRPr="00BE0A8C" w:rsidRDefault="00D86C09">
      <w:pPr>
        <w:tabs>
          <w:tab w:val="left" w:pos="720"/>
          <w:tab w:val="left" w:pos="3600"/>
        </w:tabs>
        <w:jc w:val="both"/>
        <w:rPr>
          <w:rFonts w:ascii="Arial" w:hAnsi="Arial" w:cs="Arial"/>
          <w:sz w:val="22"/>
          <w:lang w:val="en-AU"/>
        </w:rPr>
      </w:pPr>
    </w:p>
    <w:sectPr w:rsidR="00D86C09" w:rsidRPr="00BE0A8C" w:rsidSect="00871E61">
      <w:footerReference w:type="default" r:id="rId21"/>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086" w:rsidRDefault="004A0086">
      <w:r>
        <w:separator/>
      </w:r>
    </w:p>
  </w:endnote>
  <w:endnote w:type="continuationSeparator" w:id="0">
    <w:p w:rsidR="004A0086" w:rsidRDefault="004A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770E91">
      <w:trPr>
        <w:trHeight w:val="353"/>
      </w:trPr>
      <w:tc>
        <w:tcPr>
          <w:tcW w:w="4206"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CREATED: </w:t>
          </w:r>
          <w:r w:rsidR="00603AD8">
            <w:rPr>
              <w:rFonts w:ascii="Tahoma" w:hAnsi="Tahoma" w:cs="Tahoma"/>
              <w:b/>
              <w:snapToGrid w:val="0"/>
              <w:sz w:val="16"/>
            </w:rPr>
            <w:t xml:space="preserve"> 19/09/13</w:t>
          </w:r>
        </w:p>
      </w:tc>
      <w:tc>
        <w:tcPr>
          <w:tcW w:w="4854" w:type="dxa"/>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MODIFIED: </w:t>
          </w:r>
          <w:r w:rsidR="000C1703">
            <w:rPr>
              <w:rFonts w:ascii="Tahoma" w:hAnsi="Tahoma" w:cs="Tahoma"/>
              <w:b/>
              <w:snapToGrid w:val="0"/>
              <w:sz w:val="16"/>
            </w:rPr>
            <w:t>18/12/13</w:t>
          </w:r>
        </w:p>
      </w:tc>
    </w:tr>
    <w:tr w:rsidR="00770E91">
      <w:trPr>
        <w:trHeight w:val="352"/>
      </w:trPr>
      <w:tc>
        <w:tcPr>
          <w:tcW w:w="4206"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rsidR="00770E91" w:rsidRDefault="00770E91">
          <w:pPr>
            <w:rPr>
              <w:rFonts w:ascii="Tahoma" w:hAnsi="Tahoma" w:cs="Tahoma"/>
              <w:b/>
              <w:snapToGrid w:val="0"/>
              <w:sz w:val="16"/>
            </w:rPr>
          </w:pPr>
          <w:r>
            <w:rPr>
              <w:rFonts w:ascii="Tahoma" w:hAnsi="Tahoma" w:cs="Tahoma"/>
              <w:b/>
              <w:snapToGrid w:val="0"/>
              <w:sz w:val="16"/>
            </w:rPr>
            <w:t xml:space="preserve">DATE PRINTED: </w:t>
          </w:r>
        </w:p>
      </w:tc>
    </w:tr>
  </w:tbl>
  <w:p w:rsidR="00770E91" w:rsidRDefault="00770E91">
    <w:pPr>
      <w:pStyle w:val="Footer"/>
      <w:jc w:val="center"/>
      <w:rPr>
        <w:rFonts w:ascii="Tahoma" w:hAnsi="Tahoma" w:cs="Tahoma"/>
        <w:snapToGrid w:val="0"/>
        <w:sz w:val="18"/>
      </w:rPr>
    </w:pPr>
  </w:p>
  <w:p w:rsidR="00770E91" w:rsidRDefault="00770E91">
    <w:pPr>
      <w:pStyle w:val="Footer"/>
      <w:jc w:val="center"/>
      <w:rPr>
        <w:rStyle w:val="PageNumber"/>
        <w:rFonts w:ascii="Tahoma" w:hAnsi="Tahoma" w:cs="Tahoma"/>
        <w:b/>
        <w:sz w:val="16"/>
      </w:rPr>
    </w:pPr>
    <w:r>
      <w:rPr>
        <w:rFonts w:ascii="Tahoma" w:hAnsi="Tahoma" w:cs="Tahoma"/>
        <w:b/>
        <w:snapToGrid w:val="0"/>
        <w:sz w:val="16"/>
      </w:rPr>
      <w:t xml:space="preserve">Page </w:t>
    </w:r>
    <w:r w:rsidR="00871858">
      <w:rPr>
        <w:rStyle w:val="PageNumber"/>
        <w:rFonts w:ascii="Tahoma" w:hAnsi="Tahoma" w:cs="Tahoma"/>
        <w:b/>
        <w:sz w:val="16"/>
      </w:rPr>
      <w:fldChar w:fldCharType="begin"/>
    </w:r>
    <w:r>
      <w:rPr>
        <w:rStyle w:val="PageNumber"/>
        <w:rFonts w:ascii="Tahoma" w:hAnsi="Tahoma" w:cs="Tahoma"/>
        <w:b/>
        <w:sz w:val="16"/>
      </w:rPr>
      <w:instrText xml:space="preserve"> PAGE </w:instrText>
    </w:r>
    <w:r w:rsidR="00871858">
      <w:rPr>
        <w:rStyle w:val="PageNumber"/>
        <w:rFonts w:ascii="Tahoma" w:hAnsi="Tahoma" w:cs="Tahoma"/>
        <w:b/>
        <w:sz w:val="16"/>
      </w:rPr>
      <w:fldChar w:fldCharType="separate"/>
    </w:r>
    <w:r w:rsidR="00340D53">
      <w:rPr>
        <w:rStyle w:val="PageNumber"/>
        <w:rFonts w:ascii="Tahoma" w:hAnsi="Tahoma" w:cs="Tahoma"/>
        <w:b/>
        <w:noProof/>
        <w:sz w:val="16"/>
      </w:rPr>
      <w:t>1</w:t>
    </w:r>
    <w:r w:rsidR="00871858">
      <w:rPr>
        <w:rStyle w:val="PageNumber"/>
        <w:rFonts w:ascii="Tahoma" w:hAnsi="Tahoma" w:cs="Tahoma"/>
        <w:b/>
        <w:sz w:val="16"/>
      </w:rPr>
      <w:fldChar w:fldCharType="end"/>
    </w:r>
    <w:r>
      <w:rPr>
        <w:rStyle w:val="PageNumber"/>
        <w:rFonts w:ascii="Tahoma" w:hAnsi="Tahoma" w:cs="Tahoma"/>
        <w:b/>
        <w:sz w:val="16"/>
      </w:rPr>
      <w:t xml:space="preserve"> of 4</w:t>
    </w:r>
  </w:p>
  <w:p w:rsidR="00770E91" w:rsidRDefault="00770E91">
    <w:pPr>
      <w:pStyle w:val="Footer"/>
      <w:jc w:val="center"/>
      <w:rPr>
        <w:rStyle w:val="PageNumber"/>
        <w:rFonts w:ascii="Tahoma" w:hAnsi="Tahoma" w:cs="Tahoma"/>
        <w:b/>
        <w:sz w:val="16"/>
      </w:rPr>
    </w:pPr>
  </w:p>
  <w:p w:rsidR="00770E91" w:rsidRDefault="00770E91">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770E91">
    <w:pPr>
      <w:pStyle w:val="Footer"/>
      <w:rPr>
        <w:sz w:val="12"/>
      </w:rPr>
    </w:pPr>
  </w:p>
  <w:p w:rsidR="00770E91" w:rsidRDefault="00770E91">
    <w:pPr>
      <w:pStyle w:val="Footer"/>
      <w:jc w:val="center"/>
      <w:rPr>
        <w:b/>
        <w:sz w:val="16"/>
      </w:rPr>
    </w:pPr>
    <w:r>
      <w:rPr>
        <w:b/>
        <w:snapToGrid w:val="0"/>
        <w:sz w:val="16"/>
      </w:rPr>
      <w:t xml:space="preserve">Page </w:t>
    </w:r>
    <w:r w:rsidR="00871858">
      <w:rPr>
        <w:b/>
        <w:snapToGrid w:val="0"/>
        <w:sz w:val="16"/>
      </w:rPr>
      <w:fldChar w:fldCharType="begin"/>
    </w:r>
    <w:r>
      <w:rPr>
        <w:b/>
        <w:snapToGrid w:val="0"/>
        <w:sz w:val="16"/>
      </w:rPr>
      <w:instrText xml:space="preserve"> PAGE </w:instrText>
    </w:r>
    <w:r w:rsidR="00871858">
      <w:rPr>
        <w:b/>
        <w:snapToGrid w:val="0"/>
        <w:sz w:val="16"/>
      </w:rPr>
      <w:fldChar w:fldCharType="separate"/>
    </w:r>
    <w:r w:rsidR="00340D53">
      <w:rPr>
        <w:b/>
        <w:noProof/>
        <w:snapToGrid w:val="0"/>
        <w:sz w:val="16"/>
      </w:rPr>
      <w:t>8</w:t>
    </w:r>
    <w:r w:rsidR="00871858">
      <w:rPr>
        <w:b/>
        <w:snapToGrid w:val="0"/>
        <w:sz w:val="16"/>
      </w:rPr>
      <w:fldChar w:fldCharType="end"/>
    </w:r>
    <w:r>
      <w:rPr>
        <w:b/>
        <w:snapToGrid w:val="0"/>
        <w:sz w:val="16"/>
      </w:rPr>
      <w:t xml:space="preserve"> of </w:t>
    </w:r>
    <w:r w:rsidR="00871858">
      <w:rPr>
        <w:b/>
        <w:snapToGrid w:val="0"/>
        <w:sz w:val="16"/>
      </w:rPr>
      <w:fldChar w:fldCharType="begin"/>
    </w:r>
    <w:r>
      <w:rPr>
        <w:b/>
        <w:snapToGrid w:val="0"/>
        <w:sz w:val="16"/>
      </w:rPr>
      <w:instrText xml:space="preserve"> NUMPAGES </w:instrText>
    </w:r>
    <w:r w:rsidR="00871858">
      <w:rPr>
        <w:b/>
        <w:snapToGrid w:val="0"/>
        <w:sz w:val="16"/>
      </w:rPr>
      <w:fldChar w:fldCharType="separate"/>
    </w:r>
    <w:r w:rsidR="00340D53">
      <w:rPr>
        <w:b/>
        <w:noProof/>
        <w:snapToGrid w:val="0"/>
        <w:sz w:val="16"/>
      </w:rPr>
      <w:t>9</w:t>
    </w:r>
    <w:r w:rsidR="00871858">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086" w:rsidRDefault="004A0086">
      <w:r>
        <w:separator/>
      </w:r>
    </w:p>
  </w:footnote>
  <w:footnote w:type="continuationSeparator" w:id="0">
    <w:p w:rsidR="004A0086" w:rsidRDefault="004A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E91" w:rsidRDefault="00BC51AF">
    <w:pPr>
      <w:pStyle w:val="Header"/>
      <w:jc w:val="center"/>
    </w:pPr>
    <w:r>
      <w:rPr>
        <w:noProof/>
        <w:lang w:val="en-AU" w:eastAsia="en-AU"/>
      </w:rPr>
      <w:drawing>
        <wp:inline distT="0" distB="0" distL="0" distR="0">
          <wp:extent cx="3514725" cy="1304925"/>
          <wp:effectExtent l="19050" t="0" r="9525" b="0"/>
          <wp:docPr id="1" name="Picture 1"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evine.moreland.vic.gov.au/mccintrawr/_assets/main/lib70025/mcchbw200.jpg"/>
                  <pic:cNvPicPr>
                    <a:picLocks noChangeAspect="1" noChangeArrowheads="1"/>
                  </pic:cNvPicPr>
                </pic:nvPicPr>
                <pic:blipFill>
                  <a:blip r:embed="rId1" r:link="rId2"/>
                  <a:srcRect/>
                  <a:stretch>
                    <a:fillRect/>
                  </a:stretch>
                </pic:blipFill>
                <pic:spPr bwMode="auto">
                  <a:xfrm>
                    <a:off x="0" y="0"/>
                    <a:ext cx="3514725" cy="1304925"/>
                  </a:xfrm>
                  <a:prstGeom prst="rect">
                    <a:avLst/>
                  </a:prstGeom>
                  <a:noFill/>
                  <a:ln w="9525">
                    <a:noFill/>
                    <a:miter lim="800000"/>
                    <a:headEnd/>
                    <a:tailEnd/>
                  </a:ln>
                </pic:spPr>
              </pic:pic>
            </a:graphicData>
          </a:graphic>
        </wp:inline>
      </w:drawing>
    </w:r>
  </w:p>
  <w:p w:rsidR="00770E91" w:rsidRDefault="00770E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0A280C"/>
    <w:lvl w:ilvl="0">
      <w:numFmt w:val="bullet"/>
      <w:lvlText w:val="*"/>
      <w:lvlJc w:val="left"/>
    </w:lvl>
  </w:abstractNum>
  <w:abstractNum w:abstractNumId="1"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13E0"/>
    <w:multiLevelType w:val="hybridMultilevel"/>
    <w:tmpl w:val="4C50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500D42"/>
    <w:multiLevelType w:val="hybridMultilevel"/>
    <w:tmpl w:val="B802C6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C1395A"/>
    <w:multiLevelType w:val="hybridMultilevel"/>
    <w:tmpl w:val="C1F6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61280"/>
    <w:multiLevelType w:val="hybridMultilevel"/>
    <w:tmpl w:val="B9FC7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23AF18C0"/>
    <w:multiLevelType w:val="hybridMultilevel"/>
    <w:tmpl w:val="76FAC1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9389A"/>
    <w:multiLevelType w:val="singleLevel"/>
    <w:tmpl w:val="43C67E30"/>
    <w:lvl w:ilvl="0">
      <w:start w:val="1"/>
      <w:numFmt w:val="decimal"/>
      <w:lvlText w:val="%1."/>
      <w:legacy w:legacy="1" w:legacySpace="0" w:legacyIndent="360"/>
      <w:lvlJc w:val="left"/>
      <w:pPr>
        <w:ind w:left="360" w:hanging="360"/>
      </w:pPr>
    </w:lvl>
  </w:abstractNum>
  <w:abstractNum w:abstractNumId="11"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71083A"/>
    <w:multiLevelType w:val="hybridMultilevel"/>
    <w:tmpl w:val="8BFE28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143769"/>
    <w:multiLevelType w:val="hybridMultilevel"/>
    <w:tmpl w:val="0548D5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55E2C"/>
    <w:multiLevelType w:val="hybridMultilevel"/>
    <w:tmpl w:val="35F678F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552130"/>
    <w:multiLevelType w:val="hybridMultilevel"/>
    <w:tmpl w:val="0FCEA80E"/>
    <w:lvl w:ilvl="0" w:tplc="0C090001">
      <w:start w:val="1"/>
      <w:numFmt w:val="bullet"/>
      <w:lvlText w:val=""/>
      <w:lvlJc w:val="left"/>
      <w:pPr>
        <w:tabs>
          <w:tab w:val="num" w:pos="360"/>
        </w:tabs>
        <w:ind w:left="360" w:hanging="360"/>
      </w:pPr>
      <w:rPr>
        <w:rFonts w:ascii="Symbol" w:hAnsi="Symbol" w:hint="default"/>
      </w:r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422C02"/>
    <w:multiLevelType w:val="hybridMultilevel"/>
    <w:tmpl w:val="2394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722B82"/>
    <w:multiLevelType w:val="hybridMultilevel"/>
    <w:tmpl w:val="9D72B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0A7E9F"/>
    <w:multiLevelType w:val="hybridMultilevel"/>
    <w:tmpl w:val="FA1E1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493834"/>
    <w:multiLevelType w:val="hybridMultilevel"/>
    <w:tmpl w:val="D0EEE5A6"/>
    <w:lvl w:ilvl="0" w:tplc="0C090001">
      <w:start w:val="1"/>
      <w:numFmt w:val="bullet"/>
      <w:lvlText w:val=""/>
      <w:lvlJc w:val="left"/>
      <w:pPr>
        <w:tabs>
          <w:tab w:val="num" w:pos="360"/>
        </w:tabs>
        <w:ind w:left="36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E0248"/>
    <w:multiLevelType w:val="hybridMultilevel"/>
    <w:tmpl w:val="187CC358"/>
    <w:lvl w:ilvl="0" w:tplc="AF8AC692">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252C4"/>
    <w:multiLevelType w:val="multilevel"/>
    <w:tmpl w:val="BFA846B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E83293"/>
    <w:multiLevelType w:val="hybridMultilevel"/>
    <w:tmpl w:val="0590DC0E"/>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35"/>
  </w:num>
  <w:num w:numId="4">
    <w:abstractNumId w:val="31"/>
  </w:num>
  <w:num w:numId="5">
    <w:abstractNumId w:val="21"/>
  </w:num>
  <w:num w:numId="6">
    <w:abstractNumId w:val="41"/>
  </w:num>
  <w:num w:numId="7">
    <w:abstractNumId w:val="28"/>
  </w:num>
  <w:num w:numId="8">
    <w:abstractNumId w:val="11"/>
  </w:num>
  <w:num w:numId="9">
    <w:abstractNumId w:val="1"/>
  </w:num>
  <w:num w:numId="10">
    <w:abstractNumId w:val="25"/>
  </w:num>
  <w:num w:numId="11">
    <w:abstractNumId w:val="14"/>
  </w:num>
  <w:num w:numId="12">
    <w:abstractNumId w:val="8"/>
  </w:num>
  <w:num w:numId="13">
    <w:abstractNumId w:val="24"/>
  </w:num>
  <w:num w:numId="14">
    <w:abstractNumId w:val="40"/>
  </w:num>
  <w:num w:numId="15">
    <w:abstractNumId w:val="19"/>
  </w:num>
  <w:num w:numId="16">
    <w:abstractNumId w:val="22"/>
  </w:num>
  <w:num w:numId="17">
    <w:abstractNumId w:val="36"/>
  </w:num>
  <w:num w:numId="18">
    <w:abstractNumId w:val="34"/>
  </w:num>
  <w:num w:numId="19">
    <w:abstractNumId w:val="32"/>
  </w:num>
  <w:num w:numId="20">
    <w:abstractNumId w:val="4"/>
  </w:num>
  <w:num w:numId="21">
    <w:abstractNumId w:val="15"/>
  </w:num>
  <w:num w:numId="22">
    <w:abstractNumId w:val="13"/>
  </w:num>
  <w:num w:numId="23">
    <w:abstractNumId w:val="23"/>
  </w:num>
  <w:num w:numId="24">
    <w:abstractNumId w:val="27"/>
  </w:num>
  <w:num w:numId="25">
    <w:abstractNumId w:val="2"/>
  </w:num>
  <w:num w:numId="26">
    <w:abstractNumId w:val="0"/>
    <w:lvlOverride w:ilvl="0">
      <w:lvl w:ilvl="0">
        <w:start w:val="1"/>
        <w:numFmt w:val="bullet"/>
        <w:lvlText w:val=""/>
        <w:legacy w:legacy="1" w:legacySpace="120" w:legacyIndent="360"/>
        <w:lvlJc w:val="left"/>
        <w:pPr>
          <w:ind w:left="720" w:hanging="360"/>
        </w:pPr>
        <w:rPr>
          <w:rFonts w:ascii="Symbol" w:hAnsi="Symbol" w:hint="default"/>
          <w:sz w:val="18"/>
        </w:rPr>
      </w:lvl>
    </w:lvlOverride>
  </w:num>
  <w:num w:numId="27">
    <w:abstractNumId w:val="17"/>
  </w:num>
  <w:num w:numId="28">
    <w:abstractNumId w:val="39"/>
  </w:num>
  <w:num w:numId="29">
    <w:abstractNumId w:val="7"/>
  </w:num>
  <w:num w:numId="30">
    <w:abstractNumId w:val="16"/>
  </w:num>
  <w:num w:numId="31">
    <w:abstractNumId w:val="5"/>
  </w:num>
  <w:num w:numId="32">
    <w:abstractNumId w:val="20"/>
  </w:num>
  <w:num w:numId="33">
    <w:abstractNumId w:val="33"/>
  </w:num>
  <w:num w:numId="34">
    <w:abstractNumId w:val="3"/>
  </w:num>
  <w:num w:numId="35">
    <w:abstractNumId w:val="29"/>
  </w:num>
  <w:num w:numId="36">
    <w:abstractNumId w:val="9"/>
  </w:num>
  <w:num w:numId="37">
    <w:abstractNumId w:val="38"/>
  </w:num>
  <w:num w:numId="38">
    <w:abstractNumId w:val="10"/>
  </w:num>
  <w:num w:numId="39">
    <w:abstractNumId w:val="30"/>
  </w:num>
  <w:num w:numId="40">
    <w:abstractNumId w:val="12"/>
  </w:num>
  <w:num w:numId="41">
    <w:abstractNumId w:val="37"/>
  </w:num>
  <w:num w:numId="42">
    <w:abstractNumId w:val="42"/>
  </w:num>
  <w:num w:numId="4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E36"/>
    <w:rsid w:val="00012862"/>
    <w:rsid w:val="000358C1"/>
    <w:rsid w:val="000365DE"/>
    <w:rsid w:val="000A1BAD"/>
    <w:rsid w:val="000C1703"/>
    <w:rsid w:val="000C5055"/>
    <w:rsid w:val="000D610E"/>
    <w:rsid w:val="000D6262"/>
    <w:rsid w:val="000E4915"/>
    <w:rsid w:val="0011712B"/>
    <w:rsid w:val="001227A3"/>
    <w:rsid w:val="00190FE0"/>
    <w:rsid w:val="00200CC5"/>
    <w:rsid w:val="002040E9"/>
    <w:rsid w:val="00214C45"/>
    <w:rsid w:val="00235EF4"/>
    <w:rsid w:val="0024668B"/>
    <w:rsid w:val="0026550F"/>
    <w:rsid w:val="00287921"/>
    <w:rsid w:val="002B6396"/>
    <w:rsid w:val="002C59A6"/>
    <w:rsid w:val="003148EF"/>
    <w:rsid w:val="00326E25"/>
    <w:rsid w:val="00326FD0"/>
    <w:rsid w:val="00340D53"/>
    <w:rsid w:val="00346325"/>
    <w:rsid w:val="00383794"/>
    <w:rsid w:val="003860B5"/>
    <w:rsid w:val="003D2DE2"/>
    <w:rsid w:val="003D59E2"/>
    <w:rsid w:val="003E53B0"/>
    <w:rsid w:val="003F23AE"/>
    <w:rsid w:val="0042632E"/>
    <w:rsid w:val="00446754"/>
    <w:rsid w:val="00447FEF"/>
    <w:rsid w:val="004A0086"/>
    <w:rsid w:val="004D2A74"/>
    <w:rsid w:val="004F4AB5"/>
    <w:rsid w:val="005029F9"/>
    <w:rsid w:val="00515B1E"/>
    <w:rsid w:val="00550EB4"/>
    <w:rsid w:val="00554D00"/>
    <w:rsid w:val="0056048C"/>
    <w:rsid w:val="00584159"/>
    <w:rsid w:val="00603AD8"/>
    <w:rsid w:val="006604CA"/>
    <w:rsid w:val="006803BB"/>
    <w:rsid w:val="00693C81"/>
    <w:rsid w:val="006A1D9C"/>
    <w:rsid w:val="006C239B"/>
    <w:rsid w:val="00720979"/>
    <w:rsid w:val="00750DA8"/>
    <w:rsid w:val="00770E91"/>
    <w:rsid w:val="00780857"/>
    <w:rsid w:val="007A43FC"/>
    <w:rsid w:val="007C5346"/>
    <w:rsid w:val="007D2733"/>
    <w:rsid w:val="00802C52"/>
    <w:rsid w:val="00814EE4"/>
    <w:rsid w:val="00816873"/>
    <w:rsid w:val="00831059"/>
    <w:rsid w:val="00871858"/>
    <w:rsid w:val="00871E61"/>
    <w:rsid w:val="00874AE5"/>
    <w:rsid w:val="008808C7"/>
    <w:rsid w:val="00886594"/>
    <w:rsid w:val="00892A53"/>
    <w:rsid w:val="008A651A"/>
    <w:rsid w:val="008D49AC"/>
    <w:rsid w:val="008E2801"/>
    <w:rsid w:val="008F42D4"/>
    <w:rsid w:val="00905D9D"/>
    <w:rsid w:val="00914A0D"/>
    <w:rsid w:val="009153C4"/>
    <w:rsid w:val="00920204"/>
    <w:rsid w:val="009727FF"/>
    <w:rsid w:val="00980396"/>
    <w:rsid w:val="0098694C"/>
    <w:rsid w:val="009C2BC1"/>
    <w:rsid w:val="009E67BC"/>
    <w:rsid w:val="00A01B78"/>
    <w:rsid w:val="00A1751A"/>
    <w:rsid w:val="00A24F08"/>
    <w:rsid w:val="00A31442"/>
    <w:rsid w:val="00A71590"/>
    <w:rsid w:val="00A767B1"/>
    <w:rsid w:val="00AD0D9F"/>
    <w:rsid w:val="00AD6FC0"/>
    <w:rsid w:val="00AF5020"/>
    <w:rsid w:val="00B028DA"/>
    <w:rsid w:val="00B16879"/>
    <w:rsid w:val="00B2613E"/>
    <w:rsid w:val="00B409F9"/>
    <w:rsid w:val="00B87BAB"/>
    <w:rsid w:val="00BB3334"/>
    <w:rsid w:val="00BB3C8B"/>
    <w:rsid w:val="00BB5B76"/>
    <w:rsid w:val="00BB5BA7"/>
    <w:rsid w:val="00BC51AF"/>
    <w:rsid w:val="00BE0A8C"/>
    <w:rsid w:val="00C2313D"/>
    <w:rsid w:val="00C3523C"/>
    <w:rsid w:val="00C46B6F"/>
    <w:rsid w:val="00C932AA"/>
    <w:rsid w:val="00CB4005"/>
    <w:rsid w:val="00CC3FF9"/>
    <w:rsid w:val="00CC7296"/>
    <w:rsid w:val="00CF4B69"/>
    <w:rsid w:val="00D04260"/>
    <w:rsid w:val="00D30B34"/>
    <w:rsid w:val="00D30E0F"/>
    <w:rsid w:val="00D35F1F"/>
    <w:rsid w:val="00D43332"/>
    <w:rsid w:val="00D72060"/>
    <w:rsid w:val="00D74463"/>
    <w:rsid w:val="00D86C09"/>
    <w:rsid w:val="00D909F3"/>
    <w:rsid w:val="00D92968"/>
    <w:rsid w:val="00DA40CA"/>
    <w:rsid w:val="00DF6592"/>
    <w:rsid w:val="00E0684C"/>
    <w:rsid w:val="00E25297"/>
    <w:rsid w:val="00E46A19"/>
    <w:rsid w:val="00E8339A"/>
    <w:rsid w:val="00E9220F"/>
    <w:rsid w:val="00EC5468"/>
    <w:rsid w:val="00EE09B1"/>
    <w:rsid w:val="00EE548F"/>
    <w:rsid w:val="00F07408"/>
    <w:rsid w:val="00F235AF"/>
    <w:rsid w:val="00F96CD1"/>
    <w:rsid w:val="00FA49E4"/>
    <w:rsid w:val="00FB33C9"/>
    <w:rsid w:val="00FB3474"/>
    <w:rsid w:val="00FD3ECD"/>
    <w:rsid w:val="00FF4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FC25A6-5280-4BCA-A6E2-2E9322CB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61"/>
    <w:rPr>
      <w:lang w:val="en-GB" w:eastAsia="en-US"/>
    </w:rPr>
  </w:style>
  <w:style w:type="paragraph" w:styleId="Heading1">
    <w:name w:val="heading 1"/>
    <w:basedOn w:val="Normal"/>
    <w:next w:val="Normal"/>
    <w:qFormat/>
    <w:rsid w:val="00871E61"/>
    <w:pPr>
      <w:keepNext/>
      <w:tabs>
        <w:tab w:val="left" w:pos="720"/>
        <w:tab w:val="left" w:pos="3600"/>
      </w:tabs>
      <w:outlineLvl w:val="0"/>
    </w:pPr>
    <w:rPr>
      <w:b/>
      <w:sz w:val="24"/>
    </w:rPr>
  </w:style>
  <w:style w:type="paragraph" w:styleId="Heading2">
    <w:name w:val="heading 2"/>
    <w:basedOn w:val="Normal"/>
    <w:next w:val="Normal"/>
    <w:qFormat/>
    <w:rsid w:val="00871E61"/>
    <w:pPr>
      <w:keepNext/>
      <w:tabs>
        <w:tab w:val="left" w:pos="720"/>
        <w:tab w:val="left" w:pos="3600"/>
      </w:tabs>
      <w:outlineLvl w:val="1"/>
    </w:pPr>
    <w:rPr>
      <w:sz w:val="24"/>
    </w:rPr>
  </w:style>
  <w:style w:type="paragraph" w:styleId="Heading3">
    <w:name w:val="heading 3"/>
    <w:basedOn w:val="Normal"/>
    <w:next w:val="Normal"/>
    <w:qFormat/>
    <w:rsid w:val="00871E61"/>
    <w:pPr>
      <w:keepNext/>
      <w:tabs>
        <w:tab w:val="left" w:pos="720"/>
        <w:tab w:val="left" w:pos="3600"/>
      </w:tabs>
      <w:jc w:val="both"/>
      <w:outlineLvl w:val="2"/>
    </w:pPr>
    <w:rPr>
      <w:sz w:val="24"/>
    </w:rPr>
  </w:style>
  <w:style w:type="paragraph" w:styleId="Heading4">
    <w:name w:val="heading 4"/>
    <w:basedOn w:val="Normal"/>
    <w:next w:val="Normal"/>
    <w:qFormat/>
    <w:rsid w:val="00871E61"/>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871E61"/>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871E61"/>
    <w:pPr>
      <w:keepNext/>
      <w:jc w:val="both"/>
      <w:outlineLvl w:val="5"/>
    </w:pPr>
    <w:rPr>
      <w:rFonts w:ascii="Arial" w:hAnsi="Arial" w:cs="Arial"/>
      <w:b/>
      <w:bCs/>
      <w:sz w:val="22"/>
    </w:rPr>
  </w:style>
  <w:style w:type="paragraph" w:styleId="Heading7">
    <w:name w:val="heading 7"/>
    <w:basedOn w:val="Normal"/>
    <w:next w:val="Normal"/>
    <w:qFormat/>
    <w:rsid w:val="00871E61"/>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871E61"/>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871E61"/>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1E61"/>
    <w:pPr>
      <w:tabs>
        <w:tab w:val="center" w:pos="4320"/>
        <w:tab w:val="right" w:pos="8640"/>
      </w:tabs>
    </w:pPr>
  </w:style>
  <w:style w:type="paragraph" w:styleId="Footer">
    <w:name w:val="footer"/>
    <w:basedOn w:val="Normal"/>
    <w:semiHidden/>
    <w:rsid w:val="00871E61"/>
    <w:pPr>
      <w:tabs>
        <w:tab w:val="center" w:pos="4320"/>
        <w:tab w:val="right" w:pos="8640"/>
      </w:tabs>
    </w:pPr>
  </w:style>
  <w:style w:type="character" w:styleId="PageNumber">
    <w:name w:val="page number"/>
    <w:basedOn w:val="DefaultParagraphFont"/>
    <w:semiHidden/>
    <w:rsid w:val="00871E61"/>
  </w:style>
  <w:style w:type="paragraph" w:styleId="BodyText">
    <w:name w:val="Body Text"/>
    <w:basedOn w:val="Normal"/>
    <w:semiHidden/>
    <w:rsid w:val="00871E61"/>
    <w:pPr>
      <w:tabs>
        <w:tab w:val="left" w:pos="720"/>
        <w:tab w:val="left" w:pos="3600"/>
      </w:tabs>
      <w:jc w:val="both"/>
    </w:pPr>
    <w:rPr>
      <w:sz w:val="24"/>
    </w:rPr>
  </w:style>
  <w:style w:type="paragraph" w:styleId="BodyText2">
    <w:name w:val="Body Text 2"/>
    <w:basedOn w:val="Normal"/>
    <w:semiHidden/>
    <w:rsid w:val="00871E61"/>
    <w:pPr>
      <w:tabs>
        <w:tab w:val="left" w:pos="720"/>
        <w:tab w:val="left" w:pos="3600"/>
      </w:tabs>
    </w:pPr>
    <w:rPr>
      <w:sz w:val="24"/>
    </w:rPr>
  </w:style>
  <w:style w:type="paragraph" w:styleId="BodyText3">
    <w:name w:val="Body Text 3"/>
    <w:basedOn w:val="Normal"/>
    <w:semiHidden/>
    <w:rsid w:val="00871E61"/>
    <w:pPr>
      <w:tabs>
        <w:tab w:val="left" w:pos="720"/>
        <w:tab w:val="left" w:pos="3600"/>
      </w:tabs>
    </w:pPr>
    <w:rPr>
      <w:rFonts w:ascii="Tahoma" w:hAnsi="Tahoma" w:cs="Tahoma"/>
      <w:b/>
      <w:i/>
      <w:iCs/>
      <w:sz w:val="22"/>
    </w:rPr>
  </w:style>
  <w:style w:type="paragraph" w:customStyle="1" w:styleId="HeadingBase">
    <w:name w:val="HeadingBase"/>
    <w:basedOn w:val="Normal"/>
    <w:next w:val="Normal"/>
    <w:rsid w:val="00871E61"/>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customStyle="1" w:styleId="BulletPoints">
    <w:name w:val="Bullet Points"/>
    <w:basedOn w:val="Normal"/>
    <w:rsid w:val="00F96CD1"/>
    <w:pPr>
      <w:tabs>
        <w:tab w:val="left" w:pos="360"/>
      </w:tabs>
      <w:overflowPunct w:val="0"/>
      <w:autoSpaceDE w:val="0"/>
      <w:autoSpaceDN w:val="0"/>
      <w:adjustRightInd w:val="0"/>
      <w:spacing w:after="120"/>
      <w:ind w:left="360" w:hanging="360"/>
      <w:textAlignment w:val="baseline"/>
    </w:pPr>
    <w:rPr>
      <w:rFonts w:ascii="Arial" w:hAnsi="Arial"/>
      <w:sz w:val="22"/>
      <w:lang w:val="en-AU" w:eastAsia="en-AU"/>
    </w:rPr>
  </w:style>
  <w:style w:type="paragraph" w:styleId="ListParagraph">
    <w:name w:val="List Paragraph"/>
    <w:basedOn w:val="Normal"/>
    <w:uiPriority w:val="34"/>
    <w:qFormat/>
    <w:rsid w:val="00A71590"/>
    <w:pPr>
      <w:ind w:left="720"/>
      <w:contextualSpacing/>
    </w:pPr>
  </w:style>
  <w:style w:type="character" w:styleId="CommentReference">
    <w:name w:val="annotation reference"/>
    <w:basedOn w:val="DefaultParagraphFont"/>
    <w:uiPriority w:val="99"/>
    <w:semiHidden/>
    <w:unhideWhenUsed/>
    <w:rsid w:val="00A71590"/>
    <w:rPr>
      <w:sz w:val="16"/>
      <w:szCs w:val="16"/>
    </w:rPr>
  </w:style>
  <w:style w:type="paragraph" w:styleId="CommentText">
    <w:name w:val="annotation text"/>
    <w:basedOn w:val="Normal"/>
    <w:link w:val="CommentTextChar"/>
    <w:uiPriority w:val="99"/>
    <w:semiHidden/>
    <w:unhideWhenUsed/>
    <w:rsid w:val="00A71590"/>
  </w:style>
  <w:style w:type="character" w:customStyle="1" w:styleId="CommentTextChar">
    <w:name w:val="Comment Text Char"/>
    <w:basedOn w:val="DefaultParagraphFont"/>
    <w:link w:val="CommentText"/>
    <w:uiPriority w:val="99"/>
    <w:semiHidden/>
    <w:rsid w:val="00A71590"/>
    <w:rPr>
      <w:lang w:val="en-GB" w:eastAsia="en-US"/>
    </w:rPr>
  </w:style>
  <w:style w:type="paragraph" w:styleId="CommentSubject">
    <w:name w:val="annotation subject"/>
    <w:basedOn w:val="CommentText"/>
    <w:next w:val="CommentText"/>
    <w:link w:val="CommentSubjectChar"/>
    <w:uiPriority w:val="99"/>
    <w:semiHidden/>
    <w:unhideWhenUsed/>
    <w:rsid w:val="00A71590"/>
    <w:rPr>
      <w:b/>
      <w:bCs/>
    </w:rPr>
  </w:style>
  <w:style w:type="character" w:customStyle="1" w:styleId="CommentSubjectChar">
    <w:name w:val="Comment Subject Char"/>
    <w:basedOn w:val="CommentTextChar"/>
    <w:link w:val="CommentSubject"/>
    <w:uiPriority w:val="99"/>
    <w:semiHidden/>
    <w:rsid w:val="00A71590"/>
    <w:rPr>
      <w:b/>
      <w:bCs/>
      <w:lang w:val="en-GB" w:eastAsia="en-US"/>
    </w:rPr>
  </w:style>
  <w:style w:type="paragraph" w:styleId="PlainText">
    <w:name w:val="Plain Text"/>
    <w:basedOn w:val="Normal"/>
    <w:link w:val="PlainTextChar"/>
    <w:uiPriority w:val="99"/>
    <w:unhideWhenUsed/>
    <w:rsid w:val="00AD0D9F"/>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AD0D9F"/>
    <w:rPr>
      <w:rFonts w:ascii="Consolas" w:eastAsiaTheme="minorHAnsi" w:hAnsi="Consolas" w:cstheme="minorBidi"/>
      <w:sz w:val="21"/>
      <w:szCs w:val="21"/>
      <w:lang w:eastAsia="en-US"/>
    </w:rPr>
  </w:style>
  <w:style w:type="paragraph" w:styleId="Revision">
    <w:name w:val="Revision"/>
    <w:hidden/>
    <w:uiPriority w:val="99"/>
    <w:semiHidden/>
    <w:rsid w:val="00A1751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153">
      <w:bodyDiv w:val="1"/>
      <w:marLeft w:val="0"/>
      <w:marRight w:val="0"/>
      <w:marTop w:val="0"/>
      <w:marBottom w:val="0"/>
      <w:divBdr>
        <w:top w:val="none" w:sz="0" w:space="0" w:color="auto"/>
        <w:left w:val="none" w:sz="0" w:space="0" w:color="auto"/>
        <w:bottom w:val="none" w:sz="0" w:space="0" w:color="auto"/>
        <w:right w:val="none" w:sz="0" w:space="0" w:color="auto"/>
      </w:divBdr>
    </w:div>
    <w:div w:id="452021627">
      <w:bodyDiv w:val="1"/>
      <w:marLeft w:val="0"/>
      <w:marRight w:val="0"/>
      <w:marTop w:val="0"/>
      <w:marBottom w:val="0"/>
      <w:divBdr>
        <w:top w:val="none" w:sz="0" w:space="0" w:color="auto"/>
        <w:left w:val="none" w:sz="0" w:space="0" w:color="auto"/>
        <w:bottom w:val="none" w:sz="0" w:space="0" w:color="auto"/>
        <w:right w:val="none" w:sz="0" w:space="0" w:color="auto"/>
      </w:divBdr>
    </w:div>
    <w:div w:id="2025860077">
      <w:bodyDiv w:val="1"/>
      <w:marLeft w:val="0"/>
      <w:marRight w:val="0"/>
      <w:marTop w:val="0"/>
      <w:marBottom w:val="0"/>
      <w:divBdr>
        <w:top w:val="none" w:sz="0" w:space="0" w:color="auto"/>
        <w:left w:val="none" w:sz="0" w:space="0" w:color="auto"/>
        <w:bottom w:val="none" w:sz="0" w:space="0" w:color="auto"/>
        <w:right w:val="none" w:sz="0" w:space="0" w:color="auto"/>
      </w:divBdr>
    </w:div>
    <w:div w:id="20606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grapevine.moreland.vic.gov.au/mccintrawr/_assets/main/lib70025/mcchbw200.jpg"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C530-96CB-4328-B117-47CD9A74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0</TotalTime>
  <Pages>9</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12503</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fmckinnon</dc:creator>
  <cp:lastModifiedBy>Jerome Ierome</cp:lastModifiedBy>
  <cp:revision>2</cp:revision>
  <cp:lastPrinted>2013-12-18T05:00:00Z</cp:lastPrinted>
  <dcterms:created xsi:type="dcterms:W3CDTF">2020-11-04T00:49:00Z</dcterms:created>
  <dcterms:modified xsi:type="dcterms:W3CDTF">2020-11-04T00:49:00Z</dcterms:modified>
</cp:coreProperties>
</file>