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4FCB" w14:textId="77777777" w:rsidR="00770E91" w:rsidRPr="00EB3DE1" w:rsidRDefault="00770E91">
      <w:pPr>
        <w:jc w:val="center"/>
        <w:rPr>
          <w:rFonts w:ascii="Arial" w:hAnsi="Arial" w:cs="Arial"/>
          <w:b/>
          <w:sz w:val="22"/>
          <w:szCs w:val="22"/>
        </w:rPr>
      </w:pPr>
      <w:r w:rsidRPr="00EB3DE1">
        <w:rPr>
          <w:rFonts w:ascii="Arial" w:hAnsi="Arial" w:cs="Arial"/>
          <w:b/>
          <w:sz w:val="22"/>
          <w:szCs w:val="22"/>
        </w:rPr>
        <w:t>POSITION DESCRIPTION</w:t>
      </w:r>
    </w:p>
    <w:p w14:paraId="59E00FBD" w14:textId="77777777" w:rsidR="00D04260" w:rsidRPr="00EB3DE1" w:rsidRDefault="00D04260">
      <w:pPr>
        <w:jc w:val="center"/>
        <w:rPr>
          <w:rFonts w:ascii="Arial" w:hAnsi="Arial" w:cs="Arial"/>
          <w:b/>
          <w:sz w:val="22"/>
          <w:szCs w:val="22"/>
        </w:rPr>
      </w:pPr>
    </w:p>
    <w:p w14:paraId="03C89C35" w14:textId="77777777" w:rsidR="00D04260" w:rsidRPr="00EB3DE1" w:rsidRDefault="00902D35" w:rsidP="00D04260">
      <w:pPr>
        <w:ind w:firstLine="720"/>
        <w:rPr>
          <w:rFonts w:ascii="Arial" w:hAnsi="Arial" w:cs="Arial"/>
          <w:sz w:val="22"/>
          <w:szCs w:val="22"/>
        </w:rPr>
      </w:pPr>
      <w:r w:rsidRPr="00EB3DE1">
        <w:rPr>
          <w:rFonts w:ascii="Arial" w:hAnsi="Arial" w:cs="Arial"/>
          <w:noProof/>
          <w:sz w:val="22"/>
          <w:szCs w:val="22"/>
          <w:lang w:val="en-AU" w:eastAsia="en-AU"/>
        </w:rPr>
        <w:drawing>
          <wp:inline distT="0" distB="0" distL="0" distR="0" wp14:anchorId="1079F4C1" wp14:editId="31AF4BFB">
            <wp:extent cx="989330" cy="962025"/>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962025"/>
                    </a:xfrm>
                    <a:prstGeom prst="rect">
                      <a:avLst/>
                    </a:prstGeom>
                    <a:noFill/>
                    <a:ln>
                      <a:noFill/>
                    </a:ln>
                  </pic:spPr>
                </pic:pic>
              </a:graphicData>
            </a:graphic>
          </wp:inline>
        </w:drawing>
      </w:r>
      <w:r w:rsidRPr="00EB3DE1">
        <w:rPr>
          <w:rFonts w:ascii="Arial" w:hAnsi="Arial" w:cs="Arial"/>
          <w:noProof/>
          <w:sz w:val="22"/>
          <w:szCs w:val="22"/>
          <w:lang w:val="en-AU" w:eastAsia="en-AU"/>
        </w:rPr>
        <w:drawing>
          <wp:inline distT="0" distB="0" distL="0" distR="0" wp14:anchorId="2D02BB0B" wp14:editId="5CCE6D2F">
            <wp:extent cx="989330" cy="99631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30" cy="996315"/>
                    </a:xfrm>
                    <a:prstGeom prst="rect">
                      <a:avLst/>
                    </a:prstGeom>
                    <a:noFill/>
                    <a:ln>
                      <a:noFill/>
                    </a:ln>
                  </pic:spPr>
                </pic:pic>
              </a:graphicData>
            </a:graphic>
          </wp:inline>
        </w:drawing>
      </w:r>
      <w:r w:rsidRPr="00EB3DE1">
        <w:rPr>
          <w:rFonts w:ascii="Arial" w:hAnsi="Arial" w:cs="Arial"/>
          <w:noProof/>
          <w:sz w:val="22"/>
          <w:szCs w:val="22"/>
          <w:lang w:val="en-AU" w:eastAsia="en-AU"/>
        </w:rPr>
        <w:drawing>
          <wp:inline distT="0" distB="0" distL="0" distR="0" wp14:anchorId="763F9C42" wp14:editId="015A774F">
            <wp:extent cx="989330" cy="96202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330" cy="962025"/>
                    </a:xfrm>
                    <a:prstGeom prst="rect">
                      <a:avLst/>
                    </a:prstGeom>
                    <a:noFill/>
                    <a:ln>
                      <a:noFill/>
                    </a:ln>
                  </pic:spPr>
                </pic:pic>
              </a:graphicData>
            </a:graphic>
          </wp:inline>
        </w:drawing>
      </w:r>
      <w:r w:rsidRPr="00EB3DE1">
        <w:rPr>
          <w:rFonts w:ascii="Arial" w:hAnsi="Arial" w:cs="Arial"/>
          <w:noProof/>
          <w:sz w:val="22"/>
          <w:szCs w:val="22"/>
          <w:lang w:val="en-AU" w:eastAsia="en-AU"/>
        </w:rPr>
        <w:drawing>
          <wp:inline distT="0" distB="0" distL="0" distR="0" wp14:anchorId="069FB166" wp14:editId="3765432A">
            <wp:extent cx="989330" cy="962025"/>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330" cy="962025"/>
                    </a:xfrm>
                    <a:prstGeom prst="rect">
                      <a:avLst/>
                    </a:prstGeom>
                    <a:noFill/>
                    <a:ln>
                      <a:noFill/>
                    </a:ln>
                  </pic:spPr>
                </pic:pic>
              </a:graphicData>
            </a:graphic>
          </wp:inline>
        </w:drawing>
      </w:r>
      <w:r w:rsidRPr="00EB3DE1">
        <w:rPr>
          <w:rFonts w:ascii="Arial" w:hAnsi="Arial" w:cs="Arial"/>
          <w:noProof/>
          <w:sz w:val="22"/>
          <w:szCs w:val="22"/>
          <w:lang w:val="en-AU" w:eastAsia="en-AU"/>
        </w:rPr>
        <w:drawing>
          <wp:inline distT="0" distB="0" distL="0" distR="0" wp14:anchorId="42CE6E91" wp14:editId="04749622">
            <wp:extent cx="989330" cy="99631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330" cy="996315"/>
                    </a:xfrm>
                    <a:prstGeom prst="rect">
                      <a:avLst/>
                    </a:prstGeom>
                    <a:noFill/>
                    <a:ln>
                      <a:noFill/>
                    </a:ln>
                  </pic:spPr>
                </pic:pic>
              </a:graphicData>
            </a:graphic>
          </wp:inline>
        </w:drawing>
      </w:r>
    </w:p>
    <w:p w14:paraId="421D48DD" w14:textId="77777777" w:rsidR="00235EF4" w:rsidRPr="00EB3DE1" w:rsidRDefault="00235EF4">
      <w:pPr>
        <w:jc w:val="center"/>
        <w:rPr>
          <w:rFonts w:ascii="Arial" w:hAnsi="Arial" w:cs="Arial"/>
          <w:b/>
          <w:sz w:val="22"/>
          <w:szCs w:val="22"/>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404"/>
        <w:gridCol w:w="7331"/>
      </w:tblGrid>
      <w:tr w:rsidR="00BB7B6A" w:rsidRPr="00EB3DE1" w14:paraId="7BA601F5" w14:textId="77777777" w:rsidTr="00DB78B1">
        <w:trPr>
          <w:cantSplit/>
        </w:trPr>
        <w:tc>
          <w:tcPr>
            <w:tcW w:w="2404" w:type="dxa"/>
            <w:tcBorders>
              <w:bottom w:val="single" w:sz="4" w:space="0" w:color="auto"/>
              <w:right w:val="single" w:sz="4" w:space="0" w:color="auto"/>
            </w:tcBorders>
          </w:tcPr>
          <w:p w14:paraId="7881152E" w14:textId="77777777" w:rsidR="00BB7B6A" w:rsidRPr="00EB3DE1" w:rsidRDefault="00DB78B1" w:rsidP="00BB7B6A">
            <w:pPr>
              <w:tabs>
                <w:tab w:val="left" w:pos="3150"/>
              </w:tabs>
              <w:spacing w:before="120"/>
              <w:rPr>
                <w:rFonts w:ascii="Arial" w:hAnsi="Arial" w:cs="Arial"/>
                <w:b/>
                <w:sz w:val="22"/>
                <w:szCs w:val="22"/>
              </w:rPr>
            </w:pPr>
            <w:r w:rsidRPr="00EB3DE1">
              <w:rPr>
                <w:rFonts w:ascii="Arial" w:hAnsi="Arial" w:cs="Arial"/>
                <w:b/>
                <w:sz w:val="22"/>
                <w:szCs w:val="22"/>
              </w:rPr>
              <w:t>POSITION TITLE:</w:t>
            </w:r>
          </w:p>
        </w:tc>
        <w:tc>
          <w:tcPr>
            <w:tcW w:w="7331" w:type="dxa"/>
            <w:tcBorders>
              <w:left w:val="nil"/>
              <w:bottom w:val="nil"/>
            </w:tcBorders>
          </w:tcPr>
          <w:p w14:paraId="0B16902F" w14:textId="77777777" w:rsidR="00BB7B6A" w:rsidRPr="00EB3DE1" w:rsidRDefault="00BB7B6A" w:rsidP="00BB7B6A">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Pro</w:t>
            </w:r>
            <w:r w:rsidR="001B3782" w:rsidRPr="00EB3DE1">
              <w:rPr>
                <w:rFonts w:ascii="Arial" w:hAnsi="Arial" w:cs="Arial"/>
                <w:sz w:val="22"/>
                <w:szCs w:val="22"/>
              </w:rPr>
              <w:t>ject</w:t>
            </w:r>
            <w:r w:rsidRPr="00EB3DE1">
              <w:rPr>
                <w:rFonts w:ascii="Arial" w:hAnsi="Arial" w:cs="Arial"/>
                <w:sz w:val="22"/>
                <w:szCs w:val="22"/>
              </w:rPr>
              <w:t xml:space="preserve"> Officer</w:t>
            </w:r>
            <w:r w:rsidR="001B3782" w:rsidRPr="00EB3DE1">
              <w:rPr>
                <w:rFonts w:ascii="Arial" w:hAnsi="Arial" w:cs="Arial"/>
                <w:sz w:val="22"/>
                <w:szCs w:val="22"/>
              </w:rPr>
              <w:t>, Customer Experience Transformation</w:t>
            </w:r>
            <w:r w:rsidRPr="00EB3DE1">
              <w:rPr>
                <w:rFonts w:ascii="Arial" w:hAnsi="Arial" w:cs="Arial"/>
                <w:sz w:val="22"/>
                <w:szCs w:val="22"/>
              </w:rPr>
              <w:t xml:space="preserve"> </w:t>
            </w:r>
          </w:p>
        </w:tc>
      </w:tr>
      <w:tr w:rsidR="001B3782" w:rsidRPr="00EB3DE1" w14:paraId="6BF1CA07" w14:textId="77777777" w:rsidTr="00DB78B1">
        <w:trPr>
          <w:cantSplit/>
        </w:trPr>
        <w:tc>
          <w:tcPr>
            <w:tcW w:w="2404" w:type="dxa"/>
            <w:tcBorders>
              <w:top w:val="nil"/>
              <w:bottom w:val="single" w:sz="4" w:space="0" w:color="auto"/>
              <w:right w:val="nil"/>
            </w:tcBorders>
          </w:tcPr>
          <w:p w14:paraId="2AA61E9F"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POSITION NO:</w:t>
            </w:r>
          </w:p>
        </w:tc>
        <w:tc>
          <w:tcPr>
            <w:tcW w:w="7331" w:type="dxa"/>
            <w:tcBorders>
              <w:top w:val="single" w:sz="4" w:space="0" w:color="auto"/>
              <w:left w:val="single" w:sz="4" w:space="0" w:color="auto"/>
              <w:bottom w:val="single" w:sz="4" w:space="0" w:color="auto"/>
            </w:tcBorders>
          </w:tcPr>
          <w:p w14:paraId="41F19519" w14:textId="35C87633" w:rsidR="001B3782" w:rsidRPr="00EB3DE1" w:rsidRDefault="006B5BD4" w:rsidP="001B3782">
            <w:pPr>
              <w:tabs>
                <w:tab w:val="left" w:pos="3150"/>
              </w:tabs>
              <w:spacing w:before="120"/>
              <w:rPr>
                <w:rFonts w:ascii="Arial" w:hAnsi="Arial" w:cs="Arial"/>
                <w:sz w:val="22"/>
                <w:szCs w:val="22"/>
                <w:highlight w:val="yellow"/>
              </w:rPr>
            </w:pPr>
            <w:r>
              <w:rPr>
                <w:rFonts w:ascii="Arial" w:hAnsi="Arial" w:cs="Arial"/>
                <w:sz w:val="22"/>
                <w:szCs w:val="22"/>
              </w:rPr>
              <w:t>3649</w:t>
            </w:r>
          </w:p>
        </w:tc>
      </w:tr>
      <w:tr w:rsidR="001B3782" w:rsidRPr="00EB3DE1" w14:paraId="5DC478AC" w14:textId="77777777" w:rsidTr="00DB78B1">
        <w:trPr>
          <w:cantSplit/>
        </w:trPr>
        <w:tc>
          <w:tcPr>
            <w:tcW w:w="2404" w:type="dxa"/>
            <w:tcBorders>
              <w:bottom w:val="single" w:sz="4" w:space="0" w:color="auto"/>
              <w:right w:val="single" w:sz="4" w:space="0" w:color="auto"/>
            </w:tcBorders>
          </w:tcPr>
          <w:p w14:paraId="35E0689A"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CLASSIFICATION:</w:t>
            </w:r>
          </w:p>
        </w:tc>
        <w:tc>
          <w:tcPr>
            <w:tcW w:w="7331" w:type="dxa"/>
            <w:tcBorders>
              <w:left w:val="nil"/>
              <w:bottom w:val="single" w:sz="4" w:space="0" w:color="auto"/>
            </w:tcBorders>
          </w:tcPr>
          <w:p w14:paraId="7D19B1BC" w14:textId="693371CA" w:rsidR="001B3782" w:rsidRPr="00EB3DE1" w:rsidRDefault="001B3782" w:rsidP="001B3782">
            <w:pPr>
              <w:tabs>
                <w:tab w:val="left" w:pos="3150"/>
              </w:tabs>
              <w:spacing w:before="120"/>
              <w:rPr>
                <w:rFonts w:ascii="Arial" w:hAnsi="Arial" w:cs="Arial"/>
                <w:sz w:val="22"/>
                <w:szCs w:val="22"/>
              </w:rPr>
            </w:pPr>
            <w:r w:rsidRPr="00EB3DE1">
              <w:rPr>
                <w:rFonts w:ascii="Arial" w:hAnsi="Arial" w:cs="Arial"/>
                <w:sz w:val="22"/>
                <w:szCs w:val="22"/>
              </w:rPr>
              <w:t>Band 6</w:t>
            </w:r>
            <w:r w:rsidR="00CF7091" w:rsidRPr="00EB3DE1">
              <w:rPr>
                <w:rFonts w:ascii="Arial" w:hAnsi="Arial" w:cs="Arial"/>
                <w:sz w:val="22"/>
                <w:szCs w:val="22"/>
              </w:rPr>
              <w:t xml:space="preserve"> (0.55FTE)</w:t>
            </w:r>
            <w:r w:rsidR="00C21D58">
              <w:rPr>
                <w:rFonts w:ascii="Arial" w:hAnsi="Arial" w:cs="Arial"/>
                <w:sz w:val="22"/>
                <w:szCs w:val="22"/>
              </w:rPr>
              <w:t xml:space="preserve"> – fixed term</w:t>
            </w:r>
            <w:bookmarkStart w:id="0" w:name="_GoBack"/>
            <w:bookmarkEnd w:id="0"/>
          </w:p>
        </w:tc>
      </w:tr>
      <w:tr w:rsidR="001B3782" w:rsidRPr="00EB3DE1" w14:paraId="2A2828DF" w14:textId="77777777" w:rsidTr="00DB78B1">
        <w:trPr>
          <w:cantSplit/>
        </w:trPr>
        <w:tc>
          <w:tcPr>
            <w:tcW w:w="2404" w:type="dxa"/>
            <w:tcBorders>
              <w:top w:val="single" w:sz="4" w:space="0" w:color="auto"/>
              <w:bottom w:val="nil"/>
              <w:right w:val="single" w:sz="4" w:space="0" w:color="auto"/>
            </w:tcBorders>
          </w:tcPr>
          <w:p w14:paraId="55565698"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AWARD / LWAA:</w:t>
            </w:r>
          </w:p>
        </w:tc>
        <w:tc>
          <w:tcPr>
            <w:tcW w:w="7331" w:type="dxa"/>
            <w:tcBorders>
              <w:top w:val="nil"/>
              <w:left w:val="nil"/>
              <w:bottom w:val="nil"/>
            </w:tcBorders>
          </w:tcPr>
          <w:p w14:paraId="6C44E593"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Moreland City Council Enterprise Agreement 2018</w:t>
            </w:r>
          </w:p>
        </w:tc>
      </w:tr>
      <w:tr w:rsidR="001B3782" w:rsidRPr="00EB3DE1" w14:paraId="3A9D0DF0" w14:textId="77777777" w:rsidTr="00DB78B1">
        <w:trPr>
          <w:cantSplit/>
        </w:trPr>
        <w:tc>
          <w:tcPr>
            <w:tcW w:w="2404" w:type="dxa"/>
            <w:tcBorders>
              <w:top w:val="single" w:sz="4" w:space="0" w:color="auto"/>
              <w:bottom w:val="single" w:sz="4" w:space="0" w:color="auto"/>
              <w:right w:val="single" w:sz="4" w:space="0" w:color="auto"/>
            </w:tcBorders>
          </w:tcPr>
          <w:p w14:paraId="61B4BF36"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DEPARTMENT:</w:t>
            </w:r>
          </w:p>
        </w:tc>
        <w:tc>
          <w:tcPr>
            <w:tcW w:w="7331" w:type="dxa"/>
            <w:tcBorders>
              <w:top w:val="single" w:sz="4" w:space="0" w:color="auto"/>
              <w:left w:val="nil"/>
              <w:bottom w:val="single" w:sz="4" w:space="0" w:color="auto"/>
            </w:tcBorders>
          </w:tcPr>
          <w:p w14:paraId="6E187067"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Engagement &amp; Partnerships</w:t>
            </w:r>
          </w:p>
        </w:tc>
      </w:tr>
      <w:tr w:rsidR="001B3782" w:rsidRPr="00EB3DE1" w14:paraId="23EC8BBF" w14:textId="77777777" w:rsidTr="00DB78B1">
        <w:trPr>
          <w:cantSplit/>
        </w:trPr>
        <w:tc>
          <w:tcPr>
            <w:tcW w:w="2404" w:type="dxa"/>
            <w:tcBorders>
              <w:top w:val="single" w:sz="4" w:space="0" w:color="auto"/>
              <w:bottom w:val="single" w:sz="4" w:space="0" w:color="auto"/>
              <w:right w:val="single" w:sz="4" w:space="0" w:color="auto"/>
            </w:tcBorders>
          </w:tcPr>
          <w:p w14:paraId="362C8708" w14:textId="77777777" w:rsidR="001B3782" w:rsidRPr="00EB3DE1" w:rsidRDefault="001B3782" w:rsidP="001B3782">
            <w:pPr>
              <w:spacing w:before="120"/>
              <w:rPr>
                <w:rFonts w:ascii="Arial" w:hAnsi="Arial" w:cs="Arial"/>
                <w:b/>
                <w:sz w:val="22"/>
                <w:szCs w:val="22"/>
              </w:rPr>
            </w:pPr>
            <w:r w:rsidRPr="00EB3DE1">
              <w:rPr>
                <w:rFonts w:ascii="Arial" w:hAnsi="Arial" w:cs="Arial"/>
                <w:b/>
                <w:sz w:val="22"/>
                <w:szCs w:val="22"/>
              </w:rPr>
              <w:t>BRANCH:</w:t>
            </w:r>
          </w:p>
        </w:tc>
        <w:tc>
          <w:tcPr>
            <w:tcW w:w="7331" w:type="dxa"/>
            <w:tcBorders>
              <w:top w:val="nil"/>
              <w:left w:val="nil"/>
              <w:bottom w:val="single" w:sz="4" w:space="0" w:color="auto"/>
            </w:tcBorders>
          </w:tcPr>
          <w:p w14:paraId="65450563"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Community Engagement</w:t>
            </w:r>
          </w:p>
        </w:tc>
      </w:tr>
      <w:tr w:rsidR="001B3782" w:rsidRPr="00EB3DE1" w14:paraId="01BC6D3B" w14:textId="77777777" w:rsidTr="00DB78B1">
        <w:trPr>
          <w:cantSplit/>
        </w:trPr>
        <w:tc>
          <w:tcPr>
            <w:tcW w:w="2404" w:type="dxa"/>
            <w:tcBorders>
              <w:top w:val="single" w:sz="4" w:space="0" w:color="auto"/>
              <w:bottom w:val="nil"/>
              <w:right w:val="single" w:sz="4" w:space="0" w:color="auto"/>
            </w:tcBorders>
          </w:tcPr>
          <w:p w14:paraId="44B9DDA0" w14:textId="77777777" w:rsidR="001B3782" w:rsidRPr="00EB3DE1" w:rsidRDefault="001B3782" w:rsidP="001B3782">
            <w:pPr>
              <w:spacing w:before="120"/>
              <w:rPr>
                <w:rFonts w:ascii="Arial" w:hAnsi="Arial" w:cs="Arial"/>
                <w:b/>
                <w:sz w:val="22"/>
                <w:szCs w:val="22"/>
              </w:rPr>
            </w:pPr>
            <w:r w:rsidRPr="00EB3DE1">
              <w:rPr>
                <w:rFonts w:ascii="Arial" w:hAnsi="Arial" w:cs="Arial"/>
                <w:b/>
                <w:sz w:val="22"/>
                <w:szCs w:val="22"/>
              </w:rPr>
              <w:t>WORK UNIT:</w:t>
            </w:r>
          </w:p>
        </w:tc>
        <w:tc>
          <w:tcPr>
            <w:tcW w:w="7331" w:type="dxa"/>
            <w:tcBorders>
              <w:top w:val="single" w:sz="4" w:space="0" w:color="auto"/>
              <w:left w:val="nil"/>
              <w:bottom w:val="nil"/>
            </w:tcBorders>
          </w:tcPr>
          <w:p w14:paraId="297828A8"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Community Engagement &amp; Public Participation</w:t>
            </w:r>
          </w:p>
        </w:tc>
      </w:tr>
      <w:tr w:rsidR="001B3782" w:rsidRPr="00EB3DE1" w14:paraId="1B6EA9EB" w14:textId="77777777" w:rsidTr="00DB78B1">
        <w:trPr>
          <w:cantSplit/>
        </w:trPr>
        <w:tc>
          <w:tcPr>
            <w:tcW w:w="2404" w:type="dxa"/>
            <w:tcBorders>
              <w:bottom w:val="nil"/>
              <w:right w:val="single" w:sz="4" w:space="0" w:color="auto"/>
            </w:tcBorders>
          </w:tcPr>
          <w:p w14:paraId="34B72CC0"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REPORTS TO:</w:t>
            </w:r>
          </w:p>
        </w:tc>
        <w:tc>
          <w:tcPr>
            <w:tcW w:w="7331" w:type="dxa"/>
            <w:tcBorders>
              <w:left w:val="nil"/>
              <w:bottom w:val="nil"/>
            </w:tcBorders>
          </w:tcPr>
          <w:p w14:paraId="723CA40E"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 xml:space="preserve">Program </w:t>
            </w:r>
            <w:r w:rsidR="00CA6409" w:rsidRPr="00EB3DE1">
              <w:rPr>
                <w:rFonts w:ascii="Arial" w:hAnsi="Arial" w:cs="Arial"/>
                <w:sz w:val="22"/>
                <w:szCs w:val="22"/>
              </w:rPr>
              <w:t>Lead</w:t>
            </w:r>
            <w:r w:rsidRPr="00EB3DE1">
              <w:rPr>
                <w:rFonts w:ascii="Arial" w:hAnsi="Arial" w:cs="Arial"/>
                <w:sz w:val="22"/>
                <w:szCs w:val="22"/>
              </w:rPr>
              <w:t>, Customer Experience Transformation</w:t>
            </w:r>
          </w:p>
        </w:tc>
      </w:tr>
      <w:tr w:rsidR="001B3782" w:rsidRPr="00EB3DE1" w14:paraId="6AD928DA" w14:textId="77777777" w:rsidTr="00DB78B1">
        <w:trPr>
          <w:cantSplit/>
        </w:trPr>
        <w:tc>
          <w:tcPr>
            <w:tcW w:w="2404" w:type="dxa"/>
            <w:tcBorders>
              <w:bottom w:val="nil"/>
              <w:right w:val="single" w:sz="4" w:space="0" w:color="auto"/>
            </w:tcBorders>
          </w:tcPr>
          <w:p w14:paraId="7F796785"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SUPERVISES:</w:t>
            </w:r>
          </w:p>
        </w:tc>
        <w:tc>
          <w:tcPr>
            <w:tcW w:w="7331" w:type="dxa"/>
            <w:tcBorders>
              <w:left w:val="nil"/>
              <w:bottom w:val="nil"/>
            </w:tcBorders>
          </w:tcPr>
          <w:p w14:paraId="6F8560A2"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NIL</w:t>
            </w:r>
          </w:p>
        </w:tc>
      </w:tr>
      <w:tr w:rsidR="001B3782" w:rsidRPr="00EB3DE1" w14:paraId="28E8BD81" w14:textId="77777777" w:rsidTr="00DB78B1">
        <w:trPr>
          <w:cantSplit/>
        </w:trPr>
        <w:tc>
          <w:tcPr>
            <w:tcW w:w="2404" w:type="dxa"/>
            <w:tcBorders>
              <w:bottom w:val="nil"/>
              <w:right w:val="single" w:sz="4" w:space="0" w:color="auto"/>
            </w:tcBorders>
          </w:tcPr>
          <w:p w14:paraId="280112BB"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PREPARED BY:</w:t>
            </w:r>
          </w:p>
        </w:tc>
        <w:tc>
          <w:tcPr>
            <w:tcW w:w="7331" w:type="dxa"/>
            <w:tcBorders>
              <w:left w:val="nil"/>
              <w:bottom w:val="nil"/>
            </w:tcBorders>
          </w:tcPr>
          <w:p w14:paraId="4C385A30"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Manager Community Engagement</w:t>
            </w:r>
          </w:p>
        </w:tc>
      </w:tr>
      <w:tr w:rsidR="001B3782" w:rsidRPr="00EB3DE1" w14:paraId="56025698" w14:textId="77777777" w:rsidTr="00DB78B1">
        <w:trPr>
          <w:cantSplit/>
        </w:trPr>
        <w:tc>
          <w:tcPr>
            <w:tcW w:w="2404" w:type="dxa"/>
            <w:tcBorders>
              <w:top w:val="single" w:sz="4" w:space="0" w:color="auto"/>
              <w:bottom w:val="single" w:sz="4" w:space="0" w:color="auto"/>
              <w:right w:val="single" w:sz="4" w:space="0" w:color="auto"/>
            </w:tcBorders>
          </w:tcPr>
          <w:p w14:paraId="03BABE15" w14:textId="77777777" w:rsidR="001B3782" w:rsidRPr="00EB3DE1" w:rsidRDefault="001B3782" w:rsidP="001B3782">
            <w:pPr>
              <w:tabs>
                <w:tab w:val="left" w:pos="3150"/>
              </w:tabs>
              <w:spacing w:before="120"/>
              <w:rPr>
                <w:rFonts w:ascii="Arial" w:hAnsi="Arial" w:cs="Arial"/>
                <w:b/>
                <w:sz w:val="22"/>
                <w:szCs w:val="22"/>
              </w:rPr>
            </w:pPr>
            <w:r w:rsidRPr="00EB3DE1">
              <w:rPr>
                <w:rFonts w:ascii="Arial" w:hAnsi="Arial" w:cs="Arial"/>
                <w:b/>
                <w:sz w:val="22"/>
                <w:szCs w:val="22"/>
              </w:rPr>
              <w:t>APPROVED BY:</w:t>
            </w:r>
          </w:p>
        </w:tc>
        <w:tc>
          <w:tcPr>
            <w:tcW w:w="7331" w:type="dxa"/>
            <w:tcBorders>
              <w:top w:val="single" w:sz="4" w:space="0" w:color="auto"/>
              <w:left w:val="nil"/>
              <w:bottom w:val="single" w:sz="4" w:space="0" w:color="auto"/>
            </w:tcBorders>
          </w:tcPr>
          <w:p w14:paraId="2E1AD24B" w14:textId="77777777" w:rsidR="001B3782" w:rsidRPr="00EB3DE1" w:rsidRDefault="001B3782" w:rsidP="001B3782">
            <w:pPr>
              <w:pStyle w:val="Heading2"/>
              <w:tabs>
                <w:tab w:val="clear" w:pos="720"/>
                <w:tab w:val="clear" w:pos="3600"/>
                <w:tab w:val="left" w:pos="3150"/>
              </w:tabs>
              <w:spacing w:before="120"/>
              <w:rPr>
                <w:rFonts w:ascii="Arial" w:hAnsi="Arial" w:cs="Arial"/>
                <w:sz w:val="22"/>
                <w:szCs w:val="22"/>
              </w:rPr>
            </w:pPr>
            <w:r w:rsidRPr="00EB3DE1">
              <w:rPr>
                <w:rFonts w:ascii="Arial" w:hAnsi="Arial" w:cs="Arial"/>
                <w:sz w:val="22"/>
                <w:szCs w:val="22"/>
              </w:rPr>
              <w:t>Director Engagement and Partnerships</w:t>
            </w:r>
          </w:p>
        </w:tc>
      </w:tr>
    </w:tbl>
    <w:p w14:paraId="32C0ECC5" w14:textId="77777777" w:rsidR="00770E91" w:rsidRPr="00EB3DE1" w:rsidRDefault="00770E91">
      <w:pPr>
        <w:rPr>
          <w:rFonts w:ascii="Arial" w:hAnsi="Arial" w:cs="Arial"/>
          <w:sz w:val="22"/>
          <w:szCs w:val="22"/>
        </w:rPr>
      </w:pPr>
    </w:p>
    <w:p w14:paraId="2E481C75" w14:textId="77777777" w:rsidR="00200CC5" w:rsidRPr="00EB3DE1" w:rsidRDefault="00200CC5">
      <w:pPr>
        <w:rPr>
          <w:rFonts w:ascii="Arial" w:hAnsi="Arial" w:cs="Arial"/>
          <w:sz w:val="22"/>
          <w:szCs w:val="22"/>
        </w:rPr>
      </w:pPr>
    </w:p>
    <w:p w14:paraId="1F7874A5" w14:textId="77777777" w:rsidR="00235EF4" w:rsidRPr="00EB3DE1" w:rsidRDefault="00235EF4">
      <w:pPr>
        <w:rPr>
          <w:rFonts w:ascii="Arial" w:hAnsi="Arial" w:cs="Arial"/>
          <w:sz w:val="22"/>
          <w:szCs w:val="22"/>
        </w:rPr>
      </w:pPr>
    </w:p>
    <w:p w14:paraId="6B1FA3FF" w14:textId="77777777" w:rsidR="00235EF4" w:rsidRPr="00EB3DE1" w:rsidRDefault="00902D35">
      <w:pPr>
        <w:rPr>
          <w:rFonts w:ascii="Arial" w:hAnsi="Arial" w:cs="Arial"/>
          <w:sz w:val="22"/>
          <w:szCs w:val="22"/>
        </w:rPr>
      </w:pPr>
      <w:r w:rsidRPr="00EB3DE1">
        <w:rPr>
          <w:rFonts w:ascii="Arial" w:hAnsi="Arial" w:cs="Arial"/>
          <w:noProof/>
          <w:sz w:val="22"/>
          <w:szCs w:val="22"/>
        </w:rPr>
        <w:drawing>
          <wp:anchor distT="0" distB="0" distL="114300" distR="114300" simplePos="0" relativeHeight="251657728" behindDoc="0" locked="0" layoutInCell="1" allowOverlap="1" wp14:anchorId="07B04795" wp14:editId="10B6DF92">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14:paraId="37E36779" w14:textId="77777777" w:rsidR="00235EF4" w:rsidRPr="00EB3DE1" w:rsidRDefault="00235EF4">
      <w:pPr>
        <w:rPr>
          <w:rFonts w:ascii="Arial" w:hAnsi="Arial" w:cs="Arial"/>
          <w:sz w:val="22"/>
          <w:szCs w:val="22"/>
        </w:rPr>
      </w:pPr>
    </w:p>
    <w:p w14:paraId="2A054DEC" w14:textId="77777777" w:rsidR="00235EF4" w:rsidRPr="00EB3DE1" w:rsidRDefault="00235EF4">
      <w:pPr>
        <w:jc w:val="center"/>
        <w:rPr>
          <w:rFonts w:ascii="Arial" w:hAnsi="Arial" w:cs="Arial"/>
          <w:i/>
          <w:sz w:val="22"/>
          <w:szCs w:val="22"/>
        </w:rPr>
      </w:pPr>
    </w:p>
    <w:p w14:paraId="288B1CB8" w14:textId="77777777" w:rsidR="00235EF4" w:rsidRPr="00EB3DE1" w:rsidRDefault="00235EF4">
      <w:pPr>
        <w:jc w:val="center"/>
        <w:rPr>
          <w:rFonts w:ascii="Arial" w:hAnsi="Arial" w:cs="Arial"/>
          <w:i/>
          <w:sz w:val="22"/>
          <w:szCs w:val="22"/>
        </w:rPr>
      </w:pPr>
    </w:p>
    <w:p w14:paraId="7BD98B58" w14:textId="77777777" w:rsidR="00235EF4" w:rsidRPr="00EB3DE1" w:rsidRDefault="00235EF4">
      <w:pPr>
        <w:jc w:val="center"/>
        <w:rPr>
          <w:rFonts w:ascii="Arial" w:hAnsi="Arial" w:cs="Arial"/>
          <w:i/>
          <w:sz w:val="22"/>
          <w:szCs w:val="22"/>
        </w:rPr>
      </w:pPr>
    </w:p>
    <w:p w14:paraId="63C39A44" w14:textId="77777777" w:rsidR="00235EF4" w:rsidRPr="00EB3DE1" w:rsidRDefault="00235EF4">
      <w:pPr>
        <w:jc w:val="center"/>
        <w:rPr>
          <w:rFonts w:ascii="Arial" w:hAnsi="Arial" w:cs="Arial"/>
          <w:i/>
          <w:sz w:val="22"/>
          <w:szCs w:val="22"/>
        </w:rPr>
      </w:pPr>
    </w:p>
    <w:p w14:paraId="620200BD" w14:textId="77777777" w:rsidR="00770E91" w:rsidRPr="00EB3DE1" w:rsidRDefault="00770E91">
      <w:pPr>
        <w:jc w:val="center"/>
        <w:rPr>
          <w:rFonts w:ascii="Arial" w:hAnsi="Arial" w:cs="Arial"/>
          <w:i/>
          <w:sz w:val="22"/>
          <w:szCs w:val="22"/>
        </w:rPr>
      </w:pPr>
      <w:r w:rsidRPr="00EB3DE1">
        <w:rPr>
          <w:rFonts w:ascii="Arial" w:hAnsi="Arial" w:cs="Arial"/>
          <w:i/>
          <w:sz w:val="22"/>
          <w:szCs w:val="22"/>
        </w:rPr>
        <w:t xml:space="preserve">As an employee of Moreland City </w:t>
      </w:r>
      <w:r w:rsidR="00AF658F" w:rsidRPr="00EB3DE1">
        <w:rPr>
          <w:rFonts w:ascii="Arial" w:hAnsi="Arial" w:cs="Arial"/>
          <w:i/>
          <w:sz w:val="22"/>
          <w:szCs w:val="22"/>
        </w:rPr>
        <w:t>Council,</w:t>
      </w:r>
      <w:r w:rsidRPr="00EB3DE1">
        <w:rPr>
          <w:rFonts w:ascii="Arial" w:hAnsi="Arial" w:cs="Arial"/>
          <w:i/>
          <w:sz w:val="22"/>
          <w:szCs w:val="22"/>
        </w:rPr>
        <w:t xml:space="preserve"> you are required to observe all Policies, Codes of Conduct, use and wear personal protective clothing and equipment (where applicable) and follow work instructions and relevant regulations.</w:t>
      </w:r>
    </w:p>
    <w:p w14:paraId="01E32AEE" w14:textId="77777777" w:rsidR="00235EF4" w:rsidRPr="00EB3DE1" w:rsidRDefault="00235EF4">
      <w:pPr>
        <w:jc w:val="center"/>
        <w:rPr>
          <w:rFonts w:ascii="Arial" w:hAnsi="Arial" w:cs="Arial"/>
          <w:i/>
          <w:sz w:val="22"/>
          <w:szCs w:val="22"/>
        </w:rPr>
      </w:pPr>
    </w:p>
    <w:p w14:paraId="02F29EE4" w14:textId="77777777" w:rsidR="001A1116" w:rsidRPr="00EB3DE1" w:rsidRDefault="001A1116">
      <w:pPr>
        <w:jc w:val="center"/>
        <w:rPr>
          <w:rFonts w:ascii="Arial" w:hAnsi="Arial" w:cs="Arial"/>
          <w:i/>
          <w:sz w:val="22"/>
          <w:szCs w:val="22"/>
        </w:rPr>
      </w:pPr>
    </w:p>
    <w:p w14:paraId="30C64DAC" w14:textId="77777777" w:rsidR="001A1116" w:rsidRPr="00EB3DE1" w:rsidRDefault="001A1116">
      <w:pPr>
        <w:jc w:val="center"/>
        <w:rPr>
          <w:rFonts w:ascii="Arial" w:hAnsi="Arial" w:cs="Arial"/>
          <w:i/>
          <w:sz w:val="22"/>
          <w:szCs w:val="22"/>
        </w:rPr>
      </w:pPr>
    </w:p>
    <w:p w14:paraId="429E9CD7" w14:textId="77777777" w:rsidR="001A1116" w:rsidRPr="00EB3DE1" w:rsidRDefault="001A1116">
      <w:pPr>
        <w:jc w:val="center"/>
        <w:rPr>
          <w:rFonts w:ascii="Arial" w:hAnsi="Arial" w:cs="Arial"/>
          <w:i/>
          <w:sz w:val="22"/>
          <w:szCs w:val="22"/>
        </w:rPr>
      </w:pPr>
    </w:p>
    <w:p w14:paraId="59F3C2BD" w14:textId="77777777" w:rsidR="001A1116" w:rsidRPr="00EB3DE1" w:rsidRDefault="001A1116">
      <w:pPr>
        <w:jc w:val="center"/>
        <w:rPr>
          <w:rFonts w:ascii="Arial" w:hAnsi="Arial" w:cs="Arial"/>
          <w:i/>
          <w:sz w:val="22"/>
          <w:szCs w:val="22"/>
        </w:rPr>
      </w:pPr>
    </w:p>
    <w:p w14:paraId="7782B64E" w14:textId="77777777" w:rsidR="001A1116" w:rsidRPr="00EB3DE1" w:rsidRDefault="001A1116">
      <w:pPr>
        <w:jc w:val="center"/>
        <w:rPr>
          <w:rFonts w:ascii="Arial" w:hAnsi="Arial" w:cs="Arial"/>
          <w:i/>
          <w:sz w:val="22"/>
          <w:szCs w:val="22"/>
        </w:rPr>
      </w:pPr>
    </w:p>
    <w:p w14:paraId="6C98D2E2" w14:textId="77777777" w:rsidR="001A1116" w:rsidRPr="00EB3DE1" w:rsidRDefault="001A1116">
      <w:pPr>
        <w:jc w:val="center"/>
        <w:rPr>
          <w:rFonts w:ascii="Arial" w:hAnsi="Arial" w:cs="Arial"/>
          <w:i/>
          <w:sz w:val="22"/>
          <w:szCs w:val="22"/>
        </w:rPr>
      </w:pPr>
    </w:p>
    <w:p w14:paraId="3DDF0E61" w14:textId="77777777" w:rsidR="00235EF4" w:rsidRPr="00EB3DE1" w:rsidRDefault="00235EF4">
      <w:pPr>
        <w:jc w:val="center"/>
        <w:rPr>
          <w:rFonts w:ascii="Arial" w:hAnsi="Arial" w:cs="Arial"/>
          <w:i/>
          <w:sz w:val="22"/>
          <w:szCs w:val="22"/>
        </w:rPr>
      </w:pPr>
    </w:p>
    <w:p w14:paraId="313776D5" w14:textId="77777777" w:rsidR="00770E91" w:rsidRPr="00EB3DE1" w:rsidRDefault="00770E91">
      <w:pPr>
        <w:rPr>
          <w:rFonts w:ascii="Arial" w:hAnsi="Arial" w:cs="Arial"/>
          <w:sz w:val="22"/>
          <w:szCs w:val="22"/>
        </w:rPr>
        <w:sectPr w:rsidR="00770E91" w:rsidRPr="00EB3DE1">
          <w:headerReference w:type="default" r:id="rId14"/>
          <w:footerReference w:type="default" r:id="rId15"/>
          <w:type w:val="continuous"/>
          <w:pgSz w:w="12240" w:h="15840" w:code="1"/>
          <w:pgMar w:top="1013" w:right="1797" w:bottom="1440" w:left="1797" w:header="720" w:footer="306" w:gutter="0"/>
          <w:paperSrc w:first="2" w:other="2"/>
          <w:cols w:space="720"/>
          <w:vAlign w:val="center"/>
        </w:sectPr>
      </w:pPr>
    </w:p>
    <w:p w14:paraId="37D689D1"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POSITION OBJECTIVES:</w:t>
      </w:r>
    </w:p>
    <w:p w14:paraId="3C71F8DC" w14:textId="2B347A45" w:rsidR="00755A15" w:rsidRPr="00EB3DE1" w:rsidRDefault="00D64E81" w:rsidP="00B916E5">
      <w:pPr>
        <w:pStyle w:val="Default"/>
        <w:spacing w:after="120"/>
        <w:jc w:val="both"/>
        <w:rPr>
          <w:sz w:val="22"/>
          <w:szCs w:val="22"/>
        </w:rPr>
      </w:pPr>
      <w:r w:rsidRPr="00EB3DE1">
        <w:rPr>
          <w:sz w:val="22"/>
          <w:szCs w:val="22"/>
        </w:rPr>
        <w:t xml:space="preserve">The role will </w:t>
      </w:r>
      <w:r w:rsidR="00D4289C">
        <w:rPr>
          <w:sz w:val="22"/>
          <w:szCs w:val="22"/>
        </w:rPr>
        <w:t xml:space="preserve">provide key </w:t>
      </w:r>
      <w:r w:rsidRPr="00EB3DE1">
        <w:rPr>
          <w:sz w:val="22"/>
          <w:szCs w:val="22"/>
        </w:rPr>
        <w:t xml:space="preserve">support </w:t>
      </w:r>
      <w:r w:rsidR="00D4289C">
        <w:rPr>
          <w:sz w:val="22"/>
          <w:szCs w:val="22"/>
        </w:rPr>
        <w:t xml:space="preserve">to </w:t>
      </w:r>
      <w:r w:rsidRPr="00EB3DE1">
        <w:rPr>
          <w:sz w:val="22"/>
          <w:szCs w:val="22"/>
        </w:rPr>
        <w:t xml:space="preserve">the </w:t>
      </w:r>
      <w:r w:rsidR="001B3782" w:rsidRPr="00EB3DE1">
        <w:rPr>
          <w:sz w:val="22"/>
          <w:szCs w:val="22"/>
        </w:rPr>
        <w:t xml:space="preserve">Program </w:t>
      </w:r>
      <w:r w:rsidR="0031198F" w:rsidRPr="00EB3DE1">
        <w:rPr>
          <w:sz w:val="22"/>
          <w:szCs w:val="22"/>
        </w:rPr>
        <w:t>Lead</w:t>
      </w:r>
      <w:r w:rsidR="001B3782" w:rsidRPr="00EB3DE1">
        <w:rPr>
          <w:sz w:val="22"/>
          <w:szCs w:val="22"/>
        </w:rPr>
        <w:t>, Customer Experience Transformation</w:t>
      </w:r>
      <w:r w:rsidR="00737A78">
        <w:rPr>
          <w:sz w:val="22"/>
          <w:szCs w:val="22"/>
        </w:rPr>
        <w:t>.  They</w:t>
      </w:r>
      <w:r w:rsidR="00056531">
        <w:rPr>
          <w:sz w:val="22"/>
          <w:szCs w:val="22"/>
        </w:rPr>
        <w:t xml:space="preserve"> </w:t>
      </w:r>
      <w:r w:rsidR="00737A78">
        <w:rPr>
          <w:sz w:val="22"/>
          <w:szCs w:val="22"/>
        </w:rPr>
        <w:t xml:space="preserve">contribute to the </w:t>
      </w:r>
      <w:r w:rsidR="00D4289C">
        <w:rPr>
          <w:sz w:val="22"/>
          <w:szCs w:val="22"/>
        </w:rPr>
        <w:t xml:space="preserve">effective </w:t>
      </w:r>
      <w:r w:rsidR="00E3295C" w:rsidRPr="00EB3DE1">
        <w:rPr>
          <w:sz w:val="22"/>
          <w:szCs w:val="22"/>
        </w:rPr>
        <w:t xml:space="preserve">coordination and delivery of Council’s Customer </w:t>
      </w:r>
      <w:r w:rsidR="0031198F" w:rsidRPr="00EB3DE1">
        <w:rPr>
          <w:sz w:val="22"/>
          <w:szCs w:val="22"/>
        </w:rPr>
        <w:t>Experience</w:t>
      </w:r>
      <w:r w:rsidR="00E3295C" w:rsidRPr="00EB3DE1">
        <w:rPr>
          <w:sz w:val="22"/>
          <w:szCs w:val="22"/>
        </w:rPr>
        <w:t xml:space="preserve"> Transformation Project, with a focus on project </w:t>
      </w:r>
      <w:proofErr w:type="gramStart"/>
      <w:r w:rsidR="00E3295C" w:rsidRPr="00EB3DE1">
        <w:rPr>
          <w:sz w:val="22"/>
          <w:szCs w:val="22"/>
        </w:rPr>
        <w:t>management</w:t>
      </w:r>
      <w:r w:rsidR="00737A78">
        <w:rPr>
          <w:sz w:val="22"/>
          <w:szCs w:val="22"/>
        </w:rPr>
        <w:t xml:space="preserve">, </w:t>
      </w:r>
      <w:r w:rsidR="00E3295C" w:rsidRPr="00EB3DE1">
        <w:rPr>
          <w:sz w:val="22"/>
          <w:szCs w:val="22"/>
        </w:rPr>
        <w:t xml:space="preserve"> </w:t>
      </w:r>
      <w:r w:rsidR="00737A78">
        <w:rPr>
          <w:sz w:val="22"/>
          <w:szCs w:val="22"/>
        </w:rPr>
        <w:t>internal</w:t>
      </w:r>
      <w:proofErr w:type="gramEnd"/>
      <w:r w:rsidR="00737A78">
        <w:rPr>
          <w:sz w:val="22"/>
          <w:szCs w:val="22"/>
        </w:rPr>
        <w:t xml:space="preserve"> and external stakeholder management, </w:t>
      </w:r>
      <w:r w:rsidR="00E3295C" w:rsidRPr="00EB3DE1">
        <w:rPr>
          <w:sz w:val="22"/>
          <w:szCs w:val="22"/>
        </w:rPr>
        <w:t xml:space="preserve">contract management, and </w:t>
      </w:r>
      <w:r w:rsidR="00737A78">
        <w:rPr>
          <w:sz w:val="22"/>
          <w:szCs w:val="22"/>
        </w:rPr>
        <w:t>coordinating</w:t>
      </w:r>
      <w:r w:rsidR="00737A78" w:rsidRPr="00EB3DE1">
        <w:rPr>
          <w:sz w:val="22"/>
          <w:szCs w:val="22"/>
        </w:rPr>
        <w:t xml:space="preserve"> the </w:t>
      </w:r>
      <w:r w:rsidR="00737A78">
        <w:rPr>
          <w:sz w:val="22"/>
          <w:szCs w:val="22"/>
        </w:rPr>
        <w:t xml:space="preserve">program’s </w:t>
      </w:r>
      <w:r w:rsidR="00737A78" w:rsidRPr="00EB3DE1">
        <w:rPr>
          <w:sz w:val="22"/>
          <w:szCs w:val="22"/>
        </w:rPr>
        <w:t>communication</w:t>
      </w:r>
      <w:r w:rsidR="00737A78">
        <w:rPr>
          <w:sz w:val="22"/>
          <w:szCs w:val="22"/>
        </w:rPr>
        <w:t>s</w:t>
      </w:r>
      <w:r w:rsidR="00737A78" w:rsidRPr="00EB3DE1">
        <w:rPr>
          <w:sz w:val="22"/>
          <w:szCs w:val="22"/>
        </w:rPr>
        <w:t xml:space="preserve"> and engagement activities.  </w:t>
      </w:r>
      <w:r w:rsidR="00737A78">
        <w:rPr>
          <w:sz w:val="22"/>
          <w:szCs w:val="22"/>
        </w:rPr>
        <w:t xml:space="preserve">The </w:t>
      </w:r>
      <w:r w:rsidR="001B3782" w:rsidRPr="00EB3DE1">
        <w:rPr>
          <w:sz w:val="22"/>
          <w:szCs w:val="22"/>
        </w:rPr>
        <w:t xml:space="preserve">officer will </w:t>
      </w:r>
      <w:r w:rsidR="00737A78">
        <w:rPr>
          <w:sz w:val="22"/>
          <w:szCs w:val="22"/>
        </w:rPr>
        <w:t xml:space="preserve">provide important </w:t>
      </w:r>
      <w:r w:rsidR="00737A78" w:rsidRPr="00EB3DE1">
        <w:rPr>
          <w:sz w:val="22"/>
          <w:szCs w:val="22"/>
        </w:rPr>
        <w:t>assist</w:t>
      </w:r>
      <w:r w:rsidR="00737A78">
        <w:rPr>
          <w:sz w:val="22"/>
          <w:szCs w:val="22"/>
        </w:rPr>
        <w:t>ance</w:t>
      </w:r>
      <w:r w:rsidR="00737A78" w:rsidRPr="00EB3DE1">
        <w:rPr>
          <w:sz w:val="22"/>
          <w:szCs w:val="22"/>
        </w:rPr>
        <w:t xml:space="preserve"> in the administration of the program</w:t>
      </w:r>
      <w:r w:rsidR="00737A78">
        <w:rPr>
          <w:sz w:val="22"/>
          <w:szCs w:val="22"/>
        </w:rPr>
        <w:t>,</w:t>
      </w:r>
      <w:r w:rsidR="00737A78" w:rsidRPr="00EB3DE1">
        <w:rPr>
          <w:sz w:val="22"/>
          <w:szCs w:val="22"/>
        </w:rPr>
        <w:t xml:space="preserve"> </w:t>
      </w:r>
      <w:r w:rsidR="001B3782" w:rsidRPr="00EB3DE1">
        <w:rPr>
          <w:sz w:val="22"/>
          <w:szCs w:val="22"/>
        </w:rPr>
        <w:t>ensur</w:t>
      </w:r>
      <w:r w:rsidR="00737A78">
        <w:rPr>
          <w:sz w:val="22"/>
          <w:szCs w:val="22"/>
        </w:rPr>
        <w:t>ing</w:t>
      </w:r>
      <w:r w:rsidR="001B3782" w:rsidRPr="00EB3DE1">
        <w:rPr>
          <w:sz w:val="22"/>
          <w:szCs w:val="22"/>
        </w:rPr>
        <w:t xml:space="preserve"> quality outcomes by the project team are achieved and that documented records are kept</w:t>
      </w:r>
      <w:r w:rsidR="00755A15" w:rsidRPr="00EB3DE1">
        <w:rPr>
          <w:sz w:val="22"/>
          <w:szCs w:val="22"/>
        </w:rPr>
        <w:t>.</w:t>
      </w:r>
      <w:r w:rsidR="00E51467" w:rsidRPr="00EB3DE1">
        <w:rPr>
          <w:sz w:val="22"/>
          <w:szCs w:val="22"/>
        </w:rPr>
        <w:t xml:space="preserve"> </w:t>
      </w:r>
    </w:p>
    <w:p w14:paraId="7B64D2E8" w14:textId="77777777" w:rsidR="00200CC5" w:rsidRPr="00EB3DE1" w:rsidRDefault="00200CC5" w:rsidP="00200CC5">
      <w:pPr>
        <w:tabs>
          <w:tab w:val="left" w:pos="720"/>
          <w:tab w:val="left" w:pos="3600"/>
        </w:tabs>
        <w:jc w:val="both"/>
        <w:rPr>
          <w:rFonts w:ascii="Arial" w:hAnsi="Arial" w:cs="Arial"/>
          <w:sz w:val="22"/>
          <w:szCs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EB3DE1" w14:paraId="7796766F"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65FBF6F4" w14:textId="77777777" w:rsidR="00200CC5" w:rsidRPr="00EB3DE1" w:rsidRDefault="00200CC5" w:rsidP="000E4915">
            <w:pPr>
              <w:tabs>
                <w:tab w:val="center" w:pos="4320"/>
                <w:tab w:val="right" w:pos="8640"/>
                <w:tab w:val="left" w:pos="9356"/>
              </w:tabs>
              <w:spacing w:line="276" w:lineRule="auto"/>
              <w:jc w:val="both"/>
              <w:rPr>
                <w:rFonts w:ascii="Arial" w:hAnsi="Arial" w:cs="Arial"/>
                <w:b/>
                <w:sz w:val="22"/>
                <w:szCs w:val="22"/>
                <w:lang w:val="en-AU"/>
              </w:rPr>
            </w:pPr>
            <w:r w:rsidRPr="00EB3DE1">
              <w:rPr>
                <w:rFonts w:ascii="Arial" w:hAnsi="Arial" w:cs="Arial"/>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0E3DE568" w14:textId="77777777" w:rsidR="00200CC5" w:rsidRPr="00EB3DE1" w:rsidRDefault="00200CC5" w:rsidP="000E4915">
            <w:pPr>
              <w:tabs>
                <w:tab w:val="center" w:pos="4320"/>
                <w:tab w:val="right" w:pos="8640"/>
                <w:tab w:val="left" w:pos="9356"/>
              </w:tabs>
              <w:spacing w:line="276" w:lineRule="auto"/>
              <w:jc w:val="both"/>
              <w:rPr>
                <w:rFonts w:ascii="Arial" w:hAnsi="Arial" w:cs="Arial"/>
                <w:b/>
                <w:sz w:val="22"/>
                <w:szCs w:val="22"/>
                <w:lang w:val="en-AU"/>
              </w:rPr>
            </w:pPr>
            <w:r w:rsidRPr="00EB3DE1">
              <w:rPr>
                <w:rFonts w:ascii="Arial" w:hAnsi="Arial" w:cs="Arial"/>
                <w:b/>
                <w:sz w:val="22"/>
                <w:szCs w:val="22"/>
                <w:lang w:val="en-AU"/>
              </w:rPr>
              <w:t>Statement</w:t>
            </w:r>
          </w:p>
        </w:tc>
      </w:tr>
      <w:tr w:rsidR="00200CC5" w:rsidRPr="00EB3DE1" w14:paraId="6FD6146B"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624A6E3E" w14:textId="77777777" w:rsidR="00200CC5" w:rsidRPr="00EB3DE1" w:rsidRDefault="00902D35" w:rsidP="000E4915">
            <w:pPr>
              <w:tabs>
                <w:tab w:val="center" w:pos="4320"/>
                <w:tab w:val="right" w:pos="8640"/>
                <w:tab w:val="left" w:pos="9356"/>
              </w:tabs>
              <w:rPr>
                <w:rFonts w:ascii="Arial" w:hAnsi="Arial" w:cs="Arial"/>
                <w:sz w:val="22"/>
                <w:szCs w:val="22"/>
                <w:lang w:val="en-AU"/>
              </w:rPr>
            </w:pPr>
            <w:r w:rsidRPr="00EB3DE1">
              <w:rPr>
                <w:rFonts w:ascii="Arial" w:hAnsi="Arial" w:cs="Arial"/>
                <w:noProof/>
                <w:sz w:val="22"/>
                <w:szCs w:val="22"/>
                <w:lang w:val="en-AU" w:eastAsia="en-AU"/>
              </w:rPr>
              <w:drawing>
                <wp:inline distT="0" distB="0" distL="0" distR="0" wp14:anchorId="52AB9F9B" wp14:editId="1D16E6A9">
                  <wp:extent cx="579755" cy="566420"/>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55" cy="5664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C742C58" w14:textId="77777777" w:rsidR="00200CC5" w:rsidRPr="00EB3DE1" w:rsidRDefault="00200CC5" w:rsidP="00D04260">
            <w:pPr>
              <w:tabs>
                <w:tab w:val="center" w:pos="4320"/>
                <w:tab w:val="right" w:pos="8640"/>
                <w:tab w:val="left" w:pos="9356"/>
              </w:tabs>
              <w:rPr>
                <w:rFonts w:ascii="Arial" w:hAnsi="Arial" w:cs="Arial"/>
                <w:sz w:val="22"/>
                <w:szCs w:val="22"/>
                <w:lang w:val="en-AU"/>
              </w:rPr>
            </w:pPr>
            <w:r w:rsidRPr="00EB3DE1">
              <w:rPr>
                <w:rFonts w:ascii="Arial" w:hAnsi="Arial" w:cs="Arial"/>
                <w:sz w:val="22"/>
                <w:szCs w:val="22"/>
                <w:lang w:val="en-AU"/>
              </w:rPr>
              <w:t>We acknowledge our main purpose is to work with our Community and customers</w:t>
            </w:r>
          </w:p>
        </w:tc>
      </w:tr>
      <w:tr w:rsidR="00200CC5" w:rsidRPr="00EB3DE1" w14:paraId="3AA6080E"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02DA2EA8" w14:textId="77777777" w:rsidR="00200CC5" w:rsidRPr="00EB3DE1" w:rsidRDefault="00902D35" w:rsidP="000E4915">
            <w:pPr>
              <w:tabs>
                <w:tab w:val="center" w:pos="4320"/>
                <w:tab w:val="right" w:pos="8640"/>
                <w:tab w:val="left" w:pos="9356"/>
              </w:tabs>
              <w:rPr>
                <w:rFonts w:ascii="Arial" w:hAnsi="Arial" w:cs="Arial"/>
                <w:sz w:val="22"/>
                <w:szCs w:val="22"/>
                <w:lang w:val="en-AU"/>
              </w:rPr>
            </w:pPr>
            <w:r w:rsidRPr="00EB3DE1">
              <w:rPr>
                <w:rFonts w:ascii="Arial" w:hAnsi="Arial" w:cs="Arial"/>
                <w:noProof/>
                <w:sz w:val="22"/>
                <w:szCs w:val="22"/>
                <w:lang w:val="en-AU" w:eastAsia="en-AU"/>
              </w:rPr>
              <w:drawing>
                <wp:inline distT="0" distB="0" distL="0" distR="0" wp14:anchorId="129BA3B6" wp14:editId="77E42713">
                  <wp:extent cx="566420" cy="579755"/>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420" cy="57975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73C9829" w14:textId="77777777" w:rsidR="00200CC5" w:rsidRPr="00EB3DE1" w:rsidRDefault="00200CC5" w:rsidP="00D04260">
            <w:pPr>
              <w:tabs>
                <w:tab w:val="center" w:pos="4320"/>
                <w:tab w:val="right" w:pos="8640"/>
                <w:tab w:val="left" w:pos="9356"/>
              </w:tabs>
              <w:rPr>
                <w:rFonts w:ascii="Arial" w:hAnsi="Arial" w:cs="Arial"/>
                <w:sz w:val="22"/>
                <w:szCs w:val="22"/>
                <w:lang w:val="en-AU"/>
              </w:rPr>
            </w:pPr>
            <w:r w:rsidRPr="00EB3DE1">
              <w:rPr>
                <w:rFonts w:ascii="Arial" w:hAnsi="Arial" w:cs="Arial"/>
                <w:sz w:val="22"/>
                <w:szCs w:val="22"/>
                <w:lang w:val="en-AU"/>
              </w:rPr>
              <w:t>I will support and value others</w:t>
            </w:r>
          </w:p>
        </w:tc>
      </w:tr>
      <w:tr w:rsidR="00200CC5" w:rsidRPr="00EB3DE1" w14:paraId="6D131A31"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0E8FE389" w14:textId="77777777" w:rsidR="00200CC5" w:rsidRPr="00EB3DE1" w:rsidRDefault="00902D35" w:rsidP="000E4915">
            <w:pPr>
              <w:tabs>
                <w:tab w:val="center" w:pos="4320"/>
                <w:tab w:val="right" w:pos="8640"/>
                <w:tab w:val="left" w:pos="9356"/>
              </w:tabs>
              <w:rPr>
                <w:rFonts w:ascii="Arial" w:hAnsi="Arial" w:cs="Arial"/>
                <w:sz w:val="22"/>
                <w:szCs w:val="22"/>
                <w:lang w:val="en-AU"/>
              </w:rPr>
            </w:pPr>
            <w:r w:rsidRPr="00EB3DE1">
              <w:rPr>
                <w:rFonts w:ascii="Arial" w:hAnsi="Arial" w:cs="Arial"/>
                <w:noProof/>
                <w:sz w:val="22"/>
                <w:szCs w:val="22"/>
                <w:lang w:val="en-AU" w:eastAsia="en-AU"/>
              </w:rPr>
              <w:drawing>
                <wp:inline distT="0" distB="0" distL="0" distR="0" wp14:anchorId="06BBF952" wp14:editId="7458642D">
                  <wp:extent cx="579755" cy="559435"/>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755" cy="5594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118BCE3" w14:textId="77777777" w:rsidR="00200CC5" w:rsidRPr="00EB3DE1" w:rsidRDefault="00200CC5" w:rsidP="00D04260">
            <w:pPr>
              <w:tabs>
                <w:tab w:val="center" w:pos="4320"/>
                <w:tab w:val="right" w:pos="8640"/>
                <w:tab w:val="left" w:pos="9356"/>
              </w:tabs>
              <w:rPr>
                <w:rFonts w:ascii="Arial" w:hAnsi="Arial" w:cs="Arial"/>
                <w:sz w:val="22"/>
                <w:szCs w:val="22"/>
                <w:lang w:val="en-AU"/>
              </w:rPr>
            </w:pPr>
            <w:r w:rsidRPr="00EB3DE1">
              <w:rPr>
                <w:rFonts w:ascii="Arial" w:hAnsi="Arial" w:cs="Arial"/>
                <w:sz w:val="22"/>
                <w:szCs w:val="22"/>
                <w:lang w:val="en-AU"/>
              </w:rPr>
              <w:t>I take pride in my work and am responsible for doing it well</w:t>
            </w:r>
          </w:p>
        </w:tc>
      </w:tr>
      <w:tr w:rsidR="00200CC5" w:rsidRPr="00EB3DE1" w14:paraId="31CF8367"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10E0BFD1" w14:textId="77777777" w:rsidR="00200CC5" w:rsidRPr="00EB3DE1" w:rsidRDefault="00902D35" w:rsidP="000E4915">
            <w:pPr>
              <w:tabs>
                <w:tab w:val="center" w:pos="4320"/>
                <w:tab w:val="right" w:pos="8640"/>
                <w:tab w:val="left" w:pos="9356"/>
              </w:tabs>
              <w:rPr>
                <w:rFonts w:ascii="Arial" w:hAnsi="Arial" w:cs="Arial"/>
                <w:sz w:val="22"/>
                <w:szCs w:val="22"/>
                <w:lang w:val="en-AU"/>
              </w:rPr>
            </w:pPr>
            <w:r w:rsidRPr="00EB3DE1">
              <w:rPr>
                <w:rFonts w:ascii="Arial" w:hAnsi="Arial" w:cs="Arial"/>
                <w:noProof/>
                <w:sz w:val="22"/>
                <w:szCs w:val="22"/>
                <w:lang w:val="en-AU" w:eastAsia="en-AU"/>
              </w:rPr>
              <w:drawing>
                <wp:inline distT="0" distB="0" distL="0" distR="0" wp14:anchorId="7E0804AF" wp14:editId="14A8B4F9">
                  <wp:extent cx="579755" cy="559435"/>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755" cy="5594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92B6BB3" w14:textId="77777777" w:rsidR="00200CC5" w:rsidRPr="00EB3DE1" w:rsidRDefault="00200CC5" w:rsidP="00D04260">
            <w:pPr>
              <w:tabs>
                <w:tab w:val="center" w:pos="4320"/>
                <w:tab w:val="right" w:pos="8640"/>
                <w:tab w:val="left" w:pos="9356"/>
              </w:tabs>
              <w:rPr>
                <w:rFonts w:ascii="Arial" w:hAnsi="Arial" w:cs="Arial"/>
                <w:sz w:val="22"/>
                <w:szCs w:val="22"/>
                <w:lang w:val="en-AU"/>
              </w:rPr>
            </w:pPr>
            <w:r w:rsidRPr="00EB3DE1">
              <w:rPr>
                <w:rFonts w:ascii="Arial" w:hAnsi="Arial" w:cs="Arial"/>
                <w:sz w:val="22"/>
                <w:szCs w:val="22"/>
                <w:lang w:val="en-AU"/>
              </w:rPr>
              <w:t>I will do what I say</w:t>
            </w:r>
          </w:p>
        </w:tc>
      </w:tr>
      <w:tr w:rsidR="00200CC5" w:rsidRPr="00EB3DE1" w14:paraId="2FCB0007"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00F0C3F0" w14:textId="77777777" w:rsidR="00200CC5" w:rsidRPr="00EB3DE1" w:rsidRDefault="00902D35" w:rsidP="000E4915">
            <w:pPr>
              <w:tabs>
                <w:tab w:val="center" w:pos="4320"/>
                <w:tab w:val="right" w:pos="8640"/>
                <w:tab w:val="left" w:pos="9356"/>
              </w:tabs>
              <w:rPr>
                <w:rFonts w:ascii="Arial" w:hAnsi="Arial" w:cs="Arial"/>
                <w:sz w:val="22"/>
                <w:szCs w:val="22"/>
                <w:lang w:val="en-AU"/>
              </w:rPr>
            </w:pPr>
            <w:r w:rsidRPr="00EB3DE1">
              <w:rPr>
                <w:rFonts w:ascii="Arial" w:hAnsi="Arial" w:cs="Arial"/>
                <w:noProof/>
                <w:sz w:val="22"/>
                <w:szCs w:val="22"/>
                <w:lang w:val="en-AU" w:eastAsia="en-AU"/>
              </w:rPr>
              <w:drawing>
                <wp:inline distT="0" distB="0" distL="0" distR="0" wp14:anchorId="273370A0" wp14:editId="7B747E7E">
                  <wp:extent cx="573405" cy="586740"/>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 cy="58674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F998689" w14:textId="77777777" w:rsidR="00200CC5" w:rsidRPr="00EB3DE1" w:rsidRDefault="00200CC5" w:rsidP="00D04260">
            <w:pPr>
              <w:tabs>
                <w:tab w:val="center" w:pos="4320"/>
                <w:tab w:val="right" w:pos="8640"/>
                <w:tab w:val="left" w:pos="9356"/>
              </w:tabs>
              <w:rPr>
                <w:rFonts w:ascii="Arial" w:hAnsi="Arial" w:cs="Arial"/>
                <w:sz w:val="22"/>
                <w:szCs w:val="22"/>
                <w:lang w:val="en-AU"/>
              </w:rPr>
            </w:pPr>
            <w:r w:rsidRPr="00EB3DE1">
              <w:rPr>
                <w:rFonts w:ascii="Arial" w:hAnsi="Arial" w:cs="Arial"/>
                <w:sz w:val="22"/>
                <w:szCs w:val="22"/>
                <w:lang w:val="en-AU"/>
              </w:rPr>
              <w:t>We will work within and across the organisation to achieve community outcomes</w:t>
            </w:r>
          </w:p>
        </w:tc>
      </w:tr>
    </w:tbl>
    <w:p w14:paraId="19CCCBBF" w14:textId="77777777" w:rsidR="00200CC5" w:rsidRPr="00EB3DE1" w:rsidRDefault="00200CC5" w:rsidP="00200CC5">
      <w:pPr>
        <w:tabs>
          <w:tab w:val="left" w:pos="720"/>
          <w:tab w:val="left" w:pos="3600"/>
        </w:tabs>
        <w:jc w:val="both"/>
        <w:rPr>
          <w:rFonts w:ascii="Arial" w:hAnsi="Arial" w:cs="Arial"/>
          <w:sz w:val="22"/>
          <w:szCs w:val="22"/>
        </w:rPr>
      </w:pPr>
      <w:r w:rsidRPr="00EB3DE1">
        <w:rPr>
          <w:rFonts w:ascii="Arial" w:hAnsi="Arial" w:cs="Arial"/>
          <w:sz w:val="22"/>
          <w:szCs w:val="22"/>
        </w:rPr>
        <w:br w:type="page"/>
      </w:r>
    </w:p>
    <w:p w14:paraId="60B12D3F"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lastRenderedPageBreak/>
        <w:t>KEY RESPONSIBILITY AREAS:</w:t>
      </w:r>
    </w:p>
    <w:p w14:paraId="0821BDB1" w14:textId="77777777" w:rsidR="00755A15" w:rsidRPr="00EB3DE1" w:rsidRDefault="00755A15" w:rsidP="00B916E5">
      <w:pPr>
        <w:pStyle w:val="NormalWeb"/>
        <w:shd w:val="clear" w:color="auto" w:fill="FFFFFF"/>
        <w:spacing w:before="0" w:beforeAutospacing="0" w:after="0" w:afterAutospacing="0" w:line="312" w:lineRule="atLeast"/>
        <w:textAlignment w:val="baseline"/>
        <w:rPr>
          <w:rFonts w:ascii="Arial" w:hAnsi="Arial" w:cs="Arial"/>
          <w:sz w:val="22"/>
          <w:szCs w:val="22"/>
        </w:rPr>
      </w:pPr>
      <w:r w:rsidRPr="00EB3DE1">
        <w:rPr>
          <w:rFonts w:ascii="Arial" w:hAnsi="Arial" w:cs="Arial"/>
          <w:sz w:val="22"/>
          <w:szCs w:val="22"/>
        </w:rPr>
        <w:t>Supporting the Program Manager - Customer Experience Transformation to lead the successful implementation of the customer experience transformation program carry out the following key responsibility areas, as directed, to ensure a high level of service quality:</w:t>
      </w:r>
    </w:p>
    <w:p w14:paraId="1176EB65" w14:textId="77777777" w:rsidR="00755A15" w:rsidRPr="00EB3DE1" w:rsidRDefault="00755A15" w:rsidP="00B916E5">
      <w:pPr>
        <w:pStyle w:val="NormalWeb"/>
        <w:shd w:val="clear" w:color="auto" w:fill="FFFFFF"/>
        <w:spacing w:before="0" w:beforeAutospacing="0" w:after="0" w:afterAutospacing="0" w:line="312" w:lineRule="atLeast"/>
        <w:textAlignment w:val="baseline"/>
        <w:rPr>
          <w:rFonts w:ascii="Arial" w:hAnsi="Arial" w:cs="Arial"/>
          <w:sz w:val="22"/>
          <w:szCs w:val="22"/>
        </w:rPr>
      </w:pPr>
    </w:p>
    <w:p w14:paraId="1A314F18" w14:textId="4326A5E4" w:rsidR="00755A15" w:rsidRPr="00EB3DE1" w:rsidRDefault="00737A78" w:rsidP="00B916E5">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Pr>
          <w:rFonts w:ascii="Arial" w:hAnsi="Arial" w:cs="Arial"/>
          <w:sz w:val="22"/>
          <w:szCs w:val="22"/>
        </w:rPr>
        <w:t xml:space="preserve">Contribute to </w:t>
      </w:r>
      <w:r w:rsidR="00C15A83" w:rsidRPr="00EB3DE1">
        <w:rPr>
          <w:rFonts w:ascii="Arial" w:hAnsi="Arial" w:cs="Arial"/>
          <w:sz w:val="22"/>
          <w:szCs w:val="22"/>
        </w:rPr>
        <w:t>c</w:t>
      </w:r>
      <w:r w:rsidR="00755A15" w:rsidRPr="00EB3DE1">
        <w:rPr>
          <w:rFonts w:ascii="Arial" w:hAnsi="Arial" w:cs="Arial"/>
          <w:sz w:val="22"/>
          <w:szCs w:val="22"/>
        </w:rPr>
        <w:t>oordinat</w:t>
      </w:r>
      <w:r w:rsidR="00C15A83" w:rsidRPr="00EB3DE1">
        <w:rPr>
          <w:rFonts w:ascii="Arial" w:hAnsi="Arial" w:cs="Arial"/>
          <w:sz w:val="22"/>
          <w:szCs w:val="22"/>
        </w:rPr>
        <w:t>ion of</w:t>
      </w:r>
      <w:r w:rsidR="00755A15" w:rsidRPr="00EB3DE1">
        <w:rPr>
          <w:rFonts w:ascii="Arial" w:hAnsi="Arial" w:cs="Arial"/>
          <w:sz w:val="22"/>
          <w:szCs w:val="22"/>
        </w:rPr>
        <w:t xml:space="preserve"> timely delivery of the program schedule and effectively maintain complete and accurately record business activities</w:t>
      </w:r>
      <w:r w:rsidR="00EB3DE1">
        <w:rPr>
          <w:rFonts w:ascii="Arial" w:hAnsi="Arial" w:cs="Arial"/>
          <w:sz w:val="22"/>
          <w:szCs w:val="22"/>
        </w:rPr>
        <w:t>.</w:t>
      </w:r>
    </w:p>
    <w:p w14:paraId="70B4178B" w14:textId="77777777" w:rsidR="00755A15" w:rsidRPr="00EB3DE1" w:rsidRDefault="00C15A83" w:rsidP="00B916E5">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sidRPr="00EB3DE1">
        <w:rPr>
          <w:rFonts w:ascii="Arial" w:hAnsi="Arial" w:cs="Arial"/>
          <w:sz w:val="22"/>
          <w:szCs w:val="22"/>
        </w:rPr>
        <w:t>As directed by the program manager p</w:t>
      </w:r>
      <w:r w:rsidR="00755A15" w:rsidRPr="00EB3DE1">
        <w:rPr>
          <w:rFonts w:ascii="Arial" w:hAnsi="Arial" w:cs="Arial"/>
          <w:sz w:val="22"/>
          <w:szCs w:val="22"/>
        </w:rPr>
        <w:t>repare reports, briefings, presentations on the program when required</w:t>
      </w:r>
      <w:r w:rsidR="00EB3DE1">
        <w:rPr>
          <w:rFonts w:ascii="Arial" w:hAnsi="Arial" w:cs="Arial"/>
          <w:sz w:val="22"/>
          <w:szCs w:val="22"/>
        </w:rPr>
        <w:t>.</w:t>
      </w:r>
    </w:p>
    <w:p w14:paraId="47F828CE" w14:textId="461FE52F" w:rsidR="00C15A83" w:rsidRPr="00EB3DE1" w:rsidRDefault="00737A78" w:rsidP="00C15A83">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Pr>
          <w:rFonts w:ascii="Arial" w:hAnsi="Arial" w:cs="Arial"/>
          <w:sz w:val="22"/>
          <w:szCs w:val="22"/>
        </w:rPr>
        <w:t>Contribute to</w:t>
      </w:r>
      <w:r w:rsidR="00C15A83" w:rsidRPr="00EB3DE1">
        <w:rPr>
          <w:rFonts w:ascii="Arial" w:hAnsi="Arial" w:cs="Arial"/>
          <w:sz w:val="22"/>
          <w:szCs w:val="22"/>
        </w:rPr>
        <w:t xml:space="preserve"> the management of project budgets, including ongoing monitoring and reporting on expenditure</w:t>
      </w:r>
      <w:r w:rsidR="00EB3DE1">
        <w:rPr>
          <w:rFonts w:ascii="Arial" w:hAnsi="Arial" w:cs="Arial"/>
          <w:sz w:val="22"/>
          <w:szCs w:val="22"/>
        </w:rPr>
        <w:t>.</w:t>
      </w:r>
    </w:p>
    <w:p w14:paraId="164243AD" w14:textId="3CB6FDC3" w:rsidR="00D02C0D" w:rsidRPr="00EB3DE1" w:rsidRDefault="00B15DF9" w:rsidP="00D02C0D">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Pr>
          <w:rFonts w:ascii="Arial" w:hAnsi="Arial" w:cs="Arial"/>
          <w:sz w:val="22"/>
          <w:szCs w:val="22"/>
        </w:rPr>
        <w:t>Contribute to the program</w:t>
      </w:r>
      <w:r w:rsidR="00D02C0D" w:rsidRPr="00EB3DE1">
        <w:rPr>
          <w:rFonts w:ascii="Arial" w:hAnsi="Arial" w:cs="Arial"/>
          <w:sz w:val="22"/>
          <w:szCs w:val="22"/>
        </w:rPr>
        <w:t xml:space="preserve"> planning for and implementation of stakeholder and community communications and engagement</w:t>
      </w:r>
      <w:r w:rsidR="00EB3DE1">
        <w:rPr>
          <w:rFonts w:ascii="Arial" w:hAnsi="Arial" w:cs="Arial"/>
          <w:sz w:val="22"/>
          <w:szCs w:val="22"/>
        </w:rPr>
        <w:t>.</w:t>
      </w:r>
    </w:p>
    <w:p w14:paraId="16AC9956" w14:textId="668642E7" w:rsidR="00D02C0D" w:rsidRPr="00B15DF9" w:rsidRDefault="00B15DF9" w:rsidP="00B15DF9">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sidRPr="00B15DF9">
        <w:rPr>
          <w:rFonts w:ascii="Arial" w:hAnsi="Arial" w:cs="Arial"/>
          <w:sz w:val="22"/>
          <w:szCs w:val="22"/>
        </w:rPr>
        <w:t xml:space="preserve">Coordinate the </w:t>
      </w:r>
      <w:r w:rsidR="00D02C0D" w:rsidRPr="00B15DF9">
        <w:rPr>
          <w:rFonts w:ascii="Arial" w:hAnsi="Arial" w:cs="Arial"/>
          <w:sz w:val="22"/>
          <w:szCs w:val="22"/>
        </w:rPr>
        <w:t>administration, communication and engagement activities for the project as well as liaising with relevant internal and external stakeholders</w:t>
      </w:r>
      <w:r w:rsidR="00EB3DE1" w:rsidRPr="00B15DF9">
        <w:rPr>
          <w:rFonts w:ascii="Arial" w:hAnsi="Arial" w:cs="Arial"/>
          <w:sz w:val="22"/>
          <w:szCs w:val="22"/>
        </w:rPr>
        <w:t>.</w:t>
      </w:r>
      <w:r w:rsidRPr="00B15DF9">
        <w:rPr>
          <w:rFonts w:ascii="Arial" w:hAnsi="Arial" w:cs="Arial"/>
          <w:sz w:val="22"/>
          <w:szCs w:val="22"/>
        </w:rPr>
        <w:t xml:space="preserve"> </w:t>
      </w:r>
      <w:r w:rsidR="00056531">
        <w:rPr>
          <w:rFonts w:ascii="Arial" w:hAnsi="Arial" w:cs="Arial"/>
          <w:sz w:val="22"/>
          <w:szCs w:val="22"/>
        </w:rPr>
        <w:t>Including,</w:t>
      </w:r>
      <w:r>
        <w:rPr>
          <w:rFonts w:ascii="Arial" w:hAnsi="Arial" w:cs="Arial"/>
          <w:sz w:val="22"/>
          <w:szCs w:val="22"/>
        </w:rPr>
        <w:t xml:space="preserve"> coordinate the </w:t>
      </w:r>
      <w:r w:rsidR="00D02C0D" w:rsidRPr="00B15DF9">
        <w:rPr>
          <w:rFonts w:ascii="Arial" w:hAnsi="Arial" w:cs="Arial"/>
          <w:sz w:val="22"/>
          <w:szCs w:val="22"/>
        </w:rPr>
        <w:t>communications and engagement working group to</w:t>
      </w:r>
      <w:r>
        <w:rPr>
          <w:rFonts w:ascii="Arial" w:hAnsi="Arial" w:cs="Arial"/>
          <w:sz w:val="22"/>
          <w:szCs w:val="22"/>
        </w:rPr>
        <w:t xml:space="preserve"> deliver the program change and engagement objectives and to</w:t>
      </w:r>
      <w:r w:rsidR="00D02C0D" w:rsidRPr="00B15DF9">
        <w:rPr>
          <w:rFonts w:ascii="Arial" w:hAnsi="Arial" w:cs="Arial"/>
          <w:sz w:val="22"/>
          <w:szCs w:val="22"/>
        </w:rPr>
        <w:t xml:space="preserve"> keep the group aware of what’s happening, providing outreach and support</w:t>
      </w:r>
      <w:r w:rsidR="00EB3DE1" w:rsidRPr="00B15DF9">
        <w:rPr>
          <w:rFonts w:ascii="Arial" w:hAnsi="Arial" w:cs="Arial"/>
          <w:sz w:val="22"/>
          <w:szCs w:val="22"/>
        </w:rPr>
        <w:t>.</w:t>
      </w:r>
    </w:p>
    <w:p w14:paraId="76832F16" w14:textId="02D1BC04" w:rsidR="00C15A83" w:rsidRPr="00EB3DE1" w:rsidRDefault="00B15DF9" w:rsidP="00C15A83">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Pr>
          <w:rFonts w:ascii="Arial" w:hAnsi="Arial" w:cs="Arial"/>
          <w:sz w:val="22"/>
          <w:szCs w:val="22"/>
        </w:rPr>
        <w:t xml:space="preserve">Manage </w:t>
      </w:r>
      <w:r w:rsidR="00C15A83" w:rsidRPr="00EB3DE1">
        <w:rPr>
          <w:rFonts w:ascii="Arial" w:hAnsi="Arial" w:cs="Arial"/>
          <w:sz w:val="22"/>
          <w:szCs w:val="22"/>
        </w:rPr>
        <w:t>project procurement processes and associated contracts in accordance with corporate processes and systems</w:t>
      </w:r>
      <w:r w:rsidR="00EB3DE1">
        <w:rPr>
          <w:rFonts w:ascii="Arial" w:hAnsi="Arial" w:cs="Arial"/>
          <w:sz w:val="22"/>
          <w:szCs w:val="22"/>
        </w:rPr>
        <w:t>.</w:t>
      </w:r>
    </w:p>
    <w:p w14:paraId="21B25DB3" w14:textId="77777777" w:rsidR="00C15A83" w:rsidRPr="00EB3DE1" w:rsidRDefault="00C15A83">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sidRPr="00EB3DE1">
        <w:rPr>
          <w:rFonts w:ascii="Arial" w:hAnsi="Arial" w:cs="Arial"/>
          <w:sz w:val="22"/>
          <w:szCs w:val="22"/>
        </w:rPr>
        <w:t>Undertake all duties with an awareness of and sensitivity to diversity and equity in accordance with Council policy.</w:t>
      </w:r>
    </w:p>
    <w:p w14:paraId="52C1557F" w14:textId="77777777" w:rsidR="00C15A83" w:rsidRPr="00EB3DE1" w:rsidRDefault="00C15A83" w:rsidP="00C15A83">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sidRPr="00EB3DE1">
        <w:rPr>
          <w:rFonts w:ascii="Arial" w:hAnsi="Arial" w:cs="Arial"/>
          <w:sz w:val="22"/>
          <w:szCs w:val="22"/>
        </w:rPr>
        <w:t>Ensure that complete and accurate records relating to business activities are maintained and stored in Council’s electronic records management system</w:t>
      </w:r>
      <w:r w:rsidR="00EB3DE1">
        <w:rPr>
          <w:rFonts w:ascii="Arial" w:hAnsi="Arial" w:cs="Arial"/>
          <w:sz w:val="22"/>
          <w:szCs w:val="22"/>
        </w:rPr>
        <w:t>.</w:t>
      </w:r>
    </w:p>
    <w:p w14:paraId="5DF9CF30" w14:textId="77777777" w:rsidR="00C15A83" w:rsidRPr="00EB3DE1" w:rsidRDefault="00C15A83" w:rsidP="00C15A83">
      <w:pPr>
        <w:pStyle w:val="NormalWeb"/>
        <w:numPr>
          <w:ilvl w:val="0"/>
          <w:numId w:val="39"/>
        </w:numPr>
        <w:shd w:val="clear" w:color="auto" w:fill="FFFFFF"/>
        <w:spacing w:before="0" w:beforeAutospacing="0" w:after="0" w:afterAutospacing="0" w:line="312" w:lineRule="atLeast"/>
        <w:textAlignment w:val="baseline"/>
        <w:rPr>
          <w:rFonts w:ascii="Arial" w:hAnsi="Arial" w:cs="Arial"/>
          <w:sz w:val="22"/>
          <w:szCs w:val="22"/>
        </w:rPr>
      </w:pPr>
      <w:r w:rsidRPr="00EB3DE1">
        <w:rPr>
          <w:rFonts w:ascii="Arial" w:hAnsi="Arial" w:cs="Arial"/>
          <w:sz w:val="22"/>
          <w:szCs w:val="22"/>
        </w:rPr>
        <w:t xml:space="preserve">Other duties to support </w:t>
      </w:r>
      <w:r w:rsidR="007A5087" w:rsidRPr="00EB3DE1">
        <w:rPr>
          <w:rFonts w:ascii="Arial" w:hAnsi="Arial" w:cs="Arial"/>
          <w:sz w:val="22"/>
          <w:szCs w:val="22"/>
        </w:rPr>
        <w:t xml:space="preserve">the program’s </w:t>
      </w:r>
      <w:r w:rsidRPr="00EB3DE1">
        <w:rPr>
          <w:rFonts w:ascii="Arial" w:hAnsi="Arial" w:cs="Arial"/>
          <w:sz w:val="22"/>
          <w:szCs w:val="22"/>
        </w:rPr>
        <w:t>goals and objectives as directed within the skills and capabilities of a position at this level</w:t>
      </w:r>
      <w:r w:rsidR="00EB3DE1">
        <w:rPr>
          <w:rFonts w:ascii="Arial" w:hAnsi="Arial" w:cs="Arial"/>
          <w:sz w:val="22"/>
          <w:szCs w:val="22"/>
        </w:rPr>
        <w:t>.</w:t>
      </w:r>
    </w:p>
    <w:p w14:paraId="538E4D69" w14:textId="77777777" w:rsidR="00265583" w:rsidRPr="00EB3DE1" w:rsidRDefault="00265583" w:rsidP="00B916E5">
      <w:pPr>
        <w:pStyle w:val="NormalWeb"/>
        <w:shd w:val="clear" w:color="auto" w:fill="FFFFFF"/>
        <w:spacing w:before="0" w:beforeAutospacing="0" w:after="0" w:afterAutospacing="0" w:line="312" w:lineRule="atLeast"/>
        <w:textAlignment w:val="baseline"/>
        <w:rPr>
          <w:rFonts w:ascii="Arial" w:hAnsi="Arial" w:cs="Arial"/>
          <w:sz w:val="22"/>
          <w:szCs w:val="22"/>
        </w:rPr>
      </w:pPr>
    </w:p>
    <w:p w14:paraId="153CA158" w14:textId="77777777" w:rsidR="00C15A83" w:rsidRPr="00EB3DE1" w:rsidRDefault="00C15A83" w:rsidP="00C15A83">
      <w:pPr>
        <w:spacing w:line="240" w:lineRule="atLeast"/>
        <w:rPr>
          <w:rFonts w:ascii="Arial" w:hAnsi="Arial" w:cs="Arial"/>
          <w:b/>
          <w:snapToGrid w:val="0"/>
          <w:color w:val="000000"/>
          <w:sz w:val="22"/>
          <w:szCs w:val="22"/>
        </w:rPr>
      </w:pPr>
      <w:r w:rsidRPr="00EB3DE1">
        <w:rPr>
          <w:rFonts w:ascii="Arial" w:hAnsi="Arial" w:cs="Arial"/>
          <w:b/>
          <w:snapToGrid w:val="0"/>
          <w:color w:val="000000"/>
          <w:sz w:val="22"/>
          <w:szCs w:val="22"/>
        </w:rPr>
        <w:t>Continuous Improvement</w:t>
      </w:r>
    </w:p>
    <w:p w14:paraId="52066B88" w14:textId="77777777" w:rsidR="00C15A83" w:rsidRPr="00EB3DE1" w:rsidRDefault="00C15A83" w:rsidP="00C15A83">
      <w:pPr>
        <w:numPr>
          <w:ilvl w:val="0"/>
          <w:numId w:val="8"/>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t>Implement and maintain Continuous Improvement System standards and procedures.</w:t>
      </w:r>
    </w:p>
    <w:p w14:paraId="5B5833F2" w14:textId="77777777" w:rsidR="00E51467" w:rsidRPr="00EB3DE1" w:rsidRDefault="00E51467" w:rsidP="00B916E5">
      <w:pPr>
        <w:pStyle w:val="NormalWeb"/>
        <w:numPr>
          <w:ilvl w:val="0"/>
          <w:numId w:val="8"/>
        </w:numPr>
        <w:shd w:val="clear" w:color="auto" w:fill="FFFFFF"/>
        <w:spacing w:before="0" w:beforeAutospacing="0" w:after="0" w:afterAutospacing="0" w:line="312" w:lineRule="atLeast"/>
        <w:textAlignment w:val="baseline"/>
        <w:rPr>
          <w:rFonts w:ascii="Arial" w:hAnsi="Arial" w:cs="Arial"/>
          <w:snapToGrid w:val="0"/>
          <w:color w:val="000000"/>
          <w:sz w:val="22"/>
          <w:szCs w:val="22"/>
        </w:rPr>
      </w:pPr>
      <w:r w:rsidRPr="00EB3DE1">
        <w:rPr>
          <w:rFonts w:ascii="Arial" w:hAnsi="Arial" w:cs="Arial"/>
          <w:sz w:val="22"/>
          <w:szCs w:val="22"/>
        </w:rPr>
        <w:t>Contribute to continuous improvement, including improved project processes</w:t>
      </w:r>
    </w:p>
    <w:p w14:paraId="61CDA833" w14:textId="77777777" w:rsidR="00C15A83" w:rsidRPr="00EB3DE1" w:rsidRDefault="00C15A83" w:rsidP="00C15A83">
      <w:pPr>
        <w:spacing w:line="240" w:lineRule="atLeast"/>
        <w:jc w:val="both"/>
        <w:rPr>
          <w:rFonts w:ascii="Arial" w:hAnsi="Arial" w:cs="Arial"/>
          <w:snapToGrid w:val="0"/>
          <w:color w:val="000000"/>
          <w:sz w:val="22"/>
          <w:szCs w:val="22"/>
        </w:rPr>
      </w:pPr>
    </w:p>
    <w:p w14:paraId="29BA8BD6" w14:textId="77777777" w:rsidR="00C15A83" w:rsidRPr="00EB3DE1" w:rsidRDefault="00C15A83" w:rsidP="00C15A83">
      <w:pPr>
        <w:pStyle w:val="Heading9"/>
        <w:rPr>
          <w:szCs w:val="22"/>
        </w:rPr>
      </w:pPr>
      <w:r w:rsidRPr="00EB3DE1">
        <w:rPr>
          <w:szCs w:val="22"/>
        </w:rPr>
        <w:t>Environmental Sustainability</w:t>
      </w:r>
    </w:p>
    <w:p w14:paraId="74936C60" w14:textId="77777777" w:rsidR="00C15A83" w:rsidRPr="00EB3DE1" w:rsidRDefault="00C15A83" w:rsidP="00C15A83">
      <w:pPr>
        <w:numPr>
          <w:ilvl w:val="0"/>
          <w:numId w:val="25"/>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t>Incorporate Council’s environmental sustainability objectives and targets into projects and programs.</w:t>
      </w:r>
    </w:p>
    <w:p w14:paraId="56B1A4B2" w14:textId="77777777" w:rsidR="00C15A83" w:rsidRPr="00EB3DE1" w:rsidRDefault="00C15A83" w:rsidP="00C15A83">
      <w:pPr>
        <w:numPr>
          <w:ilvl w:val="0"/>
          <w:numId w:val="25"/>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t>Promote and participate in a culture of environmental sustainability.</w:t>
      </w:r>
    </w:p>
    <w:p w14:paraId="78082A63" w14:textId="77777777" w:rsidR="00C15A83" w:rsidRPr="00EB3DE1" w:rsidRDefault="00C15A83" w:rsidP="00C15A83">
      <w:pPr>
        <w:spacing w:line="240" w:lineRule="atLeast"/>
        <w:jc w:val="both"/>
        <w:rPr>
          <w:rFonts w:ascii="Arial" w:hAnsi="Arial" w:cs="Arial"/>
          <w:snapToGrid w:val="0"/>
          <w:color w:val="000000"/>
          <w:sz w:val="22"/>
          <w:szCs w:val="22"/>
        </w:rPr>
      </w:pPr>
    </w:p>
    <w:p w14:paraId="6C4EFD1E" w14:textId="77777777" w:rsidR="00C15A83" w:rsidRPr="00EB3DE1" w:rsidRDefault="00C15A83" w:rsidP="00C15A83">
      <w:pPr>
        <w:spacing w:line="240" w:lineRule="atLeast"/>
        <w:jc w:val="both"/>
        <w:rPr>
          <w:rFonts w:ascii="Arial" w:hAnsi="Arial" w:cs="Arial"/>
          <w:b/>
          <w:snapToGrid w:val="0"/>
          <w:color w:val="000000"/>
          <w:sz w:val="22"/>
          <w:szCs w:val="22"/>
        </w:rPr>
      </w:pPr>
      <w:r w:rsidRPr="00EB3DE1">
        <w:rPr>
          <w:rFonts w:ascii="Arial" w:hAnsi="Arial" w:cs="Arial"/>
          <w:b/>
          <w:snapToGrid w:val="0"/>
          <w:color w:val="000000"/>
          <w:sz w:val="22"/>
          <w:szCs w:val="22"/>
        </w:rPr>
        <w:t>Occupational Health &amp; Safety</w:t>
      </w:r>
    </w:p>
    <w:p w14:paraId="2D514A22" w14:textId="77777777" w:rsidR="00C15A83" w:rsidRPr="00EB3DE1" w:rsidRDefault="00C15A83" w:rsidP="00C15A83">
      <w:pPr>
        <w:numPr>
          <w:ilvl w:val="0"/>
          <w:numId w:val="9"/>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lastRenderedPageBreak/>
        <w:t xml:space="preserve">Implement and maintain health and safety standards and procedures according to legislation and consistent with </w:t>
      </w:r>
      <w:proofErr w:type="spellStart"/>
      <w:r w:rsidRPr="00EB3DE1">
        <w:rPr>
          <w:rFonts w:ascii="Arial" w:hAnsi="Arial" w:cs="Arial"/>
          <w:snapToGrid w:val="0"/>
          <w:color w:val="000000"/>
          <w:sz w:val="22"/>
          <w:szCs w:val="22"/>
        </w:rPr>
        <w:t>MoreSafe</w:t>
      </w:r>
      <w:proofErr w:type="spellEnd"/>
      <w:r w:rsidRPr="00EB3DE1">
        <w:rPr>
          <w:rFonts w:ascii="Arial" w:hAnsi="Arial" w:cs="Arial"/>
          <w:snapToGrid w:val="0"/>
          <w:color w:val="000000"/>
          <w:sz w:val="22"/>
          <w:szCs w:val="22"/>
        </w:rPr>
        <w:t>.</w:t>
      </w:r>
    </w:p>
    <w:p w14:paraId="2295B2ED" w14:textId="77777777" w:rsidR="00C15A83" w:rsidRPr="00EB3DE1" w:rsidRDefault="00C15A83" w:rsidP="00C15A83">
      <w:pPr>
        <w:numPr>
          <w:ilvl w:val="0"/>
          <w:numId w:val="9"/>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t>Demonstrate effective leadership on OHS matters</w:t>
      </w:r>
    </w:p>
    <w:p w14:paraId="63FDE6E4" w14:textId="77777777" w:rsidR="00C15A83" w:rsidRPr="00EB3DE1" w:rsidRDefault="00C15A83" w:rsidP="00C15A83">
      <w:pPr>
        <w:spacing w:line="240" w:lineRule="atLeast"/>
        <w:jc w:val="both"/>
        <w:rPr>
          <w:rFonts w:ascii="Arial" w:hAnsi="Arial" w:cs="Arial"/>
          <w:snapToGrid w:val="0"/>
          <w:color w:val="000000"/>
          <w:sz w:val="22"/>
          <w:szCs w:val="22"/>
        </w:rPr>
      </w:pPr>
    </w:p>
    <w:p w14:paraId="1E8FACE5" w14:textId="77777777" w:rsidR="00C15A83" w:rsidRPr="00EB3DE1" w:rsidRDefault="00C15A83" w:rsidP="00C15A83">
      <w:pPr>
        <w:pStyle w:val="Heading7"/>
        <w:rPr>
          <w:szCs w:val="22"/>
        </w:rPr>
      </w:pPr>
      <w:r w:rsidRPr="00EB3DE1">
        <w:rPr>
          <w:szCs w:val="22"/>
        </w:rPr>
        <w:t>Diversity &amp; Equity</w:t>
      </w:r>
    </w:p>
    <w:p w14:paraId="08E88E88" w14:textId="77777777" w:rsidR="00C15A83" w:rsidRPr="00EB3DE1" w:rsidRDefault="00C15A83" w:rsidP="00C15A83">
      <w:pPr>
        <w:numPr>
          <w:ilvl w:val="0"/>
          <w:numId w:val="24"/>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t>Undertake all duties with an awareness of and sensitivity to diversity and equity in accordance with Council policy.</w:t>
      </w:r>
    </w:p>
    <w:p w14:paraId="5CB0B9DE" w14:textId="77777777" w:rsidR="00C15A83" w:rsidRPr="00EB3DE1" w:rsidRDefault="00C15A83" w:rsidP="00C15A83">
      <w:pPr>
        <w:spacing w:line="240" w:lineRule="atLeast"/>
        <w:jc w:val="both"/>
        <w:rPr>
          <w:rFonts w:ascii="Arial" w:hAnsi="Arial" w:cs="Arial"/>
          <w:snapToGrid w:val="0"/>
          <w:color w:val="000000"/>
          <w:sz w:val="22"/>
          <w:szCs w:val="22"/>
        </w:rPr>
      </w:pPr>
    </w:p>
    <w:p w14:paraId="02D757EA" w14:textId="77777777" w:rsidR="00C15A83" w:rsidRPr="00EB3DE1" w:rsidRDefault="00C15A83" w:rsidP="00C15A83">
      <w:pPr>
        <w:jc w:val="both"/>
        <w:rPr>
          <w:rFonts w:ascii="Arial" w:hAnsi="Arial" w:cs="Arial"/>
          <w:b/>
          <w:bCs/>
          <w:sz w:val="22"/>
          <w:szCs w:val="22"/>
        </w:rPr>
      </w:pPr>
      <w:r w:rsidRPr="00EB3DE1">
        <w:rPr>
          <w:rFonts w:ascii="Arial" w:hAnsi="Arial" w:cs="Arial"/>
          <w:b/>
          <w:bCs/>
          <w:sz w:val="22"/>
          <w:szCs w:val="22"/>
        </w:rPr>
        <w:t>Other duties</w:t>
      </w:r>
    </w:p>
    <w:p w14:paraId="1A544C74" w14:textId="77777777" w:rsidR="00C15A83" w:rsidRPr="00EB3DE1" w:rsidRDefault="00C15A83" w:rsidP="00C15A83">
      <w:pPr>
        <w:numPr>
          <w:ilvl w:val="0"/>
          <w:numId w:val="22"/>
        </w:numPr>
        <w:jc w:val="both"/>
        <w:rPr>
          <w:rFonts w:ascii="Arial" w:hAnsi="Arial" w:cs="Arial"/>
          <w:sz w:val="22"/>
          <w:szCs w:val="22"/>
        </w:rPr>
      </w:pPr>
      <w:r w:rsidRPr="00EB3DE1">
        <w:rPr>
          <w:rFonts w:ascii="Arial" w:hAnsi="Arial" w:cs="Arial"/>
          <w:sz w:val="22"/>
          <w:szCs w:val="22"/>
        </w:rPr>
        <w:t>Required to undertake other duties as directed.</w:t>
      </w:r>
    </w:p>
    <w:p w14:paraId="2F05CA92" w14:textId="77777777" w:rsidR="00C15A83" w:rsidRPr="00EB3DE1" w:rsidRDefault="00C15A83" w:rsidP="00B916E5">
      <w:pPr>
        <w:jc w:val="both"/>
        <w:rPr>
          <w:rFonts w:ascii="Arial" w:hAnsi="Arial" w:cs="Arial"/>
          <w:sz w:val="22"/>
          <w:szCs w:val="22"/>
        </w:rPr>
      </w:pPr>
    </w:p>
    <w:p w14:paraId="0C391803" w14:textId="77777777" w:rsidR="00C15A83" w:rsidRPr="00EB3DE1" w:rsidRDefault="00C15A83"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ORGANISATIONAL RELATIONSHIP:</w:t>
      </w:r>
    </w:p>
    <w:p w14:paraId="055ADDD2" w14:textId="77777777" w:rsidR="00C15A83" w:rsidRPr="00EB3DE1" w:rsidRDefault="00C15A83" w:rsidP="00C15A83">
      <w:pPr>
        <w:tabs>
          <w:tab w:val="left" w:pos="720"/>
          <w:tab w:val="left" w:pos="2694"/>
        </w:tabs>
        <w:jc w:val="both"/>
        <w:rPr>
          <w:rFonts w:ascii="Arial" w:hAnsi="Arial" w:cs="Arial"/>
          <w:b/>
          <w:sz w:val="22"/>
          <w:szCs w:val="22"/>
        </w:rPr>
      </w:pPr>
    </w:p>
    <w:p w14:paraId="09FC73A5" w14:textId="77777777" w:rsidR="00C15A83" w:rsidRPr="00EB3DE1" w:rsidRDefault="00C15A83" w:rsidP="00C15A83">
      <w:pPr>
        <w:tabs>
          <w:tab w:val="left" w:pos="720"/>
          <w:tab w:val="left" w:pos="2694"/>
        </w:tabs>
        <w:jc w:val="both"/>
        <w:rPr>
          <w:rFonts w:ascii="Arial" w:hAnsi="Arial" w:cs="Arial"/>
          <w:b/>
          <w:sz w:val="22"/>
          <w:szCs w:val="22"/>
        </w:rPr>
      </w:pPr>
      <w:r w:rsidRPr="00EB3DE1">
        <w:rPr>
          <w:rFonts w:ascii="Arial" w:hAnsi="Arial" w:cs="Arial"/>
          <w:b/>
          <w:sz w:val="22"/>
          <w:szCs w:val="22"/>
        </w:rPr>
        <w:t xml:space="preserve">Internal Liaison: </w:t>
      </w:r>
      <w:r w:rsidRPr="00EB3DE1">
        <w:rPr>
          <w:rFonts w:ascii="Arial" w:hAnsi="Arial" w:cs="Arial"/>
          <w:b/>
          <w:sz w:val="22"/>
          <w:szCs w:val="22"/>
        </w:rPr>
        <w:tab/>
      </w:r>
    </w:p>
    <w:p w14:paraId="34ED36D1" w14:textId="77777777" w:rsidR="00C15A83" w:rsidRPr="00EB3DE1" w:rsidRDefault="00C15A83" w:rsidP="00C15A83">
      <w:pPr>
        <w:tabs>
          <w:tab w:val="left" w:pos="720"/>
          <w:tab w:val="left" w:pos="2694"/>
        </w:tabs>
        <w:jc w:val="both"/>
        <w:rPr>
          <w:rFonts w:ascii="Arial" w:hAnsi="Arial" w:cs="Arial"/>
          <w:bCs/>
          <w:sz w:val="22"/>
          <w:szCs w:val="22"/>
        </w:rPr>
      </w:pPr>
      <w:r w:rsidRPr="00EB3DE1">
        <w:rPr>
          <w:rFonts w:ascii="Arial" w:hAnsi="Arial" w:cs="Arial"/>
          <w:bCs/>
          <w:sz w:val="22"/>
          <w:szCs w:val="22"/>
        </w:rPr>
        <w:t>Work across the organisation at all levels with specific relationships being:</w:t>
      </w:r>
    </w:p>
    <w:p w14:paraId="0B5CBA68" w14:textId="77777777" w:rsidR="00C15A83" w:rsidRPr="00EB3DE1" w:rsidRDefault="00C15A83" w:rsidP="00C15A83">
      <w:pPr>
        <w:pStyle w:val="ListParagraph"/>
        <w:numPr>
          <w:ilvl w:val="0"/>
          <w:numId w:val="40"/>
        </w:numPr>
        <w:tabs>
          <w:tab w:val="left" w:pos="720"/>
          <w:tab w:val="left" w:pos="2694"/>
        </w:tabs>
        <w:jc w:val="both"/>
        <w:rPr>
          <w:rFonts w:ascii="Arial" w:hAnsi="Arial" w:cs="Arial"/>
          <w:bCs/>
          <w:sz w:val="22"/>
          <w:szCs w:val="22"/>
        </w:rPr>
      </w:pPr>
      <w:r w:rsidRPr="00EB3DE1">
        <w:rPr>
          <w:rFonts w:ascii="Arial" w:hAnsi="Arial" w:cs="Arial"/>
          <w:bCs/>
          <w:sz w:val="22"/>
          <w:szCs w:val="22"/>
        </w:rPr>
        <w:t>Program Manager Customer Experience Transformation</w:t>
      </w:r>
    </w:p>
    <w:p w14:paraId="7F67F062" w14:textId="77777777" w:rsidR="00C15A83" w:rsidRPr="00EB3DE1" w:rsidRDefault="00C15A83" w:rsidP="00C15A83">
      <w:pPr>
        <w:pStyle w:val="ListParagraph"/>
        <w:numPr>
          <w:ilvl w:val="0"/>
          <w:numId w:val="40"/>
        </w:numPr>
        <w:tabs>
          <w:tab w:val="left" w:pos="720"/>
          <w:tab w:val="left" w:pos="2694"/>
        </w:tabs>
        <w:jc w:val="both"/>
        <w:rPr>
          <w:rFonts w:ascii="Arial" w:hAnsi="Arial" w:cs="Arial"/>
          <w:bCs/>
          <w:sz w:val="22"/>
          <w:szCs w:val="22"/>
        </w:rPr>
      </w:pPr>
      <w:r w:rsidRPr="00EB3DE1">
        <w:rPr>
          <w:rFonts w:ascii="Arial" w:hAnsi="Arial" w:cs="Arial"/>
          <w:bCs/>
          <w:sz w:val="22"/>
          <w:szCs w:val="22"/>
        </w:rPr>
        <w:t>Internal and External Communication Teams</w:t>
      </w:r>
    </w:p>
    <w:p w14:paraId="517DE02E" w14:textId="77777777" w:rsidR="00C15A83" w:rsidRPr="00EB3DE1" w:rsidRDefault="00C15A83" w:rsidP="00C15A83">
      <w:pPr>
        <w:pStyle w:val="ListParagraph"/>
        <w:numPr>
          <w:ilvl w:val="0"/>
          <w:numId w:val="40"/>
        </w:numPr>
        <w:tabs>
          <w:tab w:val="left" w:pos="720"/>
          <w:tab w:val="left" w:pos="2694"/>
        </w:tabs>
        <w:jc w:val="both"/>
        <w:rPr>
          <w:rFonts w:ascii="Arial" w:hAnsi="Arial" w:cs="Arial"/>
          <w:bCs/>
          <w:sz w:val="22"/>
          <w:szCs w:val="22"/>
        </w:rPr>
      </w:pPr>
      <w:r w:rsidRPr="00EB3DE1">
        <w:rPr>
          <w:rFonts w:ascii="Arial" w:hAnsi="Arial" w:cs="Arial"/>
          <w:bCs/>
          <w:sz w:val="22"/>
          <w:szCs w:val="22"/>
        </w:rPr>
        <w:t>Change Plan Advisor</w:t>
      </w:r>
    </w:p>
    <w:p w14:paraId="650E12DC" w14:textId="77777777" w:rsidR="00C15A83" w:rsidRPr="00EB3DE1" w:rsidRDefault="00C15A83" w:rsidP="00C15A83">
      <w:pPr>
        <w:pStyle w:val="ListParagraph"/>
        <w:numPr>
          <w:ilvl w:val="0"/>
          <w:numId w:val="40"/>
        </w:numPr>
        <w:tabs>
          <w:tab w:val="left" w:pos="720"/>
          <w:tab w:val="left" w:pos="2694"/>
        </w:tabs>
        <w:jc w:val="both"/>
        <w:rPr>
          <w:rFonts w:ascii="Arial" w:hAnsi="Arial" w:cs="Arial"/>
          <w:bCs/>
          <w:sz w:val="22"/>
          <w:szCs w:val="22"/>
        </w:rPr>
      </w:pPr>
      <w:r w:rsidRPr="00EB3DE1">
        <w:rPr>
          <w:rFonts w:ascii="Arial" w:hAnsi="Arial" w:cs="Arial"/>
          <w:bCs/>
          <w:sz w:val="22"/>
          <w:szCs w:val="22"/>
        </w:rPr>
        <w:t>External Consultant</w:t>
      </w:r>
    </w:p>
    <w:p w14:paraId="67F66D11" w14:textId="77777777" w:rsidR="00D02C0D" w:rsidRPr="00EB3DE1" w:rsidRDefault="00D02C0D" w:rsidP="00D02C0D">
      <w:pPr>
        <w:pStyle w:val="ListParagraph"/>
        <w:numPr>
          <w:ilvl w:val="0"/>
          <w:numId w:val="40"/>
        </w:numPr>
        <w:tabs>
          <w:tab w:val="left" w:pos="720"/>
          <w:tab w:val="left" w:pos="2694"/>
        </w:tabs>
        <w:jc w:val="both"/>
        <w:rPr>
          <w:rFonts w:ascii="Arial" w:hAnsi="Arial" w:cs="Arial"/>
          <w:bCs/>
          <w:sz w:val="22"/>
          <w:szCs w:val="22"/>
        </w:rPr>
      </w:pPr>
      <w:r w:rsidRPr="00EB3DE1">
        <w:rPr>
          <w:rFonts w:ascii="Arial" w:hAnsi="Arial" w:cs="Arial"/>
          <w:bCs/>
          <w:sz w:val="22"/>
          <w:szCs w:val="22"/>
        </w:rPr>
        <w:t>Coordination and collaboration with Stakeholder and communications teams, virtual team members and various specialist consultants.</w:t>
      </w:r>
    </w:p>
    <w:p w14:paraId="73C31BA2" w14:textId="77777777" w:rsidR="00D02C0D" w:rsidRPr="00EB3DE1" w:rsidRDefault="00D02C0D" w:rsidP="00B916E5">
      <w:pPr>
        <w:pStyle w:val="ListParagraph"/>
        <w:numPr>
          <w:ilvl w:val="0"/>
          <w:numId w:val="40"/>
        </w:numPr>
        <w:tabs>
          <w:tab w:val="left" w:pos="720"/>
          <w:tab w:val="left" w:pos="2694"/>
        </w:tabs>
        <w:jc w:val="both"/>
        <w:rPr>
          <w:rFonts w:ascii="Arial" w:hAnsi="Arial" w:cs="Arial"/>
          <w:bCs/>
          <w:sz w:val="22"/>
          <w:szCs w:val="22"/>
        </w:rPr>
      </w:pPr>
      <w:r w:rsidRPr="00EB3DE1">
        <w:rPr>
          <w:rFonts w:ascii="Arial" w:hAnsi="Arial" w:cs="Arial"/>
          <w:bCs/>
          <w:sz w:val="22"/>
          <w:szCs w:val="22"/>
        </w:rPr>
        <w:t>Relevant staff within the Engagement and Partnerships Directorate and across all areas of the organisation.</w:t>
      </w:r>
    </w:p>
    <w:p w14:paraId="1F081CBA" w14:textId="77777777" w:rsidR="00C15A83" w:rsidRPr="00EB3DE1" w:rsidRDefault="00C15A83" w:rsidP="00C15A83">
      <w:pPr>
        <w:tabs>
          <w:tab w:val="left" w:pos="720"/>
          <w:tab w:val="left" w:pos="2694"/>
        </w:tabs>
        <w:jc w:val="both"/>
        <w:rPr>
          <w:rFonts w:ascii="Arial" w:hAnsi="Arial" w:cs="Arial"/>
          <w:b/>
          <w:sz w:val="22"/>
          <w:szCs w:val="22"/>
        </w:rPr>
      </w:pPr>
    </w:p>
    <w:p w14:paraId="1542BD40" w14:textId="77777777" w:rsidR="00C15A83" w:rsidRPr="00EB3DE1" w:rsidRDefault="00C15A83" w:rsidP="00C15A83">
      <w:pPr>
        <w:tabs>
          <w:tab w:val="left" w:pos="720"/>
          <w:tab w:val="left" w:pos="2694"/>
        </w:tabs>
        <w:jc w:val="both"/>
        <w:rPr>
          <w:rFonts w:ascii="Arial" w:hAnsi="Arial" w:cs="Arial"/>
          <w:b/>
          <w:sz w:val="22"/>
          <w:szCs w:val="22"/>
        </w:rPr>
      </w:pPr>
      <w:r w:rsidRPr="00EB3DE1">
        <w:rPr>
          <w:rFonts w:ascii="Arial" w:hAnsi="Arial" w:cs="Arial"/>
          <w:b/>
          <w:sz w:val="22"/>
          <w:szCs w:val="22"/>
        </w:rPr>
        <w:t xml:space="preserve">External Liaison: </w:t>
      </w:r>
      <w:r w:rsidRPr="00EB3DE1">
        <w:rPr>
          <w:rFonts w:ascii="Arial" w:hAnsi="Arial" w:cs="Arial"/>
          <w:b/>
          <w:sz w:val="22"/>
          <w:szCs w:val="22"/>
        </w:rPr>
        <w:tab/>
      </w:r>
    </w:p>
    <w:p w14:paraId="3C630423" w14:textId="77777777" w:rsidR="00C15A83" w:rsidRPr="00EB3DE1" w:rsidRDefault="00C15A83" w:rsidP="00C15A83">
      <w:pPr>
        <w:tabs>
          <w:tab w:val="left" w:pos="720"/>
          <w:tab w:val="left" w:pos="2694"/>
        </w:tabs>
        <w:jc w:val="both"/>
        <w:rPr>
          <w:rFonts w:ascii="Arial" w:hAnsi="Arial" w:cs="Arial"/>
          <w:bCs/>
          <w:sz w:val="22"/>
          <w:szCs w:val="22"/>
        </w:rPr>
      </w:pPr>
      <w:r w:rsidRPr="00EB3DE1">
        <w:rPr>
          <w:rFonts w:ascii="Arial" w:hAnsi="Arial" w:cs="Arial"/>
          <w:bCs/>
          <w:sz w:val="22"/>
          <w:szCs w:val="22"/>
        </w:rPr>
        <w:t>The Moreland community, including residents, rate-payers, businesses, part</w:t>
      </w:r>
      <w:r w:rsidR="00D02C0D" w:rsidRPr="00EB3DE1">
        <w:rPr>
          <w:rFonts w:ascii="Arial" w:hAnsi="Arial" w:cs="Arial"/>
          <w:bCs/>
          <w:sz w:val="22"/>
          <w:szCs w:val="22"/>
        </w:rPr>
        <w:t>icipants, workers, students, visitors, government authorities, contractors and suppliers.</w:t>
      </w:r>
    </w:p>
    <w:p w14:paraId="3DA27BEC" w14:textId="77777777" w:rsidR="00C15A83" w:rsidRPr="00EB3DE1" w:rsidRDefault="00C15A83" w:rsidP="00B916E5">
      <w:pPr>
        <w:jc w:val="both"/>
        <w:rPr>
          <w:rFonts w:ascii="Arial" w:hAnsi="Arial" w:cs="Arial"/>
          <w:sz w:val="22"/>
          <w:szCs w:val="22"/>
        </w:rPr>
      </w:pPr>
    </w:p>
    <w:p w14:paraId="1D78D1F8" w14:textId="77777777" w:rsidR="00D02C0D" w:rsidRPr="00EB3DE1" w:rsidRDefault="00D02C0D" w:rsidP="00B916E5">
      <w:pPr>
        <w:tabs>
          <w:tab w:val="left" w:pos="720"/>
          <w:tab w:val="left" w:pos="2694"/>
        </w:tabs>
        <w:jc w:val="both"/>
        <w:rPr>
          <w:rFonts w:ascii="Arial" w:hAnsi="Arial" w:cs="Arial"/>
          <w:sz w:val="22"/>
          <w:szCs w:val="22"/>
        </w:rPr>
      </w:pPr>
      <w:r w:rsidRPr="00EB3DE1">
        <w:rPr>
          <w:rFonts w:ascii="Arial" w:hAnsi="Arial" w:cs="Arial"/>
          <w:b/>
          <w:sz w:val="22"/>
          <w:szCs w:val="22"/>
        </w:rPr>
        <w:t>JOB CHARACTERISTICS RELEVANT TO THE POSITION</w:t>
      </w:r>
    </w:p>
    <w:p w14:paraId="3F1BEAA4" w14:textId="77777777" w:rsidR="00D02C0D" w:rsidRPr="00EB3DE1" w:rsidRDefault="00D02C0D" w:rsidP="00B916E5">
      <w:pPr>
        <w:tabs>
          <w:tab w:val="left" w:pos="720"/>
          <w:tab w:val="left" w:pos="2694"/>
        </w:tabs>
        <w:jc w:val="both"/>
        <w:rPr>
          <w:rFonts w:ascii="Arial" w:hAnsi="Arial" w:cs="Arial"/>
          <w:sz w:val="22"/>
          <w:szCs w:val="22"/>
        </w:rPr>
      </w:pPr>
      <w:r w:rsidRPr="00EB3DE1">
        <w:rPr>
          <w:rFonts w:ascii="Arial" w:hAnsi="Arial" w:cs="Arial"/>
          <w:sz w:val="22"/>
          <w:szCs w:val="22"/>
        </w:rPr>
        <w:t>The following Job Characteristics should be read in the context of the definitions describing the characteristics required of a Band 6 employee as outlined in Part B of the Enterprise Agreement (Victorian Local Authorities Award 2001, Appendix A, Part A - Employee Band 6, Clause 6).</w:t>
      </w:r>
    </w:p>
    <w:p w14:paraId="2D055D5C" w14:textId="77777777" w:rsidR="00D02C0D" w:rsidRPr="00EB3DE1" w:rsidRDefault="00D02C0D" w:rsidP="00B916E5">
      <w:pPr>
        <w:tabs>
          <w:tab w:val="left" w:pos="720"/>
          <w:tab w:val="left" w:pos="2694"/>
        </w:tabs>
        <w:jc w:val="both"/>
        <w:rPr>
          <w:rFonts w:ascii="Arial" w:hAnsi="Arial" w:cs="Arial"/>
          <w:b/>
          <w:sz w:val="22"/>
          <w:szCs w:val="22"/>
        </w:rPr>
      </w:pPr>
    </w:p>
    <w:p w14:paraId="41DB6CB6" w14:textId="77777777" w:rsidR="00D02C0D" w:rsidRPr="00EB3DE1" w:rsidRDefault="00D02C0D"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ACCOUNTABILITY AND EXTENT OF AUTHORITY:</w:t>
      </w:r>
    </w:p>
    <w:p w14:paraId="657B5ECB" w14:textId="2991A665" w:rsidR="000A72ED" w:rsidRPr="00EB3DE1" w:rsidRDefault="000A72ED"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Accountable for the provision and promotion of a high standard of quality in service provision and maintaining confidenti</w:t>
      </w:r>
      <w:r w:rsidR="008047BB">
        <w:rPr>
          <w:rFonts w:ascii="Arial" w:hAnsi="Arial" w:cs="Arial"/>
          <w:sz w:val="22"/>
          <w:szCs w:val="22"/>
        </w:rPr>
        <w:t>ality of information and advice.</w:t>
      </w:r>
    </w:p>
    <w:p w14:paraId="19E6573D" w14:textId="2FB682A5" w:rsidR="00D537AF" w:rsidRDefault="00D537AF"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Freedom to act is prescribed by a more senior position and is governed by clear objectives and/or budgets. The effect of decisions and actions taken may be significant, but an avenue of appeal or review by a more senior employee is usually available</w:t>
      </w:r>
      <w:r w:rsidR="008047BB">
        <w:rPr>
          <w:rFonts w:ascii="Arial" w:hAnsi="Arial" w:cs="Arial"/>
          <w:sz w:val="22"/>
          <w:szCs w:val="22"/>
        </w:rPr>
        <w:t>.</w:t>
      </w:r>
    </w:p>
    <w:p w14:paraId="72CF0292" w14:textId="1A18775F" w:rsidR="00056531" w:rsidRPr="00056531" w:rsidRDefault="00056531"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 xml:space="preserve">Assist in achieving a program delivered on time and within budget by 30 June 2021 and a new program plan be developed for the next </w:t>
      </w:r>
      <w:r w:rsidR="008047BB">
        <w:rPr>
          <w:rFonts w:ascii="Arial" w:hAnsi="Arial" w:cs="Arial"/>
          <w:sz w:val="22"/>
          <w:szCs w:val="22"/>
        </w:rPr>
        <w:t>program stage post 30 June 2021.</w:t>
      </w:r>
    </w:p>
    <w:p w14:paraId="34AD7FD3" w14:textId="50BC5658" w:rsidR="00D02C0D" w:rsidRPr="008047BB" w:rsidRDefault="00D02C0D" w:rsidP="008047BB">
      <w:pPr>
        <w:numPr>
          <w:ilvl w:val="0"/>
          <w:numId w:val="42"/>
        </w:numPr>
        <w:tabs>
          <w:tab w:val="left" w:pos="720"/>
          <w:tab w:val="left" w:pos="3600"/>
        </w:tabs>
        <w:jc w:val="both"/>
        <w:rPr>
          <w:rFonts w:ascii="Arial" w:hAnsi="Arial" w:cs="Arial"/>
          <w:sz w:val="22"/>
          <w:szCs w:val="22"/>
        </w:rPr>
      </w:pPr>
      <w:r w:rsidRPr="008047BB">
        <w:rPr>
          <w:rFonts w:ascii="Arial" w:hAnsi="Arial" w:cs="Arial"/>
          <w:sz w:val="22"/>
          <w:szCs w:val="22"/>
        </w:rPr>
        <w:t>Formal reporting and document management in ac</w:t>
      </w:r>
      <w:r w:rsidR="008047BB">
        <w:rPr>
          <w:rFonts w:ascii="Arial" w:hAnsi="Arial" w:cs="Arial"/>
          <w:sz w:val="22"/>
          <w:szCs w:val="22"/>
        </w:rPr>
        <w:t>cordance with Council standards.</w:t>
      </w:r>
    </w:p>
    <w:p w14:paraId="7F0D921F" w14:textId="3BFA6B10" w:rsidR="00D02C0D" w:rsidRPr="00EB3DE1" w:rsidRDefault="00D02C0D"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lastRenderedPageBreak/>
        <w:t>Monitor the implementation of project plans and provide up to date inform</w:t>
      </w:r>
      <w:r w:rsidR="008047BB">
        <w:rPr>
          <w:rFonts w:ascii="Arial" w:hAnsi="Arial" w:cs="Arial"/>
          <w:sz w:val="22"/>
          <w:szCs w:val="22"/>
        </w:rPr>
        <w:t>ation on the status of projects.</w:t>
      </w:r>
    </w:p>
    <w:p w14:paraId="43EFF48C" w14:textId="7820B642" w:rsidR="00D02C0D" w:rsidRPr="00EB3DE1" w:rsidRDefault="00D02C0D"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Represent Council, as directed, in relation to relevant project work undertaken by this position in internal and external forums</w:t>
      </w:r>
      <w:r w:rsidR="007A5087" w:rsidRPr="00EB3DE1">
        <w:rPr>
          <w:rFonts w:ascii="Arial" w:hAnsi="Arial" w:cs="Arial"/>
          <w:sz w:val="22"/>
          <w:szCs w:val="22"/>
        </w:rPr>
        <w:t xml:space="preserve"> within the scope of the position</w:t>
      </w:r>
      <w:r w:rsidR="008047BB">
        <w:rPr>
          <w:rFonts w:ascii="Arial" w:hAnsi="Arial" w:cs="Arial"/>
          <w:sz w:val="22"/>
          <w:szCs w:val="22"/>
        </w:rPr>
        <w:t>.</w:t>
      </w:r>
    </w:p>
    <w:p w14:paraId="67856B95" w14:textId="25EEE198" w:rsidR="00D02C0D" w:rsidRPr="00EB3DE1" w:rsidRDefault="00D02C0D"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 xml:space="preserve">Preparation and signing of advice, correspondence and other documents, seeking direction </w:t>
      </w:r>
      <w:r w:rsidR="00D459C7" w:rsidRPr="00EB3DE1">
        <w:rPr>
          <w:rFonts w:ascii="Arial" w:hAnsi="Arial" w:cs="Arial"/>
          <w:sz w:val="22"/>
          <w:szCs w:val="22"/>
        </w:rPr>
        <w:t>or approval when necessary</w:t>
      </w:r>
      <w:r w:rsidRPr="00EB3DE1">
        <w:rPr>
          <w:rFonts w:ascii="Arial" w:hAnsi="Arial" w:cs="Arial"/>
          <w:sz w:val="22"/>
          <w:szCs w:val="22"/>
        </w:rPr>
        <w:t xml:space="preserve"> from more senior positions e.g. Program Manager, Man</w:t>
      </w:r>
      <w:r w:rsidR="008047BB">
        <w:rPr>
          <w:rFonts w:ascii="Arial" w:hAnsi="Arial" w:cs="Arial"/>
          <w:sz w:val="22"/>
          <w:szCs w:val="22"/>
        </w:rPr>
        <w:t>ager, Director, and Council etc.</w:t>
      </w:r>
    </w:p>
    <w:p w14:paraId="047D3356" w14:textId="51F12302" w:rsidR="00D02C0D" w:rsidRDefault="00D459C7" w:rsidP="008047BB">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Accountable for the a</w:t>
      </w:r>
      <w:r w:rsidR="00D02C0D" w:rsidRPr="00EB3DE1">
        <w:rPr>
          <w:rFonts w:ascii="Arial" w:hAnsi="Arial" w:cs="Arial"/>
          <w:sz w:val="22"/>
          <w:szCs w:val="22"/>
        </w:rPr>
        <w:t>ccuracy and consistency in advice a</w:t>
      </w:r>
      <w:r w:rsidR="008047BB">
        <w:rPr>
          <w:rFonts w:ascii="Arial" w:hAnsi="Arial" w:cs="Arial"/>
          <w:sz w:val="22"/>
          <w:szCs w:val="22"/>
        </w:rPr>
        <w:t>nd reporting of actions.</w:t>
      </w:r>
    </w:p>
    <w:p w14:paraId="0DC06138" w14:textId="508829BC" w:rsidR="00056531" w:rsidRPr="00EB3DE1" w:rsidRDefault="008047BB" w:rsidP="008047BB">
      <w:pPr>
        <w:numPr>
          <w:ilvl w:val="0"/>
          <w:numId w:val="42"/>
        </w:numPr>
        <w:tabs>
          <w:tab w:val="left" w:pos="720"/>
          <w:tab w:val="left" w:pos="3600"/>
        </w:tabs>
        <w:jc w:val="both"/>
        <w:rPr>
          <w:rFonts w:ascii="Arial" w:hAnsi="Arial" w:cs="Arial"/>
          <w:sz w:val="22"/>
          <w:szCs w:val="22"/>
        </w:rPr>
      </w:pPr>
      <w:r>
        <w:rPr>
          <w:rFonts w:ascii="Arial" w:hAnsi="Arial" w:cs="Arial"/>
          <w:sz w:val="22"/>
          <w:szCs w:val="22"/>
        </w:rPr>
        <w:t>C</w:t>
      </w:r>
      <w:r w:rsidR="00056531" w:rsidRPr="008047BB">
        <w:rPr>
          <w:rFonts w:ascii="Arial" w:hAnsi="Arial" w:cs="Arial"/>
          <w:sz w:val="22"/>
          <w:szCs w:val="22"/>
        </w:rPr>
        <w:t>ontribute to development of customer service standards and quality assurance standards, including policies, procedures and guidance</w:t>
      </w:r>
      <w:r>
        <w:rPr>
          <w:rFonts w:ascii="Arial" w:hAnsi="Arial" w:cs="Arial"/>
          <w:sz w:val="22"/>
          <w:szCs w:val="22"/>
        </w:rPr>
        <w:t>.</w:t>
      </w:r>
    </w:p>
    <w:p w14:paraId="6FBCE6B2" w14:textId="78B3534D" w:rsidR="00A44FDE" w:rsidRPr="00EB3DE1" w:rsidRDefault="00A44FDE" w:rsidP="00A44FDE">
      <w:pPr>
        <w:pStyle w:val="BodyText"/>
        <w:tabs>
          <w:tab w:val="clear" w:pos="720"/>
        </w:tabs>
        <w:rPr>
          <w:rFonts w:ascii="Arial" w:hAnsi="Arial" w:cs="Arial"/>
          <w:sz w:val="22"/>
          <w:szCs w:val="22"/>
        </w:rPr>
      </w:pPr>
    </w:p>
    <w:p w14:paraId="3CEB1B8C"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JUDGEMENT AND DECISION MAKING:</w:t>
      </w:r>
    </w:p>
    <w:p w14:paraId="228C9E75" w14:textId="7B6B6D5E" w:rsidR="00D743B4" w:rsidRPr="00EB3DE1" w:rsidRDefault="00D743B4" w:rsidP="00D743B4">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The nature of work is specialised with methods, procedures and processes developed from theory and/or precedent</w:t>
      </w:r>
      <w:r w:rsidR="00231A31" w:rsidRPr="00EB3DE1">
        <w:rPr>
          <w:rFonts w:ascii="Arial" w:hAnsi="Arial" w:cs="Arial"/>
          <w:sz w:val="22"/>
          <w:szCs w:val="22"/>
        </w:rPr>
        <w:t xml:space="preserve"> </w:t>
      </w:r>
      <w:r w:rsidRPr="00EB3DE1">
        <w:rPr>
          <w:rFonts w:ascii="Arial" w:hAnsi="Arial" w:cs="Arial"/>
          <w:sz w:val="22"/>
          <w:szCs w:val="22"/>
        </w:rPr>
        <w:t>and may involve improving and/or developing these methods and techniqu</w:t>
      </w:r>
      <w:r w:rsidR="008047BB">
        <w:rPr>
          <w:rFonts w:ascii="Arial" w:hAnsi="Arial" w:cs="Arial"/>
          <w:sz w:val="22"/>
          <w:szCs w:val="22"/>
        </w:rPr>
        <w:t>es based on previous experience.</w:t>
      </w:r>
    </w:p>
    <w:p w14:paraId="07A7A4C1" w14:textId="77777777" w:rsidR="00D743B4" w:rsidRPr="00EB3DE1" w:rsidRDefault="00D743B4" w:rsidP="00D743B4">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Judgement and decision-making is required to resolve problems though the application of known techniques to new situations.</w:t>
      </w:r>
    </w:p>
    <w:p w14:paraId="45684712" w14:textId="5B04121B" w:rsidR="00D520A7" w:rsidRPr="00EB3DE1" w:rsidRDefault="004271B1" w:rsidP="00B916E5">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 xml:space="preserve">Ability to make decisions which </w:t>
      </w:r>
      <w:r w:rsidR="00D520A7" w:rsidRPr="00EB3DE1">
        <w:rPr>
          <w:rFonts w:ascii="Arial" w:hAnsi="Arial" w:cs="Arial"/>
          <w:sz w:val="22"/>
          <w:szCs w:val="22"/>
        </w:rPr>
        <w:t>may involve problem-solving, using procedures and guidelines and the application of professional or technical knowledge, or knowledge acqui</w:t>
      </w:r>
      <w:r w:rsidR="008047BB">
        <w:rPr>
          <w:rFonts w:ascii="Arial" w:hAnsi="Arial" w:cs="Arial"/>
          <w:sz w:val="22"/>
          <w:szCs w:val="22"/>
        </w:rPr>
        <w:t>red through relevant experience.</w:t>
      </w:r>
    </w:p>
    <w:p w14:paraId="4C7B57E7" w14:textId="24B0696F" w:rsidR="00D520A7" w:rsidRPr="00EB3DE1" w:rsidRDefault="00D520A7" w:rsidP="00B916E5">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Ability to accurately judge issue</w:t>
      </w:r>
      <w:r w:rsidR="008047BB">
        <w:rPr>
          <w:rFonts w:ascii="Arial" w:hAnsi="Arial" w:cs="Arial"/>
          <w:sz w:val="22"/>
          <w:szCs w:val="22"/>
        </w:rPr>
        <w:t>s to be escalated to management.</w:t>
      </w:r>
    </w:p>
    <w:p w14:paraId="32E81502" w14:textId="4EBC7141" w:rsidR="00D520A7" w:rsidRPr="00EB3DE1" w:rsidRDefault="00D520A7" w:rsidP="00B916E5">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Ability to apply discretion in decision making to ensure</w:t>
      </w:r>
      <w:r w:rsidR="008047BB">
        <w:rPr>
          <w:rFonts w:ascii="Arial" w:hAnsi="Arial" w:cs="Arial"/>
          <w:sz w:val="22"/>
          <w:szCs w:val="22"/>
        </w:rPr>
        <w:t xml:space="preserve"> effective delivery of outputs.</w:t>
      </w:r>
    </w:p>
    <w:p w14:paraId="0C7AAA46" w14:textId="77777777" w:rsidR="00DE122D" w:rsidRPr="00EB3DE1" w:rsidRDefault="00DE122D" w:rsidP="00B916E5">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High level judgement is required in making decisions and recommendations on culture change and project/program management.</w:t>
      </w:r>
    </w:p>
    <w:p w14:paraId="58E2E9EA" w14:textId="2419C2C3" w:rsidR="00D743B4" w:rsidRPr="00EB3DE1" w:rsidRDefault="00D743B4" w:rsidP="00B916E5">
      <w:pPr>
        <w:numPr>
          <w:ilvl w:val="0"/>
          <w:numId w:val="42"/>
        </w:numPr>
        <w:tabs>
          <w:tab w:val="left" w:pos="720"/>
          <w:tab w:val="left" w:pos="3600"/>
        </w:tabs>
        <w:jc w:val="both"/>
        <w:rPr>
          <w:rFonts w:ascii="Arial" w:hAnsi="Arial" w:cs="Arial"/>
          <w:sz w:val="22"/>
          <w:szCs w:val="22"/>
        </w:rPr>
      </w:pPr>
      <w:r w:rsidRPr="00EB3DE1">
        <w:rPr>
          <w:rFonts w:ascii="Arial" w:hAnsi="Arial" w:cs="Arial"/>
          <w:sz w:val="22"/>
          <w:szCs w:val="22"/>
        </w:rPr>
        <w:t>Guidance and advice are usually available</w:t>
      </w:r>
      <w:r w:rsidR="0015006D">
        <w:rPr>
          <w:rFonts w:ascii="Arial" w:hAnsi="Arial" w:cs="Arial"/>
          <w:sz w:val="22"/>
          <w:szCs w:val="22"/>
        </w:rPr>
        <w:t>.</w:t>
      </w:r>
    </w:p>
    <w:p w14:paraId="14348F7A" w14:textId="77777777" w:rsidR="00DE122D" w:rsidRPr="00EB3DE1" w:rsidRDefault="00DE122D" w:rsidP="00B916E5">
      <w:pPr>
        <w:tabs>
          <w:tab w:val="left" w:pos="720"/>
          <w:tab w:val="left" w:pos="3600"/>
        </w:tabs>
        <w:jc w:val="both"/>
        <w:rPr>
          <w:rFonts w:ascii="Arial" w:hAnsi="Arial" w:cs="Arial"/>
          <w:b/>
          <w:sz w:val="22"/>
          <w:szCs w:val="22"/>
        </w:rPr>
      </w:pPr>
    </w:p>
    <w:p w14:paraId="62CFB79A" w14:textId="77777777" w:rsidR="0015006D" w:rsidRPr="0015006D" w:rsidRDefault="00D520A7" w:rsidP="0015006D">
      <w:pPr>
        <w:numPr>
          <w:ilvl w:val="0"/>
          <w:numId w:val="44"/>
        </w:numPr>
        <w:tabs>
          <w:tab w:val="left" w:pos="720"/>
          <w:tab w:val="left" w:pos="3600"/>
        </w:tabs>
        <w:jc w:val="both"/>
        <w:rPr>
          <w:rFonts w:ascii="Arial" w:hAnsi="Arial" w:cs="Arial"/>
          <w:b/>
          <w:sz w:val="22"/>
          <w:szCs w:val="22"/>
        </w:rPr>
      </w:pPr>
      <w:r w:rsidRPr="0015006D">
        <w:rPr>
          <w:rFonts w:ascii="Arial" w:hAnsi="Arial" w:cs="Arial"/>
          <w:b/>
          <w:sz w:val="22"/>
          <w:szCs w:val="22"/>
        </w:rPr>
        <w:t>SPECIALIST KNOWLEDGE AND SKILLS:</w:t>
      </w:r>
    </w:p>
    <w:p w14:paraId="76F301D2" w14:textId="3AF1A18F" w:rsidR="00617053" w:rsidRPr="0015006D" w:rsidRDefault="00617053" w:rsidP="0015006D">
      <w:pPr>
        <w:numPr>
          <w:ilvl w:val="0"/>
          <w:numId w:val="42"/>
        </w:numPr>
        <w:tabs>
          <w:tab w:val="left" w:pos="720"/>
          <w:tab w:val="left" w:pos="3600"/>
        </w:tabs>
        <w:jc w:val="both"/>
        <w:rPr>
          <w:rFonts w:ascii="Arial" w:hAnsi="Arial" w:cs="Arial"/>
          <w:sz w:val="22"/>
          <w:szCs w:val="22"/>
        </w:rPr>
      </w:pPr>
      <w:r w:rsidRPr="0015006D">
        <w:rPr>
          <w:rFonts w:ascii="Arial" w:hAnsi="Arial" w:cs="Arial"/>
          <w:sz w:val="22"/>
          <w:szCs w:val="22"/>
        </w:rPr>
        <w:t>Demonstrated understanding of best practice and contemporary customer experience approaches</w:t>
      </w:r>
      <w:r w:rsidR="00DB28E7" w:rsidRPr="0015006D">
        <w:rPr>
          <w:rFonts w:ascii="Arial" w:hAnsi="Arial" w:cs="Arial"/>
          <w:sz w:val="22"/>
          <w:szCs w:val="22"/>
        </w:rPr>
        <w:t>, change management</w:t>
      </w:r>
      <w:r w:rsidRPr="0015006D">
        <w:rPr>
          <w:rFonts w:ascii="Arial" w:hAnsi="Arial" w:cs="Arial"/>
          <w:sz w:val="22"/>
          <w:szCs w:val="22"/>
        </w:rPr>
        <w:t xml:space="preserve"> and engagement activities.</w:t>
      </w:r>
    </w:p>
    <w:p w14:paraId="6399D903" w14:textId="2E51B34A" w:rsidR="005B6B9E" w:rsidRPr="00EB3DE1" w:rsidRDefault="005B6B9E" w:rsidP="00231A31">
      <w:pPr>
        <w:numPr>
          <w:ilvl w:val="0"/>
          <w:numId w:val="13"/>
        </w:numPr>
        <w:tabs>
          <w:tab w:val="left" w:pos="720"/>
          <w:tab w:val="left" w:pos="3600"/>
        </w:tabs>
        <w:jc w:val="both"/>
        <w:rPr>
          <w:rFonts w:ascii="Arial" w:hAnsi="Arial" w:cs="Arial"/>
          <w:sz w:val="22"/>
          <w:szCs w:val="22"/>
        </w:rPr>
      </w:pPr>
      <w:r w:rsidRPr="00EB3DE1">
        <w:rPr>
          <w:rFonts w:ascii="Arial" w:hAnsi="Arial" w:cs="Arial"/>
          <w:sz w:val="22"/>
          <w:szCs w:val="22"/>
        </w:rPr>
        <w:t xml:space="preserve">An understanding of the </w:t>
      </w:r>
      <w:proofErr w:type="gramStart"/>
      <w:r w:rsidRPr="00EB3DE1">
        <w:rPr>
          <w:rFonts w:ascii="Arial" w:hAnsi="Arial" w:cs="Arial"/>
          <w:sz w:val="22"/>
          <w:szCs w:val="22"/>
        </w:rPr>
        <w:t>long term</w:t>
      </w:r>
      <w:proofErr w:type="gramEnd"/>
      <w:r w:rsidRPr="00EB3DE1">
        <w:rPr>
          <w:rFonts w:ascii="Arial" w:hAnsi="Arial" w:cs="Arial"/>
          <w:sz w:val="22"/>
          <w:szCs w:val="22"/>
        </w:rPr>
        <w:t xml:space="preserve"> goals of the functional unit, and of the relevant policies of both the unit and the wider organisation</w:t>
      </w:r>
      <w:r w:rsidR="008047BB">
        <w:rPr>
          <w:rFonts w:ascii="Arial" w:hAnsi="Arial" w:cs="Arial"/>
          <w:sz w:val="22"/>
          <w:szCs w:val="22"/>
        </w:rPr>
        <w:t>.</w:t>
      </w:r>
    </w:p>
    <w:p w14:paraId="20272E85" w14:textId="0EE21A04" w:rsidR="00D520A7" w:rsidRPr="00EB3DE1" w:rsidRDefault="00D520A7" w:rsidP="00D520A7">
      <w:pPr>
        <w:numPr>
          <w:ilvl w:val="0"/>
          <w:numId w:val="13"/>
        </w:numPr>
        <w:tabs>
          <w:tab w:val="left" w:pos="720"/>
          <w:tab w:val="left" w:pos="3600"/>
        </w:tabs>
        <w:jc w:val="both"/>
        <w:rPr>
          <w:rFonts w:ascii="Arial" w:hAnsi="Arial" w:cs="Arial"/>
          <w:sz w:val="22"/>
          <w:szCs w:val="22"/>
        </w:rPr>
      </w:pPr>
      <w:r w:rsidRPr="00EB3DE1">
        <w:rPr>
          <w:rFonts w:ascii="Arial" w:hAnsi="Arial" w:cs="Arial"/>
          <w:sz w:val="22"/>
          <w:szCs w:val="22"/>
        </w:rPr>
        <w:t xml:space="preserve">Political acumen and ability to notify and escalate issues as they </w:t>
      </w:r>
      <w:r w:rsidR="008047BB">
        <w:rPr>
          <w:rFonts w:ascii="Arial" w:hAnsi="Arial" w:cs="Arial"/>
          <w:sz w:val="22"/>
          <w:szCs w:val="22"/>
        </w:rPr>
        <w:t>arise.</w:t>
      </w:r>
    </w:p>
    <w:p w14:paraId="1A306369" w14:textId="19BAF629" w:rsidR="00D520A7" w:rsidRPr="00EB3DE1" w:rsidRDefault="00D520A7" w:rsidP="00D520A7">
      <w:pPr>
        <w:numPr>
          <w:ilvl w:val="0"/>
          <w:numId w:val="13"/>
        </w:numPr>
        <w:tabs>
          <w:tab w:val="left" w:pos="720"/>
          <w:tab w:val="left" w:pos="3600"/>
        </w:tabs>
        <w:jc w:val="both"/>
        <w:rPr>
          <w:rFonts w:ascii="Arial" w:hAnsi="Arial" w:cs="Arial"/>
          <w:sz w:val="22"/>
          <w:szCs w:val="22"/>
        </w:rPr>
      </w:pPr>
      <w:r w:rsidRPr="00EB3DE1">
        <w:rPr>
          <w:rFonts w:ascii="Arial" w:hAnsi="Arial" w:cs="Arial"/>
          <w:sz w:val="22"/>
          <w:szCs w:val="22"/>
        </w:rPr>
        <w:t>Professional experience in the clear and structured presentation and facilitat</w:t>
      </w:r>
      <w:r w:rsidR="008047BB">
        <w:rPr>
          <w:rFonts w:ascii="Arial" w:hAnsi="Arial" w:cs="Arial"/>
          <w:sz w:val="22"/>
          <w:szCs w:val="22"/>
        </w:rPr>
        <w:t>ion of information and concepts.</w:t>
      </w:r>
    </w:p>
    <w:p w14:paraId="4D62645F" w14:textId="04E85A71" w:rsidR="00201695" w:rsidRPr="00EB3DE1" w:rsidRDefault="00201695" w:rsidP="00D520A7">
      <w:pPr>
        <w:numPr>
          <w:ilvl w:val="0"/>
          <w:numId w:val="13"/>
        </w:numPr>
        <w:tabs>
          <w:tab w:val="left" w:pos="720"/>
          <w:tab w:val="left" w:pos="3600"/>
        </w:tabs>
        <w:jc w:val="both"/>
        <w:rPr>
          <w:rFonts w:ascii="Arial" w:hAnsi="Arial" w:cs="Arial"/>
          <w:sz w:val="22"/>
          <w:szCs w:val="22"/>
        </w:rPr>
      </w:pPr>
      <w:r w:rsidRPr="00EB3DE1">
        <w:rPr>
          <w:rFonts w:ascii="Arial" w:hAnsi="Arial" w:cs="Arial"/>
          <w:sz w:val="22"/>
          <w:szCs w:val="22"/>
        </w:rPr>
        <w:t xml:space="preserve">Proven project </w:t>
      </w:r>
      <w:r w:rsidR="00C92CFF">
        <w:rPr>
          <w:rFonts w:ascii="Arial" w:hAnsi="Arial" w:cs="Arial"/>
          <w:sz w:val="22"/>
          <w:szCs w:val="22"/>
        </w:rPr>
        <w:t xml:space="preserve">and stakeholder </w:t>
      </w:r>
      <w:r w:rsidRPr="00EB3DE1">
        <w:rPr>
          <w:rFonts w:ascii="Arial" w:hAnsi="Arial" w:cs="Arial"/>
          <w:sz w:val="22"/>
          <w:szCs w:val="22"/>
        </w:rPr>
        <w:t>management skills and experience in a project with complex stakeholders</w:t>
      </w:r>
      <w:r w:rsidR="00C23B55" w:rsidRPr="00EB3DE1">
        <w:rPr>
          <w:rFonts w:ascii="Arial" w:hAnsi="Arial" w:cs="Arial"/>
          <w:sz w:val="22"/>
          <w:szCs w:val="22"/>
        </w:rPr>
        <w:t xml:space="preserve"> </w:t>
      </w:r>
      <w:r w:rsidR="00C23B55" w:rsidRPr="00EB3DE1">
        <w:rPr>
          <w:rFonts w:ascii="Arial" w:hAnsi="Arial" w:cs="Arial"/>
          <w:sz w:val="22"/>
          <w:szCs w:val="22"/>
          <w:lang w:val="en-AU"/>
        </w:rPr>
        <w:t xml:space="preserve">to </w:t>
      </w:r>
      <w:r w:rsidR="00C23B55" w:rsidRPr="00EB3DE1">
        <w:rPr>
          <w:rFonts w:ascii="Arial" w:hAnsi="Arial" w:cs="Arial"/>
          <w:sz w:val="22"/>
          <w:szCs w:val="22"/>
        </w:rPr>
        <w:t>ensure delivery of outcomes within budget and agreed time frames</w:t>
      </w:r>
      <w:r w:rsidR="0015006D">
        <w:rPr>
          <w:rFonts w:ascii="Arial" w:hAnsi="Arial" w:cs="Arial"/>
          <w:sz w:val="22"/>
          <w:szCs w:val="22"/>
        </w:rPr>
        <w:t>.</w:t>
      </w:r>
    </w:p>
    <w:p w14:paraId="52B17750" w14:textId="77777777" w:rsidR="00201695" w:rsidRPr="00EB3DE1" w:rsidRDefault="00201695" w:rsidP="00EB3DE1">
      <w:pPr>
        <w:numPr>
          <w:ilvl w:val="0"/>
          <w:numId w:val="16"/>
        </w:numPr>
        <w:jc w:val="both"/>
        <w:rPr>
          <w:rFonts w:ascii="Arial" w:hAnsi="Arial" w:cs="Arial"/>
          <w:sz w:val="22"/>
          <w:szCs w:val="22"/>
        </w:rPr>
      </w:pPr>
      <w:r w:rsidRPr="00EB3DE1">
        <w:rPr>
          <w:rFonts w:ascii="Arial" w:hAnsi="Arial" w:cs="Arial"/>
          <w:sz w:val="22"/>
          <w:szCs w:val="22"/>
        </w:rPr>
        <w:t>Familiarity with relevant budgeting techniques</w:t>
      </w:r>
      <w:r w:rsidR="00EB3DE1" w:rsidRPr="00EB3DE1">
        <w:rPr>
          <w:rFonts w:ascii="Arial" w:hAnsi="Arial" w:cs="Arial"/>
          <w:sz w:val="22"/>
          <w:szCs w:val="22"/>
        </w:rPr>
        <w:t xml:space="preserve"> in maintaining accounts, purchasing and administrative procedures.</w:t>
      </w:r>
    </w:p>
    <w:p w14:paraId="7D3B19FE" w14:textId="2F04C31E" w:rsidR="00D520A7" w:rsidRPr="00EB3DE1" w:rsidRDefault="00D520A7" w:rsidP="00D520A7">
      <w:pPr>
        <w:numPr>
          <w:ilvl w:val="0"/>
          <w:numId w:val="13"/>
        </w:numPr>
        <w:tabs>
          <w:tab w:val="left" w:pos="720"/>
          <w:tab w:val="left" w:pos="3600"/>
        </w:tabs>
        <w:jc w:val="both"/>
        <w:rPr>
          <w:rFonts w:ascii="Arial" w:hAnsi="Arial" w:cs="Arial"/>
          <w:sz w:val="22"/>
          <w:szCs w:val="22"/>
        </w:rPr>
      </w:pPr>
      <w:r w:rsidRPr="00EB3DE1">
        <w:rPr>
          <w:rFonts w:ascii="Arial" w:hAnsi="Arial" w:cs="Arial"/>
          <w:sz w:val="22"/>
          <w:szCs w:val="22"/>
        </w:rPr>
        <w:t>A high level of computer literacy (i.e. Microsoft Office suite of applications and document management systems (</w:t>
      </w:r>
      <w:r w:rsidR="00C77C31" w:rsidRPr="00EB3DE1">
        <w:rPr>
          <w:rFonts w:ascii="Arial" w:hAnsi="Arial" w:cs="Arial"/>
          <w:sz w:val="22"/>
          <w:szCs w:val="22"/>
        </w:rPr>
        <w:t>e.g.</w:t>
      </w:r>
      <w:r w:rsidRPr="00EB3DE1">
        <w:rPr>
          <w:rFonts w:ascii="Arial" w:hAnsi="Arial" w:cs="Arial"/>
          <w:sz w:val="22"/>
          <w:szCs w:val="22"/>
        </w:rPr>
        <w:t xml:space="preserve"> TRIM/HPE </w:t>
      </w:r>
      <w:r w:rsidR="00C77C31" w:rsidRPr="00EB3DE1">
        <w:rPr>
          <w:rFonts w:ascii="Arial" w:hAnsi="Arial" w:cs="Arial"/>
          <w:sz w:val="22"/>
          <w:szCs w:val="22"/>
        </w:rPr>
        <w:t>RM)</w:t>
      </w:r>
      <w:r w:rsidR="008047BB">
        <w:rPr>
          <w:rFonts w:ascii="Arial" w:hAnsi="Arial" w:cs="Arial"/>
          <w:sz w:val="22"/>
          <w:szCs w:val="22"/>
        </w:rPr>
        <w:t>.</w:t>
      </w:r>
    </w:p>
    <w:p w14:paraId="5F610E9F" w14:textId="77777777" w:rsidR="00D520A7" w:rsidRPr="00EB3DE1" w:rsidRDefault="00D520A7" w:rsidP="00B916E5">
      <w:pPr>
        <w:tabs>
          <w:tab w:val="left" w:pos="720"/>
          <w:tab w:val="left" w:pos="3600"/>
        </w:tabs>
        <w:ind w:left="360"/>
        <w:jc w:val="both"/>
        <w:rPr>
          <w:rFonts w:ascii="Arial" w:hAnsi="Arial" w:cs="Arial"/>
          <w:sz w:val="22"/>
          <w:szCs w:val="22"/>
        </w:rPr>
      </w:pPr>
    </w:p>
    <w:p w14:paraId="297AD297"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MANAGEMENT SKILLS:</w:t>
      </w:r>
    </w:p>
    <w:p w14:paraId="67EDA2C0" w14:textId="77777777" w:rsidR="00770E91" w:rsidRPr="00EB3DE1" w:rsidRDefault="00770E91">
      <w:pPr>
        <w:jc w:val="both"/>
        <w:rPr>
          <w:rFonts w:ascii="Arial" w:hAnsi="Arial" w:cs="Arial"/>
          <w:sz w:val="22"/>
          <w:szCs w:val="22"/>
        </w:rPr>
      </w:pPr>
    </w:p>
    <w:p w14:paraId="22898CEC" w14:textId="2BE31157" w:rsidR="00DF444A" w:rsidRPr="00EB3DE1" w:rsidRDefault="00DF444A" w:rsidP="00DF444A">
      <w:pPr>
        <w:numPr>
          <w:ilvl w:val="0"/>
          <w:numId w:val="31"/>
        </w:numPr>
        <w:rPr>
          <w:rFonts w:ascii="Arial" w:hAnsi="Arial" w:cs="Arial"/>
          <w:sz w:val="22"/>
          <w:szCs w:val="22"/>
        </w:rPr>
      </w:pPr>
      <w:r w:rsidRPr="00EB3DE1">
        <w:rPr>
          <w:rFonts w:ascii="Arial" w:hAnsi="Arial" w:cs="Arial"/>
          <w:sz w:val="22"/>
          <w:szCs w:val="22"/>
        </w:rPr>
        <w:lastRenderedPageBreak/>
        <w:t xml:space="preserve">A high level of initiative and independence and the ability to </w:t>
      </w:r>
      <w:r w:rsidRPr="00EB3DE1">
        <w:rPr>
          <w:rFonts w:ascii="Arial" w:hAnsi="Arial" w:cs="Arial"/>
          <w:snapToGrid w:val="0"/>
          <w:color w:val="000000"/>
          <w:sz w:val="22"/>
          <w:szCs w:val="22"/>
        </w:rPr>
        <w:t>manage your time, set priorities, plan and organise your own work</w:t>
      </w:r>
      <w:r w:rsidR="004271B1" w:rsidRPr="00EB3DE1">
        <w:rPr>
          <w:rFonts w:ascii="Arial" w:hAnsi="Arial" w:cs="Arial"/>
          <w:snapToGrid w:val="0"/>
          <w:color w:val="000000"/>
          <w:sz w:val="22"/>
          <w:szCs w:val="22"/>
        </w:rPr>
        <w:t xml:space="preserve"> to achieve specific and set objectives</w:t>
      </w:r>
      <w:r w:rsidRPr="00EB3DE1">
        <w:rPr>
          <w:rFonts w:ascii="Arial" w:hAnsi="Arial" w:cs="Arial"/>
          <w:sz w:val="22"/>
          <w:szCs w:val="22"/>
        </w:rPr>
        <w:t>, sometimes with limited direction and within tight timeframes</w:t>
      </w:r>
      <w:r w:rsidR="008047BB">
        <w:rPr>
          <w:rFonts w:ascii="Arial" w:hAnsi="Arial" w:cs="Arial"/>
          <w:sz w:val="22"/>
          <w:szCs w:val="22"/>
        </w:rPr>
        <w:t>.</w:t>
      </w:r>
    </w:p>
    <w:p w14:paraId="11F0062A" w14:textId="6529F123" w:rsidR="00DF444A" w:rsidRPr="00EB3DE1" w:rsidRDefault="00DF444A" w:rsidP="00DF444A">
      <w:pPr>
        <w:numPr>
          <w:ilvl w:val="0"/>
          <w:numId w:val="31"/>
        </w:numPr>
        <w:rPr>
          <w:rFonts w:ascii="Arial" w:hAnsi="Arial" w:cs="Arial"/>
          <w:sz w:val="22"/>
          <w:szCs w:val="22"/>
        </w:rPr>
      </w:pPr>
      <w:r w:rsidRPr="00EB3DE1">
        <w:rPr>
          <w:rFonts w:ascii="Arial" w:hAnsi="Arial" w:cs="Arial"/>
          <w:sz w:val="22"/>
          <w:szCs w:val="22"/>
        </w:rPr>
        <w:t>Ability to work well with others, adjust priorities and to manage competing priorities for the benefit of the te</w:t>
      </w:r>
      <w:r w:rsidR="008047BB">
        <w:rPr>
          <w:rFonts w:ascii="Arial" w:hAnsi="Arial" w:cs="Arial"/>
          <w:sz w:val="22"/>
          <w:szCs w:val="22"/>
        </w:rPr>
        <w:t>am.</w:t>
      </w:r>
    </w:p>
    <w:p w14:paraId="40293739" w14:textId="77777777" w:rsidR="00DF444A" w:rsidRPr="00EB3DE1" w:rsidRDefault="00DF444A" w:rsidP="00DF444A">
      <w:pPr>
        <w:numPr>
          <w:ilvl w:val="0"/>
          <w:numId w:val="31"/>
        </w:numPr>
        <w:rPr>
          <w:rFonts w:ascii="Arial" w:hAnsi="Arial" w:cs="Arial"/>
          <w:sz w:val="22"/>
          <w:szCs w:val="22"/>
        </w:rPr>
      </w:pPr>
      <w:r w:rsidRPr="00EB3DE1">
        <w:rPr>
          <w:rFonts w:ascii="Arial" w:hAnsi="Arial" w:cs="Arial"/>
          <w:sz w:val="22"/>
          <w:szCs w:val="22"/>
        </w:rPr>
        <w:t>Ability to adopt a flexible, adaptable approach to work, to meet changing demand and service delivery needs</w:t>
      </w:r>
      <w:r w:rsidR="008930BA" w:rsidRPr="00EB3DE1">
        <w:rPr>
          <w:rFonts w:ascii="Arial" w:hAnsi="Arial" w:cs="Arial"/>
          <w:sz w:val="22"/>
          <w:szCs w:val="22"/>
        </w:rPr>
        <w:t xml:space="preserve"> in the most efficient way possible within the resources available</w:t>
      </w:r>
      <w:r w:rsidRPr="00EB3DE1">
        <w:rPr>
          <w:rFonts w:ascii="Arial" w:hAnsi="Arial" w:cs="Arial"/>
          <w:sz w:val="22"/>
          <w:szCs w:val="22"/>
        </w:rPr>
        <w:t>.</w:t>
      </w:r>
    </w:p>
    <w:p w14:paraId="083867DE" w14:textId="77777777" w:rsidR="00770E91" w:rsidRPr="00EB3DE1" w:rsidRDefault="00770E91">
      <w:pPr>
        <w:tabs>
          <w:tab w:val="left" w:pos="720"/>
          <w:tab w:val="left" w:pos="3600"/>
        </w:tabs>
        <w:jc w:val="both"/>
        <w:rPr>
          <w:rFonts w:ascii="Arial" w:hAnsi="Arial" w:cs="Arial"/>
          <w:bCs/>
          <w:sz w:val="22"/>
          <w:szCs w:val="22"/>
        </w:rPr>
      </w:pPr>
    </w:p>
    <w:p w14:paraId="76F5612C"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INTERPERSONAL SKILLS:</w:t>
      </w:r>
    </w:p>
    <w:p w14:paraId="3E9DD7A9" w14:textId="77777777" w:rsidR="0071741B" w:rsidRPr="00EB3DE1" w:rsidRDefault="0071741B" w:rsidP="0071741B">
      <w:pPr>
        <w:spacing w:line="240" w:lineRule="atLeast"/>
        <w:jc w:val="both"/>
        <w:rPr>
          <w:rFonts w:ascii="Arial" w:hAnsi="Arial" w:cs="Arial"/>
          <w:sz w:val="22"/>
          <w:szCs w:val="22"/>
        </w:rPr>
      </w:pPr>
    </w:p>
    <w:p w14:paraId="48673FD7" w14:textId="77777777" w:rsidR="0071741B" w:rsidRPr="00EB3DE1" w:rsidRDefault="0071741B" w:rsidP="0071741B">
      <w:pPr>
        <w:numPr>
          <w:ilvl w:val="0"/>
          <w:numId w:val="32"/>
        </w:numPr>
        <w:rPr>
          <w:rFonts w:ascii="Arial" w:hAnsi="Arial" w:cs="Arial"/>
          <w:sz w:val="22"/>
          <w:szCs w:val="22"/>
        </w:rPr>
      </w:pPr>
      <w:r w:rsidRPr="00EB3DE1">
        <w:rPr>
          <w:rFonts w:ascii="Arial" w:hAnsi="Arial" w:cs="Arial"/>
          <w:sz w:val="22"/>
          <w:szCs w:val="22"/>
        </w:rPr>
        <w:t>Highly developed written and verbal communication skills with the ability to prepare and deliver materials of a consistently high level to internal and external stakeholders.</w:t>
      </w:r>
    </w:p>
    <w:p w14:paraId="3C0905F4" w14:textId="30416A31" w:rsidR="00196B66" w:rsidRPr="00EB3DE1" w:rsidRDefault="00196B66" w:rsidP="00B07689">
      <w:pPr>
        <w:numPr>
          <w:ilvl w:val="0"/>
          <w:numId w:val="32"/>
        </w:numPr>
        <w:spacing w:line="240" w:lineRule="atLeast"/>
        <w:jc w:val="both"/>
        <w:rPr>
          <w:rFonts w:ascii="Arial" w:hAnsi="Arial" w:cs="Arial"/>
          <w:snapToGrid w:val="0"/>
          <w:color w:val="000000"/>
          <w:sz w:val="22"/>
          <w:szCs w:val="22"/>
        </w:rPr>
      </w:pPr>
      <w:r w:rsidRPr="00EB3DE1">
        <w:rPr>
          <w:rFonts w:ascii="Arial" w:hAnsi="Arial" w:cs="Arial"/>
          <w:sz w:val="22"/>
          <w:szCs w:val="22"/>
        </w:rPr>
        <w:t xml:space="preserve">Ability to facilitate </w:t>
      </w:r>
      <w:r w:rsidR="008047BB">
        <w:rPr>
          <w:rFonts w:ascii="Arial" w:hAnsi="Arial" w:cs="Arial"/>
          <w:sz w:val="22"/>
          <w:szCs w:val="22"/>
        </w:rPr>
        <w:t xml:space="preserve">and maintain </w:t>
      </w:r>
      <w:r w:rsidRPr="00EB3DE1">
        <w:rPr>
          <w:rFonts w:ascii="Arial" w:hAnsi="Arial" w:cs="Arial"/>
          <w:sz w:val="22"/>
          <w:szCs w:val="22"/>
        </w:rPr>
        <w:t xml:space="preserve">relationships and gain the co-operation and assistance </w:t>
      </w:r>
      <w:r w:rsidR="00B07689" w:rsidRPr="00EB3DE1">
        <w:rPr>
          <w:rFonts w:ascii="Arial" w:hAnsi="Arial" w:cs="Arial"/>
          <w:sz w:val="22"/>
          <w:szCs w:val="22"/>
        </w:rPr>
        <w:t>of Council management</w:t>
      </w:r>
      <w:r w:rsidR="00F03E6E" w:rsidRPr="00EB3DE1">
        <w:rPr>
          <w:rFonts w:ascii="Arial" w:hAnsi="Arial" w:cs="Arial"/>
          <w:sz w:val="22"/>
          <w:szCs w:val="22"/>
        </w:rPr>
        <w:t>,</w:t>
      </w:r>
      <w:r w:rsidR="00B07689" w:rsidRPr="00EB3DE1">
        <w:rPr>
          <w:rFonts w:ascii="Arial" w:hAnsi="Arial" w:cs="Arial"/>
          <w:sz w:val="22"/>
          <w:szCs w:val="22"/>
        </w:rPr>
        <w:t xml:space="preserve"> </w:t>
      </w:r>
      <w:r w:rsidR="00DC621C" w:rsidRPr="00EB3DE1">
        <w:rPr>
          <w:rFonts w:ascii="Arial" w:hAnsi="Arial" w:cs="Arial"/>
          <w:sz w:val="22"/>
          <w:szCs w:val="22"/>
        </w:rPr>
        <w:t>staff</w:t>
      </w:r>
      <w:r w:rsidR="00F03E6E" w:rsidRPr="00EB3DE1">
        <w:rPr>
          <w:rFonts w:ascii="Arial" w:hAnsi="Arial" w:cs="Arial"/>
          <w:sz w:val="22"/>
          <w:szCs w:val="22"/>
        </w:rPr>
        <w:t xml:space="preserve">, </w:t>
      </w:r>
      <w:r w:rsidR="00F03E6E" w:rsidRPr="00EB3DE1">
        <w:rPr>
          <w:rFonts w:ascii="Arial" w:hAnsi="Arial" w:cs="Arial"/>
          <w:snapToGrid w:val="0"/>
          <w:color w:val="000000"/>
          <w:sz w:val="22"/>
          <w:szCs w:val="22"/>
        </w:rPr>
        <w:t>groups</w:t>
      </w:r>
      <w:r w:rsidR="00B07689" w:rsidRPr="00EB3DE1">
        <w:rPr>
          <w:rFonts w:ascii="Arial" w:hAnsi="Arial" w:cs="Arial"/>
          <w:snapToGrid w:val="0"/>
          <w:color w:val="000000"/>
          <w:sz w:val="22"/>
          <w:szCs w:val="22"/>
        </w:rPr>
        <w:t xml:space="preserve"> of people</w:t>
      </w:r>
      <w:r w:rsidR="00F03E6E" w:rsidRPr="00EB3DE1">
        <w:rPr>
          <w:rFonts w:ascii="Arial" w:hAnsi="Arial" w:cs="Arial"/>
          <w:snapToGrid w:val="0"/>
          <w:color w:val="000000"/>
          <w:sz w:val="22"/>
          <w:szCs w:val="22"/>
        </w:rPr>
        <w:t xml:space="preserve"> and stakeholders</w:t>
      </w:r>
      <w:r w:rsidR="00815DC6">
        <w:rPr>
          <w:rFonts w:ascii="Arial" w:hAnsi="Arial" w:cs="Arial"/>
          <w:sz w:val="22"/>
          <w:szCs w:val="22"/>
        </w:rPr>
        <w:t>.</w:t>
      </w:r>
    </w:p>
    <w:p w14:paraId="41363C3B" w14:textId="44BF65B6" w:rsidR="00196B66" w:rsidRPr="00EB3DE1" w:rsidRDefault="0071741B" w:rsidP="00196B66">
      <w:pPr>
        <w:numPr>
          <w:ilvl w:val="0"/>
          <w:numId w:val="32"/>
        </w:numPr>
        <w:jc w:val="both"/>
        <w:rPr>
          <w:rFonts w:ascii="Arial" w:hAnsi="Arial" w:cs="Arial"/>
          <w:sz w:val="22"/>
          <w:szCs w:val="22"/>
        </w:rPr>
      </w:pPr>
      <w:r w:rsidRPr="00EB3DE1">
        <w:rPr>
          <w:rFonts w:ascii="Arial" w:hAnsi="Arial" w:cs="Arial"/>
          <w:sz w:val="22"/>
          <w:szCs w:val="22"/>
        </w:rPr>
        <w:t xml:space="preserve">Excellent customer service, </w:t>
      </w:r>
      <w:r w:rsidR="00196B66" w:rsidRPr="00EB3DE1">
        <w:rPr>
          <w:rFonts w:ascii="Arial" w:hAnsi="Arial" w:cs="Arial"/>
          <w:sz w:val="22"/>
          <w:szCs w:val="22"/>
        </w:rPr>
        <w:t>community</w:t>
      </w:r>
      <w:r w:rsidR="008252C5" w:rsidRPr="00EB3DE1">
        <w:rPr>
          <w:rFonts w:ascii="Arial" w:hAnsi="Arial" w:cs="Arial"/>
          <w:sz w:val="22"/>
          <w:szCs w:val="22"/>
        </w:rPr>
        <w:t xml:space="preserve"> liaison skills</w:t>
      </w:r>
      <w:r w:rsidR="00815DC6">
        <w:rPr>
          <w:rFonts w:ascii="Arial" w:hAnsi="Arial" w:cs="Arial"/>
          <w:sz w:val="22"/>
          <w:szCs w:val="22"/>
        </w:rPr>
        <w:t>.</w:t>
      </w:r>
    </w:p>
    <w:p w14:paraId="58B16E10" w14:textId="67348E92" w:rsidR="0071741B" w:rsidRPr="00EB3DE1" w:rsidRDefault="0071741B" w:rsidP="0071741B">
      <w:pPr>
        <w:pStyle w:val="BodyText"/>
        <w:numPr>
          <w:ilvl w:val="0"/>
          <w:numId w:val="32"/>
        </w:numPr>
        <w:tabs>
          <w:tab w:val="clear" w:pos="720"/>
        </w:tabs>
        <w:rPr>
          <w:rFonts w:ascii="Arial" w:hAnsi="Arial" w:cs="Arial"/>
          <w:sz w:val="22"/>
          <w:szCs w:val="22"/>
        </w:rPr>
      </w:pPr>
      <w:r w:rsidRPr="00EB3DE1">
        <w:rPr>
          <w:rFonts w:ascii="Arial" w:hAnsi="Arial" w:cs="Arial"/>
          <w:sz w:val="22"/>
          <w:szCs w:val="22"/>
        </w:rPr>
        <w:t>Ability to liaise with counterparts in other organisations to discuss specialist matters, and to liaise with other employees in other functions within the organisation to resolv</w:t>
      </w:r>
      <w:r w:rsidR="00815DC6">
        <w:rPr>
          <w:rFonts w:ascii="Arial" w:hAnsi="Arial" w:cs="Arial"/>
          <w:sz w:val="22"/>
          <w:szCs w:val="22"/>
        </w:rPr>
        <w:t>e intra-organisational problems.</w:t>
      </w:r>
    </w:p>
    <w:p w14:paraId="29D8325B" w14:textId="5FE9ADEB" w:rsidR="00196B66" w:rsidRPr="00EB3DE1" w:rsidRDefault="005F44D0" w:rsidP="0071741B">
      <w:pPr>
        <w:numPr>
          <w:ilvl w:val="0"/>
          <w:numId w:val="32"/>
        </w:numPr>
        <w:jc w:val="both"/>
        <w:rPr>
          <w:rFonts w:ascii="Arial" w:hAnsi="Arial" w:cs="Arial"/>
          <w:sz w:val="22"/>
          <w:szCs w:val="22"/>
        </w:rPr>
      </w:pPr>
      <w:r>
        <w:rPr>
          <w:rFonts w:ascii="Arial" w:hAnsi="Arial" w:cs="Arial"/>
          <w:sz w:val="22"/>
          <w:szCs w:val="22"/>
        </w:rPr>
        <w:t>P</w:t>
      </w:r>
      <w:r w:rsidRPr="005F44D0">
        <w:rPr>
          <w:rFonts w:ascii="Arial" w:hAnsi="Arial" w:cs="Arial"/>
          <w:sz w:val="22"/>
          <w:szCs w:val="22"/>
        </w:rPr>
        <w:t xml:space="preserve">ositive and flexible disposition </w:t>
      </w:r>
      <w:r>
        <w:rPr>
          <w:rFonts w:ascii="Arial" w:hAnsi="Arial" w:cs="Arial"/>
          <w:sz w:val="22"/>
          <w:szCs w:val="22"/>
        </w:rPr>
        <w:t>with</w:t>
      </w:r>
      <w:r w:rsidRPr="005F44D0">
        <w:rPr>
          <w:rFonts w:ascii="Arial" w:hAnsi="Arial" w:cs="Arial"/>
          <w:sz w:val="22"/>
          <w:szCs w:val="22"/>
        </w:rPr>
        <w:t xml:space="preserve"> a </w:t>
      </w:r>
      <w:proofErr w:type="gramStart"/>
      <w:r w:rsidRPr="005F44D0">
        <w:rPr>
          <w:rFonts w:ascii="Arial" w:hAnsi="Arial" w:cs="Arial"/>
          <w:sz w:val="22"/>
          <w:szCs w:val="22"/>
        </w:rPr>
        <w:t xml:space="preserve">solutions </w:t>
      </w:r>
      <w:r w:rsidR="00815DC6">
        <w:rPr>
          <w:rFonts w:ascii="Arial" w:hAnsi="Arial" w:cs="Arial"/>
          <w:sz w:val="22"/>
          <w:szCs w:val="22"/>
        </w:rPr>
        <w:t>based</w:t>
      </w:r>
      <w:proofErr w:type="gramEnd"/>
      <w:r w:rsidR="00815DC6">
        <w:rPr>
          <w:rFonts w:ascii="Arial" w:hAnsi="Arial" w:cs="Arial"/>
          <w:sz w:val="22"/>
          <w:szCs w:val="22"/>
        </w:rPr>
        <w:t xml:space="preserve"> </w:t>
      </w:r>
      <w:r w:rsidRPr="005F44D0">
        <w:rPr>
          <w:rFonts w:ascii="Arial" w:hAnsi="Arial" w:cs="Arial"/>
          <w:sz w:val="22"/>
          <w:szCs w:val="22"/>
        </w:rPr>
        <w:t>approach to challenges</w:t>
      </w:r>
      <w:r>
        <w:rPr>
          <w:rFonts w:ascii="Arial" w:hAnsi="Arial" w:cs="Arial"/>
          <w:sz w:val="22"/>
          <w:szCs w:val="22"/>
        </w:rPr>
        <w:t>.</w:t>
      </w:r>
    </w:p>
    <w:p w14:paraId="66109F07" w14:textId="77777777" w:rsidR="00770E91" w:rsidRPr="00EB3DE1" w:rsidRDefault="00770E91">
      <w:pPr>
        <w:rPr>
          <w:rFonts w:ascii="Arial" w:hAnsi="Arial" w:cs="Arial"/>
          <w:sz w:val="22"/>
          <w:szCs w:val="22"/>
        </w:rPr>
      </w:pPr>
    </w:p>
    <w:p w14:paraId="26B1C4CF"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QUALIFICATIONS AND EXPERIENCE:</w:t>
      </w:r>
    </w:p>
    <w:p w14:paraId="0CD7F6F2" w14:textId="77777777" w:rsidR="00E44FE9" w:rsidRPr="00EB3DE1" w:rsidRDefault="00E44FE9" w:rsidP="00B916E5">
      <w:pPr>
        <w:tabs>
          <w:tab w:val="left" w:pos="720"/>
          <w:tab w:val="left" w:pos="3600"/>
        </w:tabs>
        <w:ind w:left="720"/>
        <w:jc w:val="both"/>
        <w:rPr>
          <w:rFonts w:ascii="Arial" w:hAnsi="Arial" w:cs="Arial"/>
          <w:b/>
          <w:sz w:val="22"/>
          <w:szCs w:val="22"/>
        </w:rPr>
      </w:pPr>
    </w:p>
    <w:p w14:paraId="542948CD" w14:textId="77777777" w:rsidR="00E7479C" w:rsidRPr="00EB3DE1" w:rsidRDefault="00E7479C" w:rsidP="00EB3DE1">
      <w:pPr>
        <w:pStyle w:val="ListParagraph"/>
        <w:numPr>
          <w:ilvl w:val="0"/>
          <w:numId w:val="16"/>
        </w:numPr>
        <w:jc w:val="both"/>
        <w:rPr>
          <w:rFonts w:ascii="Arial" w:hAnsi="Arial" w:cs="Arial"/>
          <w:sz w:val="22"/>
          <w:szCs w:val="22"/>
          <w:lang w:val="en-AU"/>
        </w:rPr>
      </w:pPr>
      <w:r w:rsidRPr="00EB3DE1">
        <w:rPr>
          <w:rFonts w:ascii="Arial" w:hAnsi="Arial" w:cs="Arial"/>
          <w:sz w:val="22"/>
          <w:szCs w:val="22"/>
          <w:lang w:val="en-AU"/>
        </w:rPr>
        <w:t>Completion of a degree or diploma course in</w:t>
      </w:r>
      <w:r w:rsidRPr="00EB3DE1">
        <w:rPr>
          <w:rFonts w:ascii="Arial" w:hAnsi="Arial" w:cs="Arial"/>
          <w:sz w:val="22"/>
          <w:szCs w:val="22"/>
        </w:rPr>
        <w:t>, communications, project management</w:t>
      </w:r>
      <w:r w:rsidR="00EB3DE1" w:rsidRPr="00EB3DE1">
        <w:rPr>
          <w:rFonts w:ascii="Arial" w:hAnsi="Arial" w:cs="Arial"/>
          <w:sz w:val="22"/>
          <w:szCs w:val="22"/>
        </w:rPr>
        <w:t>, community engagement</w:t>
      </w:r>
      <w:r w:rsidRPr="00EB3DE1">
        <w:rPr>
          <w:rFonts w:ascii="Arial" w:hAnsi="Arial" w:cs="Arial"/>
          <w:sz w:val="22"/>
          <w:szCs w:val="22"/>
        </w:rPr>
        <w:t xml:space="preserve"> or related field with relevant work experience </w:t>
      </w:r>
      <w:r w:rsidR="00EB3DE1" w:rsidRPr="00EB3DE1">
        <w:rPr>
          <w:rFonts w:ascii="Arial" w:hAnsi="Arial" w:cs="Arial"/>
          <w:sz w:val="22"/>
          <w:szCs w:val="22"/>
        </w:rPr>
        <w:t xml:space="preserve">or demonstrated equivalent competencies gained through experience in these fields. </w:t>
      </w:r>
    </w:p>
    <w:p w14:paraId="219D5D03" w14:textId="77777777" w:rsidR="008047BB" w:rsidRPr="008047BB" w:rsidRDefault="008047BB" w:rsidP="008047BB">
      <w:pPr>
        <w:pStyle w:val="ListParagraph"/>
        <w:numPr>
          <w:ilvl w:val="0"/>
          <w:numId w:val="16"/>
        </w:numPr>
        <w:rPr>
          <w:rFonts w:ascii="Arial" w:hAnsi="Arial" w:cs="Arial"/>
          <w:sz w:val="22"/>
          <w:szCs w:val="22"/>
          <w:lang w:val="en-US"/>
        </w:rPr>
      </w:pPr>
      <w:r w:rsidRPr="008047BB">
        <w:rPr>
          <w:rFonts w:ascii="Arial" w:hAnsi="Arial" w:cs="Arial"/>
          <w:sz w:val="22"/>
          <w:szCs w:val="22"/>
          <w:lang w:val="en-US"/>
        </w:rPr>
        <w:t>Understanding of customer experience transformation, change management and people engagement practices.</w:t>
      </w:r>
    </w:p>
    <w:p w14:paraId="39B9EEC2" w14:textId="2DC760E4" w:rsidR="00196B66" w:rsidRPr="00EB3DE1" w:rsidRDefault="00196B66" w:rsidP="00196B66">
      <w:pPr>
        <w:numPr>
          <w:ilvl w:val="0"/>
          <w:numId w:val="16"/>
        </w:numPr>
        <w:jc w:val="both"/>
        <w:rPr>
          <w:rFonts w:ascii="Arial" w:hAnsi="Arial" w:cs="Arial"/>
          <w:sz w:val="22"/>
          <w:szCs w:val="22"/>
        </w:rPr>
      </w:pPr>
      <w:r w:rsidRPr="00EB3DE1">
        <w:rPr>
          <w:rFonts w:ascii="Arial" w:hAnsi="Arial" w:cs="Arial"/>
          <w:sz w:val="22"/>
          <w:szCs w:val="22"/>
        </w:rPr>
        <w:t>Demonstrated knowledge and ability in pr</w:t>
      </w:r>
      <w:r w:rsidR="008252C5" w:rsidRPr="00EB3DE1">
        <w:rPr>
          <w:rFonts w:ascii="Arial" w:hAnsi="Arial" w:cs="Arial"/>
          <w:sz w:val="22"/>
          <w:szCs w:val="22"/>
        </w:rPr>
        <w:t xml:space="preserve">oject </w:t>
      </w:r>
      <w:r w:rsidR="00EE72A1" w:rsidRPr="00EB3DE1">
        <w:rPr>
          <w:rFonts w:ascii="Arial" w:hAnsi="Arial" w:cs="Arial"/>
          <w:sz w:val="22"/>
          <w:szCs w:val="22"/>
        </w:rPr>
        <w:t xml:space="preserve">management </w:t>
      </w:r>
      <w:r w:rsidR="008252C5" w:rsidRPr="00EB3DE1">
        <w:rPr>
          <w:rFonts w:ascii="Arial" w:hAnsi="Arial" w:cs="Arial"/>
          <w:sz w:val="22"/>
          <w:szCs w:val="22"/>
        </w:rPr>
        <w:t>methodolog</w:t>
      </w:r>
      <w:r w:rsidR="00EE72A1" w:rsidRPr="00EB3DE1">
        <w:rPr>
          <w:rFonts w:ascii="Arial" w:hAnsi="Arial" w:cs="Arial"/>
          <w:sz w:val="22"/>
          <w:szCs w:val="22"/>
        </w:rPr>
        <w:t>ies</w:t>
      </w:r>
      <w:r w:rsidR="008047BB">
        <w:rPr>
          <w:rFonts w:ascii="Arial" w:hAnsi="Arial" w:cs="Arial"/>
          <w:sz w:val="22"/>
          <w:szCs w:val="22"/>
        </w:rPr>
        <w:t xml:space="preserve"> and templates.</w:t>
      </w:r>
    </w:p>
    <w:p w14:paraId="2D09647D" w14:textId="77777777" w:rsidR="00196B66" w:rsidRPr="00EB3DE1" w:rsidRDefault="00196B66" w:rsidP="00196B66">
      <w:pPr>
        <w:numPr>
          <w:ilvl w:val="0"/>
          <w:numId w:val="16"/>
        </w:numPr>
        <w:jc w:val="both"/>
        <w:rPr>
          <w:rFonts w:ascii="Arial" w:hAnsi="Arial" w:cs="Arial"/>
          <w:sz w:val="22"/>
          <w:szCs w:val="22"/>
        </w:rPr>
      </w:pPr>
      <w:r w:rsidRPr="00EB3DE1">
        <w:rPr>
          <w:rFonts w:ascii="Arial" w:hAnsi="Arial" w:cs="Arial"/>
          <w:sz w:val="22"/>
          <w:szCs w:val="22"/>
        </w:rPr>
        <w:t>Demonstrated knowledge and ability in maintaining accounts, purchasin</w:t>
      </w:r>
      <w:r w:rsidR="008252C5" w:rsidRPr="00EB3DE1">
        <w:rPr>
          <w:rFonts w:ascii="Arial" w:hAnsi="Arial" w:cs="Arial"/>
          <w:sz w:val="22"/>
          <w:szCs w:val="22"/>
        </w:rPr>
        <w:t>g and administrative procedures</w:t>
      </w:r>
      <w:r w:rsidR="00E44FE9" w:rsidRPr="00EB3DE1">
        <w:rPr>
          <w:rFonts w:ascii="Arial" w:hAnsi="Arial" w:cs="Arial"/>
          <w:sz w:val="22"/>
          <w:szCs w:val="22"/>
        </w:rPr>
        <w:t>.</w:t>
      </w:r>
    </w:p>
    <w:p w14:paraId="5C60EB59" w14:textId="0CED09BF" w:rsidR="005F44D0" w:rsidRDefault="005F44D0">
      <w:pPr>
        <w:rPr>
          <w:rFonts w:ascii="Arial" w:hAnsi="Arial" w:cs="Arial"/>
          <w:sz w:val="22"/>
          <w:szCs w:val="22"/>
        </w:rPr>
      </w:pPr>
      <w:r>
        <w:rPr>
          <w:rFonts w:ascii="Arial" w:hAnsi="Arial" w:cs="Arial"/>
          <w:sz w:val="22"/>
          <w:szCs w:val="22"/>
        </w:rPr>
        <w:br w:type="page"/>
      </w:r>
    </w:p>
    <w:p w14:paraId="7C9BAF63" w14:textId="77777777" w:rsidR="006072B5" w:rsidRPr="00EB3DE1" w:rsidRDefault="006072B5" w:rsidP="006072B5">
      <w:pPr>
        <w:ind w:left="360"/>
        <w:jc w:val="both"/>
        <w:rPr>
          <w:rFonts w:ascii="Arial" w:hAnsi="Arial" w:cs="Arial"/>
          <w:sz w:val="22"/>
          <w:szCs w:val="22"/>
        </w:rPr>
      </w:pPr>
    </w:p>
    <w:p w14:paraId="0D318A4E" w14:textId="77777777" w:rsidR="00770E91" w:rsidRPr="00EB3DE1" w:rsidRDefault="00770E91" w:rsidP="00B916E5">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 xml:space="preserve"> PHYSICAL REQUIREMENTS OF THE POSITION</w:t>
      </w:r>
    </w:p>
    <w:p w14:paraId="40938510" w14:textId="77777777" w:rsidR="00770E91" w:rsidRPr="00EB3DE1" w:rsidRDefault="00770E91">
      <w:pPr>
        <w:tabs>
          <w:tab w:val="left" w:pos="720"/>
          <w:tab w:val="left" w:pos="3600"/>
        </w:tabs>
        <w:jc w:val="both"/>
        <w:rPr>
          <w:rFonts w:ascii="Arial" w:hAnsi="Arial" w:cs="Arial"/>
          <w:b/>
          <w:bCs/>
          <w:sz w:val="22"/>
          <w:szCs w:val="22"/>
        </w:rPr>
      </w:pPr>
    </w:p>
    <w:p w14:paraId="76648F86" w14:textId="77777777" w:rsidR="00770E91" w:rsidRPr="00EB3DE1" w:rsidRDefault="00770E91">
      <w:pPr>
        <w:rPr>
          <w:rFonts w:ascii="Arial" w:hAnsi="Arial" w:cs="Arial"/>
          <w:b/>
          <w:sz w:val="22"/>
          <w:szCs w:val="22"/>
        </w:rPr>
      </w:pPr>
      <w:r w:rsidRPr="00EB3DE1">
        <w:rPr>
          <w:rFonts w:ascii="Arial" w:hAnsi="Arial" w:cs="Arial"/>
          <w:b/>
          <w:sz w:val="22"/>
          <w:szCs w:val="22"/>
        </w:rPr>
        <w:t>TASK</w:t>
      </w:r>
      <w:r w:rsidRPr="00EB3DE1">
        <w:rPr>
          <w:rFonts w:ascii="Arial" w:hAnsi="Arial" w:cs="Arial"/>
          <w:sz w:val="22"/>
          <w:szCs w:val="22"/>
        </w:rPr>
        <w:t xml:space="preserve"> </w:t>
      </w:r>
      <w:r w:rsidRPr="00EB3DE1">
        <w:rPr>
          <w:rFonts w:ascii="Arial" w:hAnsi="Arial" w:cs="Arial"/>
          <w:b/>
          <w:sz w:val="22"/>
          <w:szCs w:val="22"/>
        </w:rPr>
        <w:t>ANALYSIS</w:t>
      </w:r>
    </w:p>
    <w:p w14:paraId="0AE30A49" w14:textId="77777777" w:rsidR="00770E91" w:rsidRPr="00EB3DE1" w:rsidRDefault="00770E91">
      <w:pPr>
        <w:rPr>
          <w:rFonts w:ascii="Arial" w:hAnsi="Arial" w:cs="Arial"/>
          <w:b/>
          <w:sz w:val="22"/>
          <w:szCs w:val="22"/>
        </w:rPr>
      </w:pPr>
    </w:p>
    <w:p w14:paraId="430E36B6" w14:textId="77777777" w:rsidR="00770E91" w:rsidRPr="00EB3DE1" w:rsidRDefault="00AF658F">
      <w:pPr>
        <w:pStyle w:val="BodyText"/>
        <w:rPr>
          <w:rFonts w:ascii="Arial" w:hAnsi="Arial" w:cs="Arial"/>
          <w:sz w:val="22"/>
          <w:szCs w:val="22"/>
        </w:rPr>
      </w:pPr>
      <w:r w:rsidRPr="00EB3DE1">
        <w:rPr>
          <w:rFonts w:ascii="Arial" w:hAnsi="Arial" w:cs="Arial"/>
          <w:sz w:val="22"/>
          <w:szCs w:val="22"/>
        </w:rPr>
        <w:t>During</w:t>
      </w:r>
      <w:r w:rsidR="00770E91" w:rsidRPr="00EB3DE1">
        <w:rPr>
          <w:rFonts w:ascii="Arial" w:hAnsi="Arial" w:cs="Arial"/>
          <w:sz w:val="22"/>
          <w:szCs w:val="22"/>
        </w:rPr>
        <w:t xml:space="preserve"> his/her duties, a person in this position may be expected to work in or be exposed to the following conditions or activities as marked. </w:t>
      </w:r>
    </w:p>
    <w:p w14:paraId="1355B3B2" w14:textId="77777777" w:rsidR="00770E91" w:rsidRPr="00EB3DE1" w:rsidRDefault="00770E91">
      <w:pPr>
        <w:tabs>
          <w:tab w:val="left" w:pos="720"/>
          <w:tab w:val="left" w:pos="3600"/>
        </w:tabs>
        <w:jc w:val="both"/>
        <w:rPr>
          <w:rFonts w:ascii="Arial" w:hAnsi="Arial" w:cs="Arial"/>
          <w:sz w:val="22"/>
          <w:szCs w:val="22"/>
        </w:rPr>
      </w:pPr>
    </w:p>
    <w:tbl>
      <w:tblPr>
        <w:tblW w:w="8755" w:type="dxa"/>
        <w:tblLayout w:type="fixed"/>
        <w:tblLook w:val="0000" w:firstRow="0" w:lastRow="0" w:firstColumn="0" w:lastColumn="0" w:noHBand="0" w:noVBand="0"/>
      </w:tblPr>
      <w:tblGrid>
        <w:gridCol w:w="4077"/>
        <w:gridCol w:w="1276"/>
        <w:gridCol w:w="1276"/>
        <w:gridCol w:w="1417"/>
        <w:gridCol w:w="709"/>
      </w:tblGrid>
      <w:tr w:rsidR="00770E91" w:rsidRPr="00EB3DE1" w14:paraId="47BD8FC0" w14:textId="77777777" w:rsidTr="00196B66">
        <w:tc>
          <w:tcPr>
            <w:tcW w:w="4077" w:type="dxa"/>
          </w:tcPr>
          <w:p w14:paraId="59DB6364" w14:textId="77777777" w:rsidR="00770E91" w:rsidRPr="00EB3DE1" w:rsidRDefault="00770E91">
            <w:pPr>
              <w:rPr>
                <w:rFonts w:ascii="Arial" w:hAnsi="Arial" w:cs="Arial"/>
                <w:b/>
                <w:sz w:val="22"/>
                <w:szCs w:val="22"/>
              </w:rPr>
            </w:pPr>
            <w:r w:rsidRPr="00EB3DE1">
              <w:rPr>
                <w:rFonts w:ascii="Arial" w:hAnsi="Arial" w:cs="Arial"/>
                <w:b/>
                <w:sz w:val="22"/>
                <w:szCs w:val="22"/>
              </w:rPr>
              <w:t>Condition/Activity</w:t>
            </w:r>
          </w:p>
        </w:tc>
        <w:tc>
          <w:tcPr>
            <w:tcW w:w="1276" w:type="dxa"/>
          </w:tcPr>
          <w:p w14:paraId="5080E837" w14:textId="77777777" w:rsidR="00770E91" w:rsidRPr="00EB3DE1" w:rsidRDefault="00770E91">
            <w:pPr>
              <w:pStyle w:val="Heading1"/>
              <w:rPr>
                <w:rFonts w:ascii="Arial" w:hAnsi="Arial" w:cs="Arial"/>
                <w:sz w:val="22"/>
                <w:szCs w:val="22"/>
              </w:rPr>
            </w:pPr>
            <w:r w:rsidRPr="00EB3DE1">
              <w:rPr>
                <w:rFonts w:ascii="Arial" w:hAnsi="Arial" w:cs="Arial"/>
                <w:sz w:val="22"/>
                <w:szCs w:val="22"/>
              </w:rPr>
              <w:t>Constant</w:t>
            </w:r>
          </w:p>
        </w:tc>
        <w:tc>
          <w:tcPr>
            <w:tcW w:w="1276" w:type="dxa"/>
          </w:tcPr>
          <w:p w14:paraId="7C596D9A" w14:textId="77777777" w:rsidR="00770E91" w:rsidRPr="00EB3DE1" w:rsidRDefault="00770E91">
            <w:pPr>
              <w:pStyle w:val="Heading8"/>
              <w:tabs>
                <w:tab w:val="clear" w:pos="720"/>
                <w:tab w:val="clear" w:pos="3600"/>
              </w:tabs>
              <w:jc w:val="center"/>
              <w:rPr>
                <w:bCs w:val="0"/>
                <w:szCs w:val="22"/>
              </w:rPr>
            </w:pPr>
            <w:r w:rsidRPr="00EB3DE1">
              <w:rPr>
                <w:bCs w:val="0"/>
                <w:szCs w:val="22"/>
              </w:rPr>
              <w:t>Frequent</w:t>
            </w:r>
          </w:p>
        </w:tc>
        <w:tc>
          <w:tcPr>
            <w:tcW w:w="1417" w:type="dxa"/>
          </w:tcPr>
          <w:p w14:paraId="0DCEB52B" w14:textId="77777777" w:rsidR="00770E91" w:rsidRPr="00EB3DE1" w:rsidRDefault="00770E91">
            <w:pPr>
              <w:rPr>
                <w:rFonts w:ascii="Arial" w:hAnsi="Arial" w:cs="Arial"/>
                <w:b/>
                <w:sz w:val="22"/>
                <w:szCs w:val="22"/>
              </w:rPr>
            </w:pPr>
            <w:r w:rsidRPr="00EB3DE1">
              <w:rPr>
                <w:rFonts w:ascii="Arial" w:hAnsi="Arial" w:cs="Arial"/>
                <w:b/>
                <w:sz w:val="22"/>
                <w:szCs w:val="22"/>
              </w:rPr>
              <w:t>Occasional</w:t>
            </w:r>
          </w:p>
        </w:tc>
        <w:tc>
          <w:tcPr>
            <w:tcW w:w="709" w:type="dxa"/>
          </w:tcPr>
          <w:p w14:paraId="4E08EECA" w14:textId="77777777" w:rsidR="00770E91" w:rsidRPr="00EB3DE1" w:rsidRDefault="00770E91">
            <w:pPr>
              <w:rPr>
                <w:rFonts w:ascii="Arial" w:hAnsi="Arial" w:cs="Arial"/>
                <w:b/>
                <w:sz w:val="22"/>
                <w:szCs w:val="22"/>
              </w:rPr>
            </w:pPr>
            <w:r w:rsidRPr="00EB3DE1">
              <w:rPr>
                <w:rFonts w:ascii="Arial" w:hAnsi="Arial" w:cs="Arial"/>
                <w:b/>
                <w:sz w:val="22"/>
                <w:szCs w:val="22"/>
              </w:rPr>
              <w:t>N/A</w:t>
            </w:r>
          </w:p>
        </w:tc>
      </w:tr>
      <w:tr w:rsidR="00770E91" w:rsidRPr="00EB3DE1" w14:paraId="10471F8A" w14:textId="77777777" w:rsidTr="00196B66">
        <w:tc>
          <w:tcPr>
            <w:tcW w:w="4077" w:type="dxa"/>
          </w:tcPr>
          <w:p w14:paraId="4E40A6D2" w14:textId="77777777" w:rsidR="00770E91" w:rsidRPr="00EB3DE1" w:rsidRDefault="00770E91">
            <w:pPr>
              <w:rPr>
                <w:rFonts w:ascii="Arial" w:hAnsi="Arial" w:cs="Arial"/>
                <w:sz w:val="22"/>
                <w:szCs w:val="22"/>
              </w:rPr>
            </w:pPr>
          </w:p>
        </w:tc>
        <w:tc>
          <w:tcPr>
            <w:tcW w:w="1276" w:type="dxa"/>
          </w:tcPr>
          <w:p w14:paraId="214C999D" w14:textId="77777777" w:rsidR="00770E91" w:rsidRPr="00EB3DE1" w:rsidRDefault="00770E91">
            <w:pPr>
              <w:rPr>
                <w:rFonts w:ascii="Arial" w:hAnsi="Arial" w:cs="Arial"/>
                <w:sz w:val="22"/>
                <w:szCs w:val="22"/>
              </w:rPr>
            </w:pPr>
          </w:p>
        </w:tc>
        <w:tc>
          <w:tcPr>
            <w:tcW w:w="1276" w:type="dxa"/>
          </w:tcPr>
          <w:p w14:paraId="12ADCEEA" w14:textId="77777777" w:rsidR="00770E91" w:rsidRPr="00EB3DE1" w:rsidRDefault="00770E91">
            <w:pPr>
              <w:rPr>
                <w:rFonts w:ascii="Arial" w:hAnsi="Arial" w:cs="Arial"/>
                <w:sz w:val="22"/>
                <w:szCs w:val="22"/>
              </w:rPr>
            </w:pPr>
          </w:p>
        </w:tc>
        <w:tc>
          <w:tcPr>
            <w:tcW w:w="1417" w:type="dxa"/>
          </w:tcPr>
          <w:p w14:paraId="30E7A74C" w14:textId="77777777" w:rsidR="00770E91" w:rsidRPr="00EB3DE1" w:rsidRDefault="00770E91">
            <w:pPr>
              <w:rPr>
                <w:rFonts w:ascii="Arial" w:hAnsi="Arial" w:cs="Arial"/>
                <w:sz w:val="22"/>
                <w:szCs w:val="22"/>
              </w:rPr>
            </w:pPr>
          </w:p>
        </w:tc>
        <w:tc>
          <w:tcPr>
            <w:tcW w:w="709" w:type="dxa"/>
          </w:tcPr>
          <w:p w14:paraId="4209E29B" w14:textId="77777777" w:rsidR="00770E91" w:rsidRPr="00EB3DE1" w:rsidRDefault="00770E91">
            <w:pPr>
              <w:rPr>
                <w:rFonts w:ascii="Arial" w:hAnsi="Arial" w:cs="Arial"/>
                <w:sz w:val="22"/>
                <w:szCs w:val="22"/>
              </w:rPr>
            </w:pPr>
          </w:p>
        </w:tc>
      </w:tr>
      <w:tr w:rsidR="00770E91" w:rsidRPr="00EB3DE1" w14:paraId="2CF53FFA" w14:textId="77777777" w:rsidTr="00196B66">
        <w:tc>
          <w:tcPr>
            <w:tcW w:w="4077" w:type="dxa"/>
          </w:tcPr>
          <w:p w14:paraId="1391B2B3" w14:textId="77777777" w:rsidR="00770E91" w:rsidRPr="00EB3DE1" w:rsidRDefault="00770E91">
            <w:pPr>
              <w:rPr>
                <w:rFonts w:ascii="Arial" w:hAnsi="Arial" w:cs="Arial"/>
                <w:sz w:val="22"/>
                <w:szCs w:val="22"/>
              </w:rPr>
            </w:pPr>
            <w:r w:rsidRPr="00EB3DE1">
              <w:rPr>
                <w:rFonts w:ascii="Arial" w:hAnsi="Arial" w:cs="Arial"/>
                <w:sz w:val="22"/>
                <w:szCs w:val="22"/>
              </w:rPr>
              <w:t>Manual handling weights -above 10kgs</w:t>
            </w:r>
          </w:p>
          <w:p w14:paraId="57812E08" w14:textId="77777777" w:rsidR="00770E91" w:rsidRPr="00EB3DE1" w:rsidRDefault="00770E91">
            <w:pPr>
              <w:rPr>
                <w:rFonts w:ascii="Arial" w:hAnsi="Arial" w:cs="Arial"/>
                <w:sz w:val="22"/>
                <w:szCs w:val="22"/>
              </w:rPr>
            </w:pPr>
            <w:r w:rsidRPr="00EB3DE1">
              <w:rPr>
                <w:rFonts w:ascii="Arial" w:hAnsi="Arial" w:cs="Arial"/>
                <w:sz w:val="22"/>
                <w:szCs w:val="22"/>
              </w:rPr>
              <w:t xml:space="preserve">                                         -below 10kgs</w:t>
            </w:r>
          </w:p>
        </w:tc>
        <w:tc>
          <w:tcPr>
            <w:tcW w:w="1276" w:type="dxa"/>
          </w:tcPr>
          <w:p w14:paraId="11CFBACE"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p w14:paraId="693E38C4"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tc>
        <w:tc>
          <w:tcPr>
            <w:tcW w:w="1276" w:type="dxa"/>
          </w:tcPr>
          <w:p w14:paraId="13149F6E"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p w14:paraId="19350BD7"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tc>
        <w:tc>
          <w:tcPr>
            <w:tcW w:w="1417" w:type="dxa"/>
          </w:tcPr>
          <w:p w14:paraId="2313F885"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p w14:paraId="5031CFBF"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tc>
        <w:tc>
          <w:tcPr>
            <w:tcW w:w="709" w:type="dxa"/>
          </w:tcPr>
          <w:p w14:paraId="21FBAC87" w14:textId="77777777" w:rsidR="00770E91" w:rsidRPr="00EB3DE1" w:rsidRDefault="00196B66">
            <w:pPr>
              <w:jc w:val="center"/>
              <w:rPr>
                <w:rFonts w:ascii="Arial" w:hAnsi="Arial" w:cs="Arial"/>
                <w:sz w:val="22"/>
                <w:szCs w:val="22"/>
              </w:rPr>
            </w:pPr>
            <w:r w:rsidRPr="00EB3DE1">
              <w:rPr>
                <w:rFonts w:ascii="Arial" w:hAnsi="Arial" w:cs="Arial"/>
                <w:sz w:val="22"/>
                <w:szCs w:val="22"/>
              </w:rPr>
              <w:t>(x)</w:t>
            </w:r>
          </w:p>
          <w:p w14:paraId="4F167E39" w14:textId="77777777" w:rsidR="00770E91" w:rsidRPr="00EB3DE1" w:rsidRDefault="00196B66">
            <w:pPr>
              <w:jc w:val="center"/>
              <w:rPr>
                <w:rFonts w:ascii="Arial" w:hAnsi="Arial" w:cs="Arial"/>
                <w:sz w:val="22"/>
                <w:szCs w:val="22"/>
              </w:rPr>
            </w:pPr>
            <w:r w:rsidRPr="00EB3DE1">
              <w:rPr>
                <w:rFonts w:ascii="Arial" w:hAnsi="Arial" w:cs="Arial"/>
                <w:sz w:val="22"/>
                <w:szCs w:val="22"/>
              </w:rPr>
              <w:t>(x)</w:t>
            </w:r>
          </w:p>
        </w:tc>
      </w:tr>
      <w:tr w:rsidR="00196B66" w:rsidRPr="00EB3DE1" w14:paraId="6E409C17" w14:textId="77777777" w:rsidTr="00196B66">
        <w:tc>
          <w:tcPr>
            <w:tcW w:w="4077" w:type="dxa"/>
          </w:tcPr>
          <w:p w14:paraId="57A4298B" w14:textId="77777777" w:rsidR="00196B66" w:rsidRPr="00EB3DE1" w:rsidRDefault="00196B66" w:rsidP="00196B66">
            <w:pPr>
              <w:rPr>
                <w:rFonts w:ascii="Arial" w:hAnsi="Arial" w:cs="Arial"/>
                <w:sz w:val="22"/>
                <w:szCs w:val="22"/>
              </w:rPr>
            </w:pPr>
            <w:r w:rsidRPr="00EB3DE1">
              <w:rPr>
                <w:rFonts w:ascii="Arial" w:hAnsi="Arial" w:cs="Arial"/>
                <w:sz w:val="22"/>
                <w:szCs w:val="22"/>
              </w:rPr>
              <w:t>Manual handling frequency</w:t>
            </w:r>
          </w:p>
        </w:tc>
        <w:tc>
          <w:tcPr>
            <w:tcW w:w="1276" w:type="dxa"/>
          </w:tcPr>
          <w:p w14:paraId="4FDA9D8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10DA0A54"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17CAFA88"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60F9E7DB"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6CBD52AE" w14:textId="77777777" w:rsidTr="00196B66">
        <w:tc>
          <w:tcPr>
            <w:tcW w:w="4077" w:type="dxa"/>
          </w:tcPr>
          <w:p w14:paraId="3FB10EE6" w14:textId="77777777" w:rsidR="00196B66" w:rsidRPr="00EB3DE1" w:rsidRDefault="00196B66" w:rsidP="00196B66">
            <w:pPr>
              <w:rPr>
                <w:rFonts w:ascii="Arial" w:hAnsi="Arial" w:cs="Arial"/>
                <w:sz w:val="22"/>
                <w:szCs w:val="22"/>
              </w:rPr>
            </w:pPr>
            <w:r w:rsidRPr="00EB3DE1">
              <w:rPr>
                <w:rFonts w:ascii="Arial" w:hAnsi="Arial" w:cs="Arial"/>
                <w:sz w:val="22"/>
                <w:szCs w:val="22"/>
              </w:rPr>
              <w:t>Repetitive manual work</w:t>
            </w:r>
          </w:p>
        </w:tc>
        <w:tc>
          <w:tcPr>
            <w:tcW w:w="1276" w:type="dxa"/>
          </w:tcPr>
          <w:p w14:paraId="069560C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2BAF6ABF"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039EE5CD"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01E296BC"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77E4175F" w14:textId="77777777" w:rsidTr="00196B66">
        <w:tc>
          <w:tcPr>
            <w:tcW w:w="4077" w:type="dxa"/>
          </w:tcPr>
          <w:p w14:paraId="3619D9BF" w14:textId="77777777" w:rsidR="00196B66" w:rsidRPr="00EB3DE1" w:rsidRDefault="00196B66" w:rsidP="00196B66">
            <w:pPr>
              <w:rPr>
                <w:rFonts w:ascii="Arial" w:hAnsi="Arial" w:cs="Arial"/>
                <w:sz w:val="22"/>
                <w:szCs w:val="22"/>
              </w:rPr>
            </w:pPr>
            <w:r w:rsidRPr="00EB3DE1">
              <w:rPr>
                <w:rFonts w:ascii="Arial" w:hAnsi="Arial" w:cs="Arial"/>
                <w:sz w:val="22"/>
                <w:szCs w:val="22"/>
              </w:rPr>
              <w:t>Repetitive bending/twisting</w:t>
            </w:r>
          </w:p>
        </w:tc>
        <w:tc>
          <w:tcPr>
            <w:tcW w:w="1276" w:type="dxa"/>
          </w:tcPr>
          <w:p w14:paraId="18C33A9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14ABBAA1"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1B236B10"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38CEFD9C"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31E25705" w14:textId="77777777" w:rsidTr="00196B66">
        <w:tc>
          <w:tcPr>
            <w:tcW w:w="4077" w:type="dxa"/>
          </w:tcPr>
          <w:p w14:paraId="04617F37" w14:textId="77777777" w:rsidR="00196B66" w:rsidRPr="00EB3DE1" w:rsidRDefault="00196B66" w:rsidP="00196B66">
            <w:pPr>
              <w:rPr>
                <w:rFonts w:ascii="Arial" w:hAnsi="Arial" w:cs="Arial"/>
                <w:sz w:val="22"/>
                <w:szCs w:val="22"/>
              </w:rPr>
            </w:pPr>
            <w:r w:rsidRPr="00EB3DE1">
              <w:rPr>
                <w:rFonts w:ascii="Arial" w:hAnsi="Arial" w:cs="Arial"/>
                <w:sz w:val="22"/>
                <w:szCs w:val="22"/>
              </w:rPr>
              <w:t>Working with arms above head</w:t>
            </w:r>
          </w:p>
        </w:tc>
        <w:tc>
          <w:tcPr>
            <w:tcW w:w="1276" w:type="dxa"/>
          </w:tcPr>
          <w:p w14:paraId="2B5A237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3C0E8450"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13F6B7DF"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7AF8B26F"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56FC89F5" w14:textId="77777777" w:rsidTr="00196B66">
        <w:tc>
          <w:tcPr>
            <w:tcW w:w="4077" w:type="dxa"/>
          </w:tcPr>
          <w:p w14:paraId="533116AF" w14:textId="77777777" w:rsidR="00196B66" w:rsidRPr="00EB3DE1" w:rsidRDefault="00196B66" w:rsidP="00196B66">
            <w:pPr>
              <w:rPr>
                <w:rFonts w:ascii="Arial" w:hAnsi="Arial" w:cs="Arial"/>
                <w:sz w:val="22"/>
                <w:szCs w:val="22"/>
              </w:rPr>
            </w:pPr>
            <w:r w:rsidRPr="00EB3DE1">
              <w:rPr>
                <w:rFonts w:ascii="Arial" w:hAnsi="Arial" w:cs="Arial"/>
                <w:sz w:val="22"/>
                <w:szCs w:val="22"/>
              </w:rPr>
              <w:t>Lifting above shoulder height</w:t>
            </w:r>
          </w:p>
        </w:tc>
        <w:tc>
          <w:tcPr>
            <w:tcW w:w="1276" w:type="dxa"/>
          </w:tcPr>
          <w:p w14:paraId="1D401670"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3EA97884"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068131C7"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255F604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0BD258BA" w14:textId="77777777" w:rsidTr="00196B66">
        <w:tc>
          <w:tcPr>
            <w:tcW w:w="4077" w:type="dxa"/>
          </w:tcPr>
          <w:p w14:paraId="31456EDF" w14:textId="77777777" w:rsidR="00196B66" w:rsidRPr="00EB3DE1" w:rsidRDefault="00196B66" w:rsidP="00196B66">
            <w:pPr>
              <w:rPr>
                <w:rFonts w:ascii="Arial" w:hAnsi="Arial" w:cs="Arial"/>
                <w:sz w:val="22"/>
                <w:szCs w:val="22"/>
              </w:rPr>
            </w:pPr>
            <w:r w:rsidRPr="00EB3DE1">
              <w:rPr>
                <w:rFonts w:ascii="Arial" w:hAnsi="Arial" w:cs="Arial"/>
                <w:sz w:val="22"/>
                <w:szCs w:val="22"/>
              </w:rPr>
              <w:t>Using hand tools – vibration/powered</w:t>
            </w:r>
          </w:p>
        </w:tc>
        <w:tc>
          <w:tcPr>
            <w:tcW w:w="1276" w:type="dxa"/>
          </w:tcPr>
          <w:p w14:paraId="4FBB25F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59AB92F3"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26314C8B"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4C52494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57C55B89" w14:textId="77777777" w:rsidTr="00196B66">
        <w:tc>
          <w:tcPr>
            <w:tcW w:w="4077" w:type="dxa"/>
          </w:tcPr>
          <w:p w14:paraId="1FA29DEE" w14:textId="77777777" w:rsidR="00196B66" w:rsidRPr="00EB3DE1" w:rsidRDefault="00196B66" w:rsidP="00196B66">
            <w:pPr>
              <w:rPr>
                <w:rFonts w:ascii="Arial" w:hAnsi="Arial" w:cs="Arial"/>
                <w:sz w:val="22"/>
                <w:szCs w:val="22"/>
              </w:rPr>
            </w:pPr>
            <w:r w:rsidRPr="00EB3DE1">
              <w:rPr>
                <w:rFonts w:ascii="Arial" w:hAnsi="Arial" w:cs="Arial"/>
                <w:sz w:val="22"/>
                <w:szCs w:val="22"/>
              </w:rPr>
              <w:t>Operating precision machinery</w:t>
            </w:r>
          </w:p>
        </w:tc>
        <w:tc>
          <w:tcPr>
            <w:tcW w:w="1276" w:type="dxa"/>
          </w:tcPr>
          <w:p w14:paraId="3C917C71"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345FD1B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5AFE45E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67CDA87B"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485385ED" w14:textId="77777777" w:rsidTr="00196B66">
        <w:tc>
          <w:tcPr>
            <w:tcW w:w="4077" w:type="dxa"/>
          </w:tcPr>
          <w:p w14:paraId="49558357" w14:textId="77777777" w:rsidR="00196B66" w:rsidRPr="00EB3DE1" w:rsidRDefault="00196B66" w:rsidP="00196B66">
            <w:pPr>
              <w:rPr>
                <w:rFonts w:ascii="Arial" w:hAnsi="Arial" w:cs="Arial"/>
                <w:sz w:val="22"/>
                <w:szCs w:val="22"/>
              </w:rPr>
            </w:pPr>
            <w:r w:rsidRPr="00EB3DE1">
              <w:rPr>
                <w:rFonts w:ascii="Arial" w:hAnsi="Arial" w:cs="Arial"/>
                <w:sz w:val="22"/>
                <w:szCs w:val="22"/>
              </w:rPr>
              <w:t>Close inspection work</w:t>
            </w:r>
          </w:p>
        </w:tc>
        <w:tc>
          <w:tcPr>
            <w:tcW w:w="1276" w:type="dxa"/>
          </w:tcPr>
          <w:p w14:paraId="709C820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3F348C0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5DECA16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59F9342D"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565ABD03" w14:textId="77777777" w:rsidTr="00196B66">
        <w:tc>
          <w:tcPr>
            <w:tcW w:w="4077" w:type="dxa"/>
          </w:tcPr>
          <w:p w14:paraId="4745BE4C" w14:textId="77777777" w:rsidR="00196B66" w:rsidRPr="00EB3DE1" w:rsidRDefault="00196B66" w:rsidP="00196B66">
            <w:pPr>
              <w:rPr>
                <w:rFonts w:ascii="Arial" w:hAnsi="Arial" w:cs="Arial"/>
                <w:sz w:val="22"/>
                <w:szCs w:val="22"/>
              </w:rPr>
            </w:pPr>
            <w:r w:rsidRPr="00EB3DE1">
              <w:rPr>
                <w:rFonts w:ascii="Arial" w:hAnsi="Arial" w:cs="Arial"/>
                <w:sz w:val="22"/>
                <w:szCs w:val="22"/>
              </w:rPr>
              <w:t>Wearing hearing protection</w:t>
            </w:r>
          </w:p>
        </w:tc>
        <w:tc>
          <w:tcPr>
            <w:tcW w:w="1276" w:type="dxa"/>
          </w:tcPr>
          <w:p w14:paraId="59A2445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4124E2E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3F215FDB"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7E672747"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0CE62D65" w14:textId="77777777" w:rsidTr="00196B66">
        <w:tc>
          <w:tcPr>
            <w:tcW w:w="4077" w:type="dxa"/>
          </w:tcPr>
          <w:p w14:paraId="7211FD6B" w14:textId="77777777" w:rsidR="00196B66" w:rsidRPr="00EB3DE1" w:rsidRDefault="00196B66" w:rsidP="00196B66">
            <w:pPr>
              <w:rPr>
                <w:rFonts w:ascii="Arial" w:hAnsi="Arial" w:cs="Arial"/>
                <w:sz w:val="22"/>
                <w:szCs w:val="22"/>
              </w:rPr>
            </w:pPr>
            <w:r w:rsidRPr="00EB3DE1">
              <w:rPr>
                <w:rFonts w:ascii="Arial" w:hAnsi="Arial" w:cs="Arial"/>
                <w:sz w:val="22"/>
                <w:szCs w:val="22"/>
              </w:rPr>
              <w:t>Wearing eye protection</w:t>
            </w:r>
          </w:p>
        </w:tc>
        <w:tc>
          <w:tcPr>
            <w:tcW w:w="1276" w:type="dxa"/>
          </w:tcPr>
          <w:p w14:paraId="3733F033"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5E92B7F5"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3DA80D44"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7311CCA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1A4E25D6" w14:textId="77777777" w:rsidTr="00196B66">
        <w:tc>
          <w:tcPr>
            <w:tcW w:w="4077" w:type="dxa"/>
          </w:tcPr>
          <w:p w14:paraId="75682AAB" w14:textId="77777777" w:rsidR="00196B66" w:rsidRPr="00EB3DE1" w:rsidRDefault="00196B66" w:rsidP="00196B66">
            <w:pPr>
              <w:rPr>
                <w:rFonts w:ascii="Arial" w:hAnsi="Arial" w:cs="Arial"/>
                <w:sz w:val="22"/>
                <w:szCs w:val="22"/>
              </w:rPr>
            </w:pPr>
            <w:r w:rsidRPr="00EB3DE1">
              <w:rPr>
                <w:rFonts w:ascii="Arial" w:hAnsi="Arial" w:cs="Arial"/>
                <w:sz w:val="22"/>
                <w:szCs w:val="22"/>
              </w:rPr>
              <w:t>Working in dusty conditions</w:t>
            </w:r>
          </w:p>
        </w:tc>
        <w:tc>
          <w:tcPr>
            <w:tcW w:w="1276" w:type="dxa"/>
          </w:tcPr>
          <w:p w14:paraId="3839DE0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1F08835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24A3B304"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3717777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21C6AF7B" w14:textId="77777777" w:rsidTr="00196B66">
        <w:tc>
          <w:tcPr>
            <w:tcW w:w="4077" w:type="dxa"/>
          </w:tcPr>
          <w:p w14:paraId="430E38EA" w14:textId="77777777" w:rsidR="00196B66" w:rsidRPr="00EB3DE1" w:rsidRDefault="00196B66" w:rsidP="00196B66">
            <w:pPr>
              <w:rPr>
                <w:rFonts w:ascii="Arial" w:hAnsi="Arial" w:cs="Arial"/>
                <w:sz w:val="22"/>
                <w:szCs w:val="22"/>
              </w:rPr>
            </w:pPr>
            <w:r w:rsidRPr="00EB3DE1">
              <w:rPr>
                <w:rFonts w:ascii="Arial" w:hAnsi="Arial" w:cs="Arial"/>
                <w:sz w:val="22"/>
                <w:szCs w:val="22"/>
              </w:rPr>
              <w:t>Working in wet/slippery conditions</w:t>
            </w:r>
          </w:p>
        </w:tc>
        <w:tc>
          <w:tcPr>
            <w:tcW w:w="1276" w:type="dxa"/>
          </w:tcPr>
          <w:p w14:paraId="13AA4F5D"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07B35AE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06B351FF"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285D63B4"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6D43C0DD" w14:textId="77777777" w:rsidTr="00196B66">
        <w:tc>
          <w:tcPr>
            <w:tcW w:w="4077" w:type="dxa"/>
          </w:tcPr>
          <w:p w14:paraId="5E46D946" w14:textId="77777777" w:rsidR="00196B66" w:rsidRPr="00EB3DE1" w:rsidRDefault="00196B66" w:rsidP="00196B66">
            <w:pPr>
              <w:rPr>
                <w:rFonts w:ascii="Arial" w:hAnsi="Arial" w:cs="Arial"/>
                <w:sz w:val="22"/>
                <w:szCs w:val="22"/>
              </w:rPr>
            </w:pPr>
            <w:r w:rsidRPr="00EB3DE1">
              <w:rPr>
                <w:rFonts w:ascii="Arial" w:hAnsi="Arial" w:cs="Arial"/>
                <w:sz w:val="22"/>
                <w:szCs w:val="22"/>
              </w:rPr>
              <w:t>Wearing Gumboots</w:t>
            </w:r>
          </w:p>
        </w:tc>
        <w:tc>
          <w:tcPr>
            <w:tcW w:w="1276" w:type="dxa"/>
          </w:tcPr>
          <w:p w14:paraId="5F0A393B"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26426E5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5D90CF2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17673407"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2020EF92" w14:textId="77777777" w:rsidTr="00196B66">
        <w:tc>
          <w:tcPr>
            <w:tcW w:w="4077" w:type="dxa"/>
          </w:tcPr>
          <w:p w14:paraId="5B4AD3B2" w14:textId="77777777" w:rsidR="00196B66" w:rsidRPr="00EB3DE1" w:rsidRDefault="00196B66" w:rsidP="00196B66">
            <w:pPr>
              <w:rPr>
                <w:rFonts w:ascii="Arial" w:hAnsi="Arial" w:cs="Arial"/>
                <w:sz w:val="22"/>
                <w:szCs w:val="22"/>
              </w:rPr>
            </w:pPr>
            <w:r w:rsidRPr="00EB3DE1">
              <w:rPr>
                <w:rFonts w:ascii="Arial" w:hAnsi="Arial" w:cs="Arial"/>
                <w:sz w:val="22"/>
                <w:szCs w:val="22"/>
              </w:rPr>
              <w:t>Wearing safety shoes/boots (steel cap)</w:t>
            </w:r>
          </w:p>
        </w:tc>
        <w:tc>
          <w:tcPr>
            <w:tcW w:w="1276" w:type="dxa"/>
          </w:tcPr>
          <w:p w14:paraId="60A845C7"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3289D5A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6CD588BB"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56EB68D1"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7D640DBC" w14:textId="77777777" w:rsidTr="00196B66">
        <w:tc>
          <w:tcPr>
            <w:tcW w:w="4077" w:type="dxa"/>
          </w:tcPr>
          <w:p w14:paraId="2A937F1E" w14:textId="77777777" w:rsidR="00196B66" w:rsidRPr="00EB3DE1" w:rsidRDefault="00196B66" w:rsidP="00196B66">
            <w:pPr>
              <w:rPr>
                <w:rFonts w:ascii="Arial" w:hAnsi="Arial" w:cs="Arial"/>
                <w:sz w:val="22"/>
                <w:szCs w:val="22"/>
              </w:rPr>
            </w:pPr>
            <w:r w:rsidRPr="00EB3DE1">
              <w:rPr>
                <w:rFonts w:ascii="Arial" w:hAnsi="Arial" w:cs="Arial"/>
                <w:sz w:val="22"/>
                <w:szCs w:val="22"/>
              </w:rPr>
              <w:t>Working with chemicals/solvents/detergents</w:t>
            </w:r>
          </w:p>
        </w:tc>
        <w:tc>
          <w:tcPr>
            <w:tcW w:w="1276" w:type="dxa"/>
          </w:tcPr>
          <w:p w14:paraId="77807BE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171D9313"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64A0110C"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6BBAEEB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44E6FAD2" w14:textId="77777777" w:rsidTr="00196B66">
        <w:tc>
          <w:tcPr>
            <w:tcW w:w="4077" w:type="dxa"/>
          </w:tcPr>
          <w:p w14:paraId="026FD4DF" w14:textId="77777777" w:rsidR="00196B66" w:rsidRPr="00EB3DE1" w:rsidRDefault="00196B66" w:rsidP="00196B66">
            <w:pPr>
              <w:rPr>
                <w:rFonts w:ascii="Arial" w:hAnsi="Arial" w:cs="Arial"/>
                <w:sz w:val="22"/>
                <w:szCs w:val="22"/>
              </w:rPr>
            </w:pPr>
            <w:r w:rsidRPr="00EB3DE1">
              <w:rPr>
                <w:rFonts w:ascii="Arial" w:hAnsi="Arial" w:cs="Arial"/>
                <w:sz w:val="22"/>
                <w:szCs w:val="22"/>
              </w:rPr>
              <w:t>Washing hands with soap (hygiene)</w:t>
            </w:r>
          </w:p>
        </w:tc>
        <w:tc>
          <w:tcPr>
            <w:tcW w:w="1276" w:type="dxa"/>
          </w:tcPr>
          <w:p w14:paraId="17460DF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75924A84"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0841AAFC"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5A4930E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28EDC148" w14:textId="77777777" w:rsidTr="00196B66">
        <w:tc>
          <w:tcPr>
            <w:tcW w:w="4077" w:type="dxa"/>
          </w:tcPr>
          <w:p w14:paraId="6C311464" w14:textId="77777777" w:rsidR="00196B66" w:rsidRPr="00EB3DE1" w:rsidRDefault="00196B66" w:rsidP="00196B66">
            <w:pPr>
              <w:rPr>
                <w:rFonts w:ascii="Arial" w:hAnsi="Arial" w:cs="Arial"/>
                <w:sz w:val="22"/>
                <w:szCs w:val="22"/>
              </w:rPr>
            </w:pPr>
            <w:r w:rsidRPr="00EB3DE1">
              <w:rPr>
                <w:rFonts w:ascii="Arial" w:hAnsi="Arial" w:cs="Arial"/>
                <w:sz w:val="22"/>
                <w:szCs w:val="22"/>
              </w:rPr>
              <w:t>Working at heights</w:t>
            </w:r>
          </w:p>
        </w:tc>
        <w:tc>
          <w:tcPr>
            <w:tcW w:w="1276" w:type="dxa"/>
          </w:tcPr>
          <w:p w14:paraId="31E832D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33F26ABF"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75F5EDA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76AB692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10B2FD4D" w14:textId="77777777" w:rsidTr="00196B66">
        <w:tc>
          <w:tcPr>
            <w:tcW w:w="4077" w:type="dxa"/>
          </w:tcPr>
          <w:p w14:paraId="441C9EFA" w14:textId="77777777" w:rsidR="00196B66" w:rsidRPr="00EB3DE1" w:rsidRDefault="00196B66" w:rsidP="00196B66">
            <w:pPr>
              <w:rPr>
                <w:rFonts w:ascii="Arial" w:hAnsi="Arial" w:cs="Arial"/>
                <w:sz w:val="22"/>
                <w:szCs w:val="22"/>
              </w:rPr>
            </w:pPr>
            <w:r w:rsidRPr="00EB3DE1">
              <w:rPr>
                <w:rFonts w:ascii="Arial" w:hAnsi="Arial" w:cs="Arial"/>
                <w:sz w:val="22"/>
                <w:szCs w:val="22"/>
              </w:rPr>
              <w:t>Working in confined spaces</w:t>
            </w:r>
          </w:p>
        </w:tc>
        <w:tc>
          <w:tcPr>
            <w:tcW w:w="1276" w:type="dxa"/>
          </w:tcPr>
          <w:p w14:paraId="190BC30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73458DBA"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4E5AFC86"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13968683"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5E635903" w14:textId="77777777" w:rsidTr="00196B66">
        <w:tc>
          <w:tcPr>
            <w:tcW w:w="4077" w:type="dxa"/>
          </w:tcPr>
          <w:p w14:paraId="3DAC1ECE" w14:textId="77777777" w:rsidR="00196B66" w:rsidRPr="00EB3DE1" w:rsidRDefault="00196B66" w:rsidP="00196B66">
            <w:pPr>
              <w:rPr>
                <w:rFonts w:ascii="Arial" w:hAnsi="Arial" w:cs="Arial"/>
                <w:sz w:val="22"/>
                <w:szCs w:val="22"/>
              </w:rPr>
            </w:pPr>
            <w:r w:rsidRPr="00EB3DE1">
              <w:rPr>
                <w:rFonts w:ascii="Arial" w:hAnsi="Arial" w:cs="Arial"/>
                <w:sz w:val="22"/>
                <w:szCs w:val="22"/>
              </w:rPr>
              <w:t>Working in chillers (+4 degrees C)</w:t>
            </w:r>
          </w:p>
        </w:tc>
        <w:tc>
          <w:tcPr>
            <w:tcW w:w="1276" w:type="dxa"/>
          </w:tcPr>
          <w:p w14:paraId="0F26A8A5"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59207351"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4CF4DF2A"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692227F2"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770E91" w:rsidRPr="00EB3DE1" w14:paraId="7B7DD49B" w14:textId="77777777" w:rsidTr="00196B66">
        <w:tc>
          <w:tcPr>
            <w:tcW w:w="4077" w:type="dxa"/>
          </w:tcPr>
          <w:p w14:paraId="245AA9B9" w14:textId="77777777" w:rsidR="00770E91" w:rsidRPr="00EB3DE1" w:rsidRDefault="00770E91">
            <w:pPr>
              <w:rPr>
                <w:rFonts w:ascii="Arial" w:hAnsi="Arial" w:cs="Arial"/>
                <w:sz w:val="22"/>
                <w:szCs w:val="22"/>
              </w:rPr>
            </w:pPr>
            <w:r w:rsidRPr="00EB3DE1">
              <w:rPr>
                <w:rFonts w:ascii="Arial" w:hAnsi="Arial" w:cs="Arial"/>
                <w:sz w:val="22"/>
                <w:szCs w:val="22"/>
              </w:rPr>
              <w:t>Performing clerical duties</w:t>
            </w:r>
          </w:p>
        </w:tc>
        <w:tc>
          <w:tcPr>
            <w:tcW w:w="1276" w:type="dxa"/>
          </w:tcPr>
          <w:p w14:paraId="452DEBAF"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tc>
        <w:tc>
          <w:tcPr>
            <w:tcW w:w="1276" w:type="dxa"/>
          </w:tcPr>
          <w:p w14:paraId="0DB76B60"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tc>
        <w:tc>
          <w:tcPr>
            <w:tcW w:w="1417" w:type="dxa"/>
          </w:tcPr>
          <w:p w14:paraId="509EEA56" w14:textId="77777777" w:rsidR="00770E91" w:rsidRPr="00EB3DE1" w:rsidRDefault="00770E91">
            <w:pPr>
              <w:jc w:val="center"/>
              <w:rPr>
                <w:rFonts w:ascii="Arial" w:hAnsi="Arial" w:cs="Arial"/>
                <w:sz w:val="22"/>
                <w:szCs w:val="22"/>
              </w:rPr>
            </w:pPr>
            <w:r w:rsidRPr="00EB3DE1">
              <w:rPr>
                <w:rFonts w:ascii="Arial" w:hAnsi="Arial" w:cs="Arial"/>
                <w:sz w:val="22"/>
                <w:szCs w:val="22"/>
              </w:rPr>
              <w:t>(  )</w:t>
            </w:r>
          </w:p>
        </w:tc>
        <w:tc>
          <w:tcPr>
            <w:tcW w:w="709" w:type="dxa"/>
          </w:tcPr>
          <w:p w14:paraId="7B90C260" w14:textId="77777777" w:rsidR="00770E91" w:rsidRPr="00EB3DE1" w:rsidRDefault="00196B66" w:rsidP="00196B66">
            <w:pPr>
              <w:jc w:val="center"/>
              <w:rPr>
                <w:rFonts w:ascii="Arial" w:hAnsi="Arial" w:cs="Arial"/>
                <w:sz w:val="22"/>
                <w:szCs w:val="22"/>
              </w:rPr>
            </w:pPr>
            <w:r w:rsidRPr="00EB3DE1">
              <w:rPr>
                <w:rFonts w:ascii="Arial" w:hAnsi="Arial" w:cs="Arial"/>
                <w:sz w:val="22"/>
                <w:szCs w:val="22"/>
              </w:rPr>
              <w:t>(x</w:t>
            </w:r>
            <w:r w:rsidR="00770E91" w:rsidRPr="00EB3DE1">
              <w:rPr>
                <w:rFonts w:ascii="Arial" w:hAnsi="Arial" w:cs="Arial"/>
                <w:sz w:val="22"/>
                <w:szCs w:val="22"/>
              </w:rPr>
              <w:t>)</w:t>
            </w:r>
          </w:p>
        </w:tc>
      </w:tr>
      <w:tr w:rsidR="00196B66" w:rsidRPr="00EB3DE1" w14:paraId="0D666AEE" w14:textId="77777777" w:rsidTr="00196B66">
        <w:tc>
          <w:tcPr>
            <w:tcW w:w="4077" w:type="dxa"/>
          </w:tcPr>
          <w:p w14:paraId="255248B4" w14:textId="77777777" w:rsidR="00196B66" w:rsidRPr="00EB3DE1" w:rsidRDefault="00196B66" w:rsidP="00196B66">
            <w:pPr>
              <w:rPr>
                <w:rFonts w:ascii="Arial" w:hAnsi="Arial" w:cs="Arial"/>
                <w:sz w:val="22"/>
                <w:szCs w:val="22"/>
              </w:rPr>
            </w:pPr>
            <w:r w:rsidRPr="00EB3DE1">
              <w:rPr>
                <w:rFonts w:ascii="Arial" w:hAnsi="Arial" w:cs="Arial"/>
                <w:sz w:val="22"/>
                <w:szCs w:val="22"/>
              </w:rPr>
              <w:t>Working on a keyboard</w:t>
            </w:r>
          </w:p>
        </w:tc>
        <w:tc>
          <w:tcPr>
            <w:tcW w:w="1276" w:type="dxa"/>
          </w:tcPr>
          <w:p w14:paraId="60BBE7BF"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23B679BB" w14:textId="77777777" w:rsidR="00196B66" w:rsidRPr="00EB3DE1" w:rsidRDefault="004A090B" w:rsidP="00196B66">
            <w:pPr>
              <w:jc w:val="center"/>
              <w:rPr>
                <w:rFonts w:ascii="Arial" w:hAnsi="Arial" w:cs="Arial"/>
                <w:sz w:val="22"/>
                <w:szCs w:val="22"/>
              </w:rPr>
            </w:pPr>
            <w:r w:rsidRPr="00EB3DE1">
              <w:rPr>
                <w:rFonts w:ascii="Arial" w:hAnsi="Arial" w:cs="Arial"/>
                <w:sz w:val="22"/>
                <w:szCs w:val="22"/>
              </w:rPr>
              <w:t>(x)</w:t>
            </w:r>
          </w:p>
        </w:tc>
        <w:tc>
          <w:tcPr>
            <w:tcW w:w="1417" w:type="dxa"/>
          </w:tcPr>
          <w:p w14:paraId="2A68D1A1"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123EC709" w14:textId="77777777" w:rsidR="00196B66" w:rsidRPr="00EB3DE1" w:rsidRDefault="004A090B" w:rsidP="00196B66">
            <w:pPr>
              <w:jc w:val="center"/>
              <w:rPr>
                <w:rFonts w:ascii="Arial" w:hAnsi="Arial" w:cs="Arial"/>
                <w:sz w:val="22"/>
                <w:szCs w:val="22"/>
              </w:rPr>
            </w:pPr>
            <w:r w:rsidRPr="00EB3DE1">
              <w:rPr>
                <w:rFonts w:ascii="Arial" w:hAnsi="Arial" w:cs="Arial"/>
                <w:sz w:val="22"/>
                <w:szCs w:val="22"/>
              </w:rPr>
              <w:t>(  )</w:t>
            </w:r>
          </w:p>
        </w:tc>
      </w:tr>
      <w:tr w:rsidR="00196B66" w:rsidRPr="00EB3DE1" w14:paraId="0117F171" w14:textId="77777777" w:rsidTr="00196B66">
        <w:tc>
          <w:tcPr>
            <w:tcW w:w="4077" w:type="dxa"/>
          </w:tcPr>
          <w:p w14:paraId="2D20EAF4" w14:textId="77777777" w:rsidR="00196B66" w:rsidRPr="00EB3DE1" w:rsidRDefault="00196B66" w:rsidP="00196B66">
            <w:pPr>
              <w:rPr>
                <w:rFonts w:ascii="Arial" w:hAnsi="Arial" w:cs="Arial"/>
                <w:sz w:val="22"/>
                <w:szCs w:val="22"/>
              </w:rPr>
            </w:pPr>
            <w:r w:rsidRPr="00EB3DE1">
              <w:rPr>
                <w:rFonts w:ascii="Arial" w:hAnsi="Arial" w:cs="Arial"/>
                <w:sz w:val="22"/>
                <w:szCs w:val="22"/>
              </w:rPr>
              <w:t>Driving cars and/or trucks</w:t>
            </w:r>
          </w:p>
        </w:tc>
        <w:tc>
          <w:tcPr>
            <w:tcW w:w="1276" w:type="dxa"/>
          </w:tcPr>
          <w:p w14:paraId="62E258D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20775E3E"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1E67291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76A05CE0"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r w:rsidR="00196B66" w:rsidRPr="00EB3DE1" w14:paraId="129C5CC7" w14:textId="77777777" w:rsidTr="00196B66">
        <w:tc>
          <w:tcPr>
            <w:tcW w:w="4077" w:type="dxa"/>
          </w:tcPr>
          <w:p w14:paraId="0E963D77" w14:textId="77777777" w:rsidR="00196B66" w:rsidRPr="00EB3DE1" w:rsidRDefault="00196B66" w:rsidP="00196B66">
            <w:pPr>
              <w:rPr>
                <w:rFonts w:ascii="Arial" w:hAnsi="Arial" w:cs="Arial"/>
                <w:sz w:val="22"/>
                <w:szCs w:val="22"/>
              </w:rPr>
            </w:pPr>
            <w:r w:rsidRPr="00EB3DE1">
              <w:rPr>
                <w:rFonts w:ascii="Arial" w:hAnsi="Arial" w:cs="Arial"/>
                <w:sz w:val="22"/>
                <w:szCs w:val="22"/>
              </w:rPr>
              <w:t xml:space="preserve">Other (please </w:t>
            </w:r>
            <w:r w:rsidR="00C77C31" w:rsidRPr="00EB3DE1">
              <w:rPr>
                <w:rFonts w:ascii="Arial" w:hAnsi="Arial" w:cs="Arial"/>
                <w:sz w:val="22"/>
                <w:szCs w:val="22"/>
              </w:rPr>
              <w:t>specify) _</w:t>
            </w:r>
            <w:r w:rsidRPr="00EB3DE1">
              <w:rPr>
                <w:rFonts w:ascii="Arial" w:hAnsi="Arial" w:cs="Arial"/>
                <w:sz w:val="22"/>
                <w:szCs w:val="22"/>
              </w:rPr>
              <w:t>______________________</w:t>
            </w:r>
          </w:p>
        </w:tc>
        <w:tc>
          <w:tcPr>
            <w:tcW w:w="1276" w:type="dxa"/>
          </w:tcPr>
          <w:p w14:paraId="34C0C7AA"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276" w:type="dxa"/>
          </w:tcPr>
          <w:p w14:paraId="62B88408"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1417" w:type="dxa"/>
          </w:tcPr>
          <w:p w14:paraId="5BAE2319"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  )</w:t>
            </w:r>
          </w:p>
        </w:tc>
        <w:tc>
          <w:tcPr>
            <w:tcW w:w="709" w:type="dxa"/>
          </w:tcPr>
          <w:p w14:paraId="428565BA" w14:textId="77777777" w:rsidR="00196B66" w:rsidRPr="00EB3DE1" w:rsidRDefault="00196B66" w:rsidP="00196B66">
            <w:pPr>
              <w:jc w:val="center"/>
              <w:rPr>
                <w:rFonts w:ascii="Arial" w:hAnsi="Arial" w:cs="Arial"/>
                <w:sz w:val="22"/>
                <w:szCs w:val="22"/>
              </w:rPr>
            </w:pPr>
            <w:r w:rsidRPr="00EB3DE1">
              <w:rPr>
                <w:rFonts w:ascii="Arial" w:hAnsi="Arial" w:cs="Arial"/>
                <w:sz w:val="22"/>
                <w:szCs w:val="22"/>
              </w:rPr>
              <w:t>(x)</w:t>
            </w:r>
          </w:p>
        </w:tc>
      </w:tr>
    </w:tbl>
    <w:p w14:paraId="787B5636" w14:textId="1E3C5DF4" w:rsidR="00770E91" w:rsidRPr="00EB3DE1" w:rsidRDefault="00770E91">
      <w:pPr>
        <w:rPr>
          <w:rFonts w:ascii="Arial" w:hAnsi="Arial" w:cs="Arial"/>
          <w:sz w:val="22"/>
          <w:szCs w:val="22"/>
        </w:rPr>
      </w:pPr>
    </w:p>
    <w:p w14:paraId="2EA752C0" w14:textId="77777777" w:rsidR="00770E91" w:rsidRPr="00EB3DE1" w:rsidRDefault="00770E91">
      <w:pPr>
        <w:rPr>
          <w:rFonts w:ascii="Arial" w:hAnsi="Arial" w:cs="Arial"/>
          <w:sz w:val="22"/>
          <w:szCs w:val="22"/>
        </w:rPr>
      </w:pPr>
    </w:p>
    <w:p w14:paraId="641E5069" w14:textId="77777777" w:rsidR="00770E91" w:rsidRPr="00EB3DE1" w:rsidRDefault="00770E91">
      <w:pPr>
        <w:rPr>
          <w:rFonts w:ascii="Arial" w:hAnsi="Arial" w:cs="Arial"/>
          <w:sz w:val="22"/>
          <w:szCs w:val="22"/>
        </w:rPr>
      </w:pPr>
      <w:r w:rsidRPr="00EB3DE1">
        <w:rPr>
          <w:rFonts w:ascii="Arial" w:hAnsi="Arial" w:cs="Arial"/>
          <w:sz w:val="22"/>
          <w:szCs w:val="22"/>
        </w:rPr>
        <w:t>Other special features (e.g. nature of chemicals, travelling requirements, etc):</w:t>
      </w:r>
    </w:p>
    <w:p w14:paraId="79FFC2FA" w14:textId="77777777" w:rsidR="00770E91" w:rsidRPr="00EB3DE1" w:rsidRDefault="00770E91">
      <w:pPr>
        <w:rPr>
          <w:rFonts w:ascii="Arial" w:hAnsi="Arial" w:cs="Arial"/>
          <w:sz w:val="22"/>
          <w:szCs w:val="22"/>
        </w:rPr>
      </w:pPr>
      <w:r w:rsidRPr="00EB3DE1">
        <w:rPr>
          <w:rFonts w:ascii="Arial" w:hAnsi="Arial" w:cs="Arial"/>
          <w:sz w:val="22"/>
          <w:szCs w:val="22"/>
        </w:rPr>
        <w:t>____________________________________________________________________________________________________________________________________________</w:t>
      </w:r>
    </w:p>
    <w:p w14:paraId="63E7F42B" w14:textId="104BEAC7" w:rsidR="005F44D0" w:rsidRDefault="005F44D0">
      <w:pPr>
        <w:rPr>
          <w:rFonts w:ascii="Arial" w:hAnsi="Arial" w:cs="Arial"/>
          <w:b/>
          <w:bCs/>
          <w:sz w:val="22"/>
          <w:szCs w:val="22"/>
        </w:rPr>
      </w:pPr>
      <w:r>
        <w:rPr>
          <w:rFonts w:ascii="Arial" w:hAnsi="Arial" w:cs="Arial"/>
          <w:b/>
          <w:bCs/>
          <w:sz w:val="22"/>
          <w:szCs w:val="22"/>
        </w:rPr>
        <w:br w:type="page"/>
      </w:r>
    </w:p>
    <w:p w14:paraId="4B7A83DF" w14:textId="77777777" w:rsidR="00770E91" w:rsidRPr="00EB3DE1" w:rsidRDefault="00770E91">
      <w:pPr>
        <w:tabs>
          <w:tab w:val="left" w:pos="720"/>
          <w:tab w:val="left" w:pos="3600"/>
        </w:tabs>
        <w:jc w:val="both"/>
        <w:rPr>
          <w:rFonts w:ascii="Arial" w:hAnsi="Arial" w:cs="Arial"/>
          <w:b/>
          <w:bCs/>
          <w:sz w:val="22"/>
          <w:szCs w:val="22"/>
        </w:rPr>
      </w:pPr>
    </w:p>
    <w:p w14:paraId="548EFF7E" w14:textId="77777777" w:rsidR="00201695" w:rsidRPr="00EB3DE1" w:rsidRDefault="00201695" w:rsidP="0071741B">
      <w:pPr>
        <w:numPr>
          <w:ilvl w:val="0"/>
          <w:numId w:val="44"/>
        </w:numPr>
        <w:tabs>
          <w:tab w:val="left" w:pos="720"/>
          <w:tab w:val="left" w:pos="3600"/>
        </w:tabs>
        <w:jc w:val="both"/>
        <w:rPr>
          <w:rFonts w:ascii="Arial" w:hAnsi="Arial" w:cs="Arial"/>
          <w:b/>
          <w:sz w:val="22"/>
          <w:szCs w:val="22"/>
        </w:rPr>
      </w:pPr>
      <w:r w:rsidRPr="00EB3DE1">
        <w:rPr>
          <w:rFonts w:ascii="Arial" w:hAnsi="Arial" w:cs="Arial"/>
          <w:b/>
          <w:sz w:val="22"/>
          <w:szCs w:val="22"/>
        </w:rPr>
        <w:t>KEY SELECTION CRITERIA</w:t>
      </w:r>
    </w:p>
    <w:p w14:paraId="0CEC77DE" w14:textId="77777777" w:rsidR="00796A7F" w:rsidRPr="00EB3DE1" w:rsidRDefault="00796A7F">
      <w:pPr>
        <w:tabs>
          <w:tab w:val="left" w:pos="720"/>
          <w:tab w:val="left" w:pos="3600"/>
        </w:tabs>
        <w:jc w:val="both"/>
        <w:rPr>
          <w:rFonts w:ascii="Arial" w:hAnsi="Arial" w:cs="Arial"/>
          <w:b/>
          <w:bCs/>
          <w:sz w:val="22"/>
          <w:szCs w:val="22"/>
        </w:rPr>
      </w:pPr>
    </w:p>
    <w:p w14:paraId="66BF331F" w14:textId="77777777" w:rsidR="0071741B" w:rsidRPr="00EB3DE1" w:rsidRDefault="0071741B" w:rsidP="0071741B">
      <w:pPr>
        <w:pStyle w:val="ListParagraph"/>
        <w:numPr>
          <w:ilvl w:val="0"/>
          <w:numId w:val="45"/>
        </w:numPr>
        <w:jc w:val="both"/>
        <w:rPr>
          <w:rFonts w:ascii="Arial" w:hAnsi="Arial" w:cs="Arial"/>
          <w:sz w:val="22"/>
          <w:szCs w:val="22"/>
          <w:lang w:val="en-AU"/>
        </w:rPr>
      </w:pPr>
      <w:bookmarkStart w:id="1" w:name="_Hlk47255890"/>
      <w:r w:rsidRPr="00EB3DE1">
        <w:rPr>
          <w:rFonts w:ascii="Arial" w:hAnsi="Arial" w:cs="Arial"/>
          <w:sz w:val="22"/>
          <w:szCs w:val="22"/>
          <w:lang w:val="en-AU"/>
        </w:rPr>
        <w:t>Completion of a degree or diploma course in</w:t>
      </w:r>
      <w:r w:rsidRPr="00EB3DE1">
        <w:rPr>
          <w:rFonts w:ascii="Arial" w:hAnsi="Arial" w:cs="Arial"/>
          <w:sz w:val="22"/>
          <w:szCs w:val="22"/>
        </w:rPr>
        <w:t xml:space="preserve">, communications, </w:t>
      </w:r>
      <w:r w:rsidR="000F1F7D" w:rsidRPr="00EB3DE1">
        <w:rPr>
          <w:rFonts w:ascii="Arial" w:hAnsi="Arial" w:cs="Arial"/>
          <w:sz w:val="22"/>
          <w:szCs w:val="22"/>
        </w:rPr>
        <w:t>project management</w:t>
      </w:r>
      <w:r w:rsidR="00C92CFF">
        <w:rPr>
          <w:rFonts w:ascii="Arial" w:hAnsi="Arial" w:cs="Arial"/>
          <w:sz w:val="22"/>
          <w:szCs w:val="22"/>
        </w:rPr>
        <w:t>, community engagement</w:t>
      </w:r>
      <w:r w:rsidR="000F1F7D" w:rsidRPr="00EB3DE1">
        <w:rPr>
          <w:rFonts w:ascii="Arial" w:hAnsi="Arial" w:cs="Arial"/>
          <w:sz w:val="22"/>
          <w:szCs w:val="22"/>
        </w:rPr>
        <w:t xml:space="preserve"> </w:t>
      </w:r>
      <w:r w:rsidRPr="00EB3DE1">
        <w:rPr>
          <w:rFonts w:ascii="Arial" w:hAnsi="Arial" w:cs="Arial"/>
          <w:sz w:val="22"/>
          <w:szCs w:val="22"/>
        </w:rPr>
        <w:t xml:space="preserve">or </w:t>
      </w:r>
      <w:r w:rsidR="000F1F7D" w:rsidRPr="00EB3DE1">
        <w:rPr>
          <w:rFonts w:ascii="Arial" w:hAnsi="Arial" w:cs="Arial"/>
          <w:sz w:val="22"/>
          <w:szCs w:val="22"/>
        </w:rPr>
        <w:t xml:space="preserve">related field or through lesser formal qualifications with relevant work experience </w:t>
      </w:r>
      <w:r w:rsidRPr="00EB3DE1">
        <w:rPr>
          <w:rFonts w:ascii="Arial" w:hAnsi="Arial" w:cs="Arial"/>
          <w:sz w:val="22"/>
          <w:szCs w:val="22"/>
        </w:rPr>
        <w:t xml:space="preserve">in these related fields. </w:t>
      </w:r>
    </w:p>
    <w:p w14:paraId="5019244C" w14:textId="46930C27" w:rsidR="0071741B" w:rsidRPr="00EB3DE1" w:rsidRDefault="000F1F7D" w:rsidP="0071741B">
      <w:pPr>
        <w:numPr>
          <w:ilvl w:val="0"/>
          <w:numId w:val="45"/>
        </w:numPr>
        <w:rPr>
          <w:rFonts w:ascii="Arial" w:hAnsi="Arial" w:cs="Arial"/>
          <w:sz w:val="22"/>
          <w:szCs w:val="22"/>
        </w:rPr>
      </w:pPr>
      <w:bookmarkStart w:id="2" w:name="_Hlk47376234"/>
      <w:bookmarkEnd w:id="1"/>
      <w:r w:rsidRPr="00EB3DE1">
        <w:rPr>
          <w:rFonts w:ascii="Arial" w:hAnsi="Arial" w:cs="Arial"/>
          <w:sz w:val="22"/>
          <w:szCs w:val="22"/>
        </w:rPr>
        <w:t>Understanding of customer experience transformation</w:t>
      </w:r>
      <w:r w:rsidR="005F44D0">
        <w:rPr>
          <w:rFonts w:ascii="Arial" w:hAnsi="Arial" w:cs="Arial"/>
          <w:sz w:val="22"/>
          <w:szCs w:val="22"/>
        </w:rPr>
        <w:t>, c</w:t>
      </w:r>
      <w:r w:rsidR="00DB28E7">
        <w:rPr>
          <w:rFonts w:ascii="Arial" w:hAnsi="Arial" w:cs="Arial"/>
          <w:sz w:val="22"/>
          <w:szCs w:val="22"/>
        </w:rPr>
        <w:t>hange management</w:t>
      </w:r>
      <w:r w:rsidRPr="00EB3DE1">
        <w:rPr>
          <w:rFonts w:ascii="Arial" w:hAnsi="Arial" w:cs="Arial"/>
          <w:sz w:val="22"/>
          <w:szCs w:val="22"/>
        </w:rPr>
        <w:t xml:space="preserve"> and </w:t>
      </w:r>
      <w:r w:rsidR="00E353C3">
        <w:rPr>
          <w:rFonts w:ascii="Arial" w:hAnsi="Arial" w:cs="Arial"/>
          <w:sz w:val="22"/>
          <w:szCs w:val="22"/>
        </w:rPr>
        <w:t xml:space="preserve">people </w:t>
      </w:r>
      <w:r w:rsidRPr="00EB3DE1">
        <w:rPr>
          <w:rFonts w:ascii="Arial" w:hAnsi="Arial" w:cs="Arial"/>
          <w:sz w:val="22"/>
          <w:szCs w:val="22"/>
        </w:rPr>
        <w:t>engagement</w:t>
      </w:r>
      <w:r w:rsidR="00E353C3">
        <w:rPr>
          <w:rFonts w:ascii="Arial" w:hAnsi="Arial" w:cs="Arial"/>
          <w:sz w:val="22"/>
          <w:szCs w:val="22"/>
        </w:rPr>
        <w:t xml:space="preserve"> practices</w:t>
      </w:r>
      <w:r w:rsidR="0071741B" w:rsidRPr="00EB3DE1">
        <w:rPr>
          <w:rFonts w:ascii="Arial" w:hAnsi="Arial" w:cs="Arial"/>
          <w:sz w:val="22"/>
          <w:szCs w:val="22"/>
        </w:rPr>
        <w:t>.</w:t>
      </w:r>
    </w:p>
    <w:bookmarkEnd w:id="2"/>
    <w:p w14:paraId="6F9250FF" w14:textId="77777777" w:rsidR="0071741B" w:rsidRPr="00EB3DE1" w:rsidRDefault="0071741B" w:rsidP="0071741B">
      <w:pPr>
        <w:numPr>
          <w:ilvl w:val="0"/>
          <w:numId w:val="45"/>
        </w:numPr>
        <w:spacing w:line="240" w:lineRule="atLeast"/>
        <w:jc w:val="both"/>
        <w:rPr>
          <w:rFonts w:ascii="Arial" w:hAnsi="Arial" w:cs="Arial"/>
          <w:snapToGrid w:val="0"/>
          <w:color w:val="000000"/>
          <w:sz w:val="22"/>
          <w:szCs w:val="22"/>
        </w:rPr>
      </w:pPr>
      <w:r w:rsidRPr="00EB3DE1">
        <w:rPr>
          <w:rFonts w:ascii="Arial" w:hAnsi="Arial" w:cs="Arial"/>
          <w:snapToGrid w:val="0"/>
          <w:color w:val="000000"/>
          <w:sz w:val="22"/>
          <w:szCs w:val="22"/>
        </w:rPr>
        <w:t>Ability to manage time, set priorities, plan and organise one’s own work despite competing demands to achieve specific and set objectives in the most efficient way possible within the resources available and within a set timetable.</w:t>
      </w:r>
      <w:r w:rsidRPr="00EB3DE1">
        <w:rPr>
          <w:rFonts w:ascii="Arial" w:hAnsi="Arial" w:cs="Arial"/>
          <w:sz w:val="22"/>
          <w:szCs w:val="22"/>
          <w:lang w:val="en-AU"/>
        </w:rPr>
        <w:t xml:space="preserve"> </w:t>
      </w:r>
    </w:p>
    <w:p w14:paraId="63FEEBD2" w14:textId="6D19AB08" w:rsidR="00FE39C2" w:rsidRPr="00EB3DE1" w:rsidRDefault="00FE39C2" w:rsidP="00FE39C2">
      <w:pPr>
        <w:numPr>
          <w:ilvl w:val="0"/>
          <w:numId w:val="45"/>
        </w:numPr>
        <w:rPr>
          <w:rFonts w:ascii="Arial" w:hAnsi="Arial" w:cs="Arial"/>
          <w:color w:val="000000"/>
          <w:sz w:val="22"/>
          <w:szCs w:val="22"/>
        </w:rPr>
      </w:pPr>
      <w:r w:rsidRPr="00EB3DE1">
        <w:rPr>
          <w:rFonts w:ascii="Arial" w:hAnsi="Arial" w:cs="Arial"/>
          <w:color w:val="000000"/>
          <w:sz w:val="22"/>
          <w:szCs w:val="22"/>
        </w:rPr>
        <w:t xml:space="preserve">Demonstrated strong project </w:t>
      </w:r>
      <w:r w:rsidR="00C92CFF">
        <w:rPr>
          <w:rFonts w:ascii="Arial" w:hAnsi="Arial" w:cs="Arial"/>
          <w:color w:val="000000"/>
          <w:sz w:val="22"/>
          <w:szCs w:val="22"/>
        </w:rPr>
        <w:t xml:space="preserve">and stakeholder </w:t>
      </w:r>
      <w:r w:rsidRPr="00EB3DE1">
        <w:rPr>
          <w:rFonts w:ascii="Arial" w:hAnsi="Arial" w:cs="Arial"/>
          <w:color w:val="000000"/>
          <w:sz w:val="22"/>
          <w:szCs w:val="22"/>
        </w:rPr>
        <w:t>management skills and experience, including supporting the delivery of large scale complex projects on time and to budget</w:t>
      </w:r>
      <w:r w:rsidR="005F44D0">
        <w:rPr>
          <w:rFonts w:ascii="Arial" w:hAnsi="Arial" w:cs="Arial"/>
          <w:color w:val="000000"/>
          <w:sz w:val="22"/>
          <w:szCs w:val="22"/>
        </w:rPr>
        <w:t>.</w:t>
      </w:r>
    </w:p>
    <w:p w14:paraId="1DA9065F" w14:textId="664E72AB" w:rsidR="00FE39C2" w:rsidRPr="005F44D0" w:rsidRDefault="00FE39C2" w:rsidP="00FE39C2">
      <w:pPr>
        <w:numPr>
          <w:ilvl w:val="0"/>
          <w:numId w:val="45"/>
        </w:numPr>
        <w:rPr>
          <w:rFonts w:ascii="Arial" w:hAnsi="Arial" w:cs="Arial"/>
          <w:color w:val="000000"/>
          <w:sz w:val="22"/>
          <w:szCs w:val="22"/>
        </w:rPr>
      </w:pPr>
      <w:r w:rsidRPr="005F44D0">
        <w:rPr>
          <w:rFonts w:ascii="Arial" w:hAnsi="Arial" w:cs="Arial"/>
          <w:color w:val="000000"/>
          <w:sz w:val="22"/>
          <w:szCs w:val="22"/>
        </w:rPr>
        <w:t xml:space="preserve">Strong interpersonal and communication skills including ability to </w:t>
      </w:r>
      <w:r w:rsidR="008044CC" w:rsidRPr="005F44D0">
        <w:rPr>
          <w:rFonts w:ascii="Arial" w:hAnsi="Arial" w:cs="Arial"/>
          <w:color w:val="000000"/>
          <w:sz w:val="22"/>
          <w:szCs w:val="22"/>
        </w:rPr>
        <w:t>gain cooperation from</w:t>
      </w:r>
      <w:r w:rsidRPr="005F44D0">
        <w:rPr>
          <w:rFonts w:ascii="Arial" w:hAnsi="Arial" w:cs="Arial"/>
          <w:color w:val="000000"/>
          <w:sz w:val="22"/>
          <w:szCs w:val="22"/>
        </w:rPr>
        <w:t xml:space="preserve"> people for better project outcomes</w:t>
      </w:r>
      <w:r w:rsidR="00815DC6">
        <w:rPr>
          <w:rFonts w:ascii="Arial" w:hAnsi="Arial" w:cs="Arial"/>
          <w:color w:val="000000"/>
          <w:sz w:val="22"/>
          <w:szCs w:val="22"/>
        </w:rPr>
        <w:t>.</w:t>
      </w:r>
    </w:p>
    <w:p w14:paraId="058CEB8E" w14:textId="77777777" w:rsidR="00201695" w:rsidRPr="00EB3DE1" w:rsidRDefault="00201695">
      <w:pPr>
        <w:tabs>
          <w:tab w:val="left" w:pos="720"/>
          <w:tab w:val="left" w:pos="3600"/>
        </w:tabs>
        <w:jc w:val="both"/>
        <w:rPr>
          <w:rFonts w:ascii="Arial" w:hAnsi="Arial" w:cs="Arial"/>
          <w:b/>
          <w:bCs/>
          <w:sz w:val="22"/>
          <w:szCs w:val="22"/>
        </w:rPr>
      </w:pPr>
    </w:p>
    <w:p w14:paraId="0A354B61" w14:textId="77777777" w:rsidR="00201695" w:rsidRPr="00EB3DE1" w:rsidRDefault="00201695">
      <w:pPr>
        <w:tabs>
          <w:tab w:val="left" w:pos="720"/>
          <w:tab w:val="left" w:pos="3600"/>
        </w:tabs>
        <w:jc w:val="both"/>
        <w:rPr>
          <w:rFonts w:ascii="Arial" w:hAnsi="Arial" w:cs="Arial"/>
          <w:b/>
          <w:bCs/>
          <w:sz w:val="22"/>
          <w:szCs w:val="22"/>
        </w:rPr>
      </w:pPr>
    </w:p>
    <w:p w14:paraId="399982D5" w14:textId="77777777" w:rsidR="00201695" w:rsidRPr="00EB3DE1" w:rsidRDefault="00201695">
      <w:pPr>
        <w:tabs>
          <w:tab w:val="left" w:pos="720"/>
          <w:tab w:val="left" w:pos="3600"/>
        </w:tabs>
        <w:jc w:val="both"/>
        <w:rPr>
          <w:rFonts w:ascii="Arial" w:hAnsi="Arial" w:cs="Arial"/>
          <w:b/>
          <w:bCs/>
          <w:sz w:val="22"/>
          <w:szCs w:val="22"/>
        </w:rPr>
      </w:pPr>
    </w:p>
    <w:p w14:paraId="7B79F35B" w14:textId="77777777" w:rsidR="00755A15" w:rsidRPr="00EB3DE1" w:rsidRDefault="00755A15">
      <w:pPr>
        <w:tabs>
          <w:tab w:val="left" w:pos="720"/>
          <w:tab w:val="left" w:pos="3600"/>
        </w:tabs>
        <w:jc w:val="both"/>
        <w:rPr>
          <w:rFonts w:ascii="Arial" w:hAnsi="Arial" w:cs="Arial"/>
          <w:sz w:val="22"/>
          <w:szCs w:val="22"/>
        </w:rPr>
      </w:pPr>
    </w:p>
    <w:sectPr w:rsidR="00755A15" w:rsidRPr="00EB3DE1" w:rsidSect="00EB2436">
      <w:footerReference w:type="default" r:id="rId21"/>
      <w:type w:val="continuous"/>
      <w:pgSz w:w="12240" w:h="15840" w:code="1"/>
      <w:pgMar w:top="2837" w:right="1800" w:bottom="1080" w:left="1800" w:header="965"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4A71" w14:textId="77777777" w:rsidR="005224B5" w:rsidRDefault="005224B5">
      <w:r>
        <w:separator/>
      </w:r>
    </w:p>
  </w:endnote>
  <w:endnote w:type="continuationSeparator" w:id="0">
    <w:p w14:paraId="3B3FFBB6" w14:textId="77777777" w:rsidR="005224B5" w:rsidRDefault="0052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4271B1" w14:paraId="2D6D08F5" w14:textId="77777777">
      <w:trPr>
        <w:trHeight w:val="353"/>
      </w:trPr>
      <w:tc>
        <w:tcPr>
          <w:tcW w:w="4206" w:type="dxa"/>
          <w:shd w:val="pct15" w:color="auto" w:fill="auto"/>
        </w:tcPr>
        <w:p w14:paraId="7B44491D" w14:textId="77777777" w:rsidR="004271B1" w:rsidRDefault="004271B1">
          <w:pPr>
            <w:rPr>
              <w:rFonts w:ascii="Tahoma" w:hAnsi="Tahoma" w:cs="Tahoma"/>
              <w:b/>
              <w:snapToGrid w:val="0"/>
              <w:sz w:val="16"/>
            </w:rPr>
          </w:pPr>
          <w:r>
            <w:rPr>
              <w:rFonts w:ascii="Tahoma" w:hAnsi="Tahoma" w:cs="Tahoma"/>
              <w:b/>
              <w:snapToGrid w:val="0"/>
              <w:sz w:val="16"/>
            </w:rPr>
            <w:t>DATE CREATED: 29</w:t>
          </w:r>
          <w:r w:rsidRPr="00B916E5">
            <w:rPr>
              <w:rFonts w:ascii="Tahoma" w:hAnsi="Tahoma" w:cs="Tahoma"/>
              <w:b/>
              <w:snapToGrid w:val="0"/>
              <w:sz w:val="16"/>
              <w:vertAlign w:val="superscript"/>
            </w:rPr>
            <w:t>th</w:t>
          </w:r>
          <w:r>
            <w:rPr>
              <w:rFonts w:ascii="Tahoma" w:hAnsi="Tahoma" w:cs="Tahoma"/>
              <w:b/>
              <w:snapToGrid w:val="0"/>
              <w:sz w:val="16"/>
            </w:rPr>
            <w:t xml:space="preserve"> July 2020 </w:t>
          </w:r>
        </w:p>
      </w:tc>
      <w:tc>
        <w:tcPr>
          <w:tcW w:w="4854" w:type="dxa"/>
          <w:shd w:val="pct15" w:color="auto" w:fill="auto"/>
        </w:tcPr>
        <w:p w14:paraId="05B5E05D" w14:textId="77777777" w:rsidR="004271B1" w:rsidRDefault="004271B1">
          <w:pPr>
            <w:rPr>
              <w:rFonts w:ascii="Tahoma" w:hAnsi="Tahoma" w:cs="Tahoma"/>
              <w:b/>
              <w:snapToGrid w:val="0"/>
              <w:sz w:val="16"/>
            </w:rPr>
          </w:pPr>
          <w:r>
            <w:rPr>
              <w:rFonts w:ascii="Tahoma" w:hAnsi="Tahoma" w:cs="Tahoma"/>
              <w:b/>
              <w:snapToGrid w:val="0"/>
              <w:sz w:val="16"/>
            </w:rPr>
            <w:t>DATE MODIFIED: N/A</w:t>
          </w:r>
        </w:p>
      </w:tc>
    </w:tr>
    <w:tr w:rsidR="004271B1" w14:paraId="32BB7352" w14:textId="77777777">
      <w:trPr>
        <w:trHeight w:val="352"/>
      </w:trPr>
      <w:tc>
        <w:tcPr>
          <w:tcW w:w="4206" w:type="dxa"/>
          <w:tcBorders>
            <w:bottom w:val="single" w:sz="4" w:space="0" w:color="auto"/>
          </w:tcBorders>
          <w:shd w:val="pct15" w:color="auto" w:fill="auto"/>
        </w:tcPr>
        <w:p w14:paraId="4AFD692F" w14:textId="77777777" w:rsidR="004271B1" w:rsidRDefault="004271B1">
          <w:pPr>
            <w:rPr>
              <w:rFonts w:ascii="Tahoma" w:hAnsi="Tahoma" w:cs="Tahoma"/>
              <w:b/>
              <w:snapToGrid w:val="0"/>
              <w:sz w:val="16"/>
            </w:rPr>
          </w:pPr>
          <w:r>
            <w:rPr>
              <w:rFonts w:ascii="Tahoma" w:hAnsi="Tahoma" w:cs="Tahoma"/>
              <w:b/>
              <w:snapToGrid w:val="0"/>
              <w:sz w:val="16"/>
            </w:rPr>
            <w:t>DATE APPROVED: 29</w:t>
          </w:r>
          <w:r w:rsidRPr="00B916E5">
            <w:rPr>
              <w:rFonts w:ascii="Tahoma" w:hAnsi="Tahoma" w:cs="Tahoma"/>
              <w:b/>
              <w:snapToGrid w:val="0"/>
              <w:sz w:val="16"/>
              <w:vertAlign w:val="superscript"/>
            </w:rPr>
            <w:t>th</w:t>
          </w:r>
          <w:r>
            <w:rPr>
              <w:rFonts w:ascii="Tahoma" w:hAnsi="Tahoma" w:cs="Tahoma"/>
              <w:b/>
              <w:snapToGrid w:val="0"/>
              <w:sz w:val="16"/>
            </w:rPr>
            <w:t xml:space="preserve"> July 2020</w:t>
          </w:r>
        </w:p>
      </w:tc>
      <w:tc>
        <w:tcPr>
          <w:tcW w:w="4854" w:type="dxa"/>
          <w:tcBorders>
            <w:bottom w:val="single" w:sz="4" w:space="0" w:color="auto"/>
          </w:tcBorders>
          <w:shd w:val="pct15" w:color="auto" w:fill="auto"/>
        </w:tcPr>
        <w:p w14:paraId="76B9032B" w14:textId="77777777" w:rsidR="004271B1" w:rsidRDefault="004271B1">
          <w:pPr>
            <w:rPr>
              <w:rFonts w:ascii="Tahoma" w:hAnsi="Tahoma" w:cs="Tahoma"/>
              <w:b/>
              <w:snapToGrid w:val="0"/>
              <w:sz w:val="16"/>
            </w:rPr>
          </w:pPr>
          <w:r>
            <w:rPr>
              <w:rFonts w:ascii="Tahoma" w:hAnsi="Tahoma" w:cs="Tahoma"/>
              <w:b/>
              <w:snapToGrid w:val="0"/>
              <w:sz w:val="16"/>
            </w:rPr>
            <w:t xml:space="preserve">DATE PRINTED: </w:t>
          </w:r>
        </w:p>
      </w:tc>
    </w:tr>
  </w:tbl>
  <w:p w14:paraId="5C43DD70" w14:textId="77777777" w:rsidR="004271B1" w:rsidRDefault="004271B1">
    <w:pPr>
      <w:pStyle w:val="Footer"/>
      <w:jc w:val="center"/>
      <w:rPr>
        <w:rFonts w:ascii="Tahoma" w:hAnsi="Tahoma" w:cs="Tahoma"/>
        <w:snapToGrid w:val="0"/>
        <w:sz w:val="18"/>
      </w:rPr>
    </w:pPr>
  </w:p>
  <w:p w14:paraId="32930AEC" w14:textId="77777777" w:rsidR="004271B1" w:rsidRDefault="004271B1">
    <w:pPr>
      <w:pStyle w:val="Footer"/>
      <w:jc w:val="center"/>
      <w:rPr>
        <w:rStyle w:val="PageNumber"/>
        <w:rFonts w:ascii="Tahoma" w:hAnsi="Tahoma" w:cs="Tahoma"/>
        <w:b/>
        <w:sz w:val="16"/>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Pr>
        <w:rStyle w:val="PageNumber"/>
        <w:rFonts w:ascii="Tahoma" w:hAnsi="Tahoma" w:cs="Tahoma"/>
        <w:b/>
        <w:noProof/>
        <w:sz w:val="16"/>
      </w:rPr>
      <w:t>1</w:t>
    </w:r>
    <w:r>
      <w:rPr>
        <w:rStyle w:val="PageNumber"/>
        <w:rFonts w:ascii="Tahoma" w:hAnsi="Tahoma" w:cs="Tahoma"/>
        <w:b/>
        <w:sz w:val="16"/>
      </w:rPr>
      <w:fldChar w:fldCharType="end"/>
    </w:r>
    <w:r>
      <w:rPr>
        <w:rStyle w:val="PageNumber"/>
        <w:rFonts w:ascii="Tahoma" w:hAnsi="Tahoma" w:cs="Tahoma"/>
        <w:b/>
        <w:sz w:val="16"/>
      </w:rPr>
      <w:t xml:space="preserve"> of 4</w:t>
    </w:r>
  </w:p>
  <w:p w14:paraId="4E16D587" w14:textId="77777777" w:rsidR="004271B1" w:rsidRDefault="004271B1">
    <w:pPr>
      <w:pStyle w:val="Footer"/>
      <w:jc w:val="center"/>
      <w:rPr>
        <w:rStyle w:val="PageNumber"/>
        <w:rFonts w:ascii="Tahoma" w:hAnsi="Tahoma" w:cs="Tahoma"/>
        <w:b/>
        <w:sz w:val="16"/>
      </w:rPr>
    </w:pPr>
  </w:p>
  <w:p w14:paraId="5D0A750E" w14:textId="77777777" w:rsidR="004271B1" w:rsidRDefault="004271B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6886" w14:textId="77777777" w:rsidR="004271B1" w:rsidRDefault="004271B1">
    <w:pPr>
      <w:pStyle w:val="Footer"/>
      <w:rPr>
        <w:sz w:val="12"/>
      </w:rPr>
    </w:pPr>
  </w:p>
  <w:p w14:paraId="7078A6EE" w14:textId="77777777" w:rsidR="004271B1" w:rsidRDefault="004271B1">
    <w:pPr>
      <w:pStyle w:val="Footer"/>
      <w:jc w:val="center"/>
      <w:rPr>
        <w:b/>
        <w:sz w:val="16"/>
      </w:rPr>
    </w:pP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Pr>
        <w:b/>
        <w:noProof/>
        <w:snapToGrid w:val="0"/>
        <w:sz w:val="16"/>
      </w:rPr>
      <w:t>8</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Pr>
        <w:b/>
        <w:noProof/>
        <w:snapToGrid w:val="0"/>
        <w:sz w:val="16"/>
      </w:rPr>
      <w:t>8</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4D6D" w14:textId="77777777" w:rsidR="005224B5" w:rsidRDefault="005224B5">
      <w:r>
        <w:separator/>
      </w:r>
    </w:p>
  </w:footnote>
  <w:footnote w:type="continuationSeparator" w:id="0">
    <w:p w14:paraId="1758915E" w14:textId="77777777" w:rsidR="005224B5" w:rsidRDefault="0052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87EA" w14:textId="77777777" w:rsidR="004271B1" w:rsidRDefault="004271B1">
    <w:pPr>
      <w:pStyle w:val="Header"/>
      <w:jc w:val="center"/>
    </w:pPr>
    <w:r>
      <w:rPr>
        <w:noProof/>
      </w:rPr>
      <w:drawing>
        <wp:inline distT="0" distB="0" distL="0" distR="0" wp14:anchorId="54C449C3" wp14:editId="094EAB77">
          <wp:extent cx="3521075" cy="1310005"/>
          <wp:effectExtent l="0" t="0" r="0"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1075" cy="1310005"/>
                  </a:xfrm>
                  <a:prstGeom prst="rect">
                    <a:avLst/>
                  </a:prstGeom>
                  <a:noFill/>
                  <a:ln>
                    <a:noFill/>
                  </a:ln>
                </pic:spPr>
              </pic:pic>
            </a:graphicData>
          </a:graphic>
        </wp:inline>
      </w:drawing>
    </w:r>
  </w:p>
  <w:p w14:paraId="1D881F0F" w14:textId="77777777" w:rsidR="004271B1" w:rsidRDefault="004271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82622"/>
    <w:multiLevelType w:val="hybridMultilevel"/>
    <w:tmpl w:val="EA207608"/>
    <w:lvl w:ilvl="0" w:tplc="E81E55CC">
      <w:start w:val="1"/>
      <w:numFmt w:val="decimal"/>
      <w:lvlText w:val="%1."/>
      <w:lvlJc w:val="left"/>
      <w:pPr>
        <w:ind w:left="720" w:hanging="360"/>
      </w:pPr>
      <w:rPr>
        <w:rFonts w:ascii="Tahoma" w:hAnsi="Tahoma" w:cs="Tahom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03EAD"/>
    <w:multiLevelType w:val="hybridMultilevel"/>
    <w:tmpl w:val="4DF40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117C69"/>
    <w:multiLevelType w:val="hybridMultilevel"/>
    <w:tmpl w:val="35602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9165DB"/>
    <w:multiLevelType w:val="hybridMultilevel"/>
    <w:tmpl w:val="A986F434"/>
    <w:lvl w:ilvl="0" w:tplc="0C090001">
      <w:start w:val="1"/>
      <w:numFmt w:val="bullet"/>
      <w:lvlText w:val=""/>
      <w:lvlJc w:val="left"/>
      <w:pPr>
        <w:tabs>
          <w:tab w:val="num" w:pos="360"/>
        </w:tabs>
        <w:ind w:left="360" w:hanging="360"/>
      </w:pPr>
      <w:rPr>
        <w:rFonts w:ascii="Symbol" w:hAnsi="Symbol"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384AA8"/>
    <w:multiLevelType w:val="hybridMultilevel"/>
    <w:tmpl w:val="AF863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2E364B"/>
    <w:multiLevelType w:val="hybridMultilevel"/>
    <w:tmpl w:val="26A63A6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1311B7"/>
    <w:multiLevelType w:val="hybridMultilevel"/>
    <w:tmpl w:val="ADDEA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D02B37"/>
    <w:multiLevelType w:val="hybridMultilevel"/>
    <w:tmpl w:val="80FCC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42B5033"/>
    <w:multiLevelType w:val="hybridMultilevel"/>
    <w:tmpl w:val="D2D865F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257FB5"/>
    <w:multiLevelType w:val="hybridMultilevel"/>
    <w:tmpl w:val="337A28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60542"/>
    <w:multiLevelType w:val="hybridMultilevel"/>
    <w:tmpl w:val="B3E8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720CC"/>
    <w:multiLevelType w:val="hybridMultilevel"/>
    <w:tmpl w:val="B0BA8446"/>
    <w:lvl w:ilvl="0" w:tplc="E7486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CD67AA"/>
    <w:multiLevelType w:val="hybridMultilevel"/>
    <w:tmpl w:val="41C4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F97185"/>
    <w:multiLevelType w:val="hybridMultilevel"/>
    <w:tmpl w:val="B3B2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001BC5"/>
    <w:multiLevelType w:val="hybridMultilevel"/>
    <w:tmpl w:val="1836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431CDE"/>
    <w:multiLevelType w:val="hybridMultilevel"/>
    <w:tmpl w:val="A9408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010BBD"/>
    <w:multiLevelType w:val="hybridMultilevel"/>
    <w:tmpl w:val="29921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95036F"/>
    <w:multiLevelType w:val="hybridMultilevel"/>
    <w:tmpl w:val="F2949A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E81647"/>
    <w:multiLevelType w:val="hybridMultilevel"/>
    <w:tmpl w:val="C0FC0262"/>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9F464FA"/>
    <w:multiLevelType w:val="hybridMultilevel"/>
    <w:tmpl w:val="6734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5AC61A8"/>
    <w:multiLevelType w:val="hybridMultilevel"/>
    <w:tmpl w:val="8980929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D8A047A"/>
    <w:multiLevelType w:val="hybridMultilevel"/>
    <w:tmpl w:val="74844A3A"/>
    <w:lvl w:ilvl="0" w:tplc="75D4C81A">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BD5216"/>
    <w:multiLevelType w:val="hybridMultilevel"/>
    <w:tmpl w:val="9DBE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0"/>
  </w:num>
  <w:num w:numId="3">
    <w:abstractNumId w:val="42"/>
  </w:num>
  <w:num w:numId="4">
    <w:abstractNumId w:val="38"/>
  </w:num>
  <w:num w:numId="5">
    <w:abstractNumId w:val="26"/>
  </w:num>
  <w:num w:numId="6">
    <w:abstractNumId w:val="47"/>
  </w:num>
  <w:num w:numId="7">
    <w:abstractNumId w:val="37"/>
  </w:num>
  <w:num w:numId="8">
    <w:abstractNumId w:val="13"/>
  </w:num>
  <w:num w:numId="9">
    <w:abstractNumId w:val="0"/>
  </w:num>
  <w:num w:numId="10">
    <w:abstractNumId w:val="33"/>
  </w:num>
  <w:num w:numId="11">
    <w:abstractNumId w:val="15"/>
  </w:num>
  <w:num w:numId="12">
    <w:abstractNumId w:val="11"/>
  </w:num>
  <w:num w:numId="13">
    <w:abstractNumId w:val="32"/>
  </w:num>
  <w:num w:numId="14">
    <w:abstractNumId w:val="46"/>
  </w:num>
  <w:num w:numId="15">
    <w:abstractNumId w:val="21"/>
  </w:num>
  <w:num w:numId="16">
    <w:abstractNumId w:val="29"/>
  </w:num>
  <w:num w:numId="17">
    <w:abstractNumId w:val="43"/>
  </w:num>
  <w:num w:numId="18">
    <w:abstractNumId w:val="41"/>
  </w:num>
  <w:num w:numId="19">
    <w:abstractNumId w:val="40"/>
  </w:num>
  <w:num w:numId="20">
    <w:abstractNumId w:val="8"/>
  </w:num>
  <w:num w:numId="21">
    <w:abstractNumId w:val="16"/>
  </w:num>
  <w:num w:numId="22">
    <w:abstractNumId w:val="14"/>
  </w:num>
  <w:num w:numId="23">
    <w:abstractNumId w:val="30"/>
  </w:num>
  <w:num w:numId="24">
    <w:abstractNumId w:val="36"/>
  </w:num>
  <w:num w:numId="25">
    <w:abstractNumId w:val="5"/>
  </w:num>
  <w:num w:numId="26">
    <w:abstractNumId w:val="9"/>
  </w:num>
  <w:num w:numId="27">
    <w:abstractNumId w:val="39"/>
  </w:num>
  <w:num w:numId="28">
    <w:abstractNumId w:val="17"/>
  </w:num>
  <w:num w:numId="29">
    <w:abstractNumId w:val="12"/>
  </w:num>
  <w:num w:numId="30">
    <w:abstractNumId w:val="2"/>
  </w:num>
  <w:num w:numId="31">
    <w:abstractNumId w:val="28"/>
  </w:num>
  <w:num w:numId="32">
    <w:abstractNumId w:val="4"/>
  </w:num>
  <w:num w:numId="33">
    <w:abstractNumId w:val="3"/>
  </w:num>
  <w:num w:numId="34">
    <w:abstractNumId w:val="19"/>
  </w:num>
  <w:num w:numId="35">
    <w:abstractNumId w:val="45"/>
  </w:num>
  <w:num w:numId="36">
    <w:abstractNumId w:val="22"/>
  </w:num>
  <w:num w:numId="37">
    <w:abstractNumId w:val="23"/>
  </w:num>
  <w:num w:numId="38">
    <w:abstractNumId w:val="25"/>
  </w:num>
  <w:num w:numId="39">
    <w:abstractNumId w:val="24"/>
  </w:num>
  <w:num w:numId="40">
    <w:abstractNumId w:val="18"/>
  </w:num>
  <w:num w:numId="41">
    <w:abstractNumId w:val="27"/>
  </w:num>
  <w:num w:numId="42">
    <w:abstractNumId w:val="31"/>
  </w:num>
  <w:num w:numId="43">
    <w:abstractNumId w:val="1"/>
  </w:num>
  <w:num w:numId="44">
    <w:abstractNumId w:val="10"/>
  </w:num>
  <w:num w:numId="45">
    <w:abstractNumId w:val="6"/>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5"/>
  </w:num>
  <w:num w:numId="48">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07FA"/>
    <w:rsid w:val="00011E36"/>
    <w:rsid w:val="00012862"/>
    <w:rsid w:val="00046697"/>
    <w:rsid w:val="00054737"/>
    <w:rsid w:val="00054D06"/>
    <w:rsid w:val="00056531"/>
    <w:rsid w:val="00060F48"/>
    <w:rsid w:val="00073406"/>
    <w:rsid w:val="000A20D9"/>
    <w:rsid w:val="000A72ED"/>
    <w:rsid w:val="000C025E"/>
    <w:rsid w:val="000C5055"/>
    <w:rsid w:val="000D1D0D"/>
    <w:rsid w:val="000E4915"/>
    <w:rsid w:val="000F1F7D"/>
    <w:rsid w:val="000F5069"/>
    <w:rsid w:val="0015006D"/>
    <w:rsid w:val="00196B66"/>
    <w:rsid w:val="001A1116"/>
    <w:rsid w:val="001B3782"/>
    <w:rsid w:val="001C5A07"/>
    <w:rsid w:val="001C61A4"/>
    <w:rsid w:val="00200CC5"/>
    <w:rsid w:val="00201695"/>
    <w:rsid w:val="00205F58"/>
    <w:rsid w:val="00231A31"/>
    <w:rsid w:val="00235EF4"/>
    <w:rsid w:val="00254D10"/>
    <w:rsid w:val="00262A02"/>
    <w:rsid w:val="0026550F"/>
    <w:rsid w:val="00265583"/>
    <w:rsid w:val="002835A0"/>
    <w:rsid w:val="0028435B"/>
    <w:rsid w:val="002870F4"/>
    <w:rsid w:val="0029437F"/>
    <w:rsid w:val="002A322A"/>
    <w:rsid w:val="002A46DD"/>
    <w:rsid w:val="002D18E8"/>
    <w:rsid w:val="002F0835"/>
    <w:rsid w:val="0031198F"/>
    <w:rsid w:val="003148EF"/>
    <w:rsid w:val="0032645E"/>
    <w:rsid w:val="00335679"/>
    <w:rsid w:val="003510A2"/>
    <w:rsid w:val="00383794"/>
    <w:rsid w:val="00392B6A"/>
    <w:rsid w:val="003D59E2"/>
    <w:rsid w:val="003E7E2E"/>
    <w:rsid w:val="00415E85"/>
    <w:rsid w:val="004271B1"/>
    <w:rsid w:val="00455BDB"/>
    <w:rsid w:val="004A090B"/>
    <w:rsid w:val="004A57E9"/>
    <w:rsid w:val="004B6D73"/>
    <w:rsid w:val="004D6C30"/>
    <w:rsid w:val="005029F9"/>
    <w:rsid w:val="0051129E"/>
    <w:rsid w:val="00515B1E"/>
    <w:rsid w:val="005163DA"/>
    <w:rsid w:val="005224B5"/>
    <w:rsid w:val="00527F0B"/>
    <w:rsid w:val="00554D00"/>
    <w:rsid w:val="00566796"/>
    <w:rsid w:val="005B6B9E"/>
    <w:rsid w:val="005C7563"/>
    <w:rsid w:val="005F44D0"/>
    <w:rsid w:val="006072B5"/>
    <w:rsid w:val="00617053"/>
    <w:rsid w:val="00634C70"/>
    <w:rsid w:val="00637D56"/>
    <w:rsid w:val="0064011E"/>
    <w:rsid w:val="006573B2"/>
    <w:rsid w:val="00672A65"/>
    <w:rsid w:val="00682F64"/>
    <w:rsid w:val="006841E5"/>
    <w:rsid w:val="006B5BD4"/>
    <w:rsid w:val="00706485"/>
    <w:rsid w:val="0071741B"/>
    <w:rsid w:val="00717AE0"/>
    <w:rsid w:val="007300F0"/>
    <w:rsid w:val="00732EB0"/>
    <w:rsid w:val="0073425D"/>
    <w:rsid w:val="00737A78"/>
    <w:rsid w:val="00755A15"/>
    <w:rsid w:val="00770E91"/>
    <w:rsid w:val="00783210"/>
    <w:rsid w:val="00796A7F"/>
    <w:rsid w:val="007A5087"/>
    <w:rsid w:val="007D0D72"/>
    <w:rsid w:val="007F47B8"/>
    <w:rsid w:val="0080072D"/>
    <w:rsid w:val="008044CC"/>
    <w:rsid w:val="008047BB"/>
    <w:rsid w:val="00815DC6"/>
    <w:rsid w:val="008252C5"/>
    <w:rsid w:val="0083375B"/>
    <w:rsid w:val="00837BE2"/>
    <w:rsid w:val="00851861"/>
    <w:rsid w:val="008930BA"/>
    <w:rsid w:val="008A651A"/>
    <w:rsid w:val="008B3913"/>
    <w:rsid w:val="008D5D60"/>
    <w:rsid w:val="008E5756"/>
    <w:rsid w:val="008F1381"/>
    <w:rsid w:val="00902D35"/>
    <w:rsid w:val="00962DBF"/>
    <w:rsid w:val="009A3E6A"/>
    <w:rsid w:val="009A4459"/>
    <w:rsid w:val="00A13A92"/>
    <w:rsid w:val="00A17B5F"/>
    <w:rsid w:val="00A247F9"/>
    <w:rsid w:val="00A337F3"/>
    <w:rsid w:val="00A44FDE"/>
    <w:rsid w:val="00A56D98"/>
    <w:rsid w:val="00A57A61"/>
    <w:rsid w:val="00A83F3A"/>
    <w:rsid w:val="00A95BA7"/>
    <w:rsid w:val="00AC4358"/>
    <w:rsid w:val="00AF658F"/>
    <w:rsid w:val="00AF6AFC"/>
    <w:rsid w:val="00B07689"/>
    <w:rsid w:val="00B15DF9"/>
    <w:rsid w:val="00B3074A"/>
    <w:rsid w:val="00B33826"/>
    <w:rsid w:val="00B438A0"/>
    <w:rsid w:val="00B5551F"/>
    <w:rsid w:val="00B55B5E"/>
    <w:rsid w:val="00B618B3"/>
    <w:rsid w:val="00B63649"/>
    <w:rsid w:val="00B90392"/>
    <w:rsid w:val="00B916E5"/>
    <w:rsid w:val="00B96B34"/>
    <w:rsid w:val="00BB7B6A"/>
    <w:rsid w:val="00BC5A62"/>
    <w:rsid w:val="00BE1D81"/>
    <w:rsid w:val="00BF5FE4"/>
    <w:rsid w:val="00C15A83"/>
    <w:rsid w:val="00C21D58"/>
    <w:rsid w:val="00C23B55"/>
    <w:rsid w:val="00C4369C"/>
    <w:rsid w:val="00C77C31"/>
    <w:rsid w:val="00C92CFF"/>
    <w:rsid w:val="00CA6409"/>
    <w:rsid w:val="00CB4005"/>
    <w:rsid w:val="00CB519B"/>
    <w:rsid w:val="00CC0D46"/>
    <w:rsid w:val="00CF4F11"/>
    <w:rsid w:val="00CF7091"/>
    <w:rsid w:val="00D02C0D"/>
    <w:rsid w:val="00D04260"/>
    <w:rsid w:val="00D32232"/>
    <w:rsid w:val="00D4289C"/>
    <w:rsid w:val="00D459C7"/>
    <w:rsid w:val="00D520A7"/>
    <w:rsid w:val="00D537AF"/>
    <w:rsid w:val="00D62615"/>
    <w:rsid w:val="00D64E81"/>
    <w:rsid w:val="00D743B4"/>
    <w:rsid w:val="00D74463"/>
    <w:rsid w:val="00D86C09"/>
    <w:rsid w:val="00D9447B"/>
    <w:rsid w:val="00D94EDD"/>
    <w:rsid w:val="00DB28E7"/>
    <w:rsid w:val="00DB78B1"/>
    <w:rsid w:val="00DC621C"/>
    <w:rsid w:val="00DE0228"/>
    <w:rsid w:val="00DE122D"/>
    <w:rsid w:val="00DE7CE1"/>
    <w:rsid w:val="00DF444A"/>
    <w:rsid w:val="00DF6A6F"/>
    <w:rsid w:val="00E0684C"/>
    <w:rsid w:val="00E17F6E"/>
    <w:rsid w:val="00E262C2"/>
    <w:rsid w:val="00E3295C"/>
    <w:rsid w:val="00E353C3"/>
    <w:rsid w:val="00E44FE9"/>
    <w:rsid w:val="00E51467"/>
    <w:rsid w:val="00E7479C"/>
    <w:rsid w:val="00E8339A"/>
    <w:rsid w:val="00E83455"/>
    <w:rsid w:val="00E9220F"/>
    <w:rsid w:val="00EB2436"/>
    <w:rsid w:val="00EB3DE1"/>
    <w:rsid w:val="00EE09B1"/>
    <w:rsid w:val="00EE3D04"/>
    <w:rsid w:val="00EE3F7E"/>
    <w:rsid w:val="00EE72A1"/>
    <w:rsid w:val="00F03E6E"/>
    <w:rsid w:val="00F63CE1"/>
    <w:rsid w:val="00F8654C"/>
    <w:rsid w:val="00F95108"/>
    <w:rsid w:val="00FA4CD8"/>
    <w:rsid w:val="00FC62E1"/>
    <w:rsid w:val="00FD1AAF"/>
    <w:rsid w:val="00FD6772"/>
    <w:rsid w:val="00FE3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44DA0"/>
  <w15:chartTrackingRefBased/>
  <w15:docId w15:val="{118C3CCF-8C70-4FF9-9CBE-30B26CE7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36"/>
    <w:rPr>
      <w:lang w:val="en-GB"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link w:val="BodyText3Char"/>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character" w:customStyle="1" w:styleId="BodyText3Char">
    <w:name w:val="Body Text 3 Char"/>
    <w:link w:val="BodyText3"/>
    <w:semiHidden/>
    <w:rsid w:val="002D18E8"/>
    <w:rPr>
      <w:rFonts w:ascii="Tahoma" w:hAnsi="Tahoma" w:cs="Tahoma"/>
      <w:b/>
      <w:i/>
      <w:iCs/>
      <w:sz w:val="22"/>
      <w:lang w:val="en-GB" w:eastAsia="en-US"/>
    </w:rPr>
  </w:style>
  <w:style w:type="paragraph" w:styleId="ListParagraph">
    <w:name w:val="List Paragraph"/>
    <w:basedOn w:val="Normal"/>
    <w:uiPriority w:val="34"/>
    <w:qFormat/>
    <w:rsid w:val="00DF444A"/>
    <w:pPr>
      <w:ind w:left="720"/>
      <w:contextualSpacing/>
    </w:pPr>
  </w:style>
  <w:style w:type="paragraph" w:customStyle="1" w:styleId="Default">
    <w:name w:val="Default"/>
    <w:rsid w:val="005163D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B3782"/>
    <w:pPr>
      <w:spacing w:before="100" w:beforeAutospacing="1" w:after="100" w:afterAutospacing="1"/>
    </w:pPr>
    <w:rPr>
      <w:sz w:val="24"/>
      <w:szCs w:val="24"/>
      <w:lang w:val="en-AU" w:eastAsia="en-AU"/>
    </w:rPr>
  </w:style>
  <w:style w:type="character" w:styleId="CommentReference">
    <w:name w:val="annotation reference"/>
    <w:basedOn w:val="DefaultParagraphFont"/>
    <w:uiPriority w:val="99"/>
    <w:semiHidden/>
    <w:unhideWhenUsed/>
    <w:rsid w:val="007A5087"/>
    <w:rPr>
      <w:sz w:val="16"/>
      <w:szCs w:val="16"/>
    </w:rPr>
  </w:style>
  <w:style w:type="paragraph" w:styleId="CommentText">
    <w:name w:val="annotation text"/>
    <w:basedOn w:val="Normal"/>
    <w:link w:val="CommentTextChar"/>
    <w:uiPriority w:val="99"/>
    <w:unhideWhenUsed/>
    <w:rsid w:val="007A5087"/>
  </w:style>
  <w:style w:type="character" w:customStyle="1" w:styleId="CommentTextChar">
    <w:name w:val="Comment Text Char"/>
    <w:basedOn w:val="DefaultParagraphFont"/>
    <w:link w:val="CommentText"/>
    <w:uiPriority w:val="99"/>
    <w:rsid w:val="007A5087"/>
    <w:rPr>
      <w:lang w:val="en-GB" w:eastAsia="en-US"/>
    </w:rPr>
  </w:style>
  <w:style w:type="paragraph" w:styleId="CommentSubject">
    <w:name w:val="annotation subject"/>
    <w:basedOn w:val="CommentText"/>
    <w:next w:val="CommentText"/>
    <w:link w:val="CommentSubjectChar"/>
    <w:uiPriority w:val="99"/>
    <w:semiHidden/>
    <w:unhideWhenUsed/>
    <w:rsid w:val="007A5087"/>
    <w:rPr>
      <w:b/>
      <w:bCs/>
    </w:rPr>
  </w:style>
  <w:style w:type="character" w:customStyle="1" w:styleId="CommentSubjectChar">
    <w:name w:val="Comment Subject Char"/>
    <w:basedOn w:val="CommentTextChar"/>
    <w:link w:val="CommentSubject"/>
    <w:uiPriority w:val="99"/>
    <w:semiHidden/>
    <w:rsid w:val="007A508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3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3355-2606-4702-8899-0CFEDFEF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0</TotalTime>
  <Pages>8</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Jessamy Nicholas</cp:lastModifiedBy>
  <cp:revision>2</cp:revision>
  <cp:lastPrinted>2017-07-23T22:21:00Z</cp:lastPrinted>
  <dcterms:created xsi:type="dcterms:W3CDTF">2020-11-09T23:34:00Z</dcterms:created>
  <dcterms:modified xsi:type="dcterms:W3CDTF">2020-11-09T23:34:00Z</dcterms:modified>
</cp:coreProperties>
</file>