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54A02" w14:textId="77777777" w:rsidR="00796379" w:rsidRPr="00AE332D" w:rsidRDefault="00796379" w:rsidP="00796379">
      <w:pPr>
        <w:tabs>
          <w:tab w:val="left" w:pos="6804"/>
        </w:tabs>
        <w:ind w:right="-568"/>
        <w:jc w:val="center"/>
        <w:rPr>
          <w:rFonts w:ascii="Arial" w:hAnsi="Arial" w:cs="Arial"/>
          <w:b/>
          <w:bCs/>
          <w:sz w:val="32"/>
          <w:szCs w:val="32"/>
        </w:rPr>
      </w:pPr>
      <w:r w:rsidRPr="74DE7B8B">
        <w:rPr>
          <w:rFonts w:ascii="Arial" w:hAnsi="Arial" w:cs="Arial"/>
          <w:b/>
          <w:bCs/>
          <w:sz w:val="32"/>
          <w:szCs w:val="32"/>
        </w:rPr>
        <w:t>Position Description</w:t>
      </w:r>
    </w:p>
    <w:p w14:paraId="53251A53" w14:textId="77777777" w:rsidR="00796379" w:rsidRDefault="00796379" w:rsidP="00796379">
      <w:pPr>
        <w:tabs>
          <w:tab w:val="left" w:pos="6804"/>
        </w:tabs>
        <w:ind w:right="-568"/>
      </w:pPr>
    </w:p>
    <w:tbl>
      <w:tblPr>
        <w:tblStyle w:val="TableGrid"/>
        <w:tblW w:w="10456" w:type="dxa"/>
        <w:tblLook w:val="04A0" w:firstRow="1" w:lastRow="0" w:firstColumn="1" w:lastColumn="0" w:noHBand="0" w:noVBand="1"/>
      </w:tblPr>
      <w:tblGrid>
        <w:gridCol w:w="3652"/>
        <w:gridCol w:w="6804"/>
      </w:tblGrid>
      <w:tr w:rsidR="00796379" w:rsidRPr="00FE6CD0" w14:paraId="4DC0EE7D" w14:textId="77777777" w:rsidTr="00315088">
        <w:tc>
          <w:tcPr>
            <w:tcW w:w="3652" w:type="dxa"/>
          </w:tcPr>
          <w:p w14:paraId="516FB5B2" w14:textId="77777777" w:rsidR="00796379" w:rsidRPr="00FE6CD0" w:rsidRDefault="00796379" w:rsidP="00315088">
            <w:pPr>
              <w:tabs>
                <w:tab w:val="left" w:pos="6804"/>
              </w:tabs>
              <w:spacing w:before="80" w:after="80"/>
              <w:ind w:right="-567"/>
              <w:rPr>
                <w:rFonts w:ascii="Arial" w:hAnsi="Arial" w:cs="Arial"/>
                <w:b/>
                <w:bCs/>
              </w:rPr>
            </w:pPr>
            <w:r w:rsidRPr="74DE7B8B">
              <w:rPr>
                <w:rFonts w:ascii="Arial" w:hAnsi="Arial" w:cs="Arial"/>
                <w:b/>
                <w:bCs/>
              </w:rPr>
              <w:t>Title:</w:t>
            </w:r>
          </w:p>
        </w:tc>
        <w:tc>
          <w:tcPr>
            <w:tcW w:w="6804" w:type="dxa"/>
          </w:tcPr>
          <w:p w14:paraId="459A5BCF" w14:textId="77777777" w:rsidR="00796379" w:rsidRPr="00AE332D" w:rsidRDefault="00796379" w:rsidP="00315088">
            <w:pPr>
              <w:tabs>
                <w:tab w:val="left" w:pos="6804"/>
              </w:tabs>
              <w:spacing w:before="80" w:after="80"/>
              <w:ind w:right="-567"/>
              <w:rPr>
                <w:rFonts w:ascii="Arial" w:hAnsi="Arial" w:cs="Arial"/>
              </w:rPr>
            </w:pPr>
            <w:r w:rsidRPr="3E1E0D33">
              <w:rPr>
                <w:rFonts w:ascii="Arial" w:hAnsi="Arial" w:cs="Arial"/>
              </w:rPr>
              <w:t>Senior Family and Relationship Counsellor</w:t>
            </w:r>
          </w:p>
        </w:tc>
      </w:tr>
      <w:tr w:rsidR="00796379" w:rsidRPr="00FE6CD0" w14:paraId="52F19316" w14:textId="77777777" w:rsidTr="00315088">
        <w:tc>
          <w:tcPr>
            <w:tcW w:w="3652" w:type="dxa"/>
          </w:tcPr>
          <w:p w14:paraId="7D8A0686" w14:textId="77777777" w:rsidR="00796379" w:rsidRPr="005D47F0" w:rsidRDefault="00796379" w:rsidP="00315088">
            <w:pPr>
              <w:tabs>
                <w:tab w:val="left" w:pos="6804"/>
              </w:tabs>
              <w:spacing w:before="80" w:after="80"/>
              <w:ind w:right="-567"/>
              <w:rPr>
                <w:rFonts w:ascii="Arial" w:hAnsi="Arial" w:cs="Arial"/>
                <w:b/>
                <w:bCs/>
              </w:rPr>
            </w:pPr>
            <w:r w:rsidRPr="74DE7B8B">
              <w:rPr>
                <w:rFonts w:ascii="Arial" w:hAnsi="Arial" w:cs="Arial"/>
                <w:b/>
                <w:bCs/>
              </w:rPr>
              <w:t>Position Number:</w:t>
            </w:r>
          </w:p>
        </w:tc>
        <w:tc>
          <w:tcPr>
            <w:tcW w:w="6804" w:type="dxa"/>
          </w:tcPr>
          <w:p w14:paraId="33295012" w14:textId="4873A132" w:rsidR="00796379" w:rsidRPr="005D47F0" w:rsidRDefault="00443A8D" w:rsidP="00315088">
            <w:pPr>
              <w:tabs>
                <w:tab w:val="left" w:pos="6804"/>
              </w:tabs>
              <w:spacing w:before="80" w:after="80" w:line="259" w:lineRule="auto"/>
              <w:ind w:right="-567"/>
              <w:rPr>
                <w:rFonts w:ascii="Arial" w:hAnsi="Arial" w:cs="Arial"/>
              </w:rPr>
            </w:pPr>
            <w:r>
              <w:rPr>
                <w:rFonts w:ascii="Arial" w:hAnsi="Arial" w:cs="Arial"/>
              </w:rPr>
              <w:t>10064</w:t>
            </w:r>
          </w:p>
        </w:tc>
      </w:tr>
      <w:tr w:rsidR="00796379" w:rsidRPr="00FE6CD0" w14:paraId="0E0D385B" w14:textId="77777777" w:rsidTr="00315088">
        <w:tc>
          <w:tcPr>
            <w:tcW w:w="3652" w:type="dxa"/>
          </w:tcPr>
          <w:p w14:paraId="18A496F3" w14:textId="77777777" w:rsidR="00796379" w:rsidRDefault="00796379" w:rsidP="00315088">
            <w:pPr>
              <w:tabs>
                <w:tab w:val="left" w:pos="6804"/>
              </w:tabs>
              <w:spacing w:before="80" w:after="80"/>
              <w:ind w:right="-567"/>
              <w:rPr>
                <w:rFonts w:ascii="Arial" w:hAnsi="Arial" w:cs="Arial"/>
                <w:b/>
                <w:bCs/>
              </w:rPr>
            </w:pPr>
            <w:r w:rsidRPr="74DE7B8B">
              <w:rPr>
                <w:rFonts w:ascii="Arial" w:hAnsi="Arial" w:cs="Arial"/>
                <w:b/>
                <w:bCs/>
              </w:rPr>
              <w:t>Agreement Coverage:</w:t>
            </w:r>
          </w:p>
        </w:tc>
        <w:tc>
          <w:tcPr>
            <w:tcW w:w="6804" w:type="dxa"/>
          </w:tcPr>
          <w:p w14:paraId="7D3FA797" w14:textId="77777777" w:rsidR="00796379" w:rsidRPr="00AE332D" w:rsidRDefault="00796379" w:rsidP="00315088">
            <w:pPr>
              <w:tabs>
                <w:tab w:val="left" w:pos="6804"/>
              </w:tabs>
              <w:spacing w:before="80" w:after="80"/>
              <w:ind w:right="-567"/>
              <w:rPr>
                <w:rFonts w:ascii="Arial" w:hAnsi="Arial" w:cs="Arial"/>
              </w:rPr>
            </w:pPr>
            <w:r>
              <w:rPr>
                <w:rFonts w:ascii="Arial" w:hAnsi="Arial" w:cs="Arial"/>
              </w:rPr>
              <w:t>RASA Enterprise Agreement 2019</w:t>
            </w:r>
          </w:p>
        </w:tc>
      </w:tr>
      <w:tr w:rsidR="00796379" w:rsidRPr="00FE6CD0" w14:paraId="00D20A92" w14:textId="77777777" w:rsidTr="00315088">
        <w:tc>
          <w:tcPr>
            <w:tcW w:w="3652" w:type="dxa"/>
          </w:tcPr>
          <w:p w14:paraId="2C37AF23" w14:textId="77777777" w:rsidR="00796379" w:rsidRDefault="00796379" w:rsidP="00315088">
            <w:pPr>
              <w:tabs>
                <w:tab w:val="left" w:pos="6804"/>
              </w:tabs>
              <w:spacing w:before="80" w:after="80"/>
              <w:ind w:right="-567"/>
              <w:rPr>
                <w:rFonts w:ascii="Arial" w:hAnsi="Arial" w:cs="Arial"/>
                <w:b/>
                <w:bCs/>
              </w:rPr>
            </w:pPr>
            <w:r w:rsidRPr="74DE7B8B">
              <w:rPr>
                <w:rFonts w:ascii="Arial" w:hAnsi="Arial" w:cs="Arial"/>
                <w:b/>
                <w:bCs/>
              </w:rPr>
              <w:t>Classification Level:</w:t>
            </w:r>
          </w:p>
        </w:tc>
        <w:tc>
          <w:tcPr>
            <w:tcW w:w="6804" w:type="dxa"/>
          </w:tcPr>
          <w:p w14:paraId="6F468E67" w14:textId="77777777" w:rsidR="00796379" w:rsidRPr="00AE332D" w:rsidRDefault="00796379" w:rsidP="00315088">
            <w:pPr>
              <w:tabs>
                <w:tab w:val="left" w:pos="6804"/>
              </w:tabs>
              <w:spacing w:before="80" w:after="80"/>
              <w:ind w:right="-567"/>
              <w:rPr>
                <w:rFonts w:ascii="Arial" w:hAnsi="Arial" w:cs="Arial"/>
              </w:rPr>
            </w:pPr>
            <w:r w:rsidRPr="74DE7B8B">
              <w:rPr>
                <w:rFonts w:ascii="Arial" w:hAnsi="Arial" w:cs="Arial"/>
              </w:rPr>
              <w:t>Grade 5</w:t>
            </w:r>
          </w:p>
        </w:tc>
      </w:tr>
      <w:tr w:rsidR="00796379" w:rsidRPr="00FE6CD0" w14:paraId="4CABB27B" w14:textId="77777777" w:rsidTr="00315088">
        <w:tc>
          <w:tcPr>
            <w:tcW w:w="3652" w:type="dxa"/>
          </w:tcPr>
          <w:p w14:paraId="14EC2DFA" w14:textId="77777777" w:rsidR="00796379" w:rsidRPr="00FE6CD0" w:rsidRDefault="00796379" w:rsidP="00315088">
            <w:pPr>
              <w:tabs>
                <w:tab w:val="left" w:pos="6804"/>
              </w:tabs>
              <w:spacing w:before="80" w:after="80"/>
              <w:ind w:right="-567"/>
              <w:rPr>
                <w:rFonts w:ascii="Arial" w:hAnsi="Arial" w:cs="Arial"/>
                <w:b/>
                <w:bCs/>
              </w:rPr>
            </w:pPr>
            <w:r w:rsidRPr="74DE7B8B">
              <w:rPr>
                <w:rFonts w:ascii="Arial" w:hAnsi="Arial" w:cs="Arial"/>
                <w:b/>
                <w:bCs/>
              </w:rPr>
              <w:t>Team:</w:t>
            </w:r>
          </w:p>
        </w:tc>
        <w:tc>
          <w:tcPr>
            <w:tcW w:w="6804" w:type="dxa"/>
          </w:tcPr>
          <w:p w14:paraId="43AC865F" w14:textId="77777777" w:rsidR="00796379" w:rsidRPr="00AE332D" w:rsidRDefault="00796379" w:rsidP="00315088">
            <w:pPr>
              <w:tabs>
                <w:tab w:val="left" w:pos="6804"/>
              </w:tabs>
              <w:spacing w:before="80" w:after="80"/>
              <w:ind w:right="-567"/>
              <w:rPr>
                <w:rFonts w:ascii="Arial" w:hAnsi="Arial" w:cs="Arial"/>
              </w:rPr>
            </w:pPr>
            <w:r>
              <w:rPr>
                <w:rFonts w:ascii="Arial" w:hAnsi="Arial" w:cs="Arial"/>
              </w:rPr>
              <w:t>Family and Relationship Services</w:t>
            </w:r>
          </w:p>
        </w:tc>
      </w:tr>
      <w:tr w:rsidR="00796379" w:rsidRPr="00FE6CD0" w14:paraId="79A6DE04" w14:textId="77777777" w:rsidTr="00315088">
        <w:tc>
          <w:tcPr>
            <w:tcW w:w="3652" w:type="dxa"/>
          </w:tcPr>
          <w:p w14:paraId="71EAF13F" w14:textId="77777777" w:rsidR="00796379" w:rsidRPr="00A03C3F" w:rsidRDefault="00796379" w:rsidP="00315088">
            <w:pPr>
              <w:tabs>
                <w:tab w:val="left" w:pos="6804"/>
              </w:tabs>
              <w:spacing w:before="80" w:after="80"/>
              <w:ind w:right="-567"/>
              <w:rPr>
                <w:rFonts w:ascii="Arial" w:hAnsi="Arial" w:cs="Arial"/>
                <w:b/>
                <w:bCs/>
              </w:rPr>
            </w:pPr>
            <w:r w:rsidRPr="00A03C3F">
              <w:rPr>
                <w:rFonts w:ascii="Arial" w:hAnsi="Arial" w:cs="Arial"/>
                <w:b/>
                <w:bCs/>
              </w:rPr>
              <w:t>Reports To:</w:t>
            </w:r>
          </w:p>
        </w:tc>
        <w:tc>
          <w:tcPr>
            <w:tcW w:w="6804" w:type="dxa"/>
          </w:tcPr>
          <w:p w14:paraId="5D35F28C" w14:textId="693EA4E0" w:rsidR="00796379" w:rsidRPr="00A03C3F" w:rsidRDefault="004A6EE2" w:rsidP="00315088">
            <w:pPr>
              <w:tabs>
                <w:tab w:val="left" w:pos="6804"/>
              </w:tabs>
              <w:spacing w:before="80" w:after="80"/>
              <w:ind w:right="-567"/>
              <w:rPr>
                <w:rFonts w:ascii="Arial" w:hAnsi="Arial" w:cs="Arial"/>
              </w:rPr>
            </w:pPr>
            <w:r>
              <w:rPr>
                <w:rFonts w:ascii="Arial" w:hAnsi="Arial" w:cs="Arial"/>
              </w:rPr>
              <w:t xml:space="preserve">Regional Manager </w:t>
            </w:r>
            <w:r w:rsidR="00443A8D">
              <w:rPr>
                <w:rFonts w:ascii="Arial" w:hAnsi="Arial" w:cs="Arial"/>
              </w:rPr>
              <w:t>South</w:t>
            </w:r>
          </w:p>
        </w:tc>
      </w:tr>
      <w:tr w:rsidR="00796379" w:rsidRPr="00FE6CD0" w14:paraId="6F8EC1DA" w14:textId="77777777" w:rsidTr="00315088">
        <w:tc>
          <w:tcPr>
            <w:tcW w:w="3652" w:type="dxa"/>
          </w:tcPr>
          <w:p w14:paraId="11A034A5" w14:textId="77777777" w:rsidR="00796379" w:rsidRPr="00FE6CD0" w:rsidRDefault="00796379" w:rsidP="00315088">
            <w:pPr>
              <w:tabs>
                <w:tab w:val="left" w:pos="6804"/>
              </w:tabs>
              <w:spacing w:before="80" w:after="80"/>
              <w:ind w:right="-567"/>
              <w:rPr>
                <w:rFonts w:ascii="Arial" w:hAnsi="Arial" w:cs="Arial"/>
                <w:b/>
                <w:bCs/>
              </w:rPr>
            </w:pPr>
            <w:r w:rsidRPr="74DE7B8B">
              <w:rPr>
                <w:rFonts w:ascii="Arial" w:hAnsi="Arial" w:cs="Arial"/>
                <w:b/>
                <w:bCs/>
              </w:rPr>
              <w:t>Primary Location:</w:t>
            </w:r>
          </w:p>
        </w:tc>
        <w:tc>
          <w:tcPr>
            <w:tcW w:w="6804" w:type="dxa"/>
          </w:tcPr>
          <w:p w14:paraId="4A1054B7" w14:textId="5D14B9D3" w:rsidR="00796379" w:rsidRPr="00AE332D" w:rsidRDefault="00443A8D" w:rsidP="00315088">
            <w:pPr>
              <w:tabs>
                <w:tab w:val="left" w:pos="6804"/>
              </w:tabs>
              <w:spacing w:before="80" w:after="80"/>
              <w:ind w:right="-567"/>
              <w:rPr>
                <w:rFonts w:ascii="Arial" w:hAnsi="Arial" w:cs="Arial"/>
              </w:rPr>
            </w:pPr>
            <w:r>
              <w:rPr>
                <w:rFonts w:ascii="Arial" w:hAnsi="Arial" w:cs="Arial"/>
              </w:rPr>
              <w:t>Marion</w:t>
            </w:r>
          </w:p>
        </w:tc>
      </w:tr>
    </w:tbl>
    <w:p w14:paraId="52AFAC13" w14:textId="77777777" w:rsidR="00796379" w:rsidRDefault="00796379" w:rsidP="00796379">
      <w:pPr>
        <w:shd w:val="clear" w:color="auto" w:fill="FFFFFF" w:themeFill="background1"/>
        <w:spacing w:before="120" w:after="120"/>
        <w:rPr>
          <w:rFonts w:ascii="Arial" w:hAnsi="Arial" w:cs="Arial"/>
          <w:b/>
          <w:sz w:val="22"/>
          <w:szCs w:val="22"/>
        </w:rPr>
      </w:pPr>
    </w:p>
    <w:p w14:paraId="386933B0" w14:textId="77777777" w:rsidR="00796379" w:rsidRPr="007365B8" w:rsidRDefault="00796379" w:rsidP="00796379">
      <w:pPr>
        <w:shd w:val="clear" w:color="auto" w:fill="E0E0E0"/>
        <w:rPr>
          <w:rFonts w:ascii="Arial" w:hAnsi="Arial" w:cs="Arial"/>
          <w:b/>
          <w:bCs/>
          <w:sz w:val="22"/>
          <w:szCs w:val="22"/>
        </w:rPr>
      </w:pPr>
      <w:r w:rsidRPr="74DE7B8B">
        <w:rPr>
          <w:rFonts w:ascii="Arial" w:hAnsi="Arial" w:cs="Arial"/>
          <w:b/>
          <w:bCs/>
          <w:sz w:val="22"/>
          <w:szCs w:val="22"/>
        </w:rPr>
        <w:t>Primary Objective</w:t>
      </w:r>
    </w:p>
    <w:p w14:paraId="36F0B829" w14:textId="77777777" w:rsidR="00796379" w:rsidRPr="007365B8" w:rsidRDefault="00796379" w:rsidP="00796379">
      <w:pPr>
        <w:rPr>
          <w:rFonts w:ascii="Arial" w:hAnsi="Arial" w:cs="Arial"/>
          <w:sz w:val="22"/>
          <w:szCs w:val="22"/>
        </w:rPr>
      </w:pPr>
    </w:p>
    <w:p w14:paraId="4BD5D2D6" w14:textId="77777777" w:rsidR="00796379" w:rsidRPr="00330524" w:rsidRDefault="00796379" w:rsidP="00796379">
      <w:pPr>
        <w:rPr>
          <w:rFonts w:ascii="Arial" w:hAnsi="Arial" w:cs="Arial"/>
          <w:sz w:val="22"/>
          <w:szCs w:val="22"/>
        </w:rPr>
      </w:pPr>
      <w:r w:rsidRPr="3B6460CC">
        <w:rPr>
          <w:rFonts w:ascii="Arial" w:hAnsi="Arial" w:cs="Arial"/>
          <w:sz w:val="22"/>
          <w:szCs w:val="22"/>
        </w:rPr>
        <w:t xml:space="preserve">The </w:t>
      </w:r>
      <w:r>
        <w:rPr>
          <w:rFonts w:ascii="Arial" w:hAnsi="Arial" w:cs="Arial"/>
          <w:sz w:val="22"/>
          <w:szCs w:val="22"/>
        </w:rPr>
        <w:t xml:space="preserve">Senior </w:t>
      </w:r>
      <w:r w:rsidRPr="3B6460CC">
        <w:rPr>
          <w:rFonts w:ascii="Arial" w:hAnsi="Arial" w:cs="Arial"/>
          <w:sz w:val="22"/>
          <w:szCs w:val="22"/>
        </w:rPr>
        <w:t>Family and Relationship</w:t>
      </w:r>
      <w:r>
        <w:rPr>
          <w:rFonts w:ascii="Arial" w:hAnsi="Arial" w:cs="Arial"/>
          <w:sz w:val="22"/>
          <w:szCs w:val="22"/>
        </w:rPr>
        <w:t xml:space="preserve"> </w:t>
      </w:r>
      <w:r w:rsidRPr="3B6460CC">
        <w:rPr>
          <w:rFonts w:ascii="Arial" w:hAnsi="Arial" w:cs="Arial"/>
          <w:sz w:val="22"/>
          <w:szCs w:val="22"/>
        </w:rPr>
        <w:t>Counsellor provides individual, couple and family counselling to assist</w:t>
      </w:r>
      <w:r>
        <w:rPr>
          <w:rFonts w:ascii="Arial" w:hAnsi="Arial" w:cs="Arial"/>
          <w:sz w:val="22"/>
          <w:szCs w:val="22"/>
        </w:rPr>
        <w:t xml:space="preserve"> people resolve difficulties and </w:t>
      </w:r>
      <w:r w:rsidRPr="3B6460CC">
        <w:rPr>
          <w:rFonts w:ascii="Arial" w:hAnsi="Arial" w:cs="Arial"/>
          <w:sz w:val="22"/>
          <w:szCs w:val="22"/>
        </w:rPr>
        <w:t>build stronger relationships</w:t>
      </w:r>
      <w:r>
        <w:rPr>
          <w:rFonts w:ascii="Arial" w:hAnsi="Arial" w:cs="Arial"/>
          <w:sz w:val="22"/>
          <w:szCs w:val="22"/>
        </w:rPr>
        <w:t>. The role</w:t>
      </w:r>
      <w:r w:rsidRPr="3B6460CC">
        <w:rPr>
          <w:rFonts w:ascii="Arial" w:hAnsi="Arial" w:cs="Arial"/>
          <w:sz w:val="22"/>
          <w:szCs w:val="22"/>
        </w:rPr>
        <w:t xml:space="preserve"> involve</w:t>
      </w:r>
      <w:r>
        <w:rPr>
          <w:rFonts w:ascii="Arial" w:hAnsi="Arial" w:cs="Arial"/>
          <w:sz w:val="22"/>
          <w:szCs w:val="22"/>
        </w:rPr>
        <w:t>s</w:t>
      </w:r>
      <w:r w:rsidRPr="3B6460CC">
        <w:rPr>
          <w:rFonts w:ascii="Arial" w:hAnsi="Arial" w:cs="Arial"/>
          <w:sz w:val="22"/>
          <w:szCs w:val="22"/>
        </w:rPr>
        <w:t xml:space="preserve"> working with all family members including children,</w:t>
      </w:r>
      <w:r w:rsidRPr="0074241B">
        <w:rPr>
          <w:rFonts w:ascii="Arial" w:hAnsi="Arial" w:cs="Arial"/>
          <w:sz w:val="22"/>
          <w:szCs w:val="22"/>
        </w:rPr>
        <w:t xml:space="preserve"> </w:t>
      </w:r>
      <w:r>
        <w:rPr>
          <w:rFonts w:ascii="Arial" w:hAnsi="Arial" w:cs="Arial"/>
          <w:sz w:val="22"/>
          <w:szCs w:val="22"/>
        </w:rPr>
        <w:t xml:space="preserve">and is primarily </w:t>
      </w:r>
      <w:r w:rsidRPr="3B6460CC">
        <w:rPr>
          <w:rFonts w:ascii="Arial" w:hAnsi="Arial" w:cs="Arial"/>
          <w:sz w:val="22"/>
          <w:szCs w:val="22"/>
        </w:rPr>
        <w:t xml:space="preserve">accountable to the </w:t>
      </w:r>
      <w:r>
        <w:rPr>
          <w:rFonts w:ascii="Arial" w:hAnsi="Arial" w:cs="Arial"/>
          <w:sz w:val="22"/>
          <w:szCs w:val="22"/>
        </w:rPr>
        <w:t xml:space="preserve">safety and best interests of </w:t>
      </w:r>
      <w:r w:rsidRPr="3B6460CC">
        <w:rPr>
          <w:rFonts w:ascii="Arial" w:hAnsi="Arial" w:cs="Arial"/>
          <w:sz w:val="22"/>
          <w:szCs w:val="22"/>
        </w:rPr>
        <w:t xml:space="preserve">children. </w:t>
      </w:r>
      <w:r>
        <w:rPr>
          <w:rFonts w:ascii="Arial" w:hAnsi="Arial" w:cs="Arial"/>
          <w:sz w:val="22"/>
          <w:szCs w:val="22"/>
        </w:rPr>
        <w:t xml:space="preserve">The Senior </w:t>
      </w:r>
      <w:r w:rsidRPr="3B6460CC">
        <w:rPr>
          <w:rFonts w:ascii="Arial" w:hAnsi="Arial" w:cs="Arial"/>
          <w:sz w:val="22"/>
          <w:szCs w:val="22"/>
        </w:rPr>
        <w:t>Family and Relationship</w:t>
      </w:r>
      <w:r>
        <w:rPr>
          <w:rFonts w:ascii="Arial" w:hAnsi="Arial" w:cs="Arial"/>
          <w:sz w:val="22"/>
          <w:szCs w:val="22"/>
        </w:rPr>
        <w:t xml:space="preserve"> Counsellor</w:t>
      </w:r>
      <w:r w:rsidRPr="3B6460CC">
        <w:rPr>
          <w:rFonts w:ascii="Arial" w:hAnsi="Arial" w:cs="Arial"/>
          <w:sz w:val="22"/>
          <w:szCs w:val="22"/>
        </w:rPr>
        <w:t xml:space="preserve"> </w:t>
      </w:r>
      <w:r>
        <w:rPr>
          <w:rFonts w:ascii="Arial" w:hAnsi="Arial" w:cs="Arial"/>
          <w:sz w:val="22"/>
          <w:szCs w:val="22"/>
        </w:rPr>
        <w:t xml:space="preserve">provides advanced skills in </w:t>
      </w:r>
      <w:r w:rsidRPr="3B6460CC">
        <w:rPr>
          <w:rFonts w:ascii="Arial" w:hAnsi="Arial" w:cs="Arial"/>
          <w:sz w:val="22"/>
          <w:szCs w:val="22"/>
        </w:rPr>
        <w:t>respond</w:t>
      </w:r>
      <w:r>
        <w:rPr>
          <w:rFonts w:ascii="Arial" w:hAnsi="Arial" w:cs="Arial"/>
          <w:sz w:val="22"/>
          <w:szCs w:val="22"/>
        </w:rPr>
        <w:t>ing</w:t>
      </w:r>
      <w:r w:rsidRPr="3B6460CC">
        <w:rPr>
          <w:rFonts w:ascii="Arial" w:hAnsi="Arial" w:cs="Arial"/>
          <w:sz w:val="22"/>
          <w:szCs w:val="22"/>
        </w:rPr>
        <w:t xml:space="preserve"> to </w:t>
      </w:r>
      <w:r>
        <w:rPr>
          <w:rFonts w:ascii="Arial" w:hAnsi="Arial" w:cs="Arial"/>
          <w:sz w:val="22"/>
          <w:szCs w:val="22"/>
        </w:rPr>
        <w:t xml:space="preserve">a wide range of </w:t>
      </w:r>
      <w:r w:rsidRPr="3B6460CC">
        <w:rPr>
          <w:rFonts w:ascii="Arial" w:hAnsi="Arial" w:cs="Arial"/>
          <w:sz w:val="22"/>
          <w:szCs w:val="22"/>
        </w:rPr>
        <w:t xml:space="preserve">complex relationship and social </w:t>
      </w:r>
      <w:r w:rsidRPr="00330524">
        <w:rPr>
          <w:rFonts w:ascii="Arial" w:hAnsi="Arial" w:cs="Arial"/>
          <w:sz w:val="22"/>
          <w:szCs w:val="22"/>
        </w:rPr>
        <w:t>issues which include parenting difficulties, relationship breakdown, family and domestic violence, mental health, substance misuse, problem gambling, childhood trauma and abuse.</w:t>
      </w:r>
    </w:p>
    <w:p w14:paraId="650642B1" w14:textId="77777777" w:rsidR="00796379" w:rsidRPr="00735DA8" w:rsidRDefault="00796379" w:rsidP="00796379">
      <w:pPr>
        <w:rPr>
          <w:rFonts w:ascii="Arial" w:hAnsi="Arial" w:cs="Arial"/>
        </w:rPr>
      </w:pPr>
    </w:p>
    <w:p w14:paraId="3C39702B" w14:textId="77777777" w:rsidR="00796379" w:rsidRPr="004856CC" w:rsidRDefault="00796379" w:rsidP="00796379">
      <w:pPr>
        <w:shd w:val="clear" w:color="auto" w:fill="E0E0E0"/>
        <w:rPr>
          <w:rFonts w:ascii="Arial" w:hAnsi="Arial" w:cs="Arial"/>
          <w:b/>
          <w:bCs/>
          <w:sz w:val="22"/>
          <w:szCs w:val="22"/>
        </w:rPr>
      </w:pPr>
      <w:r w:rsidRPr="74DE7B8B">
        <w:rPr>
          <w:rFonts w:ascii="Arial" w:hAnsi="Arial" w:cs="Arial"/>
          <w:b/>
          <w:bCs/>
          <w:sz w:val="22"/>
          <w:szCs w:val="22"/>
        </w:rPr>
        <w:t>Position Responsibilities</w:t>
      </w:r>
    </w:p>
    <w:p w14:paraId="029102BB" w14:textId="77777777" w:rsidR="00796379" w:rsidRPr="00D57876" w:rsidRDefault="00796379" w:rsidP="00796379">
      <w:pPr>
        <w:pStyle w:val="TableText"/>
        <w:tabs>
          <w:tab w:val="clear" w:pos="0"/>
        </w:tabs>
        <w:ind w:left="426"/>
        <w:rPr>
          <w:rFonts w:ascii="Arial" w:eastAsiaTheme="minorEastAsia" w:hAnsi="Arial" w:cs="Arial"/>
          <w:sz w:val="22"/>
          <w:szCs w:val="22"/>
        </w:rPr>
      </w:pPr>
    </w:p>
    <w:p w14:paraId="102282FF" w14:textId="77777777" w:rsidR="00796379" w:rsidRPr="0074241B" w:rsidRDefault="00796379" w:rsidP="00796379">
      <w:pPr>
        <w:pStyle w:val="TableText"/>
        <w:numPr>
          <w:ilvl w:val="0"/>
          <w:numId w:val="16"/>
        </w:numPr>
        <w:tabs>
          <w:tab w:val="clear" w:pos="0"/>
        </w:tabs>
        <w:ind w:left="426"/>
        <w:rPr>
          <w:rFonts w:ascii="Arial" w:eastAsiaTheme="minorEastAsia" w:hAnsi="Arial" w:cs="Arial"/>
          <w:sz w:val="22"/>
          <w:szCs w:val="22"/>
        </w:rPr>
      </w:pPr>
      <w:r>
        <w:rPr>
          <w:rFonts w:ascii="Arial" w:hAnsi="Arial" w:cs="Arial"/>
          <w:sz w:val="22"/>
          <w:szCs w:val="22"/>
        </w:rPr>
        <w:t>Ensure the provision of</w:t>
      </w:r>
      <w:r w:rsidRPr="74DE7B8B">
        <w:rPr>
          <w:rFonts w:ascii="Arial" w:hAnsi="Arial" w:cs="Arial"/>
          <w:sz w:val="22"/>
          <w:szCs w:val="22"/>
        </w:rPr>
        <w:t xml:space="preserve"> high quality, responsive counselling </w:t>
      </w:r>
      <w:r>
        <w:rPr>
          <w:rFonts w:ascii="Arial" w:hAnsi="Arial" w:cs="Arial"/>
          <w:sz w:val="22"/>
          <w:szCs w:val="22"/>
        </w:rPr>
        <w:t>and groupwork (therapeutic</w:t>
      </w:r>
      <w:r w:rsidRPr="00F26D71">
        <w:rPr>
          <w:rFonts w:ascii="Arial" w:hAnsi="Arial" w:cs="Arial"/>
          <w:sz w:val="22"/>
          <w:szCs w:val="22"/>
        </w:rPr>
        <w:t xml:space="preserve"> </w:t>
      </w:r>
      <w:r>
        <w:rPr>
          <w:rFonts w:ascii="Arial" w:hAnsi="Arial" w:cs="Arial"/>
          <w:sz w:val="22"/>
          <w:szCs w:val="22"/>
        </w:rPr>
        <w:t>and psycho-educational) interventions</w:t>
      </w:r>
      <w:r w:rsidRPr="74DE7B8B">
        <w:rPr>
          <w:rFonts w:ascii="Arial" w:hAnsi="Arial" w:cs="Arial"/>
          <w:sz w:val="22"/>
          <w:szCs w:val="22"/>
        </w:rPr>
        <w:t xml:space="preserve"> which respond to the needs of a diverse range of </w:t>
      </w:r>
      <w:r>
        <w:rPr>
          <w:rFonts w:ascii="Arial" w:hAnsi="Arial" w:cs="Arial"/>
          <w:sz w:val="22"/>
          <w:szCs w:val="22"/>
        </w:rPr>
        <w:t xml:space="preserve">individuals, </w:t>
      </w:r>
      <w:r w:rsidRPr="74DE7B8B">
        <w:rPr>
          <w:rFonts w:ascii="Arial" w:hAnsi="Arial" w:cs="Arial"/>
          <w:sz w:val="22"/>
          <w:szCs w:val="22"/>
        </w:rPr>
        <w:t>groups and communities</w:t>
      </w:r>
      <w:r>
        <w:rPr>
          <w:rFonts w:ascii="Arial" w:hAnsi="Arial" w:cs="Arial"/>
          <w:sz w:val="22"/>
          <w:szCs w:val="22"/>
        </w:rPr>
        <w:t xml:space="preserve"> at an advanced level reflecting competence in complex case matters</w:t>
      </w:r>
      <w:r w:rsidRPr="74DE7B8B">
        <w:rPr>
          <w:rFonts w:ascii="Arial" w:hAnsi="Arial" w:cs="Arial"/>
          <w:sz w:val="22"/>
          <w:szCs w:val="22"/>
        </w:rPr>
        <w:t>.</w:t>
      </w:r>
      <w:r w:rsidRPr="3B6460CC">
        <w:rPr>
          <w:rFonts w:ascii="Arial" w:hAnsi="Arial" w:cs="Arial"/>
          <w:sz w:val="22"/>
          <w:szCs w:val="22"/>
        </w:rPr>
        <w:t xml:space="preserve"> </w:t>
      </w:r>
    </w:p>
    <w:p w14:paraId="170839EC" w14:textId="77777777" w:rsidR="00796379" w:rsidRDefault="00796379" w:rsidP="00796379">
      <w:pPr>
        <w:pStyle w:val="ListParagraph"/>
        <w:numPr>
          <w:ilvl w:val="0"/>
          <w:numId w:val="16"/>
        </w:numPr>
        <w:ind w:left="426"/>
        <w:rPr>
          <w:rFonts w:ascii="Arial" w:hAnsi="Arial" w:cs="Arial"/>
          <w:sz w:val="22"/>
          <w:szCs w:val="22"/>
        </w:rPr>
      </w:pPr>
      <w:r>
        <w:rPr>
          <w:rFonts w:ascii="Arial" w:hAnsi="Arial" w:cs="Arial"/>
          <w:sz w:val="22"/>
          <w:szCs w:val="22"/>
        </w:rPr>
        <w:t xml:space="preserve">Promote client safety through universal holistic </w:t>
      </w:r>
      <w:r w:rsidRPr="3B6460CC">
        <w:rPr>
          <w:rFonts w:ascii="Arial" w:hAnsi="Arial" w:cs="Arial"/>
          <w:sz w:val="22"/>
          <w:szCs w:val="22"/>
        </w:rPr>
        <w:t xml:space="preserve">screening and risk assessment of </w:t>
      </w:r>
      <w:r>
        <w:rPr>
          <w:rFonts w:ascii="Arial" w:hAnsi="Arial" w:cs="Arial"/>
          <w:sz w:val="22"/>
          <w:szCs w:val="22"/>
        </w:rPr>
        <w:t xml:space="preserve">complex relationship and social </w:t>
      </w:r>
      <w:r w:rsidRPr="3B6460CC">
        <w:rPr>
          <w:rFonts w:ascii="Arial" w:hAnsi="Arial" w:cs="Arial"/>
          <w:sz w:val="22"/>
          <w:szCs w:val="22"/>
        </w:rPr>
        <w:t xml:space="preserve">issues </w:t>
      </w:r>
      <w:r>
        <w:rPr>
          <w:rFonts w:ascii="Arial" w:hAnsi="Arial" w:cs="Arial"/>
          <w:sz w:val="22"/>
          <w:szCs w:val="22"/>
        </w:rPr>
        <w:t>utilising the Detection of Overall Risk Screen (DOORS) tool</w:t>
      </w:r>
      <w:r w:rsidRPr="3B6460CC">
        <w:rPr>
          <w:rFonts w:ascii="Arial" w:hAnsi="Arial" w:cs="Arial"/>
          <w:sz w:val="22"/>
          <w:szCs w:val="22"/>
        </w:rPr>
        <w:t>.</w:t>
      </w:r>
    </w:p>
    <w:p w14:paraId="31A2CF94" w14:textId="77777777" w:rsidR="00796379" w:rsidRPr="00CF350D" w:rsidRDefault="00796379" w:rsidP="00796379">
      <w:pPr>
        <w:pStyle w:val="ListParagraph"/>
        <w:numPr>
          <w:ilvl w:val="0"/>
          <w:numId w:val="16"/>
        </w:numPr>
        <w:ind w:left="426"/>
        <w:rPr>
          <w:rFonts w:ascii="Arial" w:hAnsi="Arial" w:cs="Arial"/>
          <w:sz w:val="22"/>
          <w:szCs w:val="22"/>
        </w:rPr>
      </w:pPr>
      <w:r w:rsidRPr="00844228">
        <w:rPr>
          <w:rFonts w:ascii="Arial" w:hAnsi="Arial" w:cs="Arial"/>
          <w:sz w:val="22"/>
          <w:szCs w:val="22"/>
        </w:rPr>
        <w:t>Ensure</w:t>
      </w:r>
      <w:r>
        <w:rPr>
          <w:rFonts w:ascii="Arial" w:hAnsi="Arial" w:cs="Arial"/>
          <w:sz w:val="22"/>
          <w:szCs w:val="22"/>
        </w:rPr>
        <w:t xml:space="preserve"> sophisticated</w:t>
      </w:r>
      <w:r w:rsidRPr="00844228">
        <w:rPr>
          <w:rFonts w:ascii="Arial" w:hAnsi="Arial" w:cs="Arial"/>
          <w:sz w:val="22"/>
          <w:szCs w:val="22"/>
        </w:rPr>
        <w:t xml:space="preserve"> </w:t>
      </w:r>
      <w:r>
        <w:rPr>
          <w:rFonts w:ascii="Arial" w:hAnsi="Arial" w:cs="Arial"/>
          <w:sz w:val="22"/>
          <w:szCs w:val="22"/>
        </w:rPr>
        <w:t xml:space="preserve">and </w:t>
      </w:r>
      <w:r w:rsidRPr="00844228">
        <w:rPr>
          <w:rFonts w:ascii="Arial" w:hAnsi="Arial" w:cs="Arial"/>
          <w:sz w:val="22"/>
          <w:szCs w:val="22"/>
        </w:rPr>
        <w:t>effective interventions through sound case formulation, planning, review and closure processes and appropriate reporting and referrals.</w:t>
      </w:r>
      <w:r>
        <w:rPr>
          <w:rFonts w:ascii="Arial" w:eastAsiaTheme="minorEastAsia" w:hAnsi="Arial" w:cs="Arial"/>
          <w:sz w:val="22"/>
          <w:szCs w:val="22"/>
        </w:rPr>
        <w:t xml:space="preserve"> </w:t>
      </w:r>
    </w:p>
    <w:p w14:paraId="4E02271F" w14:textId="77777777" w:rsidR="00796379" w:rsidRPr="006F72EE" w:rsidRDefault="00796379" w:rsidP="00796379">
      <w:pPr>
        <w:pStyle w:val="ListParagraph"/>
        <w:numPr>
          <w:ilvl w:val="0"/>
          <w:numId w:val="16"/>
        </w:numPr>
        <w:ind w:left="426"/>
        <w:rPr>
          <w:rFonts w:ascii="Arial" w:hAnsi="Arial" w:cs="Arial"/>
          <w:sz w:val="22"/>
          <w:szCs w:val="22"/>
        </w:rPr>
      </w:pPr>
      <w:r w:rsidRPr="3B6460CC">
        <w:rPr>
          <w:rFonts w:ascii="Arial" w:hAnsi="Arial" w:cs="Arial"/>
          <w:sz w:val="22"/>
          <w:szCs w:val="22"/>
        </w:rPr>
        <w:t xml:space="preserve">Work collaboratively with other services </w:t>
      </w:r>
      <w:r>
        <w:rPr>
          <w:rFonts w:ascii="Arial" w:hAnsi="Arial" w:cs="Arial"/>
          <w:sz w:val="22"/>
          <w:szCs w:val="22"/>
        </w:rPr>
        <w:t>to ensure coordinated case management support that is sequenced and tailored</w:t>
      </w:r>
      <w:r w:rsidRPr="3B6460CC">
        <w:rPr>
          <w:rFonts w:ascii="Arial" w:hAnsi="Arial" w:cs="Arial"/>
          <w:sz w:val="22"/>
          <w:szCs w:val="22"/>
        </w:rPr>
        <w:t xml:space="preserve"> to the </w:t>
      </w:r>
      <w:r>
        <w:rPr>
          <w:rFonts w:ascii="Arial" w:hAnsi="Arial" w:cs="Arial"/>
          <w:sz w:val="22"/>
          <w:szCs w:val="22"/>
        </w:rPr>
        <w:t xml:space="preserve">complex </w:t>
      </w:r>
      <w:r w:rsidRPr="3B6460CC">
        <w:rPr>
          <w:rFonts w:ascii="Arial" w:hAnsi="Arial" w:cs="Arial"/>
          <w:sz w:val="22"/>
          <w:szCs w:val="22"/>
        </w:rPr>
        <w:t>needs of clients.</w:t>
      </w:r>
    </w:p>
    <w:p w14:paraId="43A3BF9B" w14:textId="77777777" w:rsidR="00796379" w:rsidRPr="00BA2154" w:rsidRDefault="00796379" w:rsidP="00796379">
      <w:pPr>
        <w:pStyle w:val="ListParagraph"/>
        <w:numPr>
          <w:ilvl w:val="0"/>
          <w:numId w:val="16"/>
        </w:numPr>
        <w:ind w:left="426"/>
        <w:rPr>
          <w:rFonts w:ascii="Arial" w:hAnsi="Arial" w:cs="Arial"/>
          <w:sz w:val="22"/>
          <w:szCs w:val="22"/>
        </w:rPr>
      </w:pPr>
      <w:r>
        <w:rPr>
          <w:rFonts w:ascii="Arial" w:hAnsi="Arial" w:cs="Arial"/>
          <w:sz w:val="22"/>
          <w:szCs w:val="22"/>
          <w:lang w:val="en-AU"/>
        </w:rPr>
        <w:t xml:space="preserve">Engage clients </w:t>
      </w:r>
      <w:r w:rsidRPr="00044FD7">
        <w:rPr>
          <w:rFonts w:ascii="Arial" w:hAnsi="Arial" w:cs="Arial"/>
          <w:sz w:val="22"/>
          <w:szCs w:val="22"/>
          <w:lang w:val="en-AU"/>
        </w:rPr>
        <w:t>affected by family violence (including children who experie</w:t>
      </w:r>
      <w:r>
        <w:rPr>
          <w:rFonts w:ascii="Arial" w:hAnsi="Arial" w:cs="Arial"/>
          <w:sz w:val="22"/>
          <w:szCs w:val="22"/>
          <w:lang w:val="en-AU"/>
        </w:rPr>
        <w:t xml:space="preserve">nce or witness family violence) including those who use </w:t>
      </w:r>
      <w:r w:rsidRPr="00044FD7">
        <w:rPr>
          <w:rFonts w:ascii="Arial" w:hAnsi="Arial" w:cs="Arial"/>
          <w:sz w:val="22"/>
          <w:szCs w:val="22"/>
          <w:lang w:val="en-AU"/>
        </w:rPr>
        <w:t>violent behaviour</w:t>
      </w:r>
      <w:r>
        <w:rPr>
          <w:rFonts w:ascii="Arial" w:hAnsi="Arial" w:cs="Arial"/>
          <w:sz w:val="22"/>
          <w:szCs w:val="22"/>
          <w:lang w:val="en-AU"/>
        </w:rPr>
        <w:t xml:space="preserve">s in their relationships </w:t>
      </w:r>
      <w:r w:rsidRPr="00044FD7">
        <w:rPr>
          <w:rFonts w:ascii="Arial" w:hAnsi="Arial" w:cs="Arial"/>
          <w:sz w:val="22"/>
          <w:szCs w:val="22"/>
          <w:lang w:val="en-AU"/>
        </w:rPr>
        <w:t>to change.</w:t>
      </w:r>
    </w:p>
    <w:p w14:paraId="7BFA73FF" w14:textId="77777777" w:rsidR="00796379" w:rsidRDefault="00796379" w:rsidP="00796379">
      <w:pPr>
        <w:pStyle w:val="ListParagraph"/>
        <w:numPr>
          <w:ilvl w:val="0"/>
          <w:numId w:val="16"/>
        </w:numPr>
        <w:ind w:left="426"/>
        <w:rPr>
          <w:rFonts w:ascii="Arial" w:hAnsi="Arial" w:cs="Arial"/>
          <w:sz w:val="22"/>
          <w:szCs w:val="22"/>
        </w:rPr>
      </w:pPr>
      <w:r>
        <w:rPr>
          <w:rFonts w:ascii="Arial" w:hAnsi="Arial" w:cs="Arial"/>
          <w:sz w:val="22"/>
          <w:szCs w:val="22"/>
        </w:rPr>
        <w:t>Initiate, b</w:t>
      </w:r>
      <w:r w:rsidRPr="3B6460CC">
        <w:rPr>
          <w:rFonts w:ascii="Arial" w:hAnsi="Arial" w:cs="Arial"/>
          <w:sz w:val="22"/>
          <w:szCs w:val="22"/>
        </w:rPr>
        <w:t xml:space="preserve">e responsible for </w:t>
      </w:r>
      <w:r>
        <w:rPr>
          <w:rFonts w:ascii="Arial" w:hAnsi="Arial" w:cs="Arial"/>
          <w:sz w:val="22"/>
          <w:szCs w:val="22"/>
        </w:rPr>
        <w:t xml:space="preserve">and support colleagues in various tasks that ensure effective </w:t>
      </w:r>
      <w:r w:rsidRPr="3B6460CC">
        <w:rPr>
          <w:rFonts w:ascii="Arial" w:hAnsi="Arial" w:cs="Arial"/>
          <w:sz w:val="22"/>
          <w:szCs w:val="22"/>
        </w:rPr>
        <w:t xml:space="preserve">intervention such as </w:t>
      </w:r>
      <w:r>
        <w:rPr>
          <w:rFonts w:ascii="Arial" w:hAnsi="Arial" w:cs="Arial"/>
          <w:sz w:val="22"/>
          <w:szCs w:val="22"/>
        </w:rPr>
        <w:t>accurate record keeping/</w:t>
      </w:r>
      <w:r w:rsidRPr="3B6460CC">
        <w:rPr>
          <w:rFonts w:ascii="Arial" w:hAnsi="Arial" w:cs="Arial"/>
          <w:sz w:val="22"/>
          <w:szCs w:val="22"/>
        </w:rPr>
        <w:t>note taking</w:t>
      </w:r>
      <w:r>
        <w:rPr>
          <w:rFonts w:ascii="Arial" w:hAnsi="Arial" w:cs="Arial"/>
          <w:sz w:val="22"/>
          <w:szCs w:val="22"/>
        </w:rPr>
        <w:t>;</w:t>
      </w:r>
      <w:r w:rsidRPr="3B6460CC">
        <w:rPr>
          <w:rFonts w:ascii="Arial" w:hAnsi="Arial" w:cs="Arial"/>
          <w:sz w:val="22"/>
          <w:szCs w:val="22"/>
        </w:rPr>
        <w:t xml:space="preserve"> </w:t>
      </w:r>
      <w:r>
        <w:rPr>
          <w:rFonts w:ascii="Arial" w:hAnsi="Arial" w:cs="Arial"/>
          <w:sz w:val="22"/>
          <w:szCs w:val="22"/>
        </w:rPr>
        <w:t xml:space="preserve">provision of </w:t>
      </w:r>
      <w:r w:rsidRPr="3B6460CC">
        <w:rPr>
          <w:rFonts w:ascii="Arial" w:hAnsi="Arial" w:cs="Arial"/>
          <w:sz w:val="22"/>
          <w:szCs w:val="22"/>
        </w:rPr>
        <w:t>education and community information</w:t>
      </w:r>
      <w:r>
        <w:rPr>
          <w:rFonts w:ascii="Arial" w:hAnsi="Arial" w:cs="Arial"/>
          <w:sz w:val="22"/>
          <w:szCs w:val="22"/>
        </w:rPr>
        <w:t xml:space="preserve">; participation in case </w:t>
      </w:r>
      <w:r w:rsidRPr="3B6460CC">
        <w:rPr>
          <w:rFonts w:ascii="Arial" w:hAnsi="Arial" w:cs="Arial"/>
          <w:sz w:val="22"/>
          <w:szCs w:val="22"/>
        </w:rPr>
        <w:t>conferences</w:t>
      </w:r>
      <w:r>
        <w:rPr>
          <w:rFonts w:ascii="Arial" w:hAnsi="Arial" w:cs="Arial"/>
          <w:sz w:val="22"/>
          <w:szCs w:val="22"/>
        </w:rPr>
        <w:t>;</w:t>
      </w:r>
      <w:r w:rsidRPr="3B6460CC">
        <w:rPr>
          <w:rFonts w:ascii="Arial" w:hAnsi="Arial" w:cs="Arial"/>
          <w:sz w:val="22"/>
          <w:szCs w:val="22"/>
        </w:rPr>
        <w:t xml:space="preserve"> </w:t>
      </w:r>
      <w:r>
        <w:rPr>
          <w:rFonts w:ascii="Arial" w:hAnsi="Arial" w:cs="Arial"/>
          <w:sz w:val="22"/>
          <w:szCs w:val="22"/>
        </w:rPr>
        <w:t xml:space="preserve">and </w:t>
      </w:r>
      <w:r w:rsidRPr="00844228">
        <w:rPr>
          <w:rFonts w:ascii="Arial" w:hAnsi="Arial" w:cs="Arial"/>
          <w:sz w:val="22"/>
          <w:szCs w:val="22"/>
        </w:rPr>
        <w:t>comprehensive knowledge of local service and referral options for clients</w:t>
      </w:r>
      <w:r w:rsidRPr="3B6460CC">
        <w:rPr>
          <w:rFonts w:ascii="Arial" w:hAnsi="Arial" w:cs="Arial"/>
          <w:sz w:val="22"/>
          <w:szCs w:val="22"/>
        </w:rPr>
        <w:t>.</w:t>
      </w:r>
    </w:p>
    <w:p w14:paraId="524103E8" w14:textId="77777777" w:rsidR="00796379" w:rsidRPr="00106245" w:rsidRDefault="00796379" w:rsidP="00796379">
      <w:pPr>
        <w:pStyle w:val="ListParagraph"/>
        <w:numPr>
          <w:ilvl w:val="0"/>
          <w:numId w:val="16"/>
        </w:numPr>
        <w:ind w:left="426"/>
        <w:rPr>
          <w:rFonts w:ascii="Arial" w:hAnsi="Arial" w:cs="Arial"/>
          <w:sz w:val="22"/>
          <w:szCs w:val="22"/>
        </w:rPr>
      </w:pPr>
      <w:r w:rsidRPr="3B6460CC">
        <w:rPr>
          <w:rFonts w:ascii="Arial" w:hAnsi="Arial"/>
          <w:sz w:val="22"/>
          <w:szCs w:val="22"/>
        </w:rPr>
        <w:t>Maintain and share a comprehensive knowledge of local service and referral options for clients.</w:t>
      </w:r>
    </w:p>
    <w:p w14:paraId="233FC84E" w14:textId="77777777" w:rsidR="00796379" w:rsidRPr="00FD2AD1" w:rsidRDefault="00796379" w:rsidP="00796379">
      <w:pPr>
        <w:pStyle w:val="ListParagraph"/>
        <w:numPr>
          <w:ilvl w:val="0"/>
          <w:numId w:val="16"/>
        </w:numPr>
        <w:ind w:left="426"/>
        <w:rPr>
          <w:rFonts w:ascii="Arial" w:hAnsi="Arial"/>
          <w:sz w:val="22"/>
          <w:szCs w:val="22"/>
        </w:rPr>
      </w:pPr>
      <w:r w:rsidRPr="3B6460CC">
        <w:rPr>
          <w:rFonts w:ascii="Arial" w:hAnsi="Arial" w:cs="Arial"/>
          <w:sz w:val="22"/>
          <w:szCs w:val="22"/>
        </w:rPr>
        <w:t>Ensure so</w:t>
      </w:r>
      <w:r>
        <w:rPr>
          <w:rFonts w:ascii="Arial" w:hAnsi="Arial" w:cs="Arial"/>
          <w:sz w:val="22"/>
          <w:szCs w:val="22"/>
        </w:rPr>
        <w:t xml:space="preserve">phisticated </w:t>
      </w:r>
      <w:r w:rsidRPr="3B6460CC">
        <w:rPr>
          <w:rFonts w:ascii="Arial" w:hAnsi="Arial" w:cs="Arial"/>
          <w:sz w:val="22"/>
          <w:szCs w:val="22"/>
        </w:rPr>
        <w:t xml:space="preserve">interventions </w:t>
      </w:r>
      <w:r>
        <w:rPr>
          <w:rFonts w:ascii="Arial" w:hAnsi="Arial" w:cs="Arial"/>
          <w:sz w:val="22"/>
          <w:szCs w:val="22"/>
        </w:rPr>
        <w:t xml:space="preserve">in complex cases </w:t>
      </w:r>
      <w:r w:rsidRPr="3B6460CC">
        <w:rPr>
          <w:rFonts w:ascii="Arial" w:hAnsi="Arial" w:cs="Arial"/>
          <w:sz w:val="22"/>
          <w:szCs w:val="22"/>
        </w:rPr>
        <w:t xml:space="preserve">based on current clinical </w:t>
      </w:r>
      <w:r>
        <w:rPr>
          <w:rFonts w:ascii="Arial" w:hAnsi="Arial" w:cs="Arial"/>
          <w:sz w:val="22"/>
          <w:szCs w:val="22"/>
        </w:rPr>
        <w:t xml:space="preserve">evidence and </w:t>
      </w:r>
      <w:r w:rsidRPr="3B6460CC">
        <w:rPr>
          <w:rFonts w:ascii="Arial" w:hAnsi="Arial" w:cs="Arial"/>
          <w:sz w:val="22"/>
          <w:szCs w:val="22"/>
        </w:rPr>
        <w:t>therapeutic practices.</w:t>
      </w:r>
    </w:p>
    <w:p w14:paraId="60F416D3" w14:textId="77777777" w:rsidR="00796379" w:rsidRPr="00844228" w:rsidRDefault="00796379" w:rsidP="00796379">
      <w:pPr>
        <w:pStyle w:val="TableText"/>
        <w:numPr>
          <w:ilvl w:val="0"/>
          <w:numId w:val="16"/>
        </w:numPr>
        <w:tabs>
          <w:tab w:val="clear" w:pos="0"/>
          <w:tab w:val="decimal" w:pos="567"/>
        </w:tabs>
        <w:ind w:left="426" w:hanging="426"/>
        <w:rPr>
          <w:rFonts w:ascii="Arial" w:hAnsi="Arial" w:cs="Arial"/>
          <w:sz w:val="22"/>
          <w:szCs w:val="22"/>
        </w:rPr>
      </w:pPr>
      <w:r>
        <w:rPr>
          <w:rFonts w:ascii="Arial" w:hAnsi="Arial" w:cs="Arial"/>
          <w:sz w:val="22"/>
          <w:szCs w:val="22"/>
        </w:rPr>
        <w:t>P</w:t>
      </w:r>
      <w:r w:rsidRPr="0074241B">
        <w:rPr>
          <w:rFonts w:ascii="Arial" w:hAnsi="Arial" w:cs="Arial"/>
          <w:sz w:val="22"/>
          <w:szCs w:val="22"/>
        </w:rPr>
        <w:t xml:space="preserve">roactive engagement in supervision </w:t>
      </w:r>
      <w:r>
        <w:rPr>
          <w:rFonts w:ascii="Arial" w:hAnsi="Arial" w:cs="Arial"/>
          <w:sz w:val="22"/>
          <w:szCs w:val="22"/>
        </w:rPr>
        <w:t xml:space="preserve">and provide </w:t>
      </w:r>
      <w:r w:rsidRPr="00844228">
        <w:rPr>
          <w:rFonts w:ascii="Arial" w:hAnsi="Arial" w:cs="Arial"/>
          <w:sz w:val="22"/>
          <w:szCs w:val="22"/>
        </w:rPr>
        <w:t>practice supervision to students on placement and employees as required</w:t>
      </w:r>
      <w:r w:rsidRPr="3B6460CC">
        <w:rPr>
          <w:rFonts w:ascii="Arial" w:hAnsi="Arial" w:cs="Arial"/>
          <w:sz w:val="22"/>
          <w:szCs w:val="22"/>
        </w:rPr>
        <w:t xml:space="preserve"> </w:t>
      </w:r>
      <w:r>
        <w:rPr>
          <w:rFonts w:ascii="Arial" w:hAnsi="Arial" w:cs="Arial"/>
          <w:sz w:val="22"/>
          <w:szCs w:val="22"/>
        </w:rPr>
        <w:t>that</w:t>
      </w:r>
      <w:r w:rsidRPr="3B6460CC">
        <w:rPr>
          <w:rFonts w:ascii="Arial" w:hAnsi="Arial" w:cs="Arial"/>
          <w:sz w:val="22"/>
          <w:szCs w:val="22"/>
        </w:rPr>
        <w:t xml:space="preserve"> clearly articulate</w:t>
      </w:r>
      <w:r>
        <w:rPr>
          <w:rFonts w:ascii="Arial" w:hAnsi="Arial" w:cs="Arial"/>
          <w:sz w:val="22"/>
          <w:szCs w:val="22"/>
        </w:rPr>
        <w:t>s</w:t>
      </w:r>
      <w:r w:rsidRPr="3B6460CC">
        <w:rPr>
          <w:rFonts w:ascii="Arial" w:hAnsi="Arial" w:cs="Arial"/>
          <w:sz w:val="22"/>
          <w:szCs w:val="22"/>
        </w:rPr>
        <w:t xml:space="preserve"> the relationship between theory and practice.</w:t>
      </w:r>
    </w:p>
    <w:p w14:paraId="0F1C893A" w14:textId="77777777" w:rsidR="00796379" w:rsidRPr="00844228" w:rsidRDefault="00796379" w:rsidP="00796379">
      <w:pPr>
        <w:pStyle w:val="TableText"/>
        <w:numPr>
          <w:ilvl w:val="0"/>
          <w:numId w:val="16"/>
        </w:numPr>
        <w:tabs>
          <w:tab w:val="clear" w:pos="0"/>
          <w:tab w:val="decimal" w:pos="567"/>
        </w:tabs>
        <w:ind w:left="426" w:hanging="426"/>
        <w:rPr>
          <w:rFonts w:ascii="Arial" w:hAnsi="Arial" w:cs="Arial"/>
          <w:sz w:val="22"/>
          <w:szCs w:val="22"/>
        </w:rPr>
      </w:pPr>
      <w:r w:rsidRPr="00844228">
        <w:rPr>
          <w:rFonts w:ascii="Arial" w:hAnsi="Arial" w:cs="Arial"/>
          <w:sz w:val="22"/>
          <w:szCs w:val="22"/>
        </w:rPr>
        <w:t xml:space="preserve">Collaborate with others </w:t>
      </w:r>
      <w:r>
        <w:rPr>
          <w:rFonts w:ascii="Arial" w:hAnsi="Arial" w:cs="Arial"/>
          <w:sz w:val="22"/>
          <w:szCs w:val="22"/>
        </w:rPr>
        <w:t xml:space="preserve">and exercise initiative </w:t>
      </w:r>
      <w:r w:rsidRPr="00844228">
        <w:rPr>
          <w:rFonts w:ascii="Arial" w:hAnsi="Arial" w:cs="Arial"/>
          <w:sz w:val="22"/>
          <w:szCs w:val="22"/>
        </w:rPr>
        <w:t>in the provision of culturally relevant services at RASA and bring considerations of culture to counselling practice.</w:t>
      </w:r>
    </w:p>
    <w:p w14:paraId="54C9311D" w14:textId="77777777" w:rsidR="00796379" w:rsidRPr="00D52F64" w:rsidRDefault="00796379" w:rsidP="00796379">
      <w:pPr>
        <w:pStyle w:val="TableText"/>
        <w:numPr>
          <w:ilvl w:val="0"/>
          <w:numId w:val="16"/>
        </w:numPr>
        <w:tabs>
          <w:tab w:val="clear" w:pos="0"/>
          <w:tab w:val="decimal" w:pos="567"/>
        </w:tabs>
        <w:ind w:left="426" w:hanging="426"/>
        <w:rPr>
          <w:rFonts w:ascii="Arial" w:hAnsi="Arial" w:cs="Arial"/>
          <w:sz w:val="22"/>
          <w:szCs w:val="22"/>
        </w:rPr>
      </w:pPr>
      <w:r w:rsidRPr="00844228">
        <w:rPr>
          <w:rFonts w:ascii="Arial" w:hAnsi="Arial" w:cs="Arial"/>
          <w:sz w:val="22"/>
          <w:szCs w:val="22"/>
        </w:rPr>
        <w:t>Participate within Information Sharing Guidelines (ISG) and Family Safety Framework (FSF) where relevant and abide by the principles associated with confidentiality.</w:t>
      </w:r>
    </w:p>
    <w:p w14:paraId="456E0478" w14:textId="77777777" w:rsidR="00796379" w:rsidRPr="00F232E9" w:rsidRDefault="00796379" w:rsidP="00796379">
      <w:pPr>
        <w:pStyle w:val="ListParagraph"/>
        <w:numPr>
          <w:ilvl w:val="0"/>
          <w:numId w:val="16"/>
        </w:numPr>
        <w:ind w:left="426"/>
        <w:rPr>
          <w:rFonts w:ascii="Arial" w:hAnsi="Arial" w:cs="Arial"/>
          <w:sz w:val="22"/>
          <w:szCs w:val="22"/>
        </w:rPr>
      </w:pPr>
      <w:r w:rsidRPr="74DE7B8B">
        <w:rPr>
          <w:rFonts w:ascii="Arial" w:eastAsiaTheme="minorEastAsia" w:hAnsi="Arial" w:cs="Arial"/>
          <w:sz w:val="22"/>
          <w:szCs w:val="22"/>
        </w:rPr>
        <w:t>Provide professional education to other</w:t>
      </w:r>
      <w:r>
        <w:rPr>
          <w:rFonts w:ascii="Arial" w:eastAsiaTheme="minorEastAsia" w:hAnsi="Arial" w:cs="Arial"/>
          <w:sz w:val="22"/>
          <w:szCs w:val="22"/>
        </w:rPr>
        <w:t>s</w:t>
      </w:r>
      <w:r w:rsidRPr="74DE7B8B">
        <w:rPr>
          <w:rFonts w:ascii="Arial" w:eastAsiaTheme="minorEastAsia" w:hAnsi="Arial" w:cs="Arial"/>
          <w:sz w:val="22"/>
          <w:szCs w:val="22"/>
        </w:rPr>
        <w:t xml:space="preserve"> </w:t>
      </w:r>
      <w:r>
        <w:rPr>
          <w:rFonts w:ascii="Arial" w:eastAsiaTheme="minorEastAsia" w:hAnsi="Arial" w:cs="Arial"/>
          <w:sz w:val="22"/>
          <w:szCs w:val="22"/>
        </w:rPr>
        <w:t xml:space="preserve">and assist with </w:t>
      </w:r>
      <w:r w:rsidRPr="74DE7B8B">
        <w:rPr>
          <w:rFonts w:ascii="Arial" w:eastAsiaTheme="minorEastAsia" w:hAnsi="Arial" w:cs="Arial"/>
          <w:sz w:val="22"/>
          <w:szCs w:val="22"/>
        </w:rPr>
        <w:t>with curricular development as required.</w:t>
      </w:r>
    </w:p>
    <w:p w14:paraId="28AE4EC1" w14:textId="77777777" w:rsidR="00796379" w:rsidRPr="007365B8" w:rsidRDefault="00796379" w:rsidP="00796379">
      <w:pPr>
        <w:rPr>
          <w:rFonts w:ascii="Arial" w:hAnsi="Arial" w:cs="Arial"/>
          <w:sz w:val="22"/>
          <w:szCs w:val="22"/>
        </w:rPr>
      </w:pPr>
    </w:p>
    <w:p w14:paraId="42100FD0" w14:textId="77777777" w:rsidR="00796379" w:rsidRPr="007365B8" w:rsidRDefault="00796379" w:rsidP="00796379">
      <w:pPr>
        <w:shd w:val="clear" w:color="auto" w:fill="E0E0E0"/>
        <w:rPr>
          <w:rFonts w:ascii="Arial" w:hAnsi="Arial" w:cs="Arial"/>
          <w:b/>
          <w:bCs/>
          <w:sz w:val="22"/>
          <w:szCs w:val="22"/>
        </w:rPr>
      </w:pPr>
      <w:r w:rsidRPr="74DE7B8B">
        <w:rPr>
          <w:rFonts w:ascii="Arial" w:hAnsi="Arial" w:cs="Arial"/>
          <w:b/>
          <w:bCs/>
          <w:sz w:val="22"/>
          <w:szCs w:val="22"/>
        </w:rPr>
        <w:t>Qualifications and Experience</w:t>
      </w:r>
    </w:p>
    <w:p w14:paraId="7D3B8643" w14:textId="77777777" w:rsidR="00796379" w:rsidRPr="00A716E7" w:rsidRDefault="00796379" w:rsidP="00796379">
      <w:pPr>
        <w:rPr>
          <w:rFonts w:ascii="Arial" w:hAnsi="Arial" w:cs="Arial"/>
          <w:color w:val="A6A6A6" w:themeColor="background1" w:themeShade="A6"/>
          <w:sz w:val="22"/>
          <w:szCs w:val="22"/>
        </w:rPr>
      </w:pPr>
    </w:p>
    <w:p w14:paraId="6F9AA129" w14:textId="77777777" w:rsidR="00796379" w:rsidRPr="00A716E7" w:rsidRDefault="00796379" w:rsidP="00796379">
      <w:pPr>
        <w:rPr>
          <w:rFonts w:ascii="Arial" w:hAnsi="Arial" w:cs="Arial"/>
          <w:sz w:val="22"/>
          <w:szCs w:val="22"/>
          <w:u w:val="single"/>
        </w:rPr>
      </w:pPr>
      <w:r w:rsidRPr="74DE7B8B">
        <w:rPr>
          <w:rFonts w:ascii="Arial" w:hAnsi="Arial" w:cs="Arial"/>
          <w:sz w:val="22"/>
          <w:szCs w:val="22"/>
          <w:u w:val="single"/>
        </w:rPr>
        <w:t>Essential</w:t>
      </w:r>
    </w:p>
    <w:p w14:paraId="1A25A698" w14:textId="77777777" w:rsidR="00796379" w:rsidRPr="00A716E7" w:rsidRDefault="00796379" w:rsidP="00796379">
      <w:pPr>
        <w:rPr>
          <w:rFonts w:ascii="Arial" w:hAnsi="Arial" w:cs="Arial"/>
          <w:color w:val="A6A6A6" w:themeColor="background1" w:themeShade="A6"/>
          <w:sz w:val="22"/>
          <w:szCs w:val="22"/>
        </w:rPr>
      </w:pPr>
    </w:p>
    <w:p w14:paraId="3174E312" w14:textId="77777777" w:rsidR="00796379" w:rsidRPr="00587D09" w:rsidRDefault="00796379" w:rsidP="00796379">
      <w:pPr>
        <w:pStyle w:val="ListParagraph"/>
        <w:numPr>
          <w:ilvl w:val="0"/>
          <w:numId w:val="11"/>
        </w:numPr>
        <w:spacing w:after="200" w:line="276" w:lineRule="auto"/>
        <w:rPr>
          <w:rFonts w:ascii="Arial" w:hAnsi="Arial" w:cs="Arial"/>
          <w:sz w:val="22"/>
          <w:szCs w:val="22"/>
        </w:rPr>
      </w:pPr>
      <w:r>
        <w:rPr>
          <w:rFonts w:ascii="Arial" w:hAnsi="Arial" w:cs="Arial"/>
          <w:sz w:val="22"/>
          <w:szCs w:val="22"/>
        </w:rPr>
        <w:t>T</w:t>
      </w:r>
      <w:r w:rsidRPr="3B6460CC">
        <w:rPr>
          <w:rFonts w:ascii="Arial" w:hAnsi="Arial" w:cs="Arial"/>
          <w:sz w:val="22"/>
          <w:szCs w:val="22"/>
        </w:rPr>
        <w:t>ertiary qualification (AQF level 8) in social work, psychology</w:t>
      </w:r>
      <w:r>
        <w:rPr>
          <w:rFonts w:ascii="Arial" w:hAnsi="Arial" w:cs="Arial"/>
          <w:sz w:val="22"/>
          <w:szCs w:val="22"/>
        </w:rPr>
        <w:t>,</w:t>
      </w:r>
      <w:r w:rsidRPr="3B6460CC">
        <w:rPr>
          <w:rFonts w:ascii="Arial" w:hAnsi="Arial" w:cs="Arial"/>
          <w:sz w:val="22"/>
          <w:szCs w:val="22"/>
        </w:rPr>
        <w:t xml:space="preserve"> counselling or </w:t>
      </w:r>
      <w:r>
        <w:rPr>
          <w:rFonts w:ascii="Arial" w:hAnsi="Arial" w:cs="Arial"/>
          <w:sz w:val="22"/>
          <w:szCs w:val="22"/>
        </w:rPr>
        <w:t>related discipline.</w:t>
      </w:r>
    </w:p>
    <w:p w14:paraId="6C37F8D0" w14:textId="77777777" w:rsidR="00796379" w:rsidRDefault="00796379" w:rsidP="00796379">
      <w:pPr>
        <w:pStyle w:val="ListParagraph"/>
        <w:numPr>
          <w:ilvl w:val="0"/>
          <w:numId w:val="11"/>
        </w:numPr>
        <w:spacing w:after="200" w:line="276" w:lineRule="auto"/>
        <w:rPr>
          <w:rFonts w:ascii="Arial" w:hAnsi="Arial" w:cs="Arial"/>
          <w:sz w:val="22"/>
          <w:szCs w:val="22"/>
        </w:rPr>
      </w:pPr>
      <w:r w:rsidRPr="74DE7B8B">
        <w:rPr>
          <w:rFonts w:ascii="Arial" w:hAnsi="Arial" w:cs="Arial"/>
          <w:sz w:val="22"/>
          <w:szCs w:val="22"/>
        </w:rPr>
        <w:t>Extensive experience working with individuals, couples and families in a therapeutic context.</w:t>
      </w:r>
    </w:p>
    <w:p w14:paraId="3A512425" w14:textId="77777777" w:rsidR="00796379" w:rsidRPr="005C014D" w:rsidDel="00B91016" w:rsidRDefault="00796379" w:rsidP="00796379">
      <w:pPr>
        <w:pStyle w:val="ListParagraph"/>
        <w:numPr>
          <w:ilvl w:val="0"/>
          <w:numId w:val="11"/>
        </w:numPr>
        <w:spacing w:after="200" w:line="276" w:lineRule="auto"/>
        <w:rPr>
          <w:rFonts w:ascii="Arial" w:hAnsi="Arial" w:cs="Arial"/>
          <w:sz w:val="22"/>
          <w:szCs w:val="22"/>
        </w:rPr>
      </w:pPr>
      <w:r>
        <w:rPr>
          <w:rFonts w:ascii="Arial" w:hAnsi="Arial" w:cs="Arial"/>
          <w:sz w:val="22"/>
          <w:szCs w:val="22"/>
        </w:rPr>
        <w:t>Proven</w:t>
      </w:r>
      <w:r w:rsidRPr="005C014D">
        <w:rPr>
          <w:rFonts w:ascii="Arial" w:hAnsi="Arial" w:cs="Arial"/>
          <w:sz w:val="22"/>
          <w:szCs w:val="22"/>
        </w:rPr>
        <w:t xml:space="preserve"> experience in </w:t>
      </w:r>
      <w:r>
        <w:rPr>
          <w:rFonts w:ascii="Arial" w:hAnsi="Arial" w:cs="Arial"/>
          <w:sz w:val="22"/>
          <w:szCs w:val="22"/>
        </w:rPr>
        <w:t>providing counselling to those a</w:t>
      </w:r>
      <w:r w:rsidRPr="005C014D">
        <w:rPr>
          <w:rFonts w:ascii="Arial" w:hAnsi="Arial" w:cs="Arial"/>
          <w:sz w:val="22"/>
          <w:szCs w:val="22"/>
        </w:rPr>
        <w:t>ffected by Family and Domestic Violence including children and those using violence in relationships</w:t>
      </w:r>
      <w:r>
        <w:rPr>
          <w:rFonts w:ascii="Arial" w:hAnsi="Arial" w:cs="Arial"/>
          <w:sz w:val="22"/>
          <w:szCs w:val="22"/>
        </w:rPr>
        <w:t>.</w:t>
      </w:r>
    </w:p>
    <w:p w14:paraId="55E47E86" w14:textId="77777777" w:rsidR="00796379" w:rsidRPr="00A716E7" w:rsidRDefault="00796379" w:rsidP="00796379">
      <w:pPr>
        <w:rPr>
          <w:rFonts w:ascii="Arial" w:hAnsi="Arial" w:cs="Arial"/>
          <w:sz w:val="22"/>
          <w:szCs w:val="22"/>
          <w:u w:val="single"/>
        </w:rPr>
      </w:pPr>
      <w:r w:rsidRPr="74DE7B8B">
        <w:rPr>
          <w:rFonts w:ascii="Arial" w:hAnsi="Arial" w:cs="Arial"/>
          <w:sz w:val="22"/>
          <w:szCs w:val="22"/>
          <w:u w:val="single"/>
        </w:rPr>
        <w:t>Desirable</w:t>
      </w:r>
    </w:p>
    <w:p w14:paraId="39D6C7C7" w14:textId="77777777" w:rsidR="00796379" w:rsidRPr="00A716E7" w:rsidRDefault="00796379" w:rsidP="00796379">
      <w:pPr>
        <w:rPr>
          <w:rFonts w:ascii="Arial" w:hAnsi="Arial" w:cs="Arial"/>
          <w:color w:val="A6A6A6" w:themeColor="background1" w:themeShade="A6"/>
          <w:sz w:val="22"/>
          <w:szCs w:val="22"/>
        </w:rPr>
      </w:pPr>
    </w:p>
    <w:p w14:paraId="7FBAE2BF" w14:textId="77777777" w:rsidR="00796379" w:rsidRPr="005D47F0" w:rsidRDefault="00796379" w:rsidP="00796379">
      <w:pPr>
        <w:pStyle w:val="ListParagraph"/>
        <w:numPr>
          <w:ilvl w:val="0"/>
          <w:numId w:val="11"/>
        </w:numPr>
        <w:spacing w:after="200" w:line="276" w:lineRule="auto"/>
        <w:rPr>
          <w:rFonts w:ascii="Arial" w:hAnsi="Arial" w:cs="Arial"/>
          <w:sz w:val="22"/>
          <w:szCs w:val="22"/>
        </w:rPr>
      </w:pPr>
      <w:r w:rsidRPr="74DE7B8B">
        <w:rPr>
          <w:rFonts w:ascii="Arial" w:hAnsi="Arial" w:cs="Arial"/>
          <w:sz w:val="22"/>
          <w:szCs w:val="22"/>
        </w:rPr>
        <w:t>A post graduate (AQF level 9) qualification in social work, psychology or counselling.</w:t>
      </w:r>
      <w:r w:rsidRPr="000816FA">
        <w:rPr>
          <w:rFonts w:ascii="Arial" w:hAnsi="Arial" w:cs="Arial"/>
          <w:sz w:val="22"/>
          <w:szCs w:val="22"/>
        </w:rPr>
        <w:t xml:space="preserve"> </w:t>
      </w:r>
    </w:p>
    <w:p w14:paraId="3F99C833" w14:textId="77777777" w:rsidR="00796379" w:rsidRDefault="00796379" w:rsidP="00796379">
      <w:pPr>
        <w:pStyle w:val="ListParagraph"/>
        <w:numPr>
          <w:ilvl w:val="0"/>
          <w:numId w:val="11"/>
        </w:numPr>
        <w:spacing w:after="200" w:line="276" w:lineRule="auto"/>
        <w:rPr>
          <w:rFonts w:ascii="Arial" w:hAnsi="Arial" w:cs="Arial"/>
          <w:sz w:val="22"/>
          <w:szCs w:val="22"/>
        </w:rPr>
      </w:pPr>
      <w:r>
        <w:rPr>
          <w:rFonts w:ascii="Arial" w:hAnsi="Arial" w:cs="Arial"/>
          <w:sz w:val="22"/>
          <w:szCs w:val="22"/>
        </w:rPr>
        <w:t>Proven</w:t>
      </w:r>
      <w:r w:rsidDel="00B91016">
        <w:rPr>
          <w:rFonts w:ascii="Arial" w:hAnsi="Arial" w:cs="Arial"/>
          <w:sz w:val="22"/>
          <w:szCs w:val="22"/>
        </w:rPr>
        <w:t xml:space="preserve"> experience facilitating therapeutic </w:t>
      </w:r>
      <w:r>
        <w:rPr>
          <w:rFonts w:ascii="Arial" w:hAnsi="Arial" w:cs="Arial"/>
          <w:sz w:val="22"/>
          <w:szCs w:val="22"/>
        </w:rPr>
        <w:t xml:space="preserve">Family and Domestic Violence </w:t>
      </w:r>
      <w:r w:rsidDel="00B91016">
        <w:rPr>
          <w:rFonts w:ascii="Arial" w:hAnsi="Arial" w:cs="Arial"/>
          <w:sz w:val="22"/>
          <w:szCs w:val="22"/>
        </w:rPr>
        <w:t>behaviour change groups</w:t>
      </w:r>
      <w:r>
        <w:rPr>
          <w:rFonts w:ascii="Arial" w:hAnsi="Arial" w:cs="Arial"/>
          <w:sz w:val="22"/>
          <w:szCs w:val="22"/>
        </w:rPr>
        <w:t xml:space="preserve">. </w:t>
      </w:r>
    </w:p>
    <w:p w14:paraId="09A22E76" w14:textId="77777777" w:rsidR="00796379" w:rsidRPr="00A71B64" w:rsidRDefault="00796379" w:rsidP="00796379">
      <w:pPr>
        <w:shd w:val="clear" w:color="auto" w:fill="D9D9D9" w:themeFill="background1" w:themeFillShade="D9"/>
        <w:jc w:val="both"/>
        <w:rPr>
          <w:rFonts w:ascii="Arial" w:hAnsi="Arial" w:cs="Arial"/>
          <w:b/>
          <w:bCs/>
          <w:sz w:val="22"/>
          <w:szCs w:val="22"/>
        </w:rPr>
      </w:pPr>
      <w:r w:rsidRPr="74DE7B8B">
        <w:rPr>
          <w:rFonts w:ascii="Arial" w:hAnsi="Arial" w:cs="Arial"/>
          <w:b/>
          <w:bCs/>
          <w:sz w:val="22"/>
          <w:szCs w:val="22"/>
        </w:rPr>
        <w:t xml:space="preserve">Skills, Knowledge and Abilities </w:t>
      </w:r>
    </w:p>
    <w:p w14:paraId="2DDD27DB" w14:textId="77777777" w:rsidR="00796379" w:rsidRDefault="00796379" w:rsidP="00796379">
      <w:pPr>
        <w:rPr>
          <w:rFonts w:ascii="Arial" w:hAnsi="Arial" w:cs="Arial"/>
          <w:sz w:val="22"/>
          <w:szCs w:val="22"/>
        </w:rPr>
      </w:pPr>
    </w:p>
    <w:p w14:paraId="184EBEDF" w14:textId="77777777" w:rsidR="00796379" w:rsidRPr="00B561B6" w:rsidRDefault="00796379" w:rsidP="00796379">
      <w:pPr>
        <w:widowControl w:val="0"/>
        <w:numPr>
          <w:ilvl w:val="0"/>
          <w:numId w:val="11"/>
        </w:numPr>
        <w:autoSpaceDE w:val="0"/>
        <w:autoSpaceDN w:val="0"/>
        <w:adjustRightInd w:val="0"/>
        <w:jc w:val="both"/>
        <w:rPr>
          <w:rFonts w:ascii="Arial" w:hAnsi="Arial" w:cs="Arial"/>
          <w:sz w:val="22"/>
          <w:szCs w:val="22"/>
        </w:rPr>
      </w:pPr>
      <w:r w:rsidRPr="3B6460CC">
        <w:rPr>
          <w:rFonts w:ascii="Arial" w:hAnsi="Arial" w:cs="Arial"/>
          <w:sz w:val="22"/>
          <w:szCs w:val="22"/>
        </w:rPr>
        <w:t xml:space="preserve">Ability to understand and explain RASA policies to </w:t>
      </w:r>
      <w:r>
        <w:rPr>
          <w:rFonts w:ascii="Arial" w:hAnsi="Arial" w:cs="Arial"/>
          <w:sz w:val="22"/>
          <w:szCs w:val="22"/>
        </w:rPr>
        <w:t xml:space="preserve">staff and </w:t>
      </w:r>
      <w:r w:rsidRPr="3B6460CC">
        <w:rPr>
          <w:rFonts w:ascii="Arial" w:hAnsi="Arial" w:cs="Arial"/>
          <w:sz w:val="22"/>
          <w:szCs w:val="22"/>
        </w:rPr>
        <w:t>clients in an appropriate manner.</w:t>
      </w:r>
    </w:p>
    <w:p w14:paraId="1FFD4156" w14:textId="77777777" w:rsidR="00796379" w:rsidRPr="00E6471E" w:rsidRDefault="00796379" w:rsidP="00796379">
      <w:pPr>
        <w:pStyle w:val="ListParagraph"/>
        <w:numPr>
          <w:ilvl w:val="0"/>
          <w:numId w:val="11"/>
        </w:numPr>
        <w:spacing w:line="276" w:lineRule="auto"/>
        <w:rPr>
          <w:rFonts w:ascii="Arial" w:hAnsi="Arial" w:cs="Arial"/>
          <w:b/>
          <w:bCs/>
          <w:sz w:val="22"/>
          <w:szCs w:val="22"/>
        </w:rPr>
      </w:pPr>
      <w:r>
        <w:rPr>
          <w:rFonts w:ascii="Arial" w:hAnsi="Arial" w:cs="Arial"/>
          <w:sz w:val="22"/>
          <w:szCs w:val="22"/>
        </w:rPr>
        <w:t>Sophisticated a</w:t>
      </w:r>
      <w:r w:rsidRPr="3B6460CC">
        <w:rPr>
          <w:rFonts w:ascii="Arial" w:hAnsi="Arial" w:cs="Arial"/>
          <w:sz w:val="22"/>
          <w:szCs w:val="22"/>
        </w:rPr>
        <w:t>bility to monitor, evaluate and develop own clinical work</w:t>
      </w:r>
      <w:r>
        <w:rPr>
          <w:rFonts w:ascii="Arial" w:hAnsi="Arial" w:cs="Arial"/>
          <w:sz w:val="22"/>
          <w:szCs w:val="22"/>
        </w:rPr>
        <w:t xml:space="preserve"> and provide advanced skills and mentoring to staff in their clinical practice</w:t>
      </w:r>
      <w:r w:rsidRPr="3B6460CC">
        <w:rPr>
          <w:rFonts w:ascii="Arial" w:hAnsi="Arial" w:cs="Arial"/>
          <w:sz w:val="22"/>
          <w:szCs w:val="22"/>
        </w:rPr>
        <w:t>.</w:t>
      </w:r>
    </w:p>
    <w:p w14:paraId="51C04F4A" w14:textId="77777777" w:rsidR="00796379" w:rsidRPr="00BC2B62" w:rsidRDefault="00796379" w:rsidP="00796379">
      <w:pPr>
        <w:pStyle w:val="ListParagraph"/>
        <w:numPr>
          <w:ilvl w:val="0"/>
          <w:numId w:val="11"/>
        </w:numPr>
        <w:spacing w:line="276" w:lineRule="auto"/>
        <w:rPr>
          <w:rFonts w:ascii="Arial" w:hAnsi="Arial" w:cs="Arial"/>
          <w:sz w:val="22"/>
          <w:szCs w:val="22"/>
        </w:rPr>
      </w:pPr>
      <w:r w:rsidRPr="00BC2B62">
        <w:rPr>
          <w:rFonts w:ascii="Arial" w:hAnsi="Arial" w:cs="Arial"/>
          <w:sz w:val="22"/>
          <w:szCs w:val="22"/>
        </w:rPr>
        <w:t xml:space="preserve">A sophisticated understanding </w:t>
      </w:r>
      <w:r>
        <w:rPr>
          <w:rFonts w:ascii="Arial" w:hAnsi="Arial" w:cs="Arial"/>
          <w:sz w:val="22"/>
          <w:szCs w:val="22"/>
        </w:rPr>
        <w:t>and advanced skills in responding to</w:t>
      </w:r>
      <w:r w:rsidRPr="00BC2B62">
        <w:rPr>
          <w:rFonts w:ascii="Arial" w:hAnsi="Arial" w:cs="Arial"/>
          <w:sz w:val="22"/>
          <w:szCs w:val="22"/>
        </w:rPr>
        <w:t xml:space="preserve"> adverse childhood experiences </w:t>
      </w:r>
      <w:r>
        <w:rPr>
          <w:rFonts w:ascii="Arial" w:hAnsi="Arial" w:cs="Arial"/>
          <w:sz w:val="22"/>
          <w:szCs w:val="22"/>
        </w:rPr>
        <w:t xml:space="preserve">including </w:t>
      </w:r>
      <w:r w:rsidRPr="00BC2B62">
        <w:rPr>
          <w:rFonts w:ascii="Arial" w:hAnsi="Arial" w:cs="Arial"/>
          <w:sz w:val="22"/>
          <w:szCs w:val="22"/>
        </w:rPr>
        <w:t>Family and Domestic Violence, child abuse and neglect</w:t>
      </w:r>
      <w:r>
        <w:rPr>
          <w:rFonts w:ascii="Arial" w:hAnsi="Arial" w:cs="Arial"/>
          <w:sz w:val="22"/>
          <w:szCs w:val="22"/>
        </w:rPr>
        <w:t>, institutional or Out of Home Care,</w:t>
      </w:r>
      <w:r w:rsidRPr="00BC2B62">
        <w:rPr>
          <w:rFonts w:ascii="Arial" w:hAnsi="Arial" w:cs="Arial"/>
          <w:sz w:val="22"/>
          <w:szCs w:val="22"/>
        </w:rPr>
        <w:t xml:space="preserve"> and associated trauma impacts that reflect cultural and intergenerational contexts. </w:t>
      </w:r>
    </w:p>
    <w:p w14:paraId="59AEBBEC" w14:textId="77777777" w:rsidR="00796379" w:rsidRPr="006F72EE" w:rsidRDefault="00796379" w:rsidP="00796379">
      <w:pPr>
        <w:pStyle w:val="ListParagraph"/>
        <w:numPr>
          <w:ilvl w:val="0"/>
          <w:numId w:val="11"/>
        </w:numPr>
        <w:spacing w:after="200" w:line="276" w:lineRule="auto"/>
        <w:rPr>
          <w:rFonts w:ascii="Arial" w:hAnsi="Arial" w:cs="Arial"/>
          <w:sz w:val="22"/>
          <w:szCs w:val="22"/>
        </w:rPr>
      </w:pPr>
      <w:r>
        <w:rPr>
          <w:rFonts w:ascii="Arial" w:hAnsi="Arial" w:cs="Arial"/>
          <w:sz w:val="22"/>
          <w:szCs w:val="22"/>
        </w:rPr>
        <w:t xml:space="preserve">Sophisticated </w:t>
      </w:r>
      <w:r w:rsidRPr="006F72EE">
        <w:rPr>
          <w:rFonts w:ascii="Arial" w:hAnsi="Arial" w:cs="Arial"/>
          <w:sz w:val="22"/>
          <w:szCs w:val="22"/>
        </w:rPr>
        <w:t>understanding of the</w:t>
      </w:r>
      <w:r>
        <w:rPr>
          <w:rFonts w:ascii="Arial" w:hAnsi="Arial" w:cs="Arial"/>
          <w:sz w:val="22"/>
          <w:szCs w:val="22"/>
        </w:rPr>
        <w:t xml:space="preserve"> psychological,</w:t>
      </w:r>
      <w:r w:rsidRPr="008E16E1">
        <w:rPr>
          <w:rFonts w:ascii="Arial" w:hAnsi="Arial" w:cs="Arial"/>
          <w:sz w:val="22"/>
          <w:szCs w:val="22"/>
        </w:rPr>
        <w:t xml:space="preserve"> social</w:t>
      </w:r>
      <w:r>
        <w:rPr>
          <w:rFonts w:ascii="Arial" w:hAnsi="Arial" w:cs="Arial"/>
          <w:sz w:val="22"/>
          <w:szCs w:val="22"/>
        </w:rPr>
        <w:t>,</w:t>
      </w:r>
      <w:r w:rsidRPr="005A314A">
        <w:rPr>
          <w:rFonts w:ascii="Arial" w:hAnsi="Arial" w:cs="Arial"/>
          <w:sz w:val="22"/>
          <w:szCs w:val="22"/>
        </w:rPr>
        <w:t xml:space="preserve"> </w:t>
      </w:r>
      <w:r>
        <w:rPr>
          <w:rFonts w:ascii="Arial" w:hAnsi="Arial" w:cs="Arial"/>
          <w:sz w:val="22"/>
          <w:szCs w:val="22"/>
        </w:rPr>
        <w:t>gendered</w:t>
      </w:r>
      <w:r w:rsidRPr="006F72EE">
        <w:rPr>
          <w:rFonts w:ascii="Arial" w:hAnsi="Arial" w:cs="Arial"/>
          <w:sz w:val="22"/>
          <w:szCs w:val="22"/>
        </w:rPr>
        <w:t xml:space="preserve"> and </w:t>
      </w:r>
      <w:r w:rsidRPr="009530ED">
        <w:rPr>
          <w:rFonts w:ascii="Arial" w:hAnsi="Arial" w:cs="Arial"/>
          <w:sz w:val="22"/>
          <w:szCs w:val="22"/>
        </w:rPr>
        <w:t>political</w:t>
      </w:r>
      <w:r w:rsidRPr="006F72EE">
        <w:rPr>
          <w:rFonts w:ascii="Arial" w:hAnsi="Arial" w:cs="Arial"/>
          <w:sz w:val="22"/>
          <w:szCs w:val="22"/>
        </w:rPr>
        <w:t xml:space="preserve"> nature of Family and Domestic Violence</w:t>
      </w:r>
      <w:r>
        <w:rPr>
          <w:rFonts w:ascii="Arial" w:hAnsi="Arial" w:cs="Arial"/>
          <w:sz w:val="22"/>
          <w:szCs w:val="22"/>
        </w:rPr>
        <w:t>; family violence behaviour change</w:t>
      </w:r>
      <w:r w:rsidRPr="006F72EE">
        <w:rPr>
          <w:rFonts w:ascii="Arial" w:hAnsi="Arial" w:cs="Arial"/>
          <w:sz w:val="22"/>
          <w:szCs w:val="22"/>
        </w:rPr>
        <w:t xml:space="preserve"> and </w:t>
      </w:r>
      <w:r>
        <w:rPr>
          <w:rFonts w:ascii="Arial" w:hAnsi="Arial" w:cs="Arial"/>
          <w:sz w:val="22"/>
          <w:szCs w:val="22"/>
        </w:rPr>
        <w:t xml:space="preserve">a </w:t>
      </w:r>
      <w:r w:rsidRPr="006F72EE">
        <w:rPr>
          <w:rFonts w:ascii="Arial" w:hAnsi="Arial" w:cs="Arial"/>
          <w:sz w:val="22"/>
          <w:szCs w:val="22"/>
        </w:rPr>
        <w:t xml:space="preserve">proven ability to work within a framework </w:t>
      </w:r>
      <w:r w:rsidRPr="005A314A">
        <w:rPr>
          <w:rFonts w:ascii="Arial" w:hAnsi="Arial" w:cs="Arial"/>
          <w:sz w:val="22"/>
          <w:szCs w:val="22"/>
        </w:rPr>
        <w:t>that</w:t>
      </w:r>
      <w:r w:rsidRPr="006F72EE">
        <w:rPr>
          <w:rFonts w:ascii="Arial" w:hAnsi="Arial" w:cs="Arial"/>
          <w:sz w:val="22"/>
          <w:szCs w:val="22"/>
        </w:rPr>
        <w:t xml:space="preserve"> </w:t>
      </w:r>
      <w:r w:rsidRPr="005A314A">
        <w:rPr>
          <w:rFonts w:ascii="Arial" w:hAnsi="Arial" w:cs="Arial"/>
          <w:sz w:val="22"/>
          <w:szCs w:val="22"/>
        </w:rPr>
        <w:t>prioritizes</w:t>
      </w:r>
      <w:r w:rsidRPr="006F72EE">
        <w:rPr>
          <w:rFonts w:ascii="Arial" w:hAnsi="Arial" w:cs="Arial"/>
          <w:sz w:val="22"/>
          <w:szCs w:val="22"/>
        </w:rPr>
        <w:t xml:space="preserve"> safety.</w:t>
      </w:r>
    </w:p>
    <w:p w14:paraId="1F6C381C" w14:textId="77777777" w:rsidR="00796379" w:rsidRPr="003D4173" w:rsidRDefault="00796379" w:rsidP="00796379">
      <w:pPr>
        <w:pStyle w:val="ListParagraph"/>
        <w:numPr>
          <w:ilvl w:val="0"/>
          <w:numId w:val="11"/>
        </w:numPr>
        <w:spacing w:after="200" w:line="276" w:lineRule="auto"/>
        <w:rPr>
          <w:rFonts w:ascii="Arial" w:hAnsi="Arial" w:cs="Arial"/>
          <w:bCs/>
          <w:sz w:val="22"/>
          <w:szCs w:val="22"/>
        </w:rPr>
      </w:pPr>
      <w:r>
        <w:rPr>
          <w:rFonts w:ascii="Arial" w:hAnsi="Arial" w:cs="Arial"/>
          <w:bCs/>
          <w:sz w:val="22"/>
          <w:szCs w:val="22"/>
        </w:rPr>
        <w:t>Advanced skills</w:t>
      </w:r>
      <w:r w:rsidRPr="003D4173">
        <w:rPr>
          <w:rFonts w:ascii="Arial" w:hAnsi="Arial" w:cs="Arial"/>
          <w:bCs/>
          <w:sz w:val="22"/>
          <w:szCs w:val="22"/>
        </w:rPr>
        <w:t xml:space="preserve"> to work with families</w:t>
      </w:r>
      <w:r>
        <w:rPr>
          <w:rFonts w:ascii="Arial" w:hAnsi="Arial" w:cs="Arial"/>
          <w:bCs/>
          <w:sz w:val="22"/>
          <w:szCs w:val="22"/>
        </w:rPr>
        <w:t xml:space="preserve"> and children dealing with Domestic and Family Violence and its effects, including a willingness to engage with perpetrators and facilitate therapeutic behaviour change groups.</w:t>
      </w:r>
    </w:p>
    <w:p w14:paraId="15B148D1" w14:textId="77777777" w:rsidR="00796379" w:rsidRDefault="00796379" w:rsidP="00796379">
      <w:pPr>
        <w:pStyle w:val="ListParagraph"/>
        <w:numPr>
          <w:ilvl w:val="0"/>
          <w:numId w:val="11"/>
        </w:numPr>
        <w:spacing w:after="200" w:line="276" w:lineRule="auto"/>
        <w:rPr>
          <w:rFonts w:ascii="Arial" w:hAnsi="Arial" w:cs="Arial"/>
          <w:sz w:val="22"/>
          <w:szCs w:val="22"/>
        </w:rPr>
      </w:pPr>
      <w:r>
        <w:rPr>
          <w:rFonts w:ascii="Arial" w:hAnsi="Arial" w:cs="Arial"/>
          <w:sz w:val="22"/>
          <w:szCs w:val="22"/>
        </w:rPr>
        <w:t>Demonstrated commitment to culturally competent practice and a</w:t>
      </w:r>
      <w:r w:rsidRPr="3B6460CC">
        <w:rPr>
          <w:rFonts w:ascii="Arial" w:hAnsi="Arial" w:cs="Arial"/>
          <w:sz w:val="22"/>
          <w:szCs w:val="22"/>
        </w:rPr>
        <w:t>bility to work and communicate effectively with a wide range of people from different cultural backgrounds and to respond sensitively and appropriately to people in a variety of situations.</w:t>
      </w:r>
    </w:p>
    <w:p w14:paraId="4D4327B5" w14:textId="77777777" w:rsidR="00796379" w:rsidRPr="00330524" w:rsidRDefault="00796379" w:rsidP="00796379">
      <w:pPr>
        <w:pStyle w:val="ListParagraph"/>
        <w:numPr>
          <w:ilvl w:val="0"/>
          <w:numId w:val="11"/>
        </w:numPr>
        <w:spacing w:after="200" w:line="276" w:lineRule="auto"/>
        <w:rPr>
          <w:rFonts w:ascii="Arial" w:hAnsi="Arial" w:cs="Arial"/>
          <w:sz w:val="22"/>
          <w:szCs w:val="22"/>
        </w:rPr>
      </w:pPr>
      <w:r>
        <w:rPr>
          <w:rFonts w:ascii="Arial" w:hAnsi="Arial" w:cs="Arial"/>
          <w:sz w:val="22"/>
          <w:szCs w:val="22"/>
        </w:rPr>
        <w:t>Proven ability</w:t>
      </w:r>
      <w:r w:rsidRPr="009530ED">
        <w:rPr>
          <w:rFonts w:ascii="Arial" w:hAnsi="Arial" w:cs="Arial"/>
          <w:sz w:val="22"/>
          <w:szCs w:val="22"/>
        </w:rPr>
        <w:t xml:space="preserve"> to work </w:t>
      </w:r>
      <w:r>
        <w:rPr>
          <w:rFonts w:ascii="Arial" w:hAnsi="Arial" w:cs="Arial"/>
          <w:sz w:val="22"/>
          <w:szCs w:val="22"/>
        </w:rPr>
        <w:t xml:space="preserve">effectively </w:t>
      </w:r>
      <w:r w:rsidRPr="009530ED">
        <w:rPr>
          <w:rFonts w:ascii="Arial" w:hAnsi="Arial" w:cs="Arial"/>
          <w:sz w:val="22"/>
          <w:szCs w:val="22"/>
        </w:rPr>
        <w:t>with complex</w:t>
      </w:r>
      <w:r>
        <w:rPr>
          <w:rFonts w:ascii="Arial" w:hAnsi="Arial" w:cs="Arial"/>
          <w:sz w:val="22"/>
          <w:szCs w:val="22"/>
        </w:rPr>
        <w:t xml:space="preserve"> cases and </w:t>
      </w:r>
      <w:r w:rsidRPr="009530ED">
        <w:rPr>
          <w:rFonts w:ascii="Arial" w:hAnsi="Arial" w:cs="Arial"/>
          <w:sz w:val="22"/>
          <w:szCs w:val="22"/>
        </w:rPr>
        <w:t>family dynamics</w:t>
      </w:r>
      <w:r>
        <w:rPr>
          <w:rFonts w:ascii="Arial" w:hAnsi="Arial" w:cs="Arial"/>
          <w:sz w:val="22"/>
          <w:szCs w:val="22"/>
        </w:rPr>
        <w:t xml:space="preserve"> and </w:t>
      </w:r>
      <w:r w:rsidRPr="009530ED">
        <w:rPr>
          <w:rFonts w:ascii="Arial" w:hAnsi="Arial" w:cs="Arial"/>
          <w:sz w:val="22"/>
          <w:szCs w:val="22"/>
        </w:rPr>
        <w:t xml:space="preserve">promote </w:t>
      </w:r>
      <w:r>
        <w:rPr>
          <w:rFonts w:ascii="Arial" w:hAnsi="Arial" w:cs="Arial"/>
          <w:sz w:val="22"/>
          <w:szCs w:val="22"/>
        </w:rPr>
        <w:t xml:space="preserve">improved safety, </w:t>
      </w:r>
      <w:r w:rsidRPr="009530ED">
        <w:rPr>
          <w:rFonts w:ascii="Arial" w:hAnsi="Arial" w:cs="Arial"/>
          <w:sz w:val="22"/>
          <w:szCs w:val="22"/>
        </w:rPr>
        <w:t xml:space="preserve">self-determination and positive change </w:t>
      </w:r>
      <w:r>
        <w:rPr>
          <w:rFonts w:ascii="Arial" w:hAnsi="Arial" w:cs="Arial"/>
          <w:sz w:val="22"/>
          <w:szCs w:val="22"/>
        </w:rPr>
        <w:t xml:space="preserve">for individuals and </w:t>
      </w:r>
      <w:r w:rsidRPr="009530ED">
        <w:rPr>
          <w:rFonts w:ascii="Arial" w:hAnsi="Arial" w:cs="Arial"/>
          <w:sz w:val="22"/>
          <w:szCs w:val="22"/>
        </w:rPr>
        <w:t>families</w:t>
      </w:r>
      <w:r w:rsidRPr="00330524">
        <w:rPr>
          <w:rFonts w:ascii="Arial" w:hAnsi="Arial" w:cs="Arial"/>
          <w:sz w:val="22"/>
          <w:szCs w:val="22"/>
        </w:rPr>
        <w:t>.</w:t>
      </w:r>
    </w:p>
    <w:p w14:paraId="245723EC" w14:textId="77777777" w:rsidR="00796379" w:rsidRPr="00B561B6" w:rsidRDefault="00796379" w:rsidP="00796379">
      <w:pPr>
        <w:pStyle w:val="ListParagraph"/>
        <w:numPr>
          <w:ilvl w:val="0"/>
          <w:numId w:val="11"/>
        </w:numPr>
        <w:spacing w:after="200" w:line="276" w:lineRule="auto"/>
        <w:rPr>
          <w:rFonts w:ascii="Arial" w:hAnsi="Arial" w:cs="Arial"/>
          <w:b/>
          <w:bCs/>
          <w:sz w:val="22"/>
          <w:szCs w:val="22"/>
        </w:rPr>
      </w:pPr>
      <w:r w:rsidRPr="3B6460CC">
        <w:rPr>
          <w:rFonts w:ascii="Arial" w:hAnsi="Arial" w:cs="Arial"/>
          <w:sz w:val="22"/>
          <w:szCs w:val="22"/>
        </w:rPr>
        <w:t xml:space="preserve">Operate with initiative and motivation and work under </w:t>
      </w:r>
      <w:r>
        <w:rPr>
          <w:rFonts w:ascii="Arial" w:hAnsi="Arial" w:cs="Arial"/>
          <w:sz w:val="22"/>
          <w:szCs w:val="22"/>
        </w:rPr>
        <w:t>minimal</w:t>
      </w:r>
      <w:r w:rsidRPr="3B6460CC">
        <w:rPr>
          <w:rFonts w:ascii="Arial" w:hAnsi="Arial" w:cs="Arial"/>
          <w:sz w:val="22"/>
          <w:szCs w:val="22"/>
        </w:rPr>
        <w:t xml:space="preserve"> direction to set goals and to work to deadlines.</w:t>
      </w:r>
    </w:p>
    <w:p w14:paraId="3E09CE0E" w14:textId="77777777" w:rsidR="00796379" w:rsidRPr="00B561B6" w:rsidRDefault="00796379" w:rsidP="00796379">
      <w:pPr>
        <w:pStyle w:val="ListParagraph"/>
        <w:numPr>
          <w:ilvl w:val="0"/>
          <w:numId w:val="11"/>
        </w:numPr>
        <w:spacing w:after="200" w:line="276" w:lineRule="auto"/>
        <w:rPr>
          <w:rFonts w:ascii="Arial" w:hAnsi="Arial" w:cs="Arial"/>
          <w:b/>
          <w:bCs/>
          <w:sz w:val="22"/>
          <w:szCs w:val="22"/>
        </w:rPr>
      </w:pPr>
      <w:r>
        <w:rPr>
          <w:rFonts w:ascii="Arial" w:hAnsi="Arial" w:cs="Arial"/>
          <w:sz w:val="22"/>
          <w:szCs w:val="22"/>
        </w:rPr>
        <w:t>Advanced</w:t>
      </w:r>
      <w:r w:rsidRPr="3B6460CC">
        <w:rPr>
          <w:rFonts w:ascii="Arial" w:hAnsi="Arial" w:cs="Arial"/>
          <w:sz w:val="22"/>
          <w:szCs w:val="22"/>
        </w:rPr>
        <w:t xml:space="preserve"> level of oral and written skills</w:t>
      </w:r>
      <w:r w:rsidRPr="00A30DE3">
        <w:rPr>
          <w:rFonts w:ascii="Arial" w:hAnsi="Arial" w:cs="Arial"/>
          <w:sz w:val="22"/>
          <w:szCs w:val="22"/>
        </w:rPr>
        <w:t xml:space="preserve"> </w:t>
      </w:r>
      <w:r>
        <w:rPr>
          <w:rFonts w:ascii="Arial" w:hAnsi="Arial" w:cs="Arial"/>
          <w:sz w:val="22"/>
          <w:szCs w:val="22"/>
        </w:rPr>
        <w:t xml:space="preserve">and sophisticated abilty to </w:t>
      </w:r>
      <w:r w:rsidRPr="74DE7B8B">
        <w:rPr>
          <w:rFonts w:ascii="Arial" w:hAnsi="Arial" w:cs="Arial"/>
          <w:sz w:val="22"/>
          <w:szCs w:val="22"/>
        </w:rPr>
        <w:t>clearly articulate the relationship between theory and practice</w:t>
      </w:r>
      <w:r>
        <w:rPr>
          <w:rFonts w:ascii="Arial" w:hAnsi="Arial" w:cs="Arial"/>
          <w:sz w:val="22"/>
          <w:szCs w:val="22"/>
        </w:rPr>
        <w:t xml:space="preserve"> in clinical work</w:t>
      </w:r>
      <w:r w:rsidRPr="3B6460CC">
        <w:rPr>
          <w:rFonts w:ascii="Arial" w:hAnsi="Arial" w:cs="Arial"/>
          <w:sz w:val="22"/>
          <w:szCs w:val="22"/>
        </w:rPr>
        <w:t>.</w:t>
      </w:r>
    </w:p>
    <w:p w14:paraId="1932C734" w14:textId="77777777" w:rsidR="00796379" w:rsidRPr="00A75204" w:rsidRDefault="00796379" w:rsidP="00796379">
      <w:pPr>
        <w:pStyle w:val="ListParagraph"/>
        <w:numPr>
          <w:ilvl w:val="0"/>
          <w:numId w:val="11"/>
        </w:numPr>
        <w:spacing w:after="200" w:line="276" w:lineRule="auto"/>
        <w:rPr>
          <w:rFonts w:ascii="Arial" w:hAnsi="Arial" w:cs="Arial"/>
          <w:b/>
          <w:bCs/>
          <w:sz w:val="22"/>
          <w:szCs w:val="22"/>
        </w:rPr>
      </w:pPr>
      <w:r w:rsidRPr="3B6460CC">
        <w:rPr>
          <w:rFonts w:ascii="Arial" w:hAnsi="Arial" w:cs="Arial"/>
          <w:sz w:val="22"/>
          <w:szCs w:val="22"/>
        </w:rPr>
        <w:t>Demonstrate a high level of interpersonal skills, including sensitivity, diplomacy and the ability to negotiate effectively.</w:t>
      </w:r>
    </w:p>
    <w:p w14:paraId="4C10E0BE" w14:textId="77777777" w:rsidR="00796379" w:rsidRPr="00A30DE3" w:rsidRDefault="00796379" w:rsidP="00796379">
      <w:pPr>
        <w:pStyle w:val="ListParagraph"/>
        <w:numPr>
          <w:ilvl w:val="0"/>
          <w:numId w:val="11"/>
        </w:numPr>
        <w:spacing w:after="200" w:line="276" w:lineRule="auto"/>
        <w:rPr>
          <w:rFonts w:ascii="Arial" w:hAnsi="Arial" w:cs="Arial"/>
          <w:b/>
          <w:bCs/>
          <w:sz w:val="22"/>
          <w:szCs w:val="22"/>
        </w:rPr>
      </w:pPr>
      <w:r>
        <w:rPr>
          <w:rFonts w:ascii="Arial" w:hAnsi="Arial" w:cs="Arial"/>
          <w:sz w:val="22"/>
          <w:szCs w:val="22"/>
        </w:rPr>
        <w:t>Advanced k</w:t>
      </w:r>
      <w:r w:rsidRPr="3B6460CC">
        <w:rPr>
          <w:rFonts w:ascii="Arial" w:hAnsi="Arial" w:cs="Arial"/>
          <w:sz w:val="22"/>
          <w:szCs w:val="22"/>
        </w:rPr>
        <w:t xml:space="preserve">nowledge of current evidence based </w:t>
      </w:r>
      <w:r>
        <w:rPr>
          <w:rFonts w:ascii="Arial" w:hAnsi="Arial" w:cs="Arial"/>
          <w:sz w:val="22"/>
          <w:szCs w:val="22"/>
        </w:rPr>
        <w:t xml:space="preserve">therapeutic </w:t>
      </w:r>
      <w:r w:rsidRPr="3B6460CC">
        <w:rPr>
          <w:rFonts w:ascii="Arial" w:hAnsi="Arial" w:cs="Arial"/>
          <w:sz w:val="22"/>
          <w:szCs w:val="22"/>
        </w:rPr>
        <w:t>practices such as family therapy, narrative therapy, strength based therapies</w:t>
      </w:r>
      <w:r>
        <w:rPr>
          <w:rFonts w:ascii="Arial" w:hAnsi="Arial" w:cs="Arial"/>
          <w:sz w:val="22"/>
          <w:szCs w:val="22"/>
        </w:rPr>
        <w:t>, behavioural therapies (eg DBT</w:t>
      </w:r>
      <w:r w:rsidRPr="3B6460CC">
        <w:rPr>
          <w:rFonts w:ascii="Arial" w:hAnsi="Arial" w:cs="Arial"/>
          <w:sz w:val="22"/>
          <w:szCs w:val="22"/>
        </w:rPr>
        <w:t xml:space="preserve"> or CBT</w:t>
      </w:r>
      <w:r>
        <w:rPr>
          <w:rFonts w:ascii="Arial" w:hAnsi="Arial" w:cs="Arial"/>
          <w:sz w:val="22"/>
          <w:szCs w:val="22"/>
        </w:rPr>
        <w:t xml:space="preserve">) and trauma informed practice </w:t>
      </w:r>
      <w:r w:rsidRPr="0074241B">
        <w:rPr>
          <w:rFonts w:ascii="Arial" w:hAnsi="Arial" w:cs="Arial"/>
          <w:sz w:val="22"/>
          <w:szCs w:val="22"/>
        </w:rPr>
        <w:t>consistent with RASAs practice approach</w:t>
      </w:r>
      <w:r w:rsidRPr="3B6460CC">
        <w:rPr>
          <w:rFonts w:ascii="Arial" w:hAnsi="Arial" w:cs="Arial"/>
          <w:sz w:val="22"/>
          <w:szCs w:val="22"/>
        </w:rPr>
        <w:t>.</w:t>
      </w:r>
    </w:p>
    <w:p w14:paraId="3E8AC479" w14:textId="77777777" w:rsidR="00796379" w:rsidRPr="008861D4" w:rsidRDefault="00796379" w:rsidP="00796379">
      <w:pPr>
        <w:pStyle w:val="ListParagraph"/>
        <w:numPr>
          <w:ilvl w:val="0"/>
          <w:numId w:val="11"/>
        </w:numPr>
        <w:jc w:val="both"/>
        <w:rPr>
          <w:rFonts w:ascii="Arial" w:hAnsi="Arial" w:cs="Arial"/>
          <w:b/>
          <w:bCs/>
          <w:sz w:val="22"/>
          <w:szCs w:val="22"/>
        </w:rPr>
      </w:pPr>
      <w:r w:rsidRPr="310C25B0">
        <w:rPr>
          <w:rFonts w:ascii="Arial" w:hAnsi="Arial" w:cs="Arial"/>
          <w:sz w:val="22"/>
          <w:szCs w:val="22"/>
        </w:rPr>
        <w:t>A</w:t>
      </w:r>
      <w:r>
        <w:rPr>
          <w:rFonts w:ascii="Arial" w:hAnsi="Arial" w:cs="Arial"/>
          <w:sz w:val="22"/>
          <w:szCs w:val="22"/>
        </w:rPr>
        <w:t>dvanced a</w:t>
      </w:r>
      <w:r w:rsidRPr="310C25B0">
        <w:rPr>
          <w:rFonts w:ascii="Arial" w:hAnsi="Arial" w:cs="Arial"/>
          <w:sz w:val="22"/>
          <w:szCs w:val="22"/>
        </w:rPr>
        <w:t>bility to contribute to practices to improve and enhance organisational functioning.</w:t>
      </w:r>
    </w:p>
    <w:p w14:paraId="6CA01B90" w14:textId="77777777" w:rsidR="00796379" w:rsidRDefault="00796379" w:rsidP="00796379">
      <w:pPr>
        <w:widowControl w:val="0"/>
        <w:autoSpaceDE w:val="0"/>
        <w:autoSpaceDN w:val="0"/>
        <w:adjustRightInd w:val="0"/>
        <w:jc w:val="both"/>
        <w:rPr>
          <w:rFonts w:ascii="Arial" w:hAnsi="Arial" w:cs="Arial"/>
          <w:sz w:val="22"/>
          <w:szCs w:val="22"/>
        </w:rPr>
      </w:pPr>
    </w:p>
    <w:p w14:paraId="554E59B3" w14:textId="77777777" w:rsidR="00796379" w:rsidRPr="007365B8" w:rsidRDefault="00796379" w:rsidP="00796379">
      <w:pPr>
        <w:shd w:val="clear" w:color="auto" w:fill="E0E0E0"/>
        <w:rPr>
          <w:rFonts w:ascii="Arial" w:hAnsi="Arial" w:cs="Arial"/>
          <w:b/>
          <w:bCs/>
          <w:sz w:val="22"/>
          <w:szCs w:val="22"/>
        </w:rPr>
      </w:pPr>
      <w:r w:rsidRPr="74DE7B8B">
        <w:rPr>
          <w:rFonts w:ascii="Arial" w:hAnsi="Arial" w:cs="Arial"/>
          <w:b/>
          <w:bCs/>
          <w:sz w:val="22"/>
          <w:szCs w:val="22"/>
        </w:rPr>
        <w:t>Requirements</w:t>
      </w:r>
    </w:p>
    <w:p w14:paraId="39D40191" w14:textId="77777777" w:rsidR="00796379" w:rsidRDefault="00796379" w:rsidP="00796379">
      <w:pPr>
        <w:rPr>
          <w:rFonts w:ascii="Arial" w:hAnsi="Arial" w:cs="Arial"/>
          <w:sz w:val="22"/>
          <w:szCs w:val="22"/>
        </w:rPr>
      </w:pPr>
    </w:p>
    <w:p w14:paraId="154CF3D7" w14:textId="77777777" w:rsidR="00796379" w:rsidRPr="0023398D" w:rsidRDefault="00796379" w:rsidP="00796379">
      <w:pPr>
        <w:numPr>
          <w:ilvl w:val="0"/>
          <w:numId w:val="4"/>
        </w:numPr>
        <w:jc w:val="both"/>
        <w:rPr>
          <w:rFonts w:ascii="Arial" w:hAnsi="Arial" w:cs="Arial"/>
          <w:sz w:val="22"/>
          <w:szCs w:val="22"/>
        </w:rPr>
      </w:pPr>
      <w:r w:rsidRPr="0AFD1464">
        <w:rPr>
          <w:rFonts w:ascii="Arial" w:hAnsi="Arial" w:cs="Arial"/>
          <w:sz w:val="22"/>
          <w:szCs w:val="22"/>
        </w:rPr>
        <w:t>Current valid driver’s licence</w:t>
      </w:r>
    </w:p>
    <w:p w14:paraId="4433429E" w14:textId="77777777" w:rsidR="00796379" w:rsidRDefault="00796379" w:rsidP="00796379">
      <w:pPr>
        <w:pStyle w:val="ListParagraph"/>
        <w:numPr>
          <w:ilvl w:val="0"/>
          <w:numId w:val="4"/>
        </w:numPr>
        <w:rPr>
          <w:rFonts w:ascii="Arial" w:hAnsi="Arial" w:cs="Arial"/>
          <w:sz w:val="22"/>
          <w:szCs w:val="22"/>
        </w:rPr>
      </w:pPr>
      <w:r w:rsidRPr="74DE7B8B">
        <w:rPr>
          <w:rFonts w:ascii="Arial" w:hAnsi="Arial" w:cs="Arial"/>
          <w:sz w:val="22"/>
          <w:szCs w:val="22"/>
        </w:rPr>
        <w:t xml:space="preserve">A satisfactory </w:t>
      </w:r>
      <w:r>
        <w:rPr>
          <w:rFonts w:ascii="Arial" w:hAnsi="Arial" w:cs="Arial"/>
          <w:sz w:val="22"/>
          <w:szCs w:val="22"/>
        </w:rPr>
        <w:t>DHS Working with Children Check</w:t>
      </w:r>
    </w:p>
    <w:p w14:paraId="7D8F741F" w14:textId="77777777" w:rsidR="00796379" w:rsidRDefault="00796379" w:rsidP="00796379">
      <w:pPr>
        <w:pStyle w:val="ListParagraph"/>
        <w:numPr>
          <w:ilvl w:val="0"/>
          <w:numId w:val="4"/>
        </w:numPr>
        <w:rPr>
          <w:rFonts w:ascii="Arial" w:hAnsi="Arial" w:cs="Arial"/>
          <w:sz w:val="22"/>
          <w:szCs w:val="22"/>
        </w:rPr>
      </w:pPr>
      <w:r w:rsidRPr="74DE7B8B">
        <w:rPr>
          <w:rFonts w:ascii="Arial" w:hAnsi="Arial" w:cs="Arial"/>
          <w:sz w:val="22"/>
          <w:szCs w:val="22"/>
        </w:rPr>
        <w:t>A satisfactory National Criminal History Check</w:t>
      </w:r>
    </w:p>
    <w:p w14:paraId="0366C978" w14:textId="77777777" w:rsidR="00796379" w:rsidRDefault="00796379" w:rsidP="00796379">
      <w:pPr>
        <w:numPr>
          <w:ilvl w:val="0"/>
          <w:numId w:val="4"/>
        </w:numPr>
        <w:jc w:val="both"/>
        <w:rPr>
          <w:rFonts w:ascii="Arial" w:hAnsi="Arial" w:cs="Arial"/>
          <w:sz w:val="22"/>
          <w:szCs w:val="22"/>
        </w:rPr>
      </w:pPr>
      <w:r w:rsidRPr="74DE7B8B">
        <w:rPr>
          <w:rFonts w:ascii="Arial" w:hAnsi="Arial" w:cs="Arial"/>
          <w:sz w:val="22"/>
          <w:szCs w:val="22"/>
        </w:rPr>
        <w:t>Flexibility to work evening shift, extra hours/days to cover leave and other contingencies</w:t>
      </w:r>
    </w:p>
    <w:p w14:paraId="194BABFB" w14:textId="77777777" w:rsidR="00796379" w:rsidRDefault="00796379" w:rsidP="00796379">
      <w:pPr>
        <w:numPr>
          <w:ilvl w:val="0"/>
          <w:numId w:val="4"/>
        </w:numPr>
        <w:jc w:val="both"/>
        <w:rPr>
          <w:rFonts w:ascii="Arial" w:hAnsi="Arial" w:cs="Arial"/>
          <w:sz w:val="22"/>
          <w:szCs w:val="22"/>
        </w:rPr>
      </w:pPr>
      <w:r w:rsidRPr="74DE7B8B">
        <w:rPr>
          <w:rFonts w:ascii="Arial" w:hAnsi="Arial" w:cs="Arial"/>
          <w:sz w:val="22"/>
          <w:szCs w:val="22"/>
        </w:rPr>
        <w:t>Ability to adapt and perform duties as required by changing program needs.</w:t>
      </w:r>
    </w:p>
    <w:p w14:paraId="0711762F" w14:textId="77777777" w:rsidR="00796379" w:rsidRPr="002618B5" w:rsidRDefault="00796379" w:rsidP="00796379">
      <w:pPr>
        <w:jc w:val="both"/>
        <w:rPr>
          <w:rFonts w:ascii="Arial" w:hAnsi="Arial" w:cs="Arial"/>
          <w:sz w:val="22"/>
          <w:szCs w:val="22"/>
        </w:rPr>
      </w:pPr>
    </w:p>
    <w:p w14:paraId="43EF8CD1" w14:textId="77777777" w:rsidR="00796379" w:rsidRPr="007365B8" w:rsidRDefault="00796379" w:rsidP="00796379">
      <w:pPr>
        <w:shd w:val="clear" w:color="auto" w:fill="E0E0E0"/>
        <w:rPr>
          <w:rFonts w:ascii="Arial" w:hAnsi="Arial" w:cs="Arial"/>
          <w:b/>
          <w:bCs/>
          <w:sz w:val="22"/>
          <w:szCs w:val="22"/>
        </w:rPr>
      </w:pPr>
      <w:r w:rsidRPr="74DE7B8B">
        <w:rPr>
          <w:rFonts w:ascii="Arial" w:hAnsi="Arial" w:cs="Arial"/>
          <w:b/>
          <w:bCs/>
          <w:sz w:val="22"/>
          <w:szCs w:val="22"/>
        </w:rPr>
        <w:t>Work Health and Safety</w:t>
      </w:r>
    </w:p>
    <w:p w14:paraId="57F9FA0D" w14:textId="77777777" w:rsidR="00796379" w:rsidRDefault="00796379" w:rsidP="00796379">
      <w:pPr>
        <w:rPr>
          <w:rFonts w:ascii="Arial" w:hAnsi="Arial" w:cs="Arial"/>
          <w:sz w:val="22"/>
          <w:szCs w:val="22"/>
        </w:rPr>
      </w:pPr>
    </w:p>
    <w:p w14:paraId="2BFAB38B" w14:textId="77777777" w:rsidR="00796379" w:rsidRDefault="00796379" w:rsidP="00796379">
      <w:pPr>
        <w:pStyle w:val="ListParagraph"/>
        <w:numPr>
          <w:ilvl w:val="0"/>
          <w:numId w:val="4"/>
        </w:numPr>
        <w:rPr>
          <w:rFonts w:ascii="Arial" w:hAnsi="Arial" w:cs="Arial"/>
          <w:sz w:val="22"/>
          <w:szCs w:val="22"/>
        </w:rPr>
      </w:pPr>
      <w:r w:rsidRPr="74DE7B8B">
        <w:rPr>
          <w:rFonts w:ascii="Arial" w:hAnsi="Arial" w:cs="Arial"/>
          <w:sz w:val="22"/>
          <w:szCs w:val="22"/>
        </w:rPr>
        <w:t>Demonstrate safe work practices for personal health and safety and the health and safety of others in line with Work, Health and Safety requirements.</w:t>
      </w:r>
    </w:p>
    <w:p w14:paraId="4BC6A7C6" w14:textId="77777777" w:rsidR="00796379" w:rsidRPr="00BC15B9" w:rsidRDefault="00796379" w:rsidP="00796379">
      <w:pPr>
        <w:pStyle w:val="ListParagraph"/>
        <w:numPr>
          <w:ilvl w:val="0"/>
          <w:numId w:val="4"/>
        </w:numPr>
        <w:rPr>
          <w:rFonts w:ascii="Arial" w:hAnsi="Arial" w:cs="Arial"/>
          <w:sz w:val="22"/>
          <w:szCs w:val="22"/>
        </w:rPr>
      </w:pPr>
      <w:r w:rsidRPr="74DE7B8B">
        <w:rPr>
          <w:rFonts w:ascii="Arial" w:hAnsi="Arial" w:cs="Arial"/>
          <w:sz w:val="22"/>
          <w:szCs w:val="22"/>
        </w:rPr>
        <w:t xml:space="preserve">Comply with any reasonable instruction that is given by RASA and co-operate with any reasonable policy or procedure of RASA relating to health or safety in the workplace. </w:t>
      </w:r>
    </w:p>
    <w:p w14:paraId="1F1F2D53" w14:textId="77777777" w:rsidR="00796379" w:rsidRDefault="00796379" w:rsidP="00796379">
      <w:pPr>
        <w:rPr>
          <w:rFonts w:ascii="Arial" w:hAnsi="Arial" w:cs="Arial"/>
          <w:sz w:val="22"/>
          <w:szCs w:val="22"/>
        </w:rPr>
      </w:pPr>
    </w:p>
    <w:p w14:paraId="0A1A8D31" w14:textId="77777777" w:rsidR="00796379" w:rsidRPr="007365B8" w:rsidRDefault="00796379" w:rsidP="00796379">
      <w:pPr>
        <w:shd w:val="clear" w:color="auto" w:fill="E0E0E0"/>
        <w:rPr>
          <w:rFonts w:ascii="Arial" w:hAnsi="Arial" w:cs="Arial"/>
          <w:b/>
          <w:bCs/>
          <w:sz w:val="22"/>
          <w:szCs w:val="22"/>
        </w:rPr>
      </w:pPr>
      <w:r w:rsidRPr="74DE7B8B">
        <w:rPr>
          <w:rFonts w:ascii="Arial" w:hAnsi="Arial" w:cs="Arial"/>
          <w:b/>
          <w:bCs/>
          <w:sz w:val="22"/>
          <w:szCs w:val="22"/>
        </w:rPr>
        <w:t>Direct reports</w:t>
      </w:r>
    </w:p>
    <w:p w14:paraId="37A74194" w14:textId="77777777" w:rsidR="00796379" w:rsidRPr="007365B8" w:rsidRDefault="00796379" w:rsidP="00796379">
      <w:pPr>
        <w:rPr>
          <w:rFonts w:ascii="Arial" w:hAnsi="Arial" w:cs="Arial"/>
          <w:sz w:val="22"/>
          <w:szCs w:val="22"/>
        </w:rPr>
      </w:pPr>
    </w:p>
    <w:p w14:paraId="268BAE1F" w14:textId="77777777" w:rsidR="00796379" w:rsidRDefault="00796379" w:rsidP="00796379">
      <w:pPr>
        <w:ind w:firstLine="720"/>
        <w:rPr>
          <w:rFonts w:ascii="Arial" w:hAnsi="Arial" w:cs="Arial"/>
          <w:sz w:val="22"/>
          <w:szCs w:val="22"/>
        </w:rPr>
      </w:pPr>
      <w:r w:rsidRPr="74DE7B8B">
        <w:rPr>
          <w:rFonts w:ascii="Arial" w:hAnsi="Arial" w:cs="Arial"/>
          <w:sz w:val="22"/>
          <w:szCs w:val="22"/>
        </w:rPr>
        <w:t xml:space="preserve">N/A </w:t>
      </w:r>
    </w:p>
    <w:p w14:paraId="57A3AF8E" w14:textId="77777777" w:rsidR="00796379" w:rsidRPr="007365B8" w:rsidRDefault="00796379" w:rsidP="00796379">
      <w:pPr>
        <w:rPr>
          <w:rFonts w:ascii="Arial" w:hAnsi="Arial" w:cs="Arial"/>
          <w:sz w:val="22"/>
          <w:szCs w:val="22"/>
        </w:rPr>
      </w:pPr>
    </w:p>
    <w:p w14:paraId="3D92C1B0" w14:textId="77777777" w:rsidR="00796379" w:rsidRPr="007365B8" w:rsidRDefault="00796379" w:rsidP="00796379">
      <w:pPr>
        <w:shd w:val="clear" w:color="auto" w:fill="E0E0E0"/>
        <w:rPr>
          <w:rFonts w:ascii="Arial" w:hAnsi="Arial" w:cs="Arial"/>
          <w:b/>
          <w:bCs/>
          <w:sz w:val="22"/>
          <w:szCs w:val="22"/>
        </w:rPr>
      </w:pPr>
      <w:r w:rsidRPr="0AFD1464">
        <w:rPr>
          <w:rFonts w:ascii="Arial" w:hAnsi="Arial" w:cs="Arial"/>
          <w:b/>
          <w:bCs/>
          <w:sz w:val="22"/>
          <w:szCs w:val="22"/>
        </w:rPr>
        <w:t>Values and Behaviours</w:t>
      </w:r>
    </w:p>
    <w:p w14:paraId="421D5461" w14:textId="77777777" w:rsidR="00796379" w:rsidRDefault="00796379" w:rsidP="00796379">
      <w:pPr>
        <w:rPr>
          <w:rFonts w:ascii="Arial" w:hAnsi="Arial" w:cs="Arial"/>
          <w:sz w:val="22"/>
          <w:szCs w:val="22"/>
        </w:rPr>
      </w:pPr>
    </w:p>
    <w:p w14:paraId="7A3AE61A" w14:textId="77777777" w:rsidR="00796379" w:rsidRDefault="00796379" w:rsidP="00796379">
      <w:pPr>
        <w:rPr>
          <w:rFonts w:ascii="Arial" w:hAnsi="Arial" w:cs="Arial"/>
          <w:sz w:val="22"/>
          <w:szCs w:val="22"/>
        </w:rPr>
      </w:pPr>
      <w:r w:rsidRPr="0AFD1464">
        <w:rPr>
          <w:rFonts w:ascii="Arial" w:hAnsi="Arial" w:cs="Arial"/>
          <w:sz w:val="22"/>
          <w:szCs w:val="22"/>
        </w:rPr>
        <w:t>The values and behaviours expected of RASA staff are outlined in the RASA Values, Ethics and Principles statement and the RASA Shared Behaviours statement. The duties outlined in this position description are to be read in conjunction with these statements along with the values outlined below.</w:t>
      </w:r>
    </w:p>
    <w:p w14:paraId="409A5D9E" w14:textId="77777777" w:rsidR="00796379" w:rsidRDefault="00796379" w:rsidP="00796379">
      <w:pPr>
        <w:rPr>
          <w:rFonts w:ascii="Arial" w:hAnsi="Arial" w:cs="Arial"/>
          <w:sz w:val="22"/>
          <w:szCs w:val="22"/>
        </w:rPr>
      </w:pPr>
    </w:p>
    <w:p w14:paraId="7D065F12" w14:textId="77777777" w:rsidR="00796379" w:rsidRDefault="00796379" w:rsidP="00796379">
      <w:pPr>
        <w:rPr>
          <w:rFonts w:ascii="Arial" w:hAnsi="Arial" w:cs="Arial"/>
          <w:sz w:val="22"/>
          <w:szCs w:val="22"/>
        </w:rPr>
      </w:pPr>
      <w:r w:rsidRPr="74DE7B8B">
        <w:rPr>
          <w:rFonts w:ascii="Arial" w:hAnsi="Arial" w:cs="Arial"/>
          <w:b/>
          <w:bCs/>
          <w:sz w:val="22"/>
          <w:szCs w:val="22"/>
        </w:rPr>
        <w:t>Diversity</w:t>
      </w:r>
      <w:r>
        <w:rPr>
          <w:rFonts w:ascii="Arial" w:hAnsi="Arial" w:cs="Arial"/>
          <w:sz w:val="22"/>
          <w:szCs w:val="22"/>
        </w:rPr>
        <w:tab/>
        <w:t>We believe that human diversity contributes to a rich and vibrant society.</w:t>
      </w:r>
    </w:p>
    <w:p w14:paraId="787A2C39"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b/>
          <w:sz w:val="22"/>
          <w:szCs w:val="22"/>
        </w:rPr>
        <w:tab/>
      </w:r>
      <w:r>
        <w:rPr>
          <w:rFonts w:ascii="Arial" w:hAnsi="Arial" w:cs="Arial"/>
          <w:sz w:val="22"/>
          <w:szCs w:val="22"/>
        </w:rPr>
        <w:t>We recognise the importance of culture in the lives of individuals and value cultural diversity.</w:t>
      </w:r>
    </w:p>
    <w:p w14:paraId="01FF7C20"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sz w:val="22"/>
          <w:szCs w:val="22"/>
        </w:rPr>
        <w:tab/>
        <w:t>We believe in each person’s expression of their spirituality and the importance of all religions.</w:t>
      </w:r>
    </w:p>
    <w:p w14:paraId="41497D04"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sz w:val="22"/>
          <w:szCs w:val="22"/>
        </w:rPr>
        <w:tab/>
        <w:t>We respect the diversity of relationships between and in individuals, families and communities.</w:t>
      </w:r>
    </w:p>
    <w:p w14:paraId="3B4DCE6F" w14:textId="77777777" w:rsidR="00796379" w:rsidRDefault="00796379" w:rsidP="00796379">
      <w:pPr>
        <w:tabs>
          <w:tab w:val="left" w:pos="1418"/>
        </w:tabs>
        <w:ind w:left="1418" w:hanging="1418"/>
        <w:jc w:val="both"/>
        <w:rPr>
          <w:rFonts w:ascii="Arial" w:hAnsi="Arial" w:cs="Arial"/>
          <w:b/>
          <w:sz w:val="22"/>
          <w:szCs w:val="22"/>
        </w:rPr>
      </w:pPr>
    </w:p>
    <w:p w14:paraId="32F549D9" w14:textId="77777777" w:rsidR="00796379" w:rsidRDefault="00796379" w:rsidP="00796379">
      <w:pPr>
        <w:tabs>
          <w:tab w:val="left" w:pos="1418"/>
        </w:tabs>
        <w:ind w:left="1418" w:hanging="1418"/>
        <w:jc w:val="both"/>
        <w:rPr>
          <w:rFonts w:ascii="Arial" w:hAnsi="Arial" w:cs="Arial"/>
          <w:sz w:val="22"/>
          <w:szCs w:val="22"/>
        </w:rPr>
      </w:pPr>
      <w:r w:rsidRPr="74DE7B8B">
        <w:rPr>
          <w:rFonts w:ascii="Arial" w:hAnsi="Arial" w:cs="Arial"/>
          <w:b/>
          <w:bCs/>
          <w:sz w:val="22"/>
          <w:szCs w:val="22"/>
        </w:rPr>
        <w:t>Respect</w:t>
      </w:r>
      <w:r>
        <w:rPr>
          <w:rFonts w:ascii="Arial" w:hAnsi="Arial" w:cs="Arial"/>
          <w:b/>
          <w:sz w:val="22"/>
          <w:szCs w:val="22"/>
        </w:rPr>
        <w:tab/>
      </w:r>
      <w:r>
        <w:rPr>
          <w:rFonts w:ascii="Arial" w:hAnsi="Arial" w:cs="Arial"/>
          <w:sz w:val="22"/>
          <w:szCs w:val="22"/>
        </w:rPr>
        <w:t>We believe in the unique and innate worth of all individuals.</w:t>
      </w:r>
    </w:p>
    <w:p w14:paraId="071ED54A"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b/>
          <w:sz w:val="22"/>
          <w:szCs w:val="22"/>
        </w:rPr>
        <w:tab/>
      </w:r>
      <w:r>
        <w:rPr>
          <w:rFonts w:ascii="Arial" w:hAnsi="Arial" w:cs="Arial"/>
          <w:sz w:val="22"/>
          <w:szCs w:val="22"/>
        </w:rPr>
        <w:t>We value the right of all people to live in safety and be treated with respect.</w:t>
      </w:r>
    </w:p>
    <w:p w14:paraId="44E927FD"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sz w:val="22"/>
          <w:szCs w:val="22"/>
        </w:rPr>
        <w:tab/>
        <w:t>We support an equitable, just and non-discriminatory society.</w:t>
      </w:r>
    </w:p>
    <w:p w14:paraId="3FAFDFEA"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sz w:val="22"/>
          <w:szCs w:val="22"/>
        </w:rPr>
        <w:tab/>
        <w:t>We believe in the importance of living in harmony with our environment.</w:t>
      </w:r>
    </w:p>
    <w:p w14:paraId="592DE707" w14:textId="77777777" w:rsidR="00796379" w:rsidRDefault="00796379" w:rsidP="00796379">
      <w:pPr>
        <w:tabs>
          <w:tab w:val="left" w:pos="1418"/>
        </w:tabs>
        <w:ind w:left="1418" w:hanging="1418"/>
        <w:jc w:val="both"/>
        <w:rPr>
          <w:rFonts w:ascii="Arial" w:hAnsi="Arial" w:cs="Arial"/>
          <w:b/>
          <w:sz w:val="22"/>
          <w:szCs w:val="22"/>
        </w:rPr>
      </w:pPr>
    </w:p>
    <w:p w14:paraId="5104DB46" w14:textId="77777777" w:rsidR="00796379" w:rsidRDefault="00796379" w:rsidP="00796379">
      <w:pPr>
        <w:tabs>
          <w:tab w:val="left" w:pos="1418"/>
        </w:tabs>
        <w:ind w:left="1418" w:hanging="1418"/>
        <w:jc w:val="both"/>
        <w:rPr>
          <w:rFonts w:ascii="Arial" w:hAnsi="Arial" w:cs="Arial"/>
          <w:sz w:val="22"/>
          <w:szCs w:val="22"/>
        </w:rPr>
      </w:pPr>
      <w:r w:rsidRPr="0AFD1464">
        <w:rPr>
          <w:rFonts w:ascii="Arial" w:hAnsi="Arial" w:cs="Arial"/>
          <w:b/>
          <w:bCs/>
          <w:sz w:val="22"/>
          <w:szCs w:val="22"/>
        </w:rPr>
        <w:t>Belonging</w:t>
      </w:r>
      <w:r>
        <w:rPr>
          <w:rFonts w:ascii="Arial" w:hAnsi="Arial" w:cs="Arial"/>
          <w:b/>
          <w:sz w:val="22"/>
          <w:szCs w:val="22"/>
        </w:rPr>
        <w:tab/>
      </w:r>
      <w:r>
        <w:rPr>
          <w:rFonts w:ascii="Arial" w:hAnsi="Arial" w:cs="Arial"/>
          <w:sz w:val="22"/>
          <w:szCs w:val="22"/>
        </w:rPr>
        <w:t>We recognise the importance of a sense of connection and belonging in people’s lives.</w:t>
      </w:r>
    </w:p>
    <w:p w14:paraId="425CDD34"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b/>
          <w:sz w:val="22"/>
          <w:szCs w:val="22"/>
        </w:rPr>
        <w:tab/>
      </w:r>
      <w:r>
        <w:rPr>
          <w:rFonts w:ascii="Arial" w:hAnsi="Arial" w:cs="Arial"/>
          <w:sz w:val="22"/>
          <w:szCs w:val="22"/>
        </w:rPr>
        <w:t>We value the importance of caring and loving relationships for couples, families, kin and friends.</w:t>
      </w:r>
    </w:p>
    <w:p w14:paraId="7F9EE662"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sz w:val="22"/>
          <w:szCs w:val="22"/>
        </w:rPr>
        <w:tab/>
        <w:t>We believe in the importance of positive and supportive relationships with the local community, between communities and in workplaces.</w:t>
      </w:r>
    </w:p>
    <w:p w14:paraId="0DF93D48" w14:textId="77777777" w:rsidR="00796379" w:rsidRDefault="00796379" w:rsidP="00796379">
      <w:pPr>
        <w:tabs>
          <w:tab w:val="left" w:pos="1418"/>
        </w:tabs>
        <w:ind w:left="1418" w:hanging="1418"/>
        <w:jc w:val="both"/>
        <w:rPr>
          <w:rFonts w:ascii="Arial" w:hAnsi="Arial" w:cs="Arial"/>
          <w:sz w:val="22"/>
          <w:szCs w:val="22"/>
        </w:rPr>
      </w:pPr>
    </w:p>
    <w:p w14:paraId="2DB0BA6A" w14:textId="77777777" w:rsidR="00796379" w:rsidRDefault="00796379" w:rsidP="00796379">
      <w:pPr>
        <w:tabs>
          <w:tab w:val="left" w:pos="1418"/>
        </w:tabs>
        <w:ind w:left="1418" w:hanging="1418"/>
        <w:jc w:val="both"/>
        <w:rPr>
          <w:rFonts w:ascii="Arial" w:hAnsi="Arial" w:cs="Arial"/>
          <w:sz w:val="22"/>
          <w:szCs w:val="22"/>
        </w:rPr>
      </w:pPr>
      <w:r w:rsidRPr="0AFD1464">
        <w:rPr>
          <w:rFonts w:ascii="Arial" w:hAnsi="Arial" w:cs="Arial"/>
          <w:b/>
          <w:bCs/>
          <w:sz w:val="22"/>
          <w:szCs w:val="22"/>
        </w:rPr>
        <w:t>Learning</w:t>
      </w:r>
      <w:r>
        <w:rPr>
          <w:rFonts w:ascii="Arial" w:hAnsi="Arial" w:cs="Arial"/>
          <w:b/>
          <w:sz w:val="22"/>
          <w:szCs w:val="22"/>
        </w:rPr>
        <w:tab/>
      </w:r>
      <w:r>
        <w:rPr>
          <w:rFonts w:ascii="Arial" w:hAnsi="Arial" w:cs="Arial"/>
          <w:sz w:val="22"/>
          <w:szCs w:val="22"/>
        </w:rPr>
        <w:t>We believe that people should have the opportunity to learn and change throughout their lives.</w:t>
      </w:r>
    </w:p>
    <w:p w14:paraId="6FEC4461"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b/>
          <w:sz w:val="22"/>
          <w:szCs w:val="22"/>
        </w:rPr>
        <w:tab/>
      </w:r>
      <w:r>
        <w:rPr>
          <w:rFonts w:ascii="Arial" w:hAnsi="Arial" w:cs="Arial"/>
          <w:sz w:val="22"/>
          <w:szCs w:val="22"/>
        </w:rPr>
        <w:t>We value people’s right to make choices and learn from their experiences.</w:t>
      </w:r>
    </w:p>
    <w:p w14:paraId="56082F34" w14:textId="77777777" w:rsidR="00796379" w:rsidRDefault="00796379" w:rsidP="00796379">
      <w:pPr>
        <w:tabs>
          <w:tab w:val="left" w:pos="1418"/>
        </w:tabs>
        <w:ind w:left="1418" w:hanging="1418"/>
        <w:jc w:val="both"/>
        <w:rPr>
          <w:rFonts w:ascii="Arial" w:hAnsi="Arial" w:cs="Arial"/>
          <w:sz w:val="22"/>
          <w:szCs w:val="22"/>
        </w:rPr>
      </w:pPr>
      <w:r>
        <w:rPr>
          <w:rFonts w:ascii="Arial" w:hAnsi="Arial" w:cs="Arial"/>
          <w:sz w:val="22"/>
          <w:szCs w:val="22"/>
        </w:rPr>
        <w:tab/>
        <w:t>We believe in the importance of working and living together and learning from each other.</w:t>
      </w:r>
    </w:p>
    <w:p w14:paraId="1307C25F" w14:textId="77777777" w:rsidR="00796379" w:rsidRDefault="00796379" w:rsidP="00796379">
      <w:pPr>
        <w:tabs>
          <w:tab w:val="left" w:pos="1418"/>
        </w:tabs>
        <w:ind w:left="1418" w:right="-568" w:hanging="1418"/>
        <w:jc w:val="both"/>
        <w:rPr>
          <w:rFonts w:ascii="Arial" w:hAnsi="Arial" w:cs="Arial"/>
          <w:sz w:val="22"/>
          <w:szCs w:val="22"/>
        </w:rPr>
      </w:pPr>
    </w:p>
    <w:p w14:paraId="2BB8803E" w14:textId="77777777" w:rsidR="00796379" w:rsidRDefault="00796379" w:rsidP="00796379">
      <w:pPr>
        <w:tabs>
          <w:tab w:val="left" w:pos="1418"/>
        </w:tabs>
        <w:ind w:left="1418" w:right="-568" w:hanging="1418"/>
        <w:jc w:val="both"/>
        <w:rPr>
          <w:rFonts w:ascii="Arial" w:hAnsi="Arial" w:cs="Arial"/>
          <w:sz w:val="22"/>
          <w:szCs w:val="22"/>
        </w:rPr>
      </w:pPr>
    </w:p>
    <w:p w14:paraId="601C9A2C" w14:textId="77777777" w:rsidR="00796379" w:rsidRPr="00A011F1" w:rsidRDefault="00796379" w:rsidP="00796379">
      <w:pPr>
        <w:keepNext/>
        <w:keepLines/>
        <w:shd w:val="clear" w:color="auto" w:fill="E0E0E0"/>
        <w:rPr>
          <w:rFonts w:ascii="Arial" w:hAnsi="Arial" w:cs="Arial"/>
          <w:b/>
          <w:bCs/>
          <w:sz w:val="22"/>
          <w:szCs w:val="22"/>
        </w:rPr>
      </w:pPr>
      <w:r w:rsidRPr="0AFD1464">
        <w:rPr>
          <w:rFonts w:ascii="Arial" w:hAnsi="Arial" w:cs="Arial"/>
          <w:b/>
          <w:bCs/>
          <w:sz w:val="22"/>
          <w:szCs w:val="22"/>
        </w:rPr>
        <w:t>Acknowledgement</w:t>
      </w:r>
    </w:p>
    <w:p w14:paraId="4453670C" w14:textId="77777777" w:rsidR="00796379" w:rsidRPr="00A011F1" w:rsidRDefault="00796379" w:rsidP="00796379">
      <w:pPr>
        <w:keepNext/>
        <w:keepLines/>
        <w:rPr>
          <w:rFonts w:ascii="Arial" w:hAnsi="Arial" w:cs="Arial"/>
          <w:sz w:val="22"/>
          <w:szCs w:val="22"/>
        </w:rPr>
      </w:pPr>
    </w:p>
    <w:p w14:paraId="4EA501C3" w14:textId="77777777" w:rsidR="00796379" w:rsidRDefault="00796379" w:rsidP="00796379">
      <w:pPr>
        <w:keepNext/>
        <w:keepLines/>
        <w:tabs>
          <w:tab w:val="left" w:pos="4820"/>
        </w:tabs>
        <w:autoSpaceDE w:val="0"/>
        <w:autoSpaceDN w:val="0"/>
        <w:adjustRightInd w:val="0"/>
        <w:rPr>
          <w:rFonts w:ascii="Arial" w:hAnsi="Arial" w:cs="Arial"/>
          <w:sz w:val="22"/>
          <w:szCs w:val="22"/>
          <w:lang w:eastAsia="en-AU"/>
        </w:rPr>
      </w:pPr>
      <w:r w:rsidRPr="0AFD1464">
        <w:rPr>
          <w:rFonts w:ascii="Arial" w:hAnsi="Arial" w:cs="Arial"/>
          <w:sz w:val="22"/>
          <w:szCs w:val="22"/>
          <w:lang w:eastAsia="en-AU"/>
        </w:rPr>
        <w:t>I have read, understood and accept the position as documented in this position description.</w:t>
      </w:r>
    </w:p>
    <w:p w14:paraId="2B417DD8" w14:textId="77777777" w:rsidR="00796379" w:rsidRPr="00536570" w:rsidRDefault="00796379" w:rsidP="00796379">
      <w:pPr>
        <w:keepNext/>
        <w:keepLines/>
        <w:tabs>
          <w:tab w:val="left" w:pos="4820"/>
        </w:tabs>
        <w:autoSpaceDE w:val="0"/>
        <w:autoSpaceDN w:val="0"/>
        <w:adjustRightInd w:val="0"/>
        <w:jc w:val="both"/>
        <w:rPr>
          <w:rFonts w:ascii="Arial" w:hAnsi="Arial" w:cs="Arial"/>
          <w:iCs/>
          <w:sz w:val="22"/>
          <w:szCs w:val="22"/>
          <w:lang w:eastAsia="en-AU"/>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5"/>
        <w:gridCol w:w="5285"/>
      </w:tblGrid>
      <w:tr w:rsidR="00796379" w:rsidRPr="00A011F1" w14:paraId="462E7E7E" w14:textId="77777777" w:rsidTr="00315088">
        <w:trPr>
          <w:trHeight w:val="454"/>
        </w:trPr>
        <w:tc>
          <w:tcPr>
            <w:tcW w:w="5285" w:type="dxa"/>
          </w:tcPr>
          <w:p w14:paraId="0A857F72" w14:textId="77777777" w:rsidR="00796379" w:rsidRPr="00536570" w:rsidRDefault="00796379" w:rsidP="00315088">
            <w:pPr>
              <w:keepNext/>
              <w:keepLines/>
              <w:tabs>
                <w:tab w:val="left" w:pos="4820"/>
              </w:tabs>
              <w:autoSpaceDE w:val="0"/>
              <w:autoSpaceDN w:val="0"/>
              <w:adjustRightInd w:val="0"/>
              <w:spacing w:before="120" w:after="120"/>
              <w:jc w:val="both"/>
              <w:rPr>
                <w:rFonts w:ascii="Arial" w:hAnsi="Arial" w:cs="Arial"/>
                <w:sz w:val="22"/>
                <w:szCs w:val="22"/>
                <w:lang w:eastAsia="en-AU"/>
              </w:rPr>
            </w:pPr>
            <w:r w:rsidRPr="0AFD1464">
              <w:rPr>
                <w:rFonts w:ascii="Arial" w:hAnsi="Arial" w:cs="Arial"/>
                <w:sz w:val="22"/>
                <w:szCs w:val="22"/>
                <w:lang w:eastAsia="en-AU"/>
              </w:rPr>
              <w:t>Employee Name:</w:t>
            </w:r>
          </w:p>
          <w:p w14:paraId="3E76DFD4" w14:textId="77777777" w:rsidR="00796379" w:rsidRPr="00536570" w:rsidRDefault="00796379" w:rsidP="00315088">
            <w:pPr>
              <w:keepNext/>
              <w:keepLines/>
              <w:tabs>
                <w:tab w:val="left" w:pos="3969"/>
                <w:tab w:val="left" w:pos="4820"/>
              </w:tabs>
              <w:autoSpaceDE w:val="0"/>
              <w:autoSpaceDN w:val="0"/>
              <w:adjustRightInd w:val="0"/>
              <w:spacing w:before="120" w:after="120"/>
              <w:jc w:val="both"/>
              <w:rPr>
                <w:rFonts w:ascii="Arial" w:hAnsi="Arial" w:cs="Arial"/>
                <w:iCs/>
                <w:sz w:val="22"/>
                <w:szCs w:val="22"/>
                <w:u w:val="single"/>
                <w:lang w:eastAsia="en-AU"/>
              </w:rPr>
            </w:pPr>
            <w:r w:rsidRPr="00536570">
              <w:rPr>
                <w:rFonts w:ascii="Arial" w:hAnsi="Arial" w:cs="Arial"/>
                <w:iCs/>
                <w:sz w:val="22"/>
                <w:szCs w:val="22"/>
                <w:u w:val="single"/>
                <w:lang w:eastAsia="en-AU"/>
              </w:rPr>
              <w:tab/>
            </w:r>
          </w:p>
        </w:tc>
        <w:tc>
          <w:tcPr>
            <w:tcW w:w="5285" w:type="dxa"/>
          </w:tcPr>
          <w:p w14:paraId="71759052" w14:textId="77777777" w:rsidR="00796379" w:rsidRPr="00536570" w:rsidRDefault="00796379" w:rsidP="00315088">
            <w:pPr>
              <w:keepNext/>
              <w:keepLines/>
              <w:tabs>
                <w:tab w:val="left" w:pos="3958"/>
              </w:tabs>
              <w:autoSpaceDE w:val="0"/>
              <w:autoSpaceDN w:val="0"/>
              <w:adjustRightInd w:val="0"/>
              <w:spacing w:before="120" w:after="120"/>
              <w:jc w:val="both"/>
              <w:rPr>
                <w:rFonts w:ascii="Arial" w:hAnsi="Arial" w:cs="Arial"/>
                <w:iCs/>
                <w:sz w:val="22"/>
                <w:szCs w:val="22"/>
                <w:u w:val="single"/>
                <w:lang w:eastAsia="en-AU"/>
              </w:rPr>
            </w:pPr>
          </w:p>
        </w:tc>
      </w:tr>
      <w:tr w:rsidR="00796379" w:rsidRPr="00A011F1" w14:paraId="3A808425" w14:textId="77777777" w:rsidTr="00315088">
        <w:trPr>
          <w:trHeight w:val="454"/>
        </w:trPr>
        <w:tc>
          <w:tcPr>
            <w:tcW w:w="5285" w:type="dxa"/>
          </w:tcPr>
          <w:p w14:paraId="00B78669" w14:textId="77777777" w:rsidR="00796379" w:rsidRPr="00536570" w:rsidRDefault="00796379" w:rsidP="00315088">
            <w:pPr>
              <w:keepNext/>
              <w:keepLines/>
              <w:tabs>
                <w:tab w:val="left" w:pos="4820"/>
              </w:tabs>
              <w:autoSpaceDE w:val="0"/>
              <w:autoSpaceDN w:val="0"/>
              <w:adjustRightInd w:val="0"/>
              <w:spacing w:before="120" w:after="120"/>
              <w:jc w:val="both"/>
              <w:rPr>
                <w:rFonts w:ascii="Arial" w:hAnsi="Arial" w:cs="Arial"/>
                <w:sz w:val="22"/>
                <w:szCs w:val="22"/>
                <w:lang w:eastAsia="en-AU"/>
              </w:rPr>
            </w:pPr>
            <w:r w:rsidRPr="0AFD1464">
              <w:rPr>
                <w:rFonts w:ascii="Arial" w:hAnsi="Arial" w:cs="Arial"/>
                <w:sz w:val="22"/>
                <w:szCs w:val="22"/>
                <w:lang w:eastAsia="en-AU"/>
              </w:rPr>
              <w:t>Signature:</w:t>
            </w:r>
          </w:p>
          <w:p w14:paraId="1BAC2D6F" w14:textId="77777777" w:rsidR="00796379" w:rsidRPr="00536570" w:rsidRDefault="00796379" w:rsidP="00315088">
            <w:pPr>
              <w:keepNext/>
              <w:keepLines/>
              <w:tabs>
                <w:tab w:val="left" w:pos="3969"/>
                <w:tab w:val="left" w:pos="4820"/>
              </w:tabs>
              <w:autoSpaceDE w:val="0"/>
              <w:autoSpaceDN w:val="0"/>
              <w:adjustRightInd w:val="0"/>
              <w:spacing w:before="120" w:after="120"/>
              <w:jc w:val="both"/>
              <w:rPr>
                <w:rFonts w:ascii="Arial" w:hAnsi="Arial" w:cs="Arial"/>
                <w:iCs/>
                <w:sz w:val="22"/>
                <w:szCs w:val="22"/>
                <w:u w:val="single"/>
                <w:lang w:eastAsia="en-AU"/>
              </w:rPr>
            </w:pPr>
            <w:r w:rsidRPr="00536570">
              <w:rPr>
                <w:rFonts w:ascii="Arial" w:hAnsi="Arial" w:cs="Arial"/>
                <w:iCs/>
                <w:sz w:val="22"/>
                <w:szCs w:val="22"/>
                <w:u w:val="single"/>
                <w:lang w:eastAsia="en-AU"/>
              </w:rPr>
              <w:tab/>
            </w:r>
          </w:p>
        </w:tc>
        <w:tc>
          <w:tcPr>
            <w:tcW w:w="5285" w:type="dxa"/>
          </w:tcPr>
          <w:p w14:paraId="3757B326" w14:textId="77777777" w:rsidR="00796379" w:rsidRPr="00536570" w:rsidRDefault="00796379" w:rsidP="00315088">
            <w:pPr>
              <w:keepNext/>
              <w:keepLines/>
              <w:tabs>
                <w:tab w:val="left" w:pos="3958"/>
              </w:tabs>
              <w:autoSpaceDE w:val="0"/>
              <w:autoSpaceDN w:val="0"/>
              <w:adjustRightInd w:val="0"/>
              <w:spacing w:before="120" w:after="120"/>
              <w:jc w:val="both"/>
              <w:rPr>
                <w:rFonts w:ascii="Arial" w:hAnsi="Arial" w:cs="Arial"/>
                <w:iCs/>
                <w:sz w:val="22"/>
                <w:szCs w:val="22"/>
                <w:u w:val="single"/>
                <w:lang w:eastAsia="en-AU"/>
              </w:rPr>
            </w:pPr>
          </w:p>
        </w:tc>
      </w:tr>
      <w:tr w:rsidR="00796379" w:rsidRPr="00A011F1" w14:paraId="79365858" w14:textId="77777777" w:rsidTr="00315088">
        <w:trPr>
          <w:trHeight w:val="454"/>
        </w:trPr>
        <w:tc>
          <w:tcPr>
            <w:tcW w:w="5285" w:type="dxa"/>
          </w:tcPr>
          <w:p w14:paraId="6F5A5E99" w14:textId="77777777" w:rsidR="00796379" w:rsidRPr="00536570" w:rsidRDefault="00796379" w:rsidP="00315088">
            <w:pPr>
              <w:keepNext/>
              <w:keepLines/>
              <w:tabs>
                <w:tab w:val="left" w:pos="4820"/>
              </w:tabs>
              <w:autoSpaceDE w:val="0"/>
              <w:autoSpaceDN w:val="0"/>
              <w:adjustRightInd w:val="0"/>
              <w:spacing w:before="120" w:after="120"/>
              <w:jc w:val="both"/>
              <w:rPr>
                <w:rFonts w:ascii="Arial" w:hAnsi="Arial" w:cs="Arial"/>
                <w:sz w:val="22"/>
                <w:szCs w:val="22"/>
                <w:lang w:eastAsia="en-AU"/>
              </w:rPr>
            </w:pPr>
            <w:r w:rsidRPr="0AFD1464">
              <w:rPr>
                <w:rFonts w:ascii="Arial" w:hAnsi="Arial" w:cs="Arial"/>
                <w:sz w:val="22"/>
                <w:szCs w:val="22"/>
                <w:lang w:eastAsia="en-AU"/>
              </w:rPr>
              <w:t>Date:</w:t>
            </w:r>
          </w:p>
          <w:p w14:paraId="78EC07A5" w14:textId="77777777" w:rsidR="00796379" w:rsidRPr="00536570" w:rsidRDefault="00796379" w:rsidP="00315088">
            <w:pPr>
              <w:keepNext/>
              <w:keepLines/>
              <w:tabs>
                <w:tab w:val="left" w:pos="3969"/>
                <w:tab w:val="left" w:pos="4820"/>
              </w:tabs>
              <w:autoSpaceDE w:val="0"/>
              <w:autoSpaceDN w:val="0"/>
              <w:adjustRightInd w:val="0"/>
              <w:spacing w:before="120" w:after="120"/>
              <w:jc w:val="both"/>
              <w:rPr>
                <w:rFonts w:ascii="Arial" w:hAnsi="Arial" w:cs="Arial"/>
                <w:iCs/>
                <w:sz w:val="22"/>
                <w:szCs w:val="22"/>
                <w:u w:val="single"/>
                <w:lang w:eastAsia="en-AU"/>
              </w:rPr>
            </w:pPr>
            <w:r w:rsidRPr="00536570">
              <w:rPr>
                <w:rFonts w:ascii="Arial" w:hAnsi="Arial" w:cs="Arial"/>
                <w:iCs/>
                <w:sz w:val="22"/>
                <w:szCs w:val="22"/>
                <w:u w:val="single"/>
                <w:lang w:eastAsia="en-AU"/>
              </w:rPr>
              <w:tab/>
            </w:r>
          </w:p>
        </w:tc>
        <w:tc>
          <w:tcPr>
            <w:tcW w:w="5285" w:type="dxa"/>
          </w:tcPr>
          <w:p w14:paraId="11EE2CB8" w14:textId="77777777" w:rsidR="00796379" w:rsidRPr="00536570" w:rsidRDefault="00796379" w:rsidP="00315088">
            <w:pPr>
              <w:keepNext/>
              <w:keepLines/>
              <w:tabs>
                <w:tab w:val="left" w:pos="3958"/>
                <w:tab w:val="left" w:pos="4820"/>
              </w:tabs>
              <w:autoSpaceDE w:val="0"/>
              <w:autoSpaceDN w:val="0"/>
              <w:adjustRightInd w:val="0"/>
              <w:spacing w:before="120" w:after="120"/>
              <w:jc w:val="both"/>
              <w:rPr>
                <w:rFonts w:ascii="Arial" w:hAnsi="Arial" w:cs="Arial"/>
                <w:iCs/>
                <w:sz w:val="22"/>
                <w:szCs w:val="22"/>
                <w:u w:val="single"/>
                <w:lang w:eastAsia="en-AU"/>
              </w:rPr>
            </w:pPr>
          </w:p>
        </w:tc>
      </w:tr>
    </w:tbl>
    <w:p w14:paraId="34E82F71" w14:textId="77777777" w:rsidR="00796379" w:rsidRPr="007365B8" w:rsidRDefault="00796379" w:rsidP="00796379">
      <w:pPr>
        <w:rPr>
          <w:rFonts w:ascii="Arial" w:hAnsi="Arial" w:cs="Arial"/>
          <w:sz w:val="22"/>
          <w:szCs w:val="22"/>
        </w:rPr>
      </w:pPr>
    </w:p>
    <w:p w14:paraId="0A45E023" w14:textId="77777777" w:rsidR="00836661" w:rsidRPr="00796379" w:rsidRDefault="00836661" w:rsidP="00796379"/>
    <w:sectPr w:rsidR="00836661" w:rsidRPr="00796379" w:rsidSect="00C23CFE">
      <w:headerReference w:type="even" r:id="rId12"/>
      <w:headerReference w:type="default" r:id="rId13"/>
      <w:footerReference w:type="default" r:id="rId14"/>
      <w:headerReference w:type="first" r:id="rId15"/>
      <w:footerReference w:type="first" r:id="rId16"/>
      <w:pgSz w:w="12240" w:h="15840" w:code="1"/>
      <w:pgMar w:top="263" w:right="1134" w:bottom="1134" w:left="1134" w:header="448"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6EB01" w14:textId="77777777" w:rsidR="00C23CFE" w:rsidRDefault="00C23CFE">
      <w:r>
        <w:separator/>
      </w:r>
    </w:p>
  </w:endnote>
  <w:endnote w:type="continuationSeparator" w:id="0">
    <w:p w14:paraId="53FBD1DA" w14:textId="77777777" w:rsidR="00C23CFE" w:rsidRDefault="00C23CFE">
      <w:r>
        <w:continuationSeparator/>
      </w:r>
    </w:p>
  </w:endnote>
  <w:endnote w:type="continuationNotice" w:id="1">
    <w:p w14:paraId="08CEED1D" w14:textId="77777777" w:rsidR="00C23CFE" w:rsidRDefault="00C23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62C31" w14:textId="1F5C93D0" w:rsidR="005D47F0" w:rsidRDefault="005D47F0" w:rsidP="0AFD1464">
    <w:pPr>
      <w:pStyle w:val="Footer"/>
      <w:tabs>
        <w:tab w:val="clear" w:pos="4320"/>
        <w:tab w:val="clear" w:pos="8640"/>
        <w:tab w:val="left" w:pos="0"/>
        <w:tab w:val="right" w:pos="9923"/>
      </w:tabs>
      <w:rPr>
        <w:rFonts w:ascii="Arial" w:hAnsi="Arial" w:cs="Arial"/>
        <w:b/>
        <w:bCs/>
        <w:sz w:val="18"/>
        <w:szCs w:val="18"/>
      </w:rPr>
    </w:pPr>
    <w:r w:rsidRPr="74DE7B8B">
      <w:rPr>
        <w:rFonts w:ascii="Arial" w:hAnsi="Arial" w:cs="Arial"/>
        <w:b/>
        <w:bCs/>
        <w:sz w:val="18"/>
        <w:szCs w:val="18"/>
      </w:rPr>
      <w:t>Senior Family and Relationship Counsellor</w:t>
    </w:r>
    <w:r w:rsidR="00D57876">
      <w:rPr>
        <w:rFonts w:ascii="Arial" w:hAnsi="Arial" w:cs="Arial"/>
        <w:b/>
        <w:bCs/>
        <w:sz w:val="18"/>
        <w:szCs w:val="18"/>
      </w:rPr>
      <w:tab/>
    </w:r>
    <w:r w:rsidR="74DE7B8B" w:rsidRPr="74DE7B8B">
      <w:rPr>
        <w:rFonts w:ascii="Arial" w:hAnsi="Arial" w:cs="Arial"/>
        <w:b/>
        <w:bCs/>
        <w:sz w:val="18"/>
        <w:szCs w:val="18"/>
      </w:rPr>
      <w:t>Last</w:t>
    </w:r>
    <w:r w:rsidR="00796379">
      <w:rPr>
        <w:rFonts w:ascii="Arial" w:hAnsi="Arial" w:cs="Arial"/>
        <w:b/>
        <w:bCs/>
        <w:sz w:val="18"/>
        <w:szCs w:val="18"/>
      </w:rPr>
      <w:t xml:space="preserve"> reviewed July 2020</w:t>
    </w:r>
  </w:p>
  <w:p w14:paraId="63AA56EC" w14:textId="3772E192" w:rsidR="00B66959" w:rsidRPr="005D47F0" w:rsidRDefault="005D47F0" w:rsidP="005D47F0">
    <w:pPr>
      <w:pStyle w:val="Footer"/>
      <w:pBdr>
        <w:top w:val="single" w:sz="4" w:space="1" w:color="auto"/>
      </w:pBdr>
      <w:tabs>
        <w:tab w:val="clear" w:pos="4320"/>
        <w:tab w:val="clear" w:pos="8640"/>
        <w:tab w:val="left" w:pos="0"/>
        <w:tab w:val="right" w:pos="9900"/>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Content>
        <w:sdt>
          <w:sdtPr>
            <w:rPr>
              <w:rFonts w:ascii="Arial" w:hAnsi="Arial" w:cs="Arial"/>
              <w:b/>
              <w:sz w:val="18"/>
              <w:szCs w:val="18"/>
            </w:rPr>
            <w:id w:val="1559053380"/>
            <w:docPartObj>
              <w:docPartGallery w:val="Page Numbers (Top of Page)"/>
              <w:docPartUnique/>
            </w:docPartObj>
          </w:sdt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796379">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796379">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E692" w14:textId="77777777" w:rsidR="00B66959" w:rsidRDefault="00B66959" w:rsidP="001175B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3AB87" w14:textId="77777777" w:rsidR="00C23CFE" w:rsidRDefault="00C23CFE">
      <w:r>
        <w:separator/>
      </w:r>
    </w:p>
  </w:footnote>
  <w:footnote w:type="continuationSeparator" w:id="0">
    <w:p w14:paraId="1031FB94" w14:textId="77777777" w:rsidR="00C23CFE" w:rsidRDefault="00C23CFE">
      <w:r>
        <w:continuationSeparator/>
      </w:r>
    </w:p>
  </w:footnote>
  <w:footnote w:type="continuationNotice" w:id="1">
    <w:p w14:paraId="077E2325" w14:textId="77777777" w:rsidR="00C23CFE" w:rsidRDefault="00C23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001F5" w14:textId="77777777" w:rsidR="00B66959" w:rsidRDefault="00B66959">
    <w:pPr>
      <w:pStyle w:val="Header"/>
    </w:pPr>
    <w:r>
      <w:rPr>
        <w:noProof/>
        <w:lang w:val="en-AU" w:eastAsia="en-AU"/>
      </w:rPr>
      <w:drawing>
        <wp:inline distT="0" distB="0" distL="0" distR="0" wp14:anchorId="039A3C62" wp14:editId="644D47EE">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907D9" w14:textId="77777777" w:rsidR="00B66959" w:rsidRPr="00082C5C" w:rsidRDefault="00B66959" w:rsidP="000921A7">
    <w:pPr>
      <w:pStyle w:val="Header"/>
      <w:tabs>
        <w:tab w:val="clear" w:pos="4320"/>
        <w:tab w:val="clear" w:pos="8640"/>
        <w:tab w:val="left" w:pos="8080"/>
      </w:tabs>
      <w:ind w:left="-142" w:right="-720"/>
      <w:jc w:val="right"/>
      <w:rPr>
        <w:rFonts w:ascii="Arial" w:hAnsi="Arial" w:cs="Arial"/>
      </w:rPr>
    </w:pPr>
    <w:r w:rsidRPr="000921A7">
      <w:rPr>
        <w:rFonts w:ascii="Arial" w:hAnsi="Arial" w:cs="Arial"/>
        <w:noProof/>
        <w:lang w:val="en-AU" w:eastAsia="en-AU"/>
      </w:rPr>
      <w:drawing>
        <wp:inline distT="0" distB="0" distL="0" distR="0" wp14:anchorId="2EDFB930" wp14:editId="12DF9A0B">
          <wp:extent cx="1970360" cy="43256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ogo-S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78" cy="434261"/>
                  </a:xfrm>
                  <a:prstGeom prst="rect">
                    <a:avLst/>
                  </a:prstGeom>
                </pic:spPr>
              </pic:pic>
            </a:graphicData>
          </a:graphic>
        </wp:inline>
      </w:drawing>
    </w:r>
  </w:p>
  <w:p w14:paraId="15DEE661" w14:textId="77777777" w:rsidR="00B66959" w:rsidRDefault="00B66959">
    <w:pPr>
      <w:pStyle w:val="Header"/>
      <w:tabs>
        <w:tab w:val="clear" w:pos="8640"/>
        <w:tab w:val="right" w:pos="9360"/>
      </w:tabs>
      <w:ind w:left="-1260" w:right="-720"/>
      <w:jc w:val="right"/>
      <w:rPr>
        <w:sz w:val="32"/>
      </w:rPr>
    </w:pPr>
    <w:r>
      <w:rPr>
        <w:noProof/>
        <w:szCs w:val="20"/>
        <w:lang w:val="en-AU" w:eastAsia="en-AU"/>
      </w:rPr>
      <mc:AlternateContent>
        <mc:Choice Requires="wps">
          <w:drawing>
            <wp:anchor distT="0" distB="0" distL="114300" distR="114300" simplePos="0" relativeHeight="251658240" behindDoc="0" locked="0" layoutInCell="1" allowOverlap="1" wp14:anchorId="62BB0078" wp14:editId="23BBFFB0">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043E3" w14:textId="77777777" w:rsidR="00B66959" w:rsidRDefault="00B66959">
                          <w:pPr>
                            <w:rPr>
                              <w:rFonts w:ascii="Verdana" w:hAnsi="Verdana"/>
                              <w:sz w:val="28"/>
                            </w:rPr>
                          </w:pPr>
                        </w:p>
                        <w:p w14:paraId="5DA9195B" w14:textId="77777777" w:rsidR="00B66959" w:rsidRDefault="00B66959">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2BB0078"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" stroked="f">
              <v:textbox style="layout-flow:vertical">
                <w:txbxContent>
                  <w:p w14:paraId="333043E3" w14:textId="77777777" w:rsidR="00B66959" w:rsidRDefault="00B66959">
                    <w:pPr>
                      <w:rPr>
                        <w:rFonts w:ascii="Verdana" w:hAnsi="Verdana"/>
                        <w:sz w:val="28"/>
                      </w:rPr>
                    </w:pPr>
                  </w:p>
                  <w:p w14:paraId="5DA9195B" w14:textId="77777777" w:rsidR="00B66959" w:rsidRDefault="00B66959">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42023" w14:textId="77777777" w:rsidR="00B66959" w:rsidRDefault="00B66959" w:rsidP="001175B8">
    <w:pPr>
      <w:jc w:val="right"/>
      <w:rPr>
        <w:rFonts w:ascii="Verdana" w:hAnsi="Verdana"/>
        <w:sz w:val="28"/>
      </w:rPr>
    </w:pPr>
  </w:p>
  <w:p w14:paraId="0021B350" w14:textId="77777777" w:rsidR="00B66959" w:rsidRDefault="00B66959">
    <w:pPr>
      <w:pStyle w:val="Header"/>
      <w:tabs>
        <w:tab w:val="clear" w:pos="8640"/>
        <w:tab w:val="right" w:pos="9360"/>
      </w:tabs>
      <w:ind w:left="-1260" w:right="-720"/>
      <w:jc w:val="right"/>
      <w:rPr>
        <w:sz w:val="32"/>
      </w:rPr>
    </w:pPr>
  </w:p>
  <w:p w14:paraId="27E8BA50" w14:textId="77777777" w:rsidR="00B66959" w:rsidRDefault="00B66959">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768394A"/>
    <w:lvl w:ilvl="0">
      <w:numFmt w:val="decimal"/>
      <w:lvlText w:val="*"/>
      <w:lvlJc w:val="left"/>
    </w:lvl>
  </w:abstractNum>
  <w:abstractNum w:abstractNumId="1" w15:restartNumberingAfterBreak="0">
    <w:nsid w:val="03DC4E43"/>
    <w:multiLevelType w:val="hybridMultilevel"/>
    <w:tmpl w:val="617A0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640DE"/>
    <w:multiLevelType w:val="hybridMultilevel"/>
    <w:tmpl w:val="10724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A4286"/>
    <w:multiLevelType w:val="hybridMultilevel"/>
    <w:tmpl w:val="5A76C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07CA"/>
    <w:multiLevelType w:val="hybridMultilevel"/>
    <w:tmpl w:val="4BD8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FE7"/>
    <w:multiLevelType w:val="hybridMultilevel"/>
    <w:tmpl w:val="E2BAB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FD41C6"/>
    <w:multiLevelType w:val="hybridMultilevel"/>
    <w:tmpl w:val="F8CA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A68CC"/>
    <w:multiLevelType w:val="hybridMultilevel"/>
    <w:tmpl w:val="092088C2"/>
    <w:lvl w:ilvl="0" w:tplc="D44CE33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54B15"/>
    <w:multiLevelType w:val="hybridMultilevel"/>
    <w:tmpl w:val="452CF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637DB"/>
    <w:multiLevelType w:val="hybridMultilevel"/>
    <w:tmpl w:val="0B5E9A4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874A5"/>
    <w:multiLevelType w:val="hybridMultilevel"/>
    <w:tmpl w:val="4F54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17B1C"/>
    <w:multiLevelType w:val="hybridMultilevel"/>
    <w:tmpl w:val="A0B00C56"/>
    <w:lvl w:ilvl="0" w:tplc="A61E544C">
      <w:start w:val="1"/>
      <w:numFmt w:val="bullet"/>
      <w:pStyle w:val="BulletPoin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A246D"/>
    <w:multiLevelType w:val="hybridMultilevel"/>
    <w:tmpl w:val="3244E292"/>
    <w:lvl w:ilvl="0" w:tplc="D44CE33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946F4"/>
    <w:multiLevelType w:val="hybridMultilevel"/>
    <w:tmpl w:val="633C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878AD"/>
    <w:multiLevelType w:val="hybridMultilevel"/>
    <w:tmpl w:val="D21E7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C41A2B"/>
    <w:multiLevelType w:val="hybridMultilevel"/>
    <w:tmpl w:val="156C103E"/>
    <w:lvl w:ilvl="0" w:tplc="009816F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532066386">
    <w:abstractNumId w:val="5"/>
  </w:num>
  <w:num w:numId="2" w16cid:durableId="1953588162">
    <w:abstractNumId w:val="3"/>
  </w:num>
  <w:num w:numId="3" w16cid:durableId="841965880">
    <w:abstractNumId w:val="4"/>
  </w:num>
  <w:num w:numId="4" w16cid:durableId="252280637">
    <w:abstractNumId w:val="11"/>
  </w:num>
  <w:num w:numId="5" w16cid:durableId="1149320229">
    <w:abstractNumId w:val="17"/>
  </w:num>
  <w:num w:numId="6" w16cid:durableId="182287966">
    <w:abstractNumId w:val="13"/>
  </w:num>
  <w:num w:numId="7" w16cid:durableId="152649241">
    <w:abstractNumId w:val="12"/>
  </w:num>
  <w:num w:numId="8" w16cid:durableId="988942278">
    <w:abstractNumId w:val="14"/>
  </w:num>
  <w:num w:numId="9" w16cid:durableId="1586843051">
    <w:abstractNumId w:val="9"/>
  </w:num>
  <w:num w:numId="10" w16cid:durableId="1980837422">
    <w:abstractNumId w:val="2"/>
  </w:num>
  <w:num w:numId="11" w16cid:durableId="1252739976">
    <w:abstractNumId w:val="7"/>
  </w:num>
  <w:num w:numId="12" w16cid:durableId="15648736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009527333">
    <w:abstractNumId w:val="10"/>
  </w:num>
  <w:num w:numId="14" w16cid:durableId="939490027">
    <w:abstractNumId w:val="15"/>
  </w:num>
  <w:num w:numId="15" w16cid:durableId="18455911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3304889">
    <w:abstractNumId w:val="1"/>
  </w:num>
  <w:num w:numId="17" w16cid:durableId="1499661562">
    <w:abstractNumId w:val="6"/>
  </w:num>
  <w:num w:numId="18" w16cid:durableId="873932132">
    <w:abstractNumId w:val="8"/>
  </w:num>
  <w:num w:numId="19" w16cid:durableId="265114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25EA8"/>
    <w:rsid w:val="0004091B"/>
    <w:rsid w:val="00046D85"/>
    <w:rsid w:val="00052854"/>
    <w:rsid w:val="000816FA"/>
    <w:rsid w:val="00082C5C"/>
    <w:rsid w:val="00085157"/>
    <w:rsid w:val="000921A7"/>
    <w:rsid w:val="000A4823"/>
    <w:rsid w:val="000D7F67"/>
    <w:rsid w:val="000F47DC"/>
    <w:rsid w:val="00103775"/>
    <w:rsid w:val="001175B8"/>
    <w:rsid w:val="00145863"/>
    <w:rsid w:val="001473F3"/>
    <w:rsid w:val="00186B84"/>
    <w:rsid w:val="001C35C2"/>
    <w:rsid w:val="001C4881"/>
    <w:rsid w:val="0020361A"/>
    <w:rsid w:val="0022724D"/>
    <w:rsid w:val="0023326B"/>
    <w:rsid w:val="0023398D"/>
    <w:rsid w:val="0024268E"/>
    <w:rsid w:val="00244114"/>
    <w:rsid w:val="00256E48"/>
    <w:rsid w:val="002618B5"/>
    <w:rsid w:val="00276AF3"/>
    <w:rsid w:val="00277764"/>
    <w:rsid w:val="00282929"/>
    <w:rsid w:val="002C12C4"/>
    <w:rsid w:val="002D7AE4"/>
    <w:rsid w:val="002F4BE9"/>
    <w:rsid w:val="00312DA0"/>
    <w:rsid w:val="00315088"/>
    <w:rsid w:val="0031560C"/>
    <w:rsid w:val="0033010F"/>
    <w:rsid w:val="00345279"/>
    <w:rsid w:val="00396273"/>
    <w:rsid w:val="003A4185"/>
    <w:rsid w:val="003C576C"/>
    <w:rsid w:val="003D38CE"/>
    <w:rsid w:val="003E2F0D"/>
    <w:rsid w:val="003F1331"/>
    <w:rsid w:val="00443A8D"/>
    <w:rsid w:val="00473E6F"/>
    <w:rsid w:val="00477037"/>
    <w:rsid w:val="004856CC"/>
    <w:rsid w:val="00490503"/>
    <w:rsid w:val="004A6EE2"/>
    <w:rsid w:val="004B7EA3"/>
    <w:rsid w:val="004C0CD4"/>
    <w:rsid w:val="004E1468"/>
    <w:rsid w:val="00511F9D"/>
    <w:rsid w:val="005213C4"/>
    <w:rsid w:val="005333E8"/>
    <w:rsid w:val="005343A0"/>
    <w:rsid w:val="00536570"/>
    <w:rsid w:val="00587328"/>
    <w:rsid w:val="00587D09"/>
    <w:rsid w:val="005D47F0"/>
    <w:rsid w:val="005E38C4"/>
    <w:rsid w:val="005F7FD5"/>
    <w:rsid w:val="00622926"/>
    <w:rsid w:val="00636A83"/>
    <w:rsid w:val="006374DF"/>
    <w:rsid w:val="00693050"/>
    <w:rsid w:val="006A1339"/>
    <w:rsid w:val="006E190D"/>
    <w:rsid w:val="006E3A06"/>
    <w:rsid w:val="00706965"/>
    <w:rsid w:val="0072354D"/>
    <w:rsid w:val="00735DA8"/>
    <w:rsid w:val="007365B8"/>
    <w:rsid w:val="00757C14"/>
    <w:rsid w:val="00790835"/>
    <w:rsid w:val="00796379"/>
    <w:rsid w:val="007A17B6"/>
    <w:rsid w:val="007D794F"/>
    <w:rsid w:val="007E1FF8"/>
    <w:rsid w:val="007E5344"/>
    <w:rsid w:val="007F28BF"/>
    <w:rsid w:val="007F7B68"/>
    <w:rsid w:val="00806F50"/>
    <w:rsid w:val="00816129"/>
    <w:rsid w:val="0081612F"/>
    <w:rsid w:val="00836661"/>
    <w:rsid w:val="00850AC9"/>
    <w:rsid w:val="0086091A"/>
    <w:rsid w:val="008621CD"/>
    <w:rsid w:val="00875705"/>
    <w:rsid w:val="0087610A"/>
    <w:rsid w:val="008861D4"/>
    <w:rsid w:val="008A46F0"/>
    <w:rsid w:val="008B1060"/>
    <w:rsid w:val="008E3A5A"/>
    <w:rsid w:val="009113DC"/>
    <w:rsid w:val="009562F1"/>
    <w:rsid w:val="00956394"/>
    <w:rsid w:val="00972293"/>
    <w:rsid w:val="00A011F1"/>
    <w:rsid w:val="00A03C3F"/>
    <w:rsid w:val="00A0788D"/>
    <w:rsid w:val="00A30DE3"/>
    <w:rsid w:val="00A43017"/>
    <w:rsid w:val="00A51435"/>
    <w:rsid w:val="00A716E7"/>
    <w:rsid w:val="00AA07B5"/>
    <w:rsid w:val="00AA4C45"/>
    <w:rsid w:val="00AD2A75"/>
    <w:rsid w:val="00AD55D5"/>
    <w:rsid w:val="00AE332D"/>
    <w:rsid w:val="00B36CB2"/>
    <w:rsid w:val="00B561B6"/>
    <w:rsid w:val="00B66959"/>
    <w:rsid w:val="00B7186C"/>
    <w:rsid w:val="00B9666C"/>
    <w:rsid w:val="00BA2154"/>
    <w:rsid w:val="00BB377F"/>
    <w:rsid w:val="00BC15B9"/>
    <w:rsid w:val="00BF04D2"/>
    <w:rsid w:val="00C224D7"/>
    <w:rsid w:val="00C23CFE"/>
    <w:rsid w:val="00C4081D"/>
    <w:rsid w:val="00C53D0E"/>
    <w:rsid w:val="00C637AD"/>
    <w:rsid w:val="00C67328"/>
    <w:rsid w:val="00C8109F"/>
    <w:rsid w:val="00C81368"/>
    <w:rsid w:val="00C90B63"/>
    <w:rsid w:val="00CA20B9"/>
    <w:rsid w:val="00CB76D4"/>
    <w:rsid w:val="00CD39E2"/>
    <w:rsid w:val="00CF350D"/>
    <w:rsid w:val="00CF4CD9"/>
    <w:rsid w:val="00D57876"/>
    <w:rsid w:val="00D76343"/>
    <w:rsid w:val="00D7780D"/>
    <w:rsid w:val="00D9486B"/>
    <w:rsid w:val="00DF7A11"/>
    <w:rsid w:val="00E04645"/>
    <w:rsid w:val="00E2655F"/>
    <w:rsid w:val="00E30523"/>
    <w:rsid w:val="00E457F9"/>
    <w:rsid w:val="00E56D96"/>
    <w:rsid w:val="00E65F8E"/>
    <w:rsid w:val="00E706AB"/>
    <w:rsid w:val="00E723E2"/>
    <w:rsid w:val="00E90872"/>
    <w:rsid w:val="00EA0DF9"/>
    <w:rsid w:val="00EB6FC5"/>
    <w:rsid w:val="00EB7DF0"/>
    <w:rsid w:val="00F232E9"/>
    <w:rsid w:val="00F244A8"/>
    <w:rsid w:val="00F736A2"/>
    <w:rsid w:val="00FA04C8"/>
    <w:rsid w:val="00FB5FD7"/>
    <w:rsid w:val="00FC77FC"/>
    <w:rsid w:val="00FE4467"/>
    <w:rsid w:val="0AFD1464"/>
    <w:rsid w:val="3E1E0D33"/>
    <w:rsid w:val="74DE7B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E9CC2"/>
  <w15:docId w15:val="{0746F412-08BC-46B0-8AAB-1D435ED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BF04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4D2"/>
    <w:pPr>
      <w:ind w:left="720"/>
      <w:contextualSpacing/>
    </w:pPr>
  </w:style>
  <w:style w:type="paragraph" w:customStyle="1" w:styleId="WrittenText">
    <w:name w:val="Written Text"/>
    <w:basedOn w:val="Normal"/>
    <w:rsid w:val="0072354D"/>
    <w:pPr>
      <w:jc w:val="both"/>
    </w:pPr>
    <w:rPr>
      <w:rFonts w:ascii="CG Times" w:hAnsi="CG Times"/>
      <w:lang w:val="en-AU"/>
    </w:rPr>
  </w:style>
  <w:style w:type="paragraph" w:customStyle="1" w:styleId="BulletPoints">
    <w:name w:val="Bullet Points"/>
    <w:basedOn w:val="WrittenText"/>
    <w:rsid w:val="0072354D"/>
    <w:pPr>
      <w:numPr>
        <w:numId w:val="8"/>
      </w:numPr>
    </w:pPr>
  </w:style>
  <w:style w:type="paragraph" w:styleId="BalloonText">
    <w:name w:val="Balloon Text"/>
    <w:basedOn w:val="Normal"/>
    <w:link w:val="BalloonTextChar"/>
    <w:rsid w:val="0072354D"/>
    <w:rPr>
      <w:rFonts w:ascii="Tahoma" w:hAnsi="Tahoma" w:cs="Tahoma"/>
      <w:sz w:val="16"/>
      <w:szCs w:val="16"/>
    </w:rPr>
  </w:style>
  <w:style w:type="character" w:customStyle="1" w:styleId="BalloonTextChar">
    <w:name w:val="Balloon Text Char"/>
    <w:basedOn w:val="DefaultParagraphFont"/>
    <w:link w:val="BalloonText"/>
    <w:rsid w:val="0072354D"/>
    <w:rPr>
      <w:rFonts w:ascii="Tahoma" w:hAnsi="Tahoma" w:cs="Tahoma"/>
      <w:sz w:val="16"/>
      <w:szCs w:val="16"/>
      <w:lang w:val="en-US" w:eastAsia="en-US"/>
    </w:rPr>
  </w:style>
  <w:style w:type="character" w:styleId="CommentReference">
    <w:name w:val="annotation reference"/>
    <w:basedOn w:val="DefaultParagraphFont"/>
    <w:rsid w:val="0072354D"/>
    <w:rPr>
      <w:sz w:val="16"/>
      <w:szCs w:val="16"/>
    </w:rPr>
  </w:style>
  <w:style w:type="paragraph" w:styleId="CommentText">
    <w:name w:val="annotation text"/>
    <w:basedOn w:val="Normal"/>
    <w:link w:val="CommentTextChar"/>
    <w:rsid w:val="0072354D"/>
    <w:rPr>
      <w:sz w:val="20"/>
      <w:szCs w:val="20"/>
    </w:rPr>
  </w:style>
  <w:style w:type="character" w:customStyle="1" w:styleId="CommentTextChar">
    <w:name w:val="Comment Text Char"/>
    <w:basedOn w:val="DefaultParagraphFont"/>
    <w:link w:val="CommentText"/>
    <w:rsid w:val="0072354D"/>
    <w:rPr>
      <w:lang w:val="en-US" w:eastAsia="en-US"/>
    </w:rPr>
  </w:style>
  <w:style w:type="paragraph" w:styleId="CommentSubject">
    <w:name w:val="annotation subject"/>
    <w:basedOn w:val="CommentText"/>
    <w:next w:val="CommentText"/>
    <w:link w:val="CommentSubjectChar"/>
    <w:rsid w:val="0072354D"/>
    <w:rPr>
      <w:b/>
      <w:bCs/>
    </w:rPr>
  </w:style>
  <w:style w:type="character" w:customStyle="1" w:styleId="CommentSubjectChar">
    <w:name w:val="Comment Subject Char"/>
    <w:basedOn w:val="CommentTextChar"/>
    <w:link w:val="CommentSubject"/>
    <w:rsid w:val="0072354D"/>
    <w:rPr>
      <w:b/>
      <w:bCs/>
      <w:lang w:val="en-US" w:eastAsia="en-US"/>
    </w:rPr>
  </w:style>
  <w:style w:type="paragraph" w:styleId="Revision">
    <w:name w:val="Revision"/>
    <w:hidden/>
    <w:uiPriority w:val="99"/>
    <w:semiHidden/>
    <w:rsid w:val="0072354D"/>
    <w:rPr>
      <w:sz w:val="24"/>
      <w:szCs w:val="24"/>
      <w:lang w:val="en-US" w:eastAsia="en-US"/>
    </w:rPr>
  </w:style>
  <w:style w:type="character" w:customStyle="1" w:styleId="FooterChar">
    <w:name w:val="Footer Char"/>
    <w:basedOn w:val="DefaultParagraphFont"/>
    <w:link w:val="Footer"/>
    <w:uiPriority w:val="99"/>
    <w:rsid w:val="00C81368"/>
    <w:rPr>
      <w:sz w:val="24"/>
      <w:szCs w:val="24"/>
      <w:lang w:val="en-US" w:eastAsia="en-US"/>
    </w:rPr>
  </w:style>
  <w:style w:type="paragraph" w:styleId="BodyTextIndent">
    <w:name w:val="Body Text Indent"/>
    <w:basedOn w:val="Normal"/>
    <w:link w:val="BodyTextIndentChar"/>
    <w:rsid w:val="00FE4467"/>
    <w:pPr>
      <w:spacing w:after="120"/>
      <w:ind w:left="283"/>
    </w:pPr>
    <w:rPr>
      <w:rFonts w:ascii="Arial" w:hAnsi="Arial" w:cs="Arial"/>
      <w:bCs/>
      <w:sz w:val="20"/>
      <w:szCs w:val="20"/>
      <w:lang w:val="en-AU" w:eastAsia="en-AU"/>
    </w:rPr>
  </w:style>
  <w:style w:type="character" w:customStyle="1" w:styleId="BodyTextIndentChar">
    <w:name w:val="Body Text Indent Char"/>
    <w:basedOn w:val="DefaultParagraphFont"/>
    <w:link w:val="BodyTextIndent"/>
    <w:rsid w:val="00FE4467"/>
    <w:rPr>
      <w:rFonts w:ascii="Arial" w:hAnsi="Arial" w:cs="Arial"/>
      <w:bCs/>
    </w:rPr>
  </w:style>
  <w:style w:type="paragraph" w:customStyle="1" w:styleId="TableText">
    <w:name w:val="Table Text"/>
    <w:basedOn w:val="Normal"/>
    <w:rsid w:val="00BA2154"/>
    <w:pPr>
      <w:tabs>
        <w:tab w:val="decimal" w:pos="0"/>
      </w:tabs>
      <w:overflowPunct w:val="0"/>
      <w:autoSpaceDE w:val="0"/>
      <w:autoSpaceDN w:val="0"/>
      <w:adjustRightInd w:val="0"/>
      <w:textAlignment w:val="baseline"/>
    </w:pPr>
    <w:rPr>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376675">
      <w:bodyDiv w:val="1"/>
      <w:marLeft w:val="0"/>
      <w:marRight w:val="0"/>
      <w:marTop w:val="0"/>
      <w:marBottom w:val="0"/>
      <w:divBdr>
        <w:top w:val="none" w:sz="0" w:space="0" w:color="auto"/>
        <w:left w:val="none" w:sz="0" w:space="0" w:color="auto"/>
        <w:bottom w:val="none" w:sz="0" w:space="0" w:color="auto"/>
        <w:right w:val="none" w:sz="0" w:space="0" w:color="auto"/>
      </w:divBdr>
    </w:div>
    <w:div w:id="1147935166">
      <w:bodyDiv w:val="1"/>
      <w:marLeft w:val="0"/>
      <w:marRight w:val="0"/>
      <w:marTop w:val="0"/>
      <w:marBottom w:val="0"/>
      <w:divBdr>
        <w:top w:val="none" w:sz="0" w:space="0" w:color="auto"/>
        <w:left w:val="none" w:sz="0" w:space="0" w:color="auto"/>
        <w:bottom w:val="none" w:sz="0" w:space="0" w:color="auto"/>
        <w:right w:val="none" w:sz="0" w:space="0" w:color="auto"/>
      </w:divBdr>
    </w:div>
    <w:div w:id="1196044257">
      <w:bodyDiv w:val="1"/>
      <w:marLeft w:val="0"/>
      <w:marRight w:val="0"/>
      <w:marTop w:val="0"/>
      <w:marBottom w:val="0"/>
      <w:divBdr>
        <w:top w:val="none" w:sz="0" w:space="0" w:color="auto"/>
        <w:left w:val="none" w:sz="0" w:space="0" w:color="auto"/>
        <w:bottom w:val="none" w:sz="0" w:space="0" w:color="auto"/>
        <w:right w:val="none" w:sz="0" w:space="0" w:color="auto"/>
      </w:divBdr>
    </w:div>
    <w:div w:id="15369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fab9af-b025-4c10-b0db-ec43bb558439"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_Version xmlns="http://schemas.microsoft.com/sharepoint/v3/fields">20415</_Version>
    <Grade xmlns="c339648d-1a33-41cd-b2ea-1de6d223a2cb">3</Grade>
    <lcf76f155ced4ddcb4097134ff3c332f xmlns="c339648d-1a33-41cd-b2ea-1de6d223a2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12647C-3D0C-4085-A505-692640EA43DB}">
  <ds:schemaRefs>
    <ds:schemaRef ds:uri="Microsoft.SharePoint.Taxonomy.ContentTypeSync"/>
  </ds:schemaRefs>
</ds:datastoreItem>
</file>

<file path=customXml/itemProps2.xml><?xml version="1.0" encoding="utf-8"?>
<ds:datastoreItem xmlns:ds="http://schemas.openxmlformats.org/officeDocument/2006/customXml" ds:itemID="{91825106-BB59-42A1-AEAC-55338C79B239}">
  <ds:schemaRefs>
    <ds:schemaRef ds:uri="http://schemas.openxmlformats.org/officeDocument/2006/bibliography"/>
  </ds:schemaRefs>
</ds:datastoreItem>
</file>

<file path=customXml/itemProps3.xml><?xml version="1.0" encoding="utf-8"?>
<ds:datastoreItem xmlns:ds="http://schemas.openxmlformats.org/officeDocument/2006/customXml" ds:itemID="{07A08A40-ACA6-411A-B228-94CD501D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0504-7595-4735-9c54-bdac0df3c617"/>
    <ds:schemaRef ds:uri="http://schemas.microsoft.com/sharepoint/v3/fields"/>
    <ds:schemaRef ds:uri="c339648d-1a33-41cd-b2ea-1de6d223a2cb"/>
    <ds:schemaRef ds:uri="6646b376-6d74-49c1-be66-4751adfd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2425A-0529-433B-A37F-171E0642B65C}">
  <ds:schemaRefs>
    <ds:schemaRef ds:uri="http://schemas.microsoft.com/sharepoint/v3/contenttype/forms"/>
  </ds:schemaRefs>
</ds:datastoreItem>
</file>

<file path=customXml/itemProps5.xml><?xml version="1.0" encoding="utf-8"?>
<ds:datastoreItem xmlns:ds="http://schemas.openxmlformats.org/officeDocument/2006/customXml" ds:itemID="{64470EAD-F92B-4923-9948-F28CD652FAD6}">
  <ds:schemaRefs>
    <ds:schemaRef ds:uri="http://schemas.microsoft.com/office/2006/metadata/properties"/>
    <ds:schemaRef ds:uri="http://schemas.microsoft.com/office/infopath/2007/PartnerControls"/>
    <ds:schemaRef ds:uri="6d2f0504-7595-4735-9c54-bdac0df3c617"/>
    <ds:schemaRef ds:uri="http://schemas.microsoft.com/sharepoint/v3/fields"/>
    <ds:schemaRef ds:uri="c339648d-1a33-41cd-b2ea-1de6d223a2c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PD FaRS Counsellor 4</vt:lpstr>
    </vt:vector>
  </TitlesOfParts>
  <Company>HR Council for the Voluntary &amp; Non-profit Sector</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FaRS Counsellor 4</dc:title>
  <dc:subject/>
  <dc:creator>Andrew Barbour</dc:creator>
  <cp:keywords/>
  <cp:lastModifiedBy>Sarah Perdana</cp:lastModifiedBy>
  <cp:revision>5</cp:revision>
  <cp:lastPrinted>2016-03-10T04:28:00Z</cp:lastPrinted>
  <dcterms:created xsi:type="dcterms:W3CDTF">2021-02-04T06:02:00Z</dcterms:created>
  <dcterms:modified xsi:type="dcterms:W3CDTF">2024-04-16T21:38:00Z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0x010100099F9B125B92FC4FB745FED1B60ED677</vt:lpwstr>
  </property>
  <property fmtid="{D5CDD505-2E9C-101B-9397-08002B2CF9AE}" pid="3" name="Section">
    <vt:lpwstr>604;#Human Resource|9733f20a-e3bb-4039-94e6-ab511d292205</vt:lpwstr>
  </property>
  <property fmtid="{D5CDD505-2E9C-101B-9397-08002B2CF9AE}" pid="4" name="Nature_x0020_of_x0020_Document">
    <vt:lpwstr/>
  </property>
  <property fmtid="{D5CDD505-2E9C-101B-9397-08002B2CF9AE}" pid="5" name="Additional_x0020_Search_x0020_Terms">
    <vt:lpwstr/>
  </property>
  <property fmtid="{D5CDD505-2E9C-101B-9397-08002B2CF9AE}" pid="6" name="Additional Search Terms">
    <vt:lpwstr>599;#Human Resources|4ea0f4ef-24e6-49e9-adf6-ae7e777a4c69</vt:lpwstr>
  </property>
  <property fmtid="{D5CDD505-2E9C-101B-9397-08002B2CF9AE}" pid="7" name="Nature of Document">
    <vt:lpwstr>701;#Employee Correspondence|016954ef-1856-492e-ad6b-6a6d28570bff</vt:lpwstr>
  </property>
  <property fmtid="{D5CDD505-2E9C-101B-9397-08002B2CF9AE}" pid="8" name="_dlc_DocIdItemGuid">
    <vt:lpwstr>886e6e5a-63d0-4985-8dda-db392f865fdd</vt:lpwstr>
  </property>
  <property fmtid="{D5CDD505-2E9C-101B-9397-08002B2CF9AE}" pid="9" name="TaxKeyword">
    <vt:lpwstr/>
  </property>
  <property fmtid="{D5CDD505-2E9C-101B-9397-08002B2CF9AE}" pid="10" name="MediaServiceImageTags">
    <vt:lpwstr/>
  </property>
</Properties>
</file>