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0DE7" w14:textId="77777777" w:rsidR="00511D7A" w:rsidRDefault="00511D7A">
      <w:pPr>
        <w:rPr>
          <w:rFonts w:ascii="Arial" w:hAnsi="Arial"/>
          <w:sz w:val="24"/>
        </w:rPr>
      </w:pPr>
      <w:r>
        <w:rPr>
          <w:rFonts w:ascii="Arial" w:hAnsi="Arial"/>
          <w:b/>
          <w:sz w:val="24"/>
        </w:rPr>
        <w:t>Position Title:</w:t>
      </w:r>
      <w:r>
        <w:rPr>
          <w:rFonts w:ascii="Arial" w:hAnsi="Arial"/>
          <w:sz w:val="24"/>
        </w:rPr>
        <w:tab/>
      </w:r>
      <w:r>
        <w:rPr>
          <w:rFonts w:ascii="Arial" w:hAnsi="Arial"/>
          <w:sz w:val="24"/>
        </w:rPr>
        <w:tab/>
        <w:t>Recreation Officer</w:t>
      </w:r>
      <w:r w:rsidR="00F8333D">
        <w:rPr>
          <w:rFonts w:ascii="Arial" w:hAnsi="Arial"/>
          <w:sz w:val="24"/>
        </w:rPr>
        <w:t xml:space="preserve"> </w:t>
      </w:r>
      <w:r w:rsidR="0083125E">
        <w:rPr>
          <w:rFonts w:ascii="Arial" w:hAnsi="Arial"/>
          <w:sz w:val="24"/>
        </w:rPr>
        <w:t>- Community</w:t>
      </w:r>
    </w:p>
    <w:p w14:paraId="7EB70D16" w14:textId="77777777" w:rsidR="00511D7A" w:rsidRDefault="00511D7A">
      <w:pPr>
        <w:pStyle w:val="Header"/>
        <w:tabs>
          <w:tab w:val="clear" w:pos="4153"/>
          <w:tab w:val="clear" w:pos="8306"/>
        </w:tabs>
        <w:rPr>
          <w:rFonts w:ascii="Arial" w:hAnsi="Arial"/>
        </w:rPr>
      </w:pPr>
    </w:p>
    <w:p w14:paraId="4F7E11B5" w14:textId="77777777" w:rsidR="00511D7A" w:rsidRDefault="00511D7A">
      <w:pPr>
        <w:rPr>
          <w:rFonts w:ascii="Arial" w:hAnsi="Arial"/>
          <w:sz w:val="24"/>
        </w:rPr>
      </w:pPr>
      <w:r>
        <w:rPr>
          <w:rFonts w:ascii="Arial" w:hAnsi="Arial"/>
          <w:b/>
          <w:sz w:val="24"/>
        </w:rPr>
        <w:t>Reports To:</w:t>
      </w:r>
      <w:r>
        <w:rPr>
          <w:rFonts w:ascii="Arial" w:hAnsi="Arial"/>
          <w:sz w:val="24"/>
        </w:rPr>
        <w:tab/>
      </w:r>
      <w:r>
        <w:rPr>
          <w:rFonts w:ascii="Arial" w:hAnsi="Arial"/>
          <w:sz w:val="24"/>
        </w:rPr>
        <w:tab/>
      </w:r>
      <w:r>
        <w:rPr>
          <w:rFonts w:ascii="Arial" w:hAnsi="Arial"/>
          <w:sz w:val="24"/>
        </w:rPr>
        <w:tab/>
      </w:r>
      <w:r w:rsidR="00C61F52">
        <w:rPr>
          <w:rFonts w:ascii="Arial" w:hAnsi="Arial"/>
          <w:sz w:val="24"/>
        </w:rPr>
        <w:t>Recreation Coordinator</w:t>
      </w:r>
      <w:r w:rsidR="0083125E">
        <w:rPr>
          <w:rFonts w:ascii="Arial" w:hAnsi="Arial"/>
          <w:sz w:val="24"/>
        </w:rPr>
        <w:t xml:space="preserve"> - Community</w:t>
      </w:r>
    </w:p>
    <w:p w14:paraId="327A2B64" w14:textId="77777777" w:rsidR="00511D7A" w:rsidRDefault="004D0732" w:rsidP="004D0732">
      <w:pPr>
        <w:pStyle w:val="Header"/>
        <w:tabs>
          <w:tab w:val="clear" w:pos="4153"/>
          <w:tab w:val="clear" w:pos="8306"/>
          <w:tab w:val="left" w:pos="8370"/>
        </w:tabs>
        <w:rPr>
          <w:rFonts w:ascii="Arial" w:hAnsi="Arial"/>
        </w:rPr>
      </w:pPr>
      <w:r>
        <w:rPr>
          <w:rFonts w:ascii="Arial" w:hAnsi="Arial"/>
        </w:rPr>
        <w:tab/>
      </w:r>
    </w:p>
    <w:p w14:paraId="13DF5E9E" w14:textId="77777777" w:rsidR="00511D7A" w:rsidRDefault="00511D7A">
      <w:pPr>
        <w:rPr>
          <w:rFonts w:ascii="Arial" w:hAnsi="Arial"/>
          <w:sz w:val="24"/>
        </w:rPr>
      </w:pPr>
      <w:r>
        <w:rPr>
          <w:rFonts w:ascii="Arial" w:hAnsi="Arial"/>
          <w:b/>
          <w:sz w:val="24"/>
        </w:rPr>
        <w:t>Supervising:</w:t>
      </w:r>
      <w:r>
        <w:rPr>
          <w:rFonts w:ascii="Arial" w:hAnsi="Arial"/>
          <w:b/>
          <w:sz w:val="24"/>
        </w:rPr>
        <w:tab/>
      </w:r>
      <w:r>
        <w:rPr>
          <w:rFonts w:ascii="Arial" w:hAnsi="Arial"/>
          <w:sz w:val="24"/>
        </w:rPr>
        <w:tab/>
        <w:t>N/A</w:t>
      </w:r>
    </w:p>
    <w:p w14:paraId="7B3D8B37" w14:textId="77777777" w:rsidR="00511D7A" w:rsidRDefault="00511D7A">
      <w:pPr>
        <w:pStyle w:val="Header"/>
        <w:tabs>
          <w:tab w:val="clear" w:pos="4153"/>
          <w:tab w:val="clear" w:pos="8306"/>
        </w:tabs>
        <w:rPr>
          <w:rFonts w:ascii="Arial" w:hAnsi="Arial"/>
        </w:rPr>
      </w:pPr>
    </w:p>
    <w:p w14:paraId="0312C98D" w14:textId="3E767024" w:rsidR="00511D7A" w:rsidRDefault="00511D7A">
      <w:pPr>
        <w:ind w:left="2880" w:hanging="2880"/>
        <w:rPr>
          <w:rFonts w:ascii="Arial" w:hAnsi="Arial"/>
          <w:sz w:val="24"/>
        </w:rPr>
      </w:pPr>
      <w:r>
        <w:rPr>
          <w:rFonts w:ascii="Arial" w:hAnsi="Arial"/>
          <w:b/>
          <w:sz w:val="24"/>
        </w:rPr>
        <w:t>Lia</w:t>
      </w:r>
      <w:r w:rsidR="0053329F">
        <w:rPr>
          <w:rFonts w:ascii="Arial" w:hAnsi="Arial"/>
          <w:b/>
          <w:sz w:val="24"/>
        </w:rPr>
        <w:t>i</w:t>
      </w:r>
      <w:r>
        <w:rPr>
          <w:rFonts w:ascii="Arial" w:hAnsi="Arial"/>
          <w:b/>
          <w:sz w:val="24"/>
        </w:rPr>
        <w:t>ses with:</w:t>
      </w:r>
      <w:r>
        <w:rPr>
          <w:rFonts w:ascii="Arial" w:hAnsi="Arial"/>
          <w:b/>
          <w:sz w:val="24"/>
        </w:rPr>
        <w:tab/>
      </w:r>
      <w:r w:rsidR="00C61F52" w:rsidRPr="00C61F52">
        <w:rPr>
          <w:rFonts w:ascii="Arial" w:hAnsi="Arial"/>
          <w:sz w:val="24"/>
        </w:rPr>
        <w:t>Recreation Manager</w:t>
      </w:r>
      <w:r w:rsidR="00C61F52">
        <w:rPr>
          <w:rFonts w:ascii="Arial" w:hAnsi="Arial"/>
          <w:sz w:val="24"/>
        </w:rPr>
        <w:t>, Site Manager,</w:t>
      </w:r>
      <w:r w:rsidR="00C61F52" w:rsidRPr="00C61F52">
        <w:rPr>
          <w:rFonts w:ascii="Arial" w:hAnsi="Arial"/>
          <w:sz w:val="24"/>
        </w:rPr>
        <w:t xml:space="preserve"> </w:t>
      </w:r>
      <w:r>
        <w:rPr>
          <w:rFonts w:ascii="Arial" w:hAnsi="Arial"/>
          <w:sz w:val="24"/>
        </w:rPr>
        <w:t>Recreation Staff</w:t>
      </w:r>
      <w:r w:rsidR="005F1214">
        <w:rPr>
          <w:rFonts w:ascii="Arial" w:hAnsi="Arial"/>
          <w:sz w:val="24"/>
        </w:rPr>
        <w:t>, C</w:t>
      </w:r>
      <w:r w:rsidR="00E91257">
        <w:rPr>
          <w:rFonts w:ascii="Arial" w:hAnsi="Arial"/>
          <w:sz w:val="24"/>
        </w:rPr>
        <w:t>are and support staff and Case Managers</w:t>
      </w:r>
      <w:r w:rsidR="00C61F52">
        <w:rPr>
          <w:rFonts w:ascii="Arial" w:hAnsi="Arial"/>
          <w:sz w:val="24"/>
        </w:rPr>
        <w:t>.</w:t>
      </w:r>
    </w:p>
    <w:p w14:paraId="02CAD069" w14:textId="77777777" w:rsidR="00511D7A" w:rsidRDefault="00511D7A">
      <w:pPr>
        <w:pStyle w:val="Header"/>
        <w:tabs>
          <w:tab w:val="clear" w:pos="4153"/>
          <w:tab w:val="clear" w:pos="8306"/>
        </w:tabs>
        <w:rPr>
          <w:rFonts w:ascii="Arial" w:hAnsi="Arial"/>
        </w:rPr>
      </w:pPr>
    </w:p>
    <w:p w14:paraId="4E8B6B75" w14:textId="405DBFED" w:rsidR="00A81DF6" w:rsidRDefault="00511D7A" w:rsidP="00510843">
      <w:pPr>
        <w:ind w:left="2880" w:hanging="2880"/>
        <w:rPr>
          <w:rFonts w:ascii="Arial" w:hAnsi="Arial"/>
          <w:sz w:val="24"/>
        </w:rPr>
      </w:pPr>
      <w:r>
        <w:rPr>
          <w:rFonts w:ascii="Arial" w:hAnsi="Arial"/>
          <w:b/>
          <w:sz w:val="24"/>
        </w:rPr>
        <w:t>Location:</w:t>
      </w:r>
      <w:r>
        <w:rPr>
          <w:rFonts w:ascii="Arial" w:hAnsi="Arial"/>
          <w:sz w:val="24"/>
        </w:rPr>
        <w:tab/>
      </w:r>
      <w:r w:rsidR="00A81DF6">
        <w:rPr>
          <w:rFonts w:ascii="Arial" w:hAnsi="Arial"/>
          <w:sz w:val="24"/>
        </w:rPr>
        <w:t>Bayside Peninsula Office: 363 Nepean Hwy, Frankston</w:t>
      </w:r>
    </w:p>
    <w:p w14:paraId="39AA09BD" w14:textId="42E10BB8" w:rsidR="00F8333D" w:rsidRDefault="00A81DF6" w:rsidP="00A81DF6">
      <w:pPr>
        <w:ind w:left="2880"/>
        <w:rPr>
          <w:rFonts w:ascii="Arial" w:hAnsi="Arial"/>
          <w:sz w:val="24"/>
        </w:rPr>
      </w:pPr>
      <w:r>
        <w:rPr>
          <w:rFonts w:ascii="Arial" w:hAnsi="Arial"/>
          <w:sz w:val="24"/>
        </w:rPr>
        <w:t>South East Office:</w:t>
      </w:r>
      <w:r w:rsidR="00F8333D" w:rsidRPr="001712DB">
        <w:rPr>
          <w:rFonts w:ascii="Arial" w:hAnsi="Arial"/>
          <w:sz w:val="24"/>
        </w:rPr>
        <w:t xml:space="preserve"> </w:t>
      </w:r>
      <w:r w:rsidR="008E2613" w:rsidRPr="001712DB">
        <w:rPr>
          <w:rFonts w:ascii="Arial" w:hAnsi="Arial"/>
          <w:sz w:val="24"/>
        </w:rPr>
        <w:t xml:space="preserve">Unit 22, </w:t>
      </w:r>
      <w:r w:rsidR="00510843" w:rsidRPr="001712DB">
        <w:rPr>
          <w:rFonts w:ascii="Arial" w:hAnsi="Arial"/>
          <w:sz w:val="24"/>
        </w:rPr>
        <w:t xml:space="preserve">31 </w:t>
      </w:r>
      <w:r w:rsidR="008E2613" w:rsidRPr="001712DB">
        <w:rPr>
          <w:rFonts w:ascii="Arial" w:hAnsi="Arial"/>
          <w:sz w:val="24"/>
        </w:rPr>
        <w:t>Fiveways Blvd, Keysborough</w:t>
      </w:r>
    </w:p>
    <w:p w14:paraId="54E3124B" w14:textId="2641BC49" w:rsidR="00A81DF6" w:rsidRPr="001712DB" w:rsidRDefault="00A81DF6" w:rsidP="00A81DF6">
      <w:pPr>
        <w:ind w:left="2880"/>
        <w:rPr>
          <w:rFonts w:ascii="Arial" w:hAnsi="Arial"/>
          <w:sz w:val="24"/>
        </w:rPr>
      </w:pPr>
      <w:r>
        <w:rPr>
          <w:rFonts w:ascii="Arial" w:hAnsi="Arial"/>
          <w:sz w:val="24"/>
          <w:szCs w:val="24"/>
        </w:rPr>
        <w:t>Southern</w:t>
      </w:r>
      <w:r w:rsidRPr="001712DB">
        <w:rPr>
          <w:rFonts w:ascii="Arial" w:hAnsi="Arial"/>
          <w:sz w:val="24"/>
          <w:szCs w:val="24"/>
        </w:rPr>
        <w:t xml:space="preserve"> Office</w:t>
      </w:r>
      <w:r>
        <w:rPr>
          <w:rFonts w:ascii="Arial" w:hAnsi="Arial"/>
          <w:sz w:val="24"/>
          <w:szCs w:val="24"/>
        </w:rPr>
        <w:t>:</w:t>
      </w:r>
      <w:r w:rsidRPr="001712DB">
        <w:rPr>
          <w:rFonts w:ascii="Arial" w:hAnsi="Arial"/>
          <w:sz w:val="24"/>
          <w:szCs w:val="24"/>
        </w:rPr>
        <w:t xml:space="preserve"> </w:t>
      </w:r>
      <w:r w:rsidRPr="001712DB">
        <w:rPr>
          <w:rFonts w:ascii="Arial" w:hAnsi="Arial" w:cs="Arial"/>
          <w:sz w:val="24"/>
          <w:szCs w:val="24"/>
          <w:shd w:val="clear" w:color="auto" w:fill="FFFFFF"/>
        </w:rPr>
        <w:t>372 South Rd, Moorabbin</w:t>
      </w:r>
    </w:p>
    <w:p w14:paraId="4B446DF9" w14:textId="611414FE" w:rsidR="00D93C81" w:rsidRPr="001712DB" w:rsidRDefault="00D93C81">
      <w:pPr>
        <w:rPr>
          <w:rFonts w:ascii="Arial" w:hAnsi="Arial"/>
          <w:sz w:val="24"/>
        </w:rPr>
      </w:pPr>
      <w:r w:rsidRPr="001712DB">
        <w:rPr>
          <w:rFonts w:ascii="Arial" w:hAnsi="Arial"/>
          <w:sz w:val="24"/>
        </w:rPr>
        <w:tab/>
      </w:r>
      <w:r w:rsidRPr="001712DB">
        <w:rPr>
          <w:rFonts w:ascii="Arial" w:hAnsi="Arial"/>
          <w:sz w:val="24"/>
        </w:rPr>
        <w:tab/>
      </w:r>
      <w:r w:rsidRPr="001712DB">
        <w:rPr>
          <w:rFonts w:ascii="Arial" w:hAnsi="Arial"/>
          <w:sz w:val="24"/>
        </w:rPr>
        <w:tab/>
      </w:r>
      <w:r w:rsidRPr="001712DB">
        <w:rPr>
          <w:rFonts w:ascii="Arial" w:hAnsi="Arial"/>
          <w:sz w:val="24"/>
        </w:rPr>
        <w:tab/>
      </w:r>
      <w:r w:rsidR="00A81DF6">
        <w:rPr>
          <w:rFonts w:ascii="Arial" w:hAnsi="Arial"/>
          <w:sz w:val="24"/>
        </w:rPr>
        <w:t>Western</w:t>
      </w:r>
      <w:r w:rsidRPr="001712DB">
        <w:rPr>
          <w:rFonts w:ascii="Arial" w:hAnsi="Arial"/>
          <w:sz w:val="24"/>
        </w:rPr>
        <w:t xml:space="preserve"> Office</w:t>
      </w:r>
      <w:r w:rsidR="00A81DF6">
        <w:rPr>
          <w:rFonts w:ascii="Arial" w:hAnsi="Arial"/>
          <w:sz w:val="24"/>
        </w:rPr>
        <w:t>:</w:t>
      </w:r>
      <w:r w:rsidRPr="001712DB">
        <w:rPr>
          <w:rFonts w:ascii="Arial" w:hAnsi="Arial"/>
          <w:sz w:val="24"/>
        </w:rPr>
        <w:t>97 Charles St</w:t>
      </w:r>
      <w:r w:rsidR="00A81DF6">
        <w:rPr>
          <w:rFonts w:ascii="Arial" w:hAnsi="Arial"/>
          <w:sz w:val="24"/>
        </w:rPr>
        <w:t>,</w:t>
      </w:r>
      <w:r w:rsidRPr="001712DB">
        <w:rPr>
          <w:rFonts w:ascii="Arial" w:hAnsi="Arial"/>
          <w:sz w:val="24"/>
        </w:rPr>
        <w:t xml:space="preserve"> Seddon</w:t>
      </w:r>
    </w:p>
    <w:p w14:paraId="1B3BC53F" w14:textId="52A10D9A" w:rsidR="005F1214" w:rsidRPr="001712DB" w:rsidRDefault="005F1214">
      <w:pPr>
        <w:rPr>
          <w:rFonts w:ascii="Arial" w:hAnsi="Arial"/>
          <w:sz w:val="24"/>
          <w:szCs w:val="24"/>
        </w:rPr>
      </w:pPr>
      <w:r w:rsidRPr="001712DB">
        <w:rPr>
          <w:rFonts w:ascii="Arial" w:hAnsi="Arial"/>
          <w:sz w:val="24"/>
        </w:rPr>
        <w:tab/>
      </w:r>
      <w:r w:rsidRPr="001712DB">
        <w:rPr>
          <w:rFonts w:ascii="Arial" w:hAnsi="Arial"/>
          <w:sz w:val="24"/>
        </w:rPr>
        <w:tab/>
      </w:r>
      <w:r w:rsidRPr="001712DB">
        <w:rPr>
          <w:rFonts w:ascii="Arial" w:hAnsi="Arial"/>
          <w:sz w:val="24"/>
        </w:rPr>
        <w:tab/>
      </w:r>
      <w:r w:rsidRPr="001712DB">
        <w:rPr>
          <w:rFonts w:ascii="Arial" w:hAnsi="Arial"/>
          <w:sz w:val="24"/>
        </w:rPr>
        <w:tab/>
      </w:r>
      <w:r w:rsidRPr="001712DB">
        <w:rPr>
          <w:rFonts w:ascii="Arial" w:hAnsi="Arial"/>
          <w:sz w:val="24"/>
          <w:szCs w:val="24"/>
        </w:rPr>
        <w:t>Northern Office</w:t>
      </w:r>
      <w:r w:rsidR="00A81DF6">
        <w:rPr>
          <w:rFonts w:ascii="Arial" w:hAnsi="Arial"/>
          <w:sz w:val="24"/>
          <w:szCs w:val="24"/>
        </w:rPr>
        <w:t xml:space="preserve">: </w:t>
      </w:r>
      <w:r w:rsidRPr="001712DB">
        <w:rPr>
          <w:rFonts w:ascii="Arial" w:hAnsi="Arial"/>
          <w:sz w:val="24"/>
          <w:szCs w:val="24"/>
        </w:rPr>
        <w:t>1/310 Mt Alexander Road, Ascot Vale</w:t>
      </w:r>
    </w:p>
    <w:p w14:paraId="0FE93F71" w14:textId="6FF30EE5" w:rsidR="00A81DF6" w:rsidRPr="001712DB" w:rsidRDefault="001712DB">
      <w:pPr>
        <w:rPr>
          <w:rFonts w:ascii="Arial" w:hAnsi="Arial"/>
          <w:sz w:val="24"/>
          <w:szCs w:val="24"/>
        </w:rPr>
      </w:pPr>
      <w:r w:rsidRPr="001712DB">
        <w:rPr>
          <w:rFonts w:ascii="Arial" w:hAnsi="Arial"/>
          <w:sz w:val="24"/>
          <w:szCs w:val="24"/>
        </w:rPr>
        <w:tab/>
      </w:r>
      <w:r w:rsidRPr="001712DB">
        <w:rPr>
          <w:rFonts w:ascii="Arial" w:hAnsi="Arial"/>
          <w:sz w:val="24"/>
          <w:szCs w:val="24"/>
        </w:rPr>
        <w:tab/>
      </w:r>
      <w:r w:rsidRPr="001712DB">
        <w:rPr>
          <w:rFonts w:ascii="Arial" w:hAnsi="Arial"/>
          <w:sz w:val="24"/>
          <w:szCs w:val="24"/>
        </w:rPr>
        <w:tab/>
      </w:r>
      <w:r w:rsidRPr="001712DB">
        <w:rPr>
          <w:rFonts w:ascii="Arial" w:hAnsi="Arial"/>
          <w:sz w:val="24"/>
          <w:szCs w:val="24"/>
        </w:rPr>
        <w:tab/>
      </w:r>
      <w:r w:rsidR="00A81DF6">
        <w:rPr>
          <w:rFonts w:ascii="Arial" w:hAnsi="Arial" w:cs="Arial"/>
          <w:sz w:val="24"/>
          <w:szCs w:val="24"/>
          <w:shd w:val="clear" w:color="auto" w:fill="FFFFFF"/>
        </w:rPr>
        <w:t>Outer North Office: 33 Riggall St, Broadmeadows</w:t>
      </w:r>
    </w:p>
    <w:p w14:paraId="3BCAC0B4" w14:textId="77777777" w:rsidR="00511D7A" w:rsidRDefault="00D93C81" w:rsidP="00D93C81">
      <w:r>
        <w:rPr>
          <w:rFonts w:ascii="Arial" w:hAnsi="Arial"/>
          <w:sz w:val="24"/>
        </w:rPr>
        <w:tab/>
      </w:r>
      <w:r>
        <w:rPr>
          <w:rFonts w:ascii="Arial" w:hAnsi="Arial"/>
          <w:sz w:val="24"/>
        </w:rPr>
        <w:tab/>
      </w:r>
      <w:r>
        <w:rPr>
          <w:rFonts w:ascii="Arial" w:hAnsi="Arial"/>
          <w:sz w:val="24"/>
        </w:rPr>
        <w:tab/>
      </w:r>
      <w:r>
        <w:rPr>
          <w:rFonts w:ascii="Arial" w:hAnsi="Arial"/>
          <w:sz w:val="24"/>
        </w:rPr>
        <w:tab/>
      </w:r>
    </w:p>
    <w:p w14:paraId="6C4F915B" w14:textId="77777777" w:rsidR="00511D7A" w:rsidRDefault="00511D7A">
      <w:pPr>
        <w:ind w:left="2880" w:hanging="2880"/>
        <w:rPr>
          <w:rFonts w:ascii="Arial" w:hAnsi="Arial"/>
          <w:bCs/>
          <w:sz w:val="24"/>
        </w:rPr>
      </w:pPr>
      <w:r>
        <w:rPr>
          <w:rFonts w:ascii="Arial" w:hAnsi="Arial"/>
          <w:b/>
          <w:sz w:val="24"/>
        </w:rPr>
        <w:t>Classification:</w:t>
      </w:r>
      <w:r>
        <w:rPr>
          <w:rFonts w:ascii="Arial" w:hAnsi="Arial"/>
          <w:sz w:val="24"/>
        </w:rPr>
        <w:tab/>
      </w:r>
      <w:r w:rsidR="005F1214">
        <w:rPr>
          <w:rFonts w:ascii="Arial" w:hAnsi="Arial"/>
          <w:sz w:val="24"/>
        </w:rPr>
        <w:t xml:space="preserve">Leisure &amp; Lifestyle Assistant - </w:t>
      </w:r>
      <w:r w:rsidR="00F8333D">
        <w:rPr>
          <w:rFonts w:ascii="Arial" w:hAnsi="Arial"/>
          <w:sz w:val="24"/>
        </w:rPr>
        <w:t>Wintringham EBA</w:t>
      </w:r>
    </w:p>
    <w:p w14:paraId="43883357" w14:textId="77777777" w:rsidR="00511D7A" w:rsidRDefault="00511D7A">
      <w:pPr>
        <w:ind w:left="2880" w:hanging="2880"/>
      </w:pPr>
      <w:r>
        <w:tab/>
      </w:r>
    </w:p>
    <w:p w14:paraId="5B265E01" w14:textId="1A3611C9" w:rsidR="00D93C81" w:rsidRDefault="00511D7A">
      <w:pPr>
        <w:rPr>
          <w:rFonts w:ascii="Arial" w:hAnsi="Arial"/>
          <w:sz w:val="24"/>
        </w:rPr>
      </w:pPr>
      <w:r>
        <w:rPr>
          <w:rFonts w:ascii="Arial" w:hAnsi="Arial"/>
          <w:b/>
          <w:sz w:val="24"/>
        </w:rPr>
        <w:t>Hours:</w:t>
      </w:r>
      <w:r w:rsidR="00AB1C18">
        <w:rPr>
          <w:rFonts w:ascii="Arial" w:hAnsi="Arial"/>
          <w:sz w:val="24"/>
        </w:rPr>
        <w:tab/>
      </w:r>
      <w:r w:rsidR="00AB1C18">
        <w:rPr>
          <w:rFonts w:ascii="Arial" w:hAnsi="Arial"/>
          <w:sz w:val="24"/>
        </w:rPr>
        <w:tab/>
      </w:r>
      <w:r w:rsidR="00AB1C18">
        <w:rPr>
          <w:rFonts w:ascii="Arial" w:hAnsi="Arial"/>
          <w:sz w:val="24"/>
        </w:rPr>
        <w:tab/>
      </w:r>
      <w:r w:rsidR="00D93C81">
        <w:rPr>
          <w:rFonts w:ascii="Arial" w:hAnsi="Arial"/>
          <w:sz w:val="24"/>
        </w:rPr>
        <w:t xml:space="preserve">Part time </w:t>
      </w:r>
    </w:p>
    <w:p w14:paraId="69F13E8D" w14:textId="77777777" w:rsidR="00511D7A" w:rsidRDefault="00511D7A">
      <w:pPr>
        <w:rPr>
          <w:rFonts w:ascii="Arial" w:hAnsi="Arial"/>
          <w:b/>
        </w:rPr>
      </w:pPr>
    </w:p>
    <w:p w14:paraId="66F9A088" w14:textId="77777777" w:rsidR="00511D7A" w:rsidRDefault="00511D7A">
      <w:pPr>
        <w:rPr>
          <w:rFonts w:ascii="Arial" w:hAnsi="Arial"/>
          <w:b/>
          <w:sz w:val="24"/>
          <w:u w:val="single"/>
        </w:rPr>
      </w:pPr>
      <w:r>
        <w:rPr>
          <w:rFonts w:ascii="Arial" w:hAnsi="Arial"/>
          <w:b/>
          <w:sz w:val="24"/>
          <w:u w:val="single"/>
        </w:rPr>
        <w:t>Program Description:</w:t>
      </w:r>
    </w:p>
    <w:p w14:paraId="11905E2C" w14:textId="77777777" w:rsidR="00511D7A" w:rsidRDefault="00511D7A">
      <w:pPr>
        <w:rPr>
          <w:rFonts w:ascii="Arial" w:hAnsi="Arial"/>
          <w:b/>
        </w:rPr>
      </w:pPr>
    </w:p>
    <w:p w14:paraId="6A796C83" w14:textId="77777777" w:rsidR="00511D7A" w:rsidRDefault="00511D7A">
      <w:pPr>
        <w:pStyle w:val="BodyText"/>
        <w:rPr>
          <w:rFonts w:ascii="Arial" w:hAnsi="Arial"/>
        </w:rPr>
      </w:pPr>
      <w:r>
        <w:rPr>
          <w:rFonts w:ascii="Arial" w:hAnsi="Arial"/>
        </w:rPr>
        <w:t xml:space="preserve">Wintringham is a welfare company that has been established to provide accommodation and care and support services to aged men and women, the majority of whom have a background of social and financial disadvantage. </w:t>
      </w:r>
    </w:p>
    <w:p w14:paraId="4F44D613" w14:textId="77777777" w:rsidR="00511D7A" w:rsidRDefault="00511D7A">
      <w:pPr>
        <w:pStyle w:val="BodyText"/>
        <w:rPr>
          <w:rFonts w:ascii="Arial" w:hAnsi="Arial"/>
          <w:sz w:val="20"/>
        </w:rPr>
      </w:pPr>
    </w:p>
    <w:p w14:paraId="1ED573BE" w14:textId="77777777" w:rsidR="00F8333D" w:rsidRDefault="00F8333D" w:rsidP="00F8333D">
      <w:pPr>
        <w:rPr>
          <w:rFonts w:ascii="Arial" w:hAnsi="Arial"/>
          <w:sz w:val="24"/>
        </w:rPr>
      </w:pPr>
      <w:r>
        <w:rPr>
          <w:rFonts w:ascii="Arial" w:hAnsi="Arial"/>
          <w:sz w:val="24"/>
        </w:rPr>
        <w:t>The Community Program delivers assistance to elderly men and women currently living in their own</w:t>
      </w:r>
      <w:r w:rsidR="00C61F52">
        <w:rPr>
          <w:rFonts w:ascii="Arial" w:hAnsi="Arial"/>
          <w:sz w:val="24"/>
        </w:rPr>
        <w:t xml:space="preserve"> homes</w:t>
      </w:r>
      <w:r>
        <w:rPr>
          <w:rFonts w:ascii="Arial" w:hAnsi="Arial"/>
          <w:sz w:val="24"/>
        </w:rPr>
        <w:t>.</w:t>
      </w:r>
    </w:p>
    <w:p w14:paraId="7DC5F585" w14:textId="77777777" w:rsidR="00511D7A" w:rsidRDefault="00511D7A">
      <w:pPr>
        <w:rPr>
          <w:rFonts w:ascii="Arial" w:hAnsi="Arial"/>
          <w:b/>
        </w:rPr>
      </w:pPr>
    </w:p>
    <w:p w14:paraId="2E68E3AE" w14:textId="77777777" w:rsidR="00511D7A" w:rsidRPr="00F8333D" w:rsidRDefault="00511D7A">
      <w:pPr>
        <w:pStyle w:val="BodyText"/>
        <w:rPr>
          <w:rFonts w:ascii="Arial" w:hAnsi="Arial"/>
          <w:b/>
          <w:lang w:val="en-AU"/>
        </w:rPr>
      </w:pPr>
      <w:r w:rsidRPr="00F8333D">
        <w:rPr>
          <w:rFonts w:ascii="Arial" w:hAnsi="Arial"/>
          <w:b/>
          <w:lang w:val="en-AU"/>
        </w:rPr>
        <w:t>The objectives of the position are to:</w:t>
      </w:r>
    </w:p>
    <w:p w14:paraId="08F36780" w14:textId="77777777" w:rsidR="00511D7A" w:rsidRDefault="00511D7A">
      <w:pPr>
        <w:rPr>
          <w:rFonts w:ascii="Arial" w:hAnsi="Arial"/>
          <w:b/>
        </w:rPr>
      </w:pPr>
    </w:p>
    <w:p w14:paraId="7CD65271" w14:textId="77777777" w:rsidR="00D63608" w:rsidRDefault="00D63608" w:rsidP="00D63608">
      <w:pPr>
        <w:pStyle w:val="BodyText"/>
        <w:rPr>
          <w:rFonts w:ascii="Arial" w:hAnsi="Arial"/>
          <w:lang w:val="en-GB"/>
        </w:rPr>
      </w:pPr>
      <w:r>
        <w:rPr>
          <w:rFonts w:ascii="Arial" w:hAnsi="Arial"/>
          <w:lang w:val="en-GB"/>
        </w:rPr>
        <w:t>Assist individual clients living in their own homes to develop their recreational pursuits and interests, through identifying, creating and developing activities.</w:t>
      </w:r>
    </w:p>
    <w:p w14:paraId="4525BB0D" w14:textId="77777777" w:rsidR="00D63608" w:rsidRDefault="00D63608">
      <w:pPr>
        <w:pStyle w:val="BodyText"/>
        <w:rPr>
          <w:rFonts w:ascii="Arial" w:hAnsi="Arial"/>
          <w:lang w:val="en-GB"/>
        </w:rPr>
      </w:pPr>
    </w:p>
    <w:p w14:paraId="5385C141" w14:textId="77777777" w:rsidR="00D63608" w:rsidRDefault="00D63608">
      <w:pPr>
        <w:pStyle w:val="BodyText"/>
        <w:rPr>
          <w:rFonts w:ascii="Arial" w:hAnsi="Arial"/>
          <w:lang w:val="en-GB"/>
        </w:rPr>
      </w:pPr>
      <w:r>
        <w:rPr>
          <w:rFonts w:ascii="Arial" w:hAnsi="Arial"/>
          <w:lang w:val="en-GB"/>
        </w:rPr>
        <w:t xml:space="preserve">Assist clients in the individual facilitation of their recreation pursuits, </w:t>
      </w:r>
      <w:r w:rsidR="001B784A">
        <w:rPr>
          <w:rFonts w:ascii="Arial" w:hAnsi="Arial"/>
          <w:lang w:val="en-GB"/>
        </w:rPr>
        <w:t>through</w:t>
      </w:r>
      <w:r>
        <w:rPr>
          <w:rFonts w:ascii="Arial" w:hAnsi="Arial"/>
          <w:lang w:val="en-GB"/>
        </w:rPr>
        <w:t xml:space="preserve"> 1:1 facilitation, integrating clients into community recreation programs, and </w:t>
      </w:r>
      <w:r w:rsidR="001B784A">
        <w:rPr>
          <w:rFonts w:ascii="Arial" w:hAnsi="Arial"/>
          <w:lang w:val="en-GB"/>
        </w:rPr>
        <w:t>assisting community carers to implement planned recreation pursuits.</w:t>
      </w:r>
    </w:p>
    <w:p w14:paraId="4D53CB28" w14:textId="77777777" w:rsidR="001B784A" w:rsidRDefault="001B784A">
      <w:pPr>
        <w:pStyle w:val="BodyText"/>
        <w:rPr>
          <w:rFonts w:ascii="Arial" w:hAnsi="Arial"/>
          <w:lang w:val="en-GB"/>
        </w:rPr>
      </w:pPr>
    </w:p>
    <w:p w14:paraId="22A590A1" w14:textId="77777777" w:rsidR="00D63608" w:rsidRDefault="001B784A">
      <w:pPr>
        <w:pStyle w:val="BodyText"/>
        <w:rPr>
          <w:rFonts w:ascii="Arial" w:hAnsi="Arial"/>
          <w:lang w:val="en-GB"/>
        </w:rPr>
      </w:pPr>
      <w:r>
        <w:rPr>
          <w:rFonts w:ascii="Arial" w:hAnsi="Arial"/>
          <w:lang w:val="en-GB"/>
        </w:rPr>
        <w:t xml:space="preserve">Liaise with case managers and carers to develop a sound approach to the clients overall lifestyle and wellbeing. </w:t>
      </w:r>
    </w:p>
    <w:p w14:paraId="44AA34D3" w14:textId="77777777" w:rsidR="001B784A" w:rsidRDefault="001B784A">
      <w:pPr>
        <w:pStyle w:val="BodyText"/>
        <w:rPr>
          <w:rFonts w:ascii="Arial" w:hAnsi="Arial"/>
          <w:lang w:val="en-GB"/>
        </w:rPr>
      </w:pPr>
    </w:p>
    <w:p w14:paraId="50B94F4E" w14:textId="77777777" w:rsidR="00E200C0" w:rsidRDefault="00E200C0">
      <w:pPr>
        <w:pStyle w:val="BodyText"/>
        <w:rPr>
          <w:rFonts w:ascii="Arial" w:hAnsi="Arial"/>
          <w:lang w:val="en-GB"/>
        </w:rPr>
      </w:pPr>
      <w:r>
        <w:rPr>
          <w:rFonts w:ascii="Arial" w:hAnsi="Arial"/>
          <w:lang w:val="en-GB"/>
        </w:rPr>
        <w:t>Liaise and develop recreational programs in conjunction with the clients support networks and family members, and utilise these networks to support the program in the facilitation of these pursuits.</w:t>
      </w:r>
    </w:p>
    <w:p w14:paraId="70243634" w14:textId="77777777" w:rsidR="00CD5D72" w:rsidRDefault="00CD5D72">
      <w:pPr>
        <w:pStyle w:val="BodyText"/>
        <w:rPr>
          <w:rFonts w:ascii="Arial" w:hAnsi="Arial"/>
          <w:lang w:val="en-GB"/>
        </w:rPr>
      </w:pPr>
    </w:p>
    <w:p w14:paraId="3840650C" w14:textId="77777777" w:rsidR="00CD5D72" w:rsidRPr="00EF40A2" w:rsidRDefault="00CD5D72" w:rsidP="00CD5D72">
      <w:pPr>
        <w:rPr>
          <w:rFonts w:ascii="Arial" w:hAnsi="Arial" w:cs="Arial"/>
          <w:sz w:val="24"/>
          <w:szCs w:val="24"/>
        </w:rPr>
      </w:pPr>
      <w:r w:rsidRPr="00EF40A2">
        <w:rPr>
          <w:rFonts w:ascii="Arial" w:hAnsi="Arial" w:cs="Arial"/>
          <w:sz w:val="24"/>
          <w:szCs w:val="24"/>
        </w:rPr>
        <w:t>Wintringham staff must work in partnership with clients and residents to achieve mutually agreed outcomes. It is expected that staff will modify their approach to suit the needs of the individual and maintain a harmonious relationship with clients and residents whenever possible.</w:t>
      </w:r>
    </w:p>
    <w:p w14:paraId="19715674" w14:textId="77777777" w:rsidR="00CD5D72" w:rsidRDefault="00CD5D72">
      <w:pPr>
        <w:pStyle w:val="BodyText"/>
        <w:rPr>
          <w:rFonts w:ascii="Arial" w:hAnsi="Arial"/>
          <w:lang w:val="en-GB"/>
        </w:rPr>
      </w:pPr>
    </w:p>
    <w:p w14:paraId="0391A593" w14:textId="338CC9B5" w:rsidR="00511D7A" w:rsidRDefault="0053329F">
      <w:pPr>
        <w:jc w:val="both"/>
        <w:rPr>
          <w:rFonts w:ascii="Arial" w:hAnsi="Arial"/>
          <w:sz w:val="24"/>
        </w:rPr>
      </w:pPr>
      <w:r>
        <w:rPr>
          <w:rFonts w:ascii="Arial" w:hAnsi="Arial"/>
          <w:b/>
          <w:sz w:val="24"/>
          <w:u w:val="single"/>
        </w:rPr>
        <w:t>R</w:t>
      </w:r>
      <w:r w:rsidR="00511D7A">
        <w:rPr>
          <w:rFonts w:ascii="Arial" w:hAnsi="Arial"/>
          <w:b/>
          <w:sz w:val="24"/>
          <w:u w:val="single"/>
        </w:rPr>
        <w:t>esponsibilities/Duties:</w:t>
      </w:r>
    </w:p>
    <w:p w14:paraId="05899AA6" w14:textId="77777777" w:rsidR="00511D7A" w:rsidRDefault="00511D7A">
      <w:pPr>
        <w:jc w:val="both"/>
        <w:rPr>
          <w:rFonts w:ascii="Arial" w:hAnsi="Arial"/>
          <w:sz w:val="24"/>
        </w:rPr>
      </w:pPr>
    </w:p>
    <w:p w14:paraId="0AFE8629" w14:textId="77777777" w:rsidR="00511D7A" w:rsidRDefault="00511D7A">
      <w:pPr>
        <w:numPr>
          <w:ilvl w:val="0"/>
          <w:numId w:val="9"/>
        </w:numPr>
        <w:rPr>
          <w:rFonts w:ascii="Arial" w:hAnsi="Arial"/>
          <w:sz w:val="24"/>
        </w:rPr>
      </w:pPr>
      <w:r>
        <w:rPr>
          <w:rFonts w:ascii="Arial" w:hAnsi="Arial"/>
          <w:sz w:val="24"/>
        </w:rPr>
        <w:t>To ensure confidentiality is maintained at all times.</w:t>
      </w:r>
    </w:p>
    <w:p w14:paraId="616D7AAE" w14:textId="77777777" w:rsidR="00E200C0" w:rsidRDefault="00E200C0" w:rsidP="004D0732">
      <w:pPr>
        <w:pStyle w:val="BodyText"/>
        <w:numPr>
          <w:ilvl w:val="0"/>
          <w:numId w:val="9"/>
        </w:numPr>
        <w:rPr>
          <w:rFonts w:ascii="Arial" w:hAnsi="Arial"/>
          <w:lang w:val="en-GB"/>
        </w:rPr>
      </w:pPr>
      <w:r>
        <w:rPr>
          <w:rFonts w:ascii="Arial" w:hAnsi="Arial"/>
          <w:lang w:val="en-GB"/>
        </w:rPr>
        <w:t>Maintain a focus on independence and link in clients with community programs where possible.</w:t>
      </w:r>
    </w:p>
    <w:p w14:paraId="4008505C" w14:textId="77777777" w:rsidR="00511D7A" w:rsidRDefault="00511D7A">
      <w:pPr>
        <w:numPr>
          <w:ilvl w:val="0"/>
          <w:numId w:val="10"/>
        </w:numPr>
        <w:jc w:val="both"/>
        <w:rPr>
          <w:rFonts w:ascii="Arial" w:hAnsi="Arial"/>
          <w:sz w:val="24"/>
        </w:rPr>
      </w:pPr>
      <w:r>
        <w:rPr>
          <w:rFonts w:ascii="Arial" w:hAnsi="Arial"/>
          <w:sz w:val="24"/>
        </w:rPr>
        <w:t xml:space="preserve">Assist in the establishment of a leisure/lifestyle profile for each </w:t>
      </w:r>
      <w:r w:rsidR="00821065">
        <w:rPr>
          <w:rFonts w:ascii="Arial" w:hAnsi="Arial"/>
          <w:sz w:val="24"/>
        </w:rPr>
        <w:t>client</w:t>
      </w:r>
      <w:r>
        <w:rPr>
          <w:rFonts w:ascii="Arial" w:hAnsi="Arial"/>
          <w:sz w:val="24"/>
        </w:rPr>
        <w:t>.</w:t>
      </w:r>
    </w:p>
    <w:p w14:paraId="19FFA986" w14:textId="77777777" w:rsidR="00511D7A" w:rsidRDefault="00511D7A">
      <w:pPr>
        <w:numPr>
          <w:ilvl w:val="0"/>
          <w:numId w:val="11"/>
        </w:numPr>
        <w:jc w:val="both"/>
        <w:rPr>
          <w:rFonts w:ascii="Arial" w:hAnsi="Arial"/>
          <w:sz w:val="24"/>
        </w:rPr>
      </w:pPr>
      <w:r>
        <w:rPr>
          <w:rFonts w:ascii="Arial" w:hAnsi="Arial"/>
          <w:sz w:val="24"/>
        </w:rPr>
        <w:t xml:space="preserve">Develop recreation </w:t>
      </w:r>
      <w:r w:rsidR="004D0732">
        <w:rPr>
          <w:rFonts w:ascii="Arial" w:hAnsi="Arial"/>
          <w:sz w:val="24"/>
        </w:rPr>
        <w:t>programs, which</w:t>
      </w:r>
      <w:r>
        <w:rPr>
          <w:rFonts w:ascii="Arial" w:hAnsi="Arial"/>
          <w:sz w:val="24"/>
        </w:rPr>
        <w:t xml:space="preserve"> will assist </w:t>
      </w:r>
      <w:r w:rsidR="00884A97">
        <w:rPr>
          <w:rFonts w:ascii="Arial" w:hAnsi="Arial"/>
          <w:sz w:val="24"/>
        </w:rPr>
        <w:t xml:space="preserve">clients </w:t>
      </w:r>
      <w:r>
        <w:rPr>
          <w:rFonts w:ascii="Arial" w:hAnsi="Arial"/>
          <w:sz w:val="24"/>
        </w:rPr>
        <w:t>to further develop their everyday living skills to promote independence.</w:t>
      </w:r>
    </w:p>
    <w:p w14:paraId="001733D4" w14:textId="77777777" w:rsidR="00511D7A" w:rsidRDefault="004D0732">
      <w:pPr>
        <w:numPr>
          <w:ilvl w:val="0"/>
          <w:numId w:val="11"/>
        </w:numPr>
        <w:jc w:val="both"/>
        <w:rPr>
          <w:rFonts w:ascii="Arial" w:hAnsi="Arial"/>
          <w:sz w:val="24"/>
        </w:rPr>
      </w:pPr>
      <w:r>
        <w:rPr>
          <w:rFonts w:ascii="Arial" w:hAnsi="Arial"/>
          <w:sz w:val="24"/>
        </w:rPr>
        <w:t>P</w:t>
      </w:r>
      <w:r w:rsidR="00511D7A">
        <w:rPr>
          <w:rFonts w:ascii="Arial" w:hAnsi="Arial"/>
          <w:sz w:val="24"/>
        </w:rPr>
        <w:t>roactively assist with the maintenance of the quality management system and to accept responsibilities as defined in the relevant policies and procedures.</w:t>
      </w:r>
    </w:p>
    <w:p w14:paraId="152BFDB2" w14:textId="77777777" w:rsidR="006E173C" w:rsidRDefault="00D93C81" w:rsidP="006E173C">
      <w:pPr>
        <w:numPr>
          <w:ilvl w:val="0"/>
          <w:numId w:val="11"/>
        </w:numPr>
        <w:jc w:val="both"/>
        <w:rPr>
          <w:rFonts w:ascii="Arial" w:hAnsi="Arial"/>
          <w:sz w:val="24"/>
        </w:rPr>
      </w:pPr>
      <w:r>
        <w:rPr>
          <w:rFonts w:ascii="Arial" w:hAnsi="Arial"/>
          <w:sz w:val="24"/>
        </w:rPr>
        <w:t xml:space="preserve">Be involved in regular meetings with case management </w:t>
      </w:r>
      <w:r w:rsidR="006E173C">
        <w:rPr>
          <w:rFonts w:ascii="Arial" w:hAnsi="Arial"/>
          <w:sz w:val="24"/>
        </w:rPr>
        <w:t>staff.</w:t>
      </w:r>
    </w:p>
    <w:p w14:paraId="53B0598D" w14:textId="77777777" w:rsidR="00511D7A" w:rsidRDefault="00511D7A">
      <w:pPr>
        <w:numPr>
          <w:ilvl w:val="0"/>
          <w:numId w:val="11"/>
        </w:numPr>
        <w:jc w:val="both"/>
        <w:rPr>
          <w:rFonts w:ascii="Arial" w:hAnsi="Arial"/>
          <w:sz w:val="24"/>
        </w:rPr>
      </w:pPr>
      <w:r>
        <w:rPr>
          <w:rFonts w:ascii="Arial" w:hAnsi="Arial"/>
          <w:sz w:val="24"/>
        </w:rPr>
        <w:t xml:space="preserve">Encourage </w:t>
      </w:r>
      <w:r w:rsidR="00821065">
        <w:rPr>
          <w:rFonts w:ascii="Arial" w:hAnsi="Arial"/>
          <w:sz w:val="24"/>
        </w:rPr>
        <w:t xml:space="preserve">clients </w:t>
      </w:r>
      <w:r>
        <w:rPr>
          <w:rFonts w:ascii="Arial" w:hAnsi="Arial"/>
          <w:sz w:val="24"/>
        </w:rPr>
        <w:t>to maintain their community associations and contacts.</w:t>
      </w:r>
    </w:p>
    <w:p w14:paraId="2F684D16" w14:textId="77777777" w:rsidR="00511D7A" w:rsidRDefault="00511D7A">
      <w:pPr>
        <w:numPr>
          <w:ilvl w:val="0"/>
          <w:numId w:val="11"/>
        </w:numPr>
        <w:jc w:val="both"/>
        <w:rPr>
          <w:rFonts w:ascii="Arial" w:hAnsi="Arial"/>
          <w:sz w:val="24"/>
        </w:rPr>
      </w:pPr>
      <w:r>
        <w:rPr>
          <w:rFonts w:ascii="Arial" w:hAnsi="Arial"/>
          <w:sz w:val="24"/>
        </w:rPr>
        <w:t>Promote recreational opportunities available within the broader community.</w:t>
      </w:r>
    </w:p>
    <w:p w14:paraId="4F62049B" w14:textId="77777777" w:rsidR="00511D7A" w:rsidRDefault="00511D7A">
      <w:pPr>
        <w:numPr>
          <w:ilvl w:val="0"/>
          <w:numId w:val="12"/>
        </w:numPr>
        <w:jc w:val="both"/>
        <w:rPr>
          <w:rFonts w:ascii="Arial" w:hAnsi="Arial"/>
          <w:sz w:val="24"/>
        </w:rPr>
      </w:pPr>
      <w:r>
        <w:rPr>
          <w:rFonts w:ascii="Arial" w:hAnsi="Arial"/>
          <w:sz w:val="24"/>
        </w:rPr>
        <w:t xml:space="preserve">Facilitate </w:t>
      </w:r>
      <w:r w:rsidR="00DA5719">
        <w:rPr>
          <w:rFonts w:ascii="Arial" w:hAnsi="Arial"/>
          <w:sz w:val="24"/>
        </w:rPr>
        <w:t xml:space="preserve">activities that promote </w:t>
      </w:r>
      <w:r>
        <w:rPr>
          <w:rFonts w:ascii="Arial" w:hAnsi="Arial"/>
          <w:sz w:val="24"/>
        </w:rPr>
        <w:t>access to venues, events and recreational opportunities.</w:t>
      </w:r>
    </w:p>
    <w:p w14:paraId="7E579050" w14:textId="77777777" w:rsidR="00511D7A" w:rsidRDefault="00511D7A">
      <w:pPr>
        <w:numPr>
          <w:ilvl w:val="0"/>
          <w:numId w:val="12"/>
        </w:numPr>
        <w:jc w:val="both"/>
        <w:rPr>
          <w:rFonts w:ascii="Arial" w:hAnsi="Arial"/>
          <w:sz w:val="24"/>
        </w:rPr>
      </w:pPr>
      <w:r>
        <w:rPr>
          <w:rFonts w:ascii="Arial" w:hAnsi="Arial"/>
          <w:sz w:val="24"/>
        </w:rPr>
        <w:t xml:space="preserve">Facilitate </w:t>
      </w:r>
      <w:r w:rsidR="00DA5719">
        <w:rPr>
          <w:rFonts w:ascii="Arial" w:hAnsi="Arial"/>
          <w:sz w:val="24"/>
        </w:rPr>
        <w:t xml:space="preserve">programs that maintain and enhance their </w:t>
      </w:r>
      <w:r>
        <w:rPr>
          <w:rFonts w:ascii="Arial" w:hAnsi="Arial"/>
          <w:sz w:val="24"/>
        </w:rPr>
        <w:t>independence.</w:t>
      </w:r>
    </w:p>
    <w:p w14:paraId="00483D62" w14:textId="77777777" w:rsidR="00511D7A" w:rsidRDefault="00511D7A">
      <w:pPr>
        <w:numPr>
          <w:ilvl w:val="0"/>
          <w:numId w:val="12"/>
        </w:numPr>
        <w:jc w:val="both"/>
        <w:rPr>
          <w:rFonts w:ascii="Arial" w:hAnsi="Arial"/>
          <w:sz w:val="24"/>
        </w:rPr>
      </w:pPr>
      <w:r>
        <w:rPr>
          <w:rFonts w:ascii="Arial" w:hAnsi="Arial"/>
          <w:sz w:val="24"/>
        </w:rPr>
        <w:t xml:space="preserve">Maintain accurate records regarding the range of activities and </w:t>
      </w:r>
      <w:r w:rsidR="00821065">
        <w:rPr>
          <w:rFonts w:ascii="Arial" w:hAnsi="Arial"/>
          <w:sz w:val="24"/>
        </w:rPr>
        <w:t xml:space="preserve">clients </w:t>
      </w:r>
      <w:r>
        <w:rPr>
          <w:rFonts w:ascii="Arial" w:hAnsi="Arial"/>
          <w:sz w:val="24"/>
        </w:rPr>
        <w:t>participation.</w:t>
      </w:r>
    </w:p>
    <w:p w14:paraId="6E6796DD" w14:textId="77777777" w:rsidR="00511D7A" w:rsidRDefault="004D0732">
      <w:pPr>
        <w:numPr>
          <w:ilvl w:val="0"/>
          <w:numId w:val="12"/>
        </w:numPr>
        <w:jc w:val="both"/>
        <w:rPr>
          <w:rFonts w:ascii="Arial" w:hAnsi="Arial"/>
          <w:sz w:val="24"/>
        </w:rPr>
      </w:pPr>
      <w:r>
        <w:rPr>
          <w:rFonts w:ascii="Arial" w:hAnsi="Arial"/>
          <w:sz w:val="24"/>
        </w:rPr>
        <w:t>Other duties</w:t>
      </w:r>
      <w:r w:rsidR="00511D7A">
        <w:rPr>
          <w:rFonts w:ascii="Arial" w:hAnsi="Arial"/>
          <w:sz w:val="24"/>
        </w:rPr>
        <w:t xml:space="preserve"> directed by the Recreation Manager.</w:t>
      </w:r>
    </w:p>
    <w:p w14:paraId="17139A52" w14:textId="77777777" w:rsidR="00511D7A" w:rsidRDefault="00511D7A">
      <w:pPr>
        <w:numPr>
          <w:ilvl w:val="0"/>
          <w:numId w:val="12"/>
        </w:numPr>
        <w:jc w:val="both"/>
        <w:rPr>
          <w:rFonts w:ascii="Arial" w:hAnsi="Arial"/>
          <w:sz w:val="24"/>
        </w:rPr>
      </w:pPr>
      <w:r>
        <w:rPr>
          <w:rFonts w:ascii="Arial" w:hAnsi="Arial"/>
          <w:sz w:val="24"/>
        </w:rPr>
        <w:t>You will be aware of relevant legislative standards and guidelines.</w:t>
      </w:r>
    </w:p>
    <w:p w14:paraId="6613EB37" w14:textId="77777777" w:rsidR="00511D7A" w:rsidRDefault="00511D7A">
      <w:pPr>
        <w:numPr>
          <w:ilvl w:val="0"/>
          <w:numId w:val="12"/>
        </w:numPr>
        <w:jc w:val="both"/>
        <w:rPr>
          <w:rFonts w:ascii="Arial" w:hAnsi="Arial"/>
          <w:sz w:val="24"/>
        </w:rPr>
      </w:pPr>
      <w:r>
        <w:rPr>
          <w:rFonts w:ascii="Arial" w:hAnsi="Arial"/>
          <w:sz w:val="24"/>
        </w:rPr>
        <w:t>To pursue ongoing development in order to enhance knowledge of contemporary practices and broaden understanding of own responsibilities.</w:t>
      </w:r>
    </w:p>
    <w:p w14:paraId="25339C5C" w14:textId="77777777" w:rsidR="00511D7A" w:rsidRDefault="004D0732">
      <w:pPr>
        <w:numPr>
          <w:ilvl w:val="0"/>
          <w:numId w:val="12"/>
        </w:numPr>
        <w:jc w:val="both"/>
        <w:rPr>
          <w:rFonts w:ascii="Arial" w:hAnsi="Arial"/>
          <w:sz w:val="24"/>
        </w:rPr>
      </w:pPr>
      <w:r>
        <w:rPr>
          <w:rFonts w:ascii="Arial" w:hAnsi="Arial"/>
          <w:sz w:val="24"/>
        </w:rPr>
        <w:t>P</w:t>
      </w:r>
      <w:r w:rsidR="00511D7A">
        <w:rPr>
          <w:rFonts w:ascii="Arial" w:hAnsi="Arial"/>
          <w:sz w:val="24"/>
        </w:rPr>
        <w:t>roactively assist with the maintenance of the quality management system and to accept responsibilities as defined in the relevant policies and procedures.</w:t>
      </w:r>
    </w:p>
    <w:p w14:paraId="4802472B" w14:textId="77777777" w:rsidR="00511D7A" w:rsidRDefault="00511D7A">
      <w:pPr>
        <w:numPr>
          <w:ilvl w:val="0"/>
          <w:numId w:val="7"/>
        </w:numPr>
        <w:rPr>
          <w:rFonts w:ascii="Arial" w:hAnsi="Arial"/>
          <w:sz w:val="24"/>
        </w:rPr>
      </w:pPr>
      <w:r>
        <w:rPr>
          <w:rFonts w:ascii="Arial" w:hAnsi="Arial"/>
          <w:sz w:val="24"/>
        </w:rPr>
        <w:t>Practice open communication and pro-actively participate in problem solving where issues or areas of disagreement arise, as per the Open Communication Policy found in the Leadership and Management Manual.</w:t>
      </w:r>
    </w:p>
    <w:p w14:paraId="1A711CFB" w14:textId="77777777" w:rsidR="00511D7A" w:rsidRDefault="00511D7A">
      <w:pPr>
        <w:rPr>
          <w:rFonts w:ascii="Arial" w:hAnsi="Arial"/>
          <w:sz w:val="24"/>
        </w:rPr>
      </w:pPr>
    </w:p>
    <w:p w14:paraId="0071934B" w14:textId="77777777" w:rsidR="00511D7A" w:rsidRDefault="00511D7A">
      <w:pPr>
        <w:rPr>
          <w:rFonts w:ascii="Arial" w:hAnsi="Arial"/>
          <w:sz w:val="24"/>
        </w:rPr>
      </w:pPr>
    </w:p>
    <w:p w14:paraId="202C4A03" w14:textId="77777777" w:rsidR="00CF3E18" w:rsidRPr="008726AE" w:rsidRDefault="00CF3E18" w:rsidP="00CF3E18">
      <w:pPr>
        <w:pStyle w:val="Heading2"/>
        <w:rPr>
          <w:rFonts w:ascii="Arial" w:hAnsi="Arial" w:cs="Arial"/>
          <w:b/>
          <w:u w:val="single"/>
        </w:rPr>
      </w:pPr>
      <w:r w:rsidRPr="008726AE">
        <w:rPr>
          <w:rFonts w:ascii="Arial" w:hAnsi="Arial" w:cs="Arial"/>
          <w:b/>
          <w:u w:val="single"/>
        </w:rPr>
        <w:t xml:space="preserve">Health &amp; Safety Responsibilities: </w:t>
      </w:r>
    </w:p>
    <w:p w14:paraId="5E201D8C" w14:textId="77777777" w:rsidR="00CF3E18" w:rsidRDefault="00CF3E18" w:rsidP="00CF3E18">
      <w:pPr>
        <w:rPr>
          <w:rFonts w:ascii="Arial" w:hAnsi="Arial"/>
          <w:sz w:val="24"/>
        </w:rPr>
      </w:pPr>
    </w:p>
    <w:p w14:paraId="111A5BA4" w14:textId="77777777" w:rsidR="00CF3E18" w:rsidRDefault="00CF3E18" w:rsidP="00CF3E18">
      <w:pPr>
        <w:rPr>
          <w:rFonts w:ascii="Arial" w:hAnsi="Arial"/>
          <w:sz w:val="24"/>
        </w:rPr>
      </w:pPr>
      <w:r>
        <w:rPr>
          <w:rFonts w:ascii="Arial" w:hAnsi="Arial"/>
          <w:sz w:val="24"/>
        </w:rPr>
        <w:t xml:space="preserve">As a Wintringham </w:t>
      </w:r>
      <w:r w:rsidR="004D0732">
        <w:rPr>
          <w:rFonts w:ascii="Arial" w:hAnsi="Arial"/>
          <w:sz w:val="24"/>
        </w:rPr>
        <w:t>employee,</w:t>
      </w:r>
      <w:r>
        <w:rPr>
          <w:rFonts w:ascii="Arial" w:hAnsi="Arial"/>
          <w:sz w:val="24"/>
        </w:rPr>
        <w:t xml:space="preserve"> you have the following responsibilities under the OHS Act </w:t>
      </w:r>
      <w:r w:rsidR="00D763F7">
        <w:rPr>
          <w:rFonts w:ascii="Arial" w:hAnsi="Arial"/>
          <w:sz w:val="24"/>
        </w:rPr>
        <w:t>2004</w:t>
      </w:r>
      <w:r>
        <w:rPr>
          <w:rFonts w:ascii="Arial" w:hAnsi="Arial"/>
          <w:sz w:val="24"/>
        </w:rPr>
        <w:t>:</w:t>
      </w:r>
    </w:p>
    <w:p w14:paraId="3B3A6138" w14:textId="77777777" w:rsidR="00CF3E18" w:rsidRDefault="00CF3E18" w:rsidP="00CF3E18">
      <w:pPr>
        <w:rPr>
          <w:rFonts w:ascii="Arial" w:hAnsi="Arial"/>
          <w:sz w:val="24"/>
        </w:rPr>
      </w:pPr>
    </w:p>
    <w:p w14:paraId="49B0757D" w14:textId="77777777" w:rsidR="00CF3E18" w:rsidRDefault="00CF3E18" w:rsidP="00CF3E18">
      <w:pPr>
        <w:numPr>
          <w:ilvl w:val="0"/>
          <w:numId w:val="14"/>
        </w:numPr>
        <w:rPr>
          <w:rFonts w:ascii="Arial" w:hAnsi="Arial"/>
          <w:sz w:val="24"/>
        </w:rPr>
      </w:pPr>
      <w:r>
        <w:rPr>
          <w:rFonts w:ascii="Arial" w:hAnsi="Arial"/>
          <w:sz w:val="24"/>
        </w:rPr>
        <w:t>Take reasonable care to ensure your own safety</w:t>
      </w:r>
    </w:p>
    <w:p w14:paraId="11981594" w14:textId="77777777" w:rsidR="00CF3E18" w:rsidRDefault="00CF3E18" w:rsidP="00CF3E18">
      <w:pPr>
        <w:numPr>
          <w:ilvl w:val="0"/>
          <w:numId w:val="14"/>
        </w:numPr>
        <w:rPr>
          <w:rFonts w:ascii="Arial" w:hAnsi="Arial"/>
          <w:sz w:val="24"/>
        </w:rPr>
      </w:pPr>
      <w:r>
        <w:rPr>
          <w:rFonts w:ascii="Arial" w:hAnsi="Arial"/>
          <w:sz w:val="24"/>
        </w:rPr>
        <w:t>Do not place others at risk by any act or omission</w:t>
      </w:r>
    </w:p>
    <w:p w14:paraId="12808817" w14:textId="77777777" w:rsidR="00CF3E18" w:rsidRDefault="00CF3E18" w:rsidP="00CF3E18">
      <w:pPr>
        <w:numPr>
          <w:ilvl w:val="0"/>
          <w:numId w:val="14"/>
        </w:numPr>
        <w:rPr>
          <w:rFonts w:ascii="Arial" w:hAnsi="Arial"/>
          <w:sz w:val="24"/>
        </w:rPr>
      </w:pPr>
      <w:r>
        <w:rPr>
          <w:rFonts w:ascii="Arial" w:hAnsi="Arial"/>
          <w:sz w:val="24"/>
        </w:rPr>
        <w:t>Follow safe work practices and procedures</w:t>
      </w:r>
    </w:p>
    <w:p w14:paraId="67F18C1B" w14:textId="77777777" w:rsidR="00CF3E18" w:rsidRDefault="00CF3E18" w:rsidP="00CF3E18">
      <w:pPr>
        <w:numPr>
          <w:ilvl w:val="0"/>
          <w:numId w:val="14"/>
        </w:numPr>
        <w:rPr>
          <w:rFonts w:ascii="Arial" w:hAnsi="Arial"/>
          <w:sz w:val="24"/>
        </w:rPr>
      </w:pPr>
      <w:r>
        <w:rPr>
          <w:rFonts w:ascii="Arial" w:hAnsi="Arial"/>
          <w:sz w:val="24"/>
        </w:rPr>
        <w:t>Use and care for equipment as instructed</w:t>
      </w:r>
    </w:p>
    <w:p w14:paraId="3898D907" w14:textId="77777777" w:rsidR="00CF3E18" w:rsidRDefault="00CF3E18" w:rsidP="00CF3E18">
      <w:pPr>
        <w:numPr>
          <w:ilvl w:val="0"/>
          <w:numId w:val="14"/>
        </w:numPr>
        <w:rPr>
          <w:rFonts w:ascii="Arial" w:hAnsi="Arial"/>
          <w:sz w:val="24"/>
        </w:rPr>
      </w:pPr>
      <w:r>
        <w:rPr>
          <w:rFonts w:ascii="Arial" w:hAnsi="Arial"/>
          <w:sz w:val="24"/>
        </w:rPr>
        <w:t>Do not wilfully and recklessly interfere with safety equipment</w:t>
      </w:r>
    </w:p>
    <w:p w14:paraId="5ACAA6A0" w14:textId="77777777" w:rsidR="00CF3E18" w:rsidRDefault="00CF3E18" w:rsidP="00CF3E18">
      <w:pPr>
        <w:numPr>
          <w:ilvl w:val="0"/>
          <w:numId w:val="14"/>
        </w:numPr>
        <w:rPr>
          <w:rFonts w:ascii="Arial" w:hAnsi="Arial"/>
          <w:sz w:val="24"/>
        </w:rPr>
      </w:pPr>
      <w:r>
        <w:rPr>
          <w:rFonts w:ascii="Arial" w:hAnsi="Arial"/>
          <w:sz w:val="24"/>
        </w:rPr>
        <w:t>Report hazards and injuries</w:t>
      </w:r>
    </w:p>
    <w:p w14:paraId="2B673419" w14:textId="77777777" w:rsidR="005F1214" w:rsidRPr="005F1214" w:rsidRDefault="005F1214" w:rsidP="005F1214">
      <w:pPr>
        <w:numPr>
          <w:ilvl w:val="0"/>
          <w:numId w:val="14"/>
        </w:numPr>
        <w:rPr>
          <w:rFonts w:ascii="Arial" w:hAnsi="Arial" w:cs="Arial"/>
          <w:sz w:val="24"/>
          <w:szCs w:val="24"/>
        </w:rPr>
      </w:pPr>
      <w:r w:rsidRPr="00A005D0">
        <w:rPr>
          <w:rFonts w:ascii="Arial" w:hAnsi="Arial" w:cs="Arial"/>
          <w:sz w:val="24"/>
          <w:szCs w:val="24"/>
        </w:rPr>
        <w:t>Cooperate with the employer to meet OHS obligation under OHS Act 2004.</w:t>
      </w:r>
    </w:p>
    <w:p w14:paraId="3146731B" w14:textId="77777777" w:rsidR="00511D7A" w:rsidRDefault="00511D7A">
      <w:pPr>
        <w:rPr>
          <w:rFonts w:ascii="Arial" w:hAnsi="Arial"/>
          <w:sz w:val="24"/>
        </w:rPr>
      </w:pPr>
    </w:p>
    <w:p w14:paraId="76BAAC58" w14:textId="77777777" w:rsidR="00511D7A" w:rsidRDefault="00511D7A">
      <w:pPr>
        <w:rPr>
          <w:rFonts w:ascii="Arial" w:hAnsi="Arial"/>
          <w:b/>
          <w:sz w:val="24"/>
          <w:u w:val="single"/>
        </w:rPr>
      </w:pPr>
      <w:r>
        <w:rPr>
          <w:rFonts w:ascii="Arial" w:hAnsi="Arial"/>
          <w:b/>
          <w:sz w:val="24"/>
          <w:u w:val="single"/>
        </w:rPr>
        <w:t>Qualifications:</w:t>
      </w:r>
    </w:p>
    <w:p w14:paraId="7272AE7E" w14:textId="77777777" w:rsidR="00511D7A" w:rsidRDefault="00511D7A">
      <w:pPr>
        <w:rPr>
          <w:rFonts w:ascii="Arial" w:hAnsi="Arial"/>
          <w:b/>
          <w:sz w:val="24"/>
        </w:rPr>
      </w:pPr>
    </w:p>
    <w:p w14:paraId="349D01CC" w14:textId="77777777" w:rsidR="00511D7A" w:rsidRDefault="00511D7A">
      <w:pPr>
        <w:pStyle w:val="Heading3"/>
        <w:ind w:left="0"/>
      </w:pPr>
      <w:r>
        <w:t>Mandatory</w:t>
      </w:r>
    </w:p>
    <w:p w14:paraId="065AC9DA" w14:textId="77777777" w:rsidR="00511D7A" w:rsidRDefault="00511D7A">
      <w:pPr>
        <w:numPr>
          <w:ilvl w:val="0"/>
          <w:numId w:val="8"/>
        </w:numPr>
        <w:rPr>
          <w:rFonts w:ascii="Arial" w:hAnsi="Arial"/>
          <w:sz w:val="24"/>
        </w:rPr>
      </w:pPr>
      <w:r>
        <w:rPr>
          <w:rFonts w:ascii="Arial" w:hAnsi="Arial"/>
          <w:sz w:val="24"/>
        </w:rPr>
        <w:t xml:space="preserve">A current </w:t>
      </w:r>
      <w:r w:rsidR="005F1214">
        <w:rPr>
          <w:rFonts w:ascii="Arial" w:hAnsi="Arial"/>
          <w:sz w:val="24"/>
        </w:rPr>
        <w:t xml:space="preserve">Victorian motor car </w:t>
      </w:r>
      <w:r>
        <w:rPr>
          <w:rFonts w:ascii="Arial" w:hAnsi="Arial"/>
          <w:sz w:val="24"/>
        </w:rPr>
        <w:t>driving l</w:t>
      </w:r>
      <w:r w:rsidR="00F8333D">
        <w:rPr>
          <w:rFonts w:ascii="Arial" w:hAnsi="Arial"/>
          <w:sz w:val="24"/>
        </w:rPr>
        <w:t xml:space="preserve">icence </w:t>
      </w:r>
    </w:p>
    <w:p w14:paraId="63FE6265" w14:textId="77777777" w:rsidR="00511D7A" w:rsidRPr="003246FB" w:rsidRDefault="00F8333D">
      <w:pPr>
        <w:pStyle w:val="BodyText"/>
        <w:numPr>
          <w:ilvl w:val="0"/>
          <w:numId w:val="8"/>
        </w:numPr>
        <w:rPr>
          <w:rFonts w:ascii="Arial" w:hAnsi="Arial"/>
          <w:lang w:val="en-GB"/>
        </w:rPr>
      </w:pPr>
      <w:r>
        <w:rPr>
          <w:rFonts w:ascii="Arial" w:hAnsi="Arial"/>
        </w:rPr>
        <w:lastRenderedPageBreak/>
        <w:t>First Aid Certificate 2</w:t>
      </w:r>
    </w:p>
    <w:p w14:paraId="3111B15B" w14:textId="77777777" w:rsidR="003246FB" w:rsidRDefault="003246FB">
      <w:pPr>
        <w:pStyle w:val="BodyText"/>
        <w:numPr>
          <w:ilvl w:val="0"/>
          <w:numId w:val="8"/>
        </w:numPr>
        <w:rPr>
          <w:rFonts w:ascii="Arial" w:hAnsi="Arial"/>
          <w:lang w:val="en-GB"/>
        </w:rPr>
      </w:pPr>
      <w:r>
        <w:rPr>
          <w:rFonts w:ascii="Arial" w:hAnsi="Arial"/>
        </w:rPr>
        <w:t>Hold an appropriate qualification</w:t>
      </w:r>
      <w:r w:rsidR="00DA5719">
        <w:rPr>
          <w:rFonts w:ascii="Arial" w:hAnsi="Arial"/>
        </w:rPr>
        <w:t>.</w:t>
      </w:r>
    </w:p>
    <w:p w14:paraId="0ECDC2C8" w14:textId="77777777" w:rsidR="00511D7A" w:rsidRDefault="00511D7A">
      <w:pPr>
        <w:rPr>
          <w:rFonts w:ascii="Arial" w:hAnsi="Arial"/>
        </w:rPr>
      </w:pPr>
    </w:p>
    <w:p w14:paraId="06B63A84" w14:textId="77777777" w:rsidR="00F8333D" w:rsidRDefault="00F8333D" w:rsidP="00F8333D">
      <w:pPr>
        <w:pStyle w:val="Heading6"/>
      </w:pPr>
      <w:r>
        <w:t>Desirable</w:t>
      </w:r>
    </w:p>
    <w:p w14:paraId="17EF94D9" w14:textId="3A93D1CD" w:rsidR="00F8333D" w:rsidRDefault="00A81DF6" w:rsidP="00F8333D">
      <w:pPr>
        <w:pStyle w:val="BodyText"/>
        <w:numPr>
          <w:ilvl w:val="0"/>
          <w:numId w:val="8"/>
        </w:numPr>
        <w:rPr>
          <w:rFonts w:ascii="Arial" w:hAnsi="Arial"/>
          <w:lang w:val="en-GB"/>
        </w:rPr>
      </w:pPr>
      <w:r>
        <w:rPr>
          <w:rFonts w:ascii="Arial" w:hAnsi="Arial"/>
          <w:lang w:val="en-GB"/>
        </w:rPr>
        <w:t xml:space="preserve">Certificate, </w:t>
      </w:r>
      <w:r w:rsidR="00F8333D">
        <w:rPr>
          <w:rFonts w:ascii="Arial" w:hAnsi="Arial"/>
          <w:lang w:val="en-GB"/>
        </w:rPr>
        <w:t>Diploma</w:t>
      </w:r>
      <w:r>
        <w:rPr>
          <w:rFonts w:ascii="Arial" w:hAnsi="Arial"/>
          <w:lang w:val="en-GB"/>
        </w:rPr>
        <w:t xml:space="preserve"> or </w:t>
      </w:r>
      <w:r w:rsidR="00F8333D">
        <w:rPr>
          <w:rFonts w:ascii="Arial" w:hAnsi="Arial"/>
          <w:lang w:val="en-GB"/>
        </w:rPr>
        <w:t>Degree in Recreation or equivalent (</w:t>
      </w:r>
      <w:r w:rsidR="00DA5719">
        <w:rPr>
          <w:rFonts w:ascii="Arial" w:hAnsi="Arial"/>
          <w:lang w:val="en-GB"/>
        </w:rPr>
        <w:t>or in the process of attaining)</w:t>
      </w:r>
    </w:p>
    <w:p w14:paraId="5D2E19D4" w14:textId="77777777" w:rsidR="00F8333D" w:rsidRDefault="00F8333D">
      <w:pPr>
        <w:rPr>
          <w:rFonts w:ascii="Arial" w:hAnsi="Arial"/>
        </w:rPr>
      </w:pPr>
    </w:p>
    <w:p w14:paraId="4CA1C16B" w14:textId="77777777" w:rsidR="00511D7A" w:rsidRDefault="00511D7A">
      <w:pPr>
        <w:pStyle w:val="Heading3"/>
        <w:ind w:left="0"/>
        <w:rPr>
          <w:u w:val="single"/>
        </w:rPr>
      </w:pPr>
      <w:r>
        <w:rPr>
          <w:u w:val="single"/>
        </w:rPr>
        <w:t>Experience / Skills</w:t>
      </w:r>
    </w:p>
    <w:p w14:paraId="7485F2D2" w14:textId="77777777" w:rsidR="00511D7A" w:rsidRDefault="00511D7A">
      <w:pPr>
        <w:rPr>
          <w:rFonts w:ascii="Arial" w:hAnsi="Arial"/>
          <w:sz w:val="24"/>
        </w:rPr>
      </w:pPr>
    </w:p>
    <w:p w14:paraId="51C15108" w14:textId="77777777" w:rsidR="00511D7A" w:rsidRDefault="00511D7A">
      <w:pPr>
        <w:pStyle w:val="Heading6"/>
      </w:pPr>
      <w:r>
        <w:t>Desirable</w:t>
      </w:r>
    </w:p>
    <w:p w14:paraId="004E8BBB" w14:textId="77777777" w:rsidR="00511D7A" w:rsidRDefault="00511D7A">
      <w:pPr>
        <w:numPr>
          <w:ilvl w:val="0"/>
          <w:numId w:val="2"/>
        </w:numPr>
        <w:rPr>
          <w:rFonts w:ascii="Arial" w:hAnsi="Arial"/>
          <w:sz w:val="24"/>
        </w:rPr>
      </w:pPr>
      <w:r>
        <w:rPr>
          <w:rFonts w:ascii="Arial" w:hAnsi="Arial"/>
          <w:sz w:val="24"/>
        </w:rPr>
        <w:t>Experience in working with older people.</w:t>
      </w:r>
    </w:p>
    <w:p w14:paraId="60534705" w14:textId="77777777" w:rsidR="00F8333D" w:rsidRDefault="00F8333D">
      <w:pPr>
        <w:numPr>
          <w:ilvl w:val="0"/>
          <w:numId w:val="2"/>
        </w:numPr>
        <w:rPr>
          <w:rFonts w:ascii="Arial" w:hAnsi="Arial"/>
          <w:sz w:val="24"/>
        </w:rPr>
      </w:pPr>
      <w:r>
        <w:rPr>
          <w:rFonts w:ascii="Arial" w:hAnsi="Arial"/>
          <w:sz w:val="24"/>
        </w:rPr>
        <w:t>Experience working with people with dementia</w:t>
      </w:r>
    </w:p>
    <w:p w14:paraId="75D86C99" w14:textId="77777777" w:rsidR="00511D7A" w:rsidRDefault="00511D7A">
      <w:pPr>
        <w:numPr>
          <w:ilvl w:val="0"/>
          <w:numId w:val="2"/>
        </w:numPr>
        <w:rPr>
          <w:rFonts w:ascii="Arial" w:hAnsi="Arial"/>
          <w:sz w:val="24"/>
        </w:rPr>
      </w:pPr>
      <w:r>
        <w:rPr>
          <w:rFonts w:ascii="Arial" w:hAnsi="Arial"/>
          <w:sz w:val="24"/>
        </w:rPr>
        <w:t>Experience in recreational planning and implementation.</w:t>
      </w:r>
    </w:p>
    <w:p w14:paraId="0ACB1362" w14:textId="77777777" w:rsidR="00511D7A" w:rsidRDefault="00511D7A">
      <w:pPr>
        <w:numPr>
          <w:ilvl w:val="0"/>
          <w:numId w:val="2"/>
        </w:numPr>
        <w:rPr>
          <w:rFonts w:ascii="Arial" w:hAnsi="Arial"/>
          <w:sz w:val="24"/>
        </w:rPr>
      </w:pPr>
      <w:r>
        <w:rPr>
          <w:rFonts w:ascii="Arial" w:hAnsi="Arial"/>
          <w:sz w:val="24"/>
        </w:rPr>
        <w:t>Knowledge of local area and services.</w:t>
      </w:r>
    </w:p>
    <w:p w14:paraId="2BB35C5D" w14:textId="77777777" w:rsidR="00511D7A" w:rsidRDefault="00511D7A">
      <w:pPr>
        <w:numPr>
          <w:ilvl w:val="0"/>
          <w:numId w:val="2"/>
        </w:numPr>
        <w:jc w:val="both"/>
        <w:rPr>
          <w:rFonts w:ascii="Arial" w:hAnsi="Arial"/>
          <w:sz w:val="24"/>
        </w:rPr>
      </w:pPr>
      <w:r>
        <w:rPr>
          <w:rFonts w:ascii="Arial" w:hAnsi="Arial"/>
          <w:sz w:val="24"/>
        </w:rPr>
        <w:t>Knowledge of and ability to utilise community groups and resources.</w:t>
      </w:r>
    </w:p>
    <w:p w14:paraId="1AEB1362" w14:textId="77777777" w:rsidR="00511D7A" w:rsidRDefault="00511D7A">
      <w:pPr>
        <w:numPr>
          <w:ilvl w:val="0"/>
          <w:numId w:val="2"/>
        </w:numPr>
        <w:jc w:val="both"/>
        <w:rPr>
          <w:rFonts w:ascii="Arial" w:hAnsi="Arial"/>
          <w:sz w:val="24"/>
        </w:rPr>
      </w:pPr>
      <w:r>
        <w:rPr>
          <w:rFonts w:ascii="Arial" w:hAnsi="Arial"/>
          <w:sz w:val="24"/>
        </w:rPr>
        <w:t>Excellent time management skills.</w:t>
      </w:r>
    </w:p>
    <w:p w14:paraId="475367E6" w14:textId="77777777" w:rsidR="00511D7A" w:rsidRDefault="00511D7A">
      <w:pPr>
        <w:numPr>
          <w:ilvl w:val="0"/>
          <w:numId w:val="2"/>
        </w:numPr>
        <w:jc w:val="both"/>
        <w:rPr>
          <w:rFonts w:ascii="Arial" w:hAnsi="Arial"/>
          <w:sz w:val="24"/>
        </w:rPr>
      </w:pPr>
      <w:r>
        <w:rPr>
          <w:rFonts w:ascii="Arial" w:hAnsi="Arial"/>
          <w:sz w:val="24"/>
        </w:rPr>
        <w:t>To be goal oriented.</w:t>
      </w:r>
    </w:p>
    <w:p w14:paraId="65C5BF77" w14:textId="77777777" w:rsidR="00511D7A" w:rsidRDefault="00511D7A">
      <w:pPr>
        <w:numPr>
          <w:ilvl w:val="0"/>
          <w:numId w:val="2"/>
        </w:numPr>
        <w:jc w:val="both"/>
        <w:rPr>
          <w:rFonts w:ascii="Arial" w:hAnsi="Arial"/>
          <w:sz w:val="24"/>
        </w:rPr>
      </w:pPr>
      <w:r>
        <w:rPr>
          <w:rFonts w:ascii="Arial" w:hAnsi="Arial"/>
          <w:sz w:val="24"/>
        </w:rPr>
        <w:t xml:space="preserve">Ability to gain the confidence and co-operation of </w:t>
      </w:r>
      <w:r w:rsidR="00821065">
        <w:rPr>
          <w:rFonts w:ascii="Arial" w:hAnsi="Arial"/>
          <w:sz w:val="24"/>
        </w:rPr>
        <w:t xml:space="preserve">clients </w:t>
      </w:r>
      <w:r>
        <w:rPr>
          <w:rFonts w:ascii="Arial" w:hAnsi="Arial"/>
          <w:sz w:val="24"/>
        </w:rPr>
        <w:t>with various levels of interests and from a range of backgrounds.</w:t>
      </w:r>
    </w:p>
    <w:p w14:paraId="6E4F1B0F" w14:textId="77777777" w:rsidR="00511D7A" w:rsidRDefault="00511D7A">
      <w:pPr>
        <w:numPr>
          <w:ilvl w:val="0"/>
          <w:numId w:val="2"/>
        </w:numPr>
        <w:jc w:val="both"/>
        <w:rPr>
          <w:rFonts w:ascii="Arial" w:hAnsi="Arial"/>
          <w:sz w:val="24"/>
        </w:rPr>
      </w:pPr>
      <w:r>
        <w:rPr>
          <w:rFonts w:ascii="Arial" w:hAnsi="Arial"/>
          <w:sz w:val="24"/>
        </w:rPr>
        <w:t>Flexible attitude.</w:t>
      </w:r>
    </w:p>
    <w:p w14:paraId="6BCDFEB1" w14:textId="77777777" w:rsidR="00511D7A" w:rsidRDefault="00511D7A">
      <w:pPr>
        <w:numPr>
          <w:ilvl w:val="0"/>
          <w:numId w:val="2"/>
        </w:numPr>
        <w:jc w:val="both"/>
        <w:rPr>
          <w:rFonts w:ascii="Arial" w:hAnsi="Arial"/>
          <w:sz w:val="24"/>
        </w:rPr>
      </w:pPr>
      <w:r>
        <w:rPr>
          <w:rFonts w:ascii="Arial" w:hAnsi="Arial"/>
          <w:sz w:val="24"/>
        </w:rPr>
        <w:t>A genuine commitment towards facilitating a service to meet the needs and interests of older people.</w:t>
      </w:r>
    </w:p>
    <w:p w14:paraId="58B0AA09" w14:textId="77777777" w:rsidR="00511D7A" w:rsidRDefault="00511D7A">
      <w:pPr>
        <w:numPr>
          <w:ilvl w:val="0"/>
          <w:numId w:val="2"/>
        </w:numPr>
        <w:jc w:val="both"/>
        <w:rPr>
          <w:rFonts w:ascii="Arial" w:hAnsi="Arial"/>
          <w:b/>
          <w:sz w:val="24"/>
        </w:rPr>
      </w:pPr>
      <w:r>
        <w:rPr>
          <w:rFonts w:ascii="Arial" w:hAnsi="Arial"/>
          <w:sz w:val="24"/>
        </w:rPr>
        <w:t>Ability to be creative and innovative and to encourage and motivate older people.</w:t>
      </w:r>
    </w:p>
    <w:p w14:paraId="0C77FE1A" w14:textId="77777777" w:rsidR="00511D7A" w:rsidRDefault="00511D7A">
      <w:pPr>
        <w:jc w:val="center"/>
        <w:rPr>
          <w:rFonts w:ascii="Arial" w:hAnsi="Arial"/>
          <w:b/>
          <w:sz w:val="32"/>
        </w:rPr>
      </w:pPr>
    </w:p>
    <w:p w14:paraId="725BF552" w14:textId="77777777" w:rsidR="00F8333D" w:rsidRDefault="00F8333D">
      <w:pPr>
        <w:jc w:val="center"/>
        <w:rPr>
          <w:rFonts w:ascii="Arial" w:hAnsi="Arial"/>
          <w:b/>
          <w:sz w:val="32"/>
        </w:rPr>
      </w:pPr>
    </w:p>
    <w:p w14:paraId="4CDF4EBD" w14:textId="77777777" w:rsidR="00511D7A" w:rsidRDefault="00511D7A">
      <w:pPr>
        <w:pStyle w:val="BlockText"/>
        <w:rPr>
          <w:b/>
          <w:sz w:val="32"/>
        </w:rPr>
      </w:pPr>
      <w:r>
        <w:t>Appointment is subject to a satisfactory police records check prior to commencing unless the applicant is already a staff member who is currently employed with Wintringham.</w:t>
      </w:r>
    </w:p>
    <w:p w14:paraId="2DDC7D8E" w14:textId="77777777" w:rsidR="00511D7A" w:rsidRDefault="00511D7A">
      <w:pPr>
        <w:jc w:val="center"/>
        <w:rPr>
          <w:rFonts w:ascii="Arial" w:hAnsi="Arial"/>
          <w:b/>
          <w:sz w:val="32"/>
        </w:rPr>
      </w:pPr>
    </w:p>
    <w:p w14:paraId="7EC982B4" w14:textId="77777777" w:rsidR="00511D7A" w:rsidRDefault="00511D7A">
      <w:pPr>
        <w:jc w:val="center"/>
        <w:rPr>
          <w:rFonts w:ascii="Arial" w:hAnsi="Arial"/>
          <w:b/>
          <w:sz w:val="32"/>
        </w:rPr>
      </w:pPr>
    </w:p>
    <w:p w14:paraId="13A83698" w14:textId="77777777" w:rsidR="00511D7A" w:rsidRDefault="00511D7A">
      <w:pPr>
        <w:jc w:val="center"/>
      </w:pPr>
      <w:r>
        <w:rPr>
          <w:rFonts w:ascii="Arial" w:hAnsi="Arial"/>
          <w:b/>
          <w:sz w:val="32"/>
        </w:rPr>
        <w:t>Wintringham is an equal opportunity employer.</w:t>
      </w:r>
    </w:p>
    <w:p w14:paraId="37431ACB" w14:textId="77777777" w:rsidR="00106229" w:rsidRDefault="00106229" w:rsidP="00106229">
      <w:pPr>
        <w:pStyle w:val="BodyText"/>
        <w:rPr>
          <w:rFonts w:ascii="Arial" w:hAnsi="Arial" w:cs="Arial"/>
          <w:b/>
        </w:rPr>
      </w:pPr>
    </w:p>
    <w:p w14:paraId="2467B2B7" w14:textId="77777777" w:rsidR="00106229" w:rsidRDefault="00106229" w:rsidP="00106229">
      <w:pPr>
        <w:pStyle w:val="BodyText"/>
        <w:rPr>
          <w:rFonts w:ascii="Arial" w:hAnsi="Arial" w:cs="Arial"/>
          <w:b/>
        </w:rPr>
      </w:pPr>
    </w:p>
    <w:p w14:paraId="393FEF92" w14:textId="77777777" w:rsidR="00106229" w:rsidRDefault="00106229" w:rsidP="00106229">
      <w:pPr>
        <w:pStyle w:val="BodyText"/>
        <w:rPr>
          <w:rFonts w:ascii="Arial" w:hAnsi="Arial" w:cs="Arial"/>
          <w:b/>
        </w:rPr>
      </w:pPr>
    </w:p>
    <w:p w14:paraId="64D68CC1" w14:textId="77777777" w:rsidR="00106229" w:rsidRDefault="00106229" w:rsidP="00106229">
      <w:pPr>
        <w:pStyle w:val="BodyText"/>
        <w:rPr>
          <w:rFonts w:ascii="Arial" w:hAnsi="Arial" w:cs="Arial"/>
          <w:b/>
        </w:rPr>
      </w:pPr>
    </w:p>
    <w:p w14:paraId="15E2A45A" w14:textId="77777777" w:rsidR="00106229" w:rsidRPr="00117852" w:rsidRDefault="00106229" w:rsidP="00106229">
      <w:pPr>
        <w:pStyle w:val="BodyText"/>
        <w:rPr>
          <w:rFonts w:ascii="Arial" w:hAnsi="Arial" w:cs="Arial"/>
          <w:b/>
        </w:rPr>
      </w:pPr>
      <w:r w:rsidRPr="00117852">
        <w:rPr>
          <w:rFonts w:ascii="Arial" w:hAnsi="Arial" w:cs="Arial"/>
          <w:b/>
        </w:rPr>
        <w:t xml:space="preserve">I have read this position description and </w:t>
      </w:r>
      <w:r w:rsidRPr="00117852">
        <w:rPr>
          <w:rFonts w:ascii="Arial" w:hAnsi="Arial" w:cs="Arial"/>
          <w:b/>
          <w:szCs w:val="24"/>
        </w:rPr>
        <w:t xml:space="preserve">understand the requirements and responsibilities of this position as part </w:t>
      </w:r>
      <w:r w:rsidRPr="00117852">
        <w:rPr>
          <w:rFonts w:ascii="Arial" w:hAnsi="Arial" w:cs="Arial"/>
          <w:b/>
        </w:rPr>
        <w:t>my employment with Wintringham.</w:t>
      </w:r>
    </w:p>
    <w:p w14:paraId="32C7DB2D" w14:textId="77777777" w:rsidR="00106229" w:rsidRPr="00D54F52" w:rsidRDefault="00106229" w:rsidP="00106229">
      <w:pPr>
        <w:pStyle w:val="BodyText"/>
        <w:rPr>
          <w:rFonts w:ascii="Arial" w:hAnsi="Arial" w:cs="Arial"/>
        </w:rPr>
      </w:pPr>
    </w:p>
    <w:p w14:paraId="383015F4" w14:textId="77777777" w:rsidR="00106229" w:rsidRPr="00117852" w:rsidRDefault="00106229" w:rsidP="00106229">
      <w:pPr>
        <w:pStyle w:val="Heading2"/>
        <w:rPr>
          <w:rFonts w:ascii="Arial" w:hAnsi="Arial" w:cs="Arial"/>
          <w:szCs w:val="24"/>
        </w:rPr>
      </w:pPr>
      <w:r w:rsidRPr="00117852">
        <w:rPr>
          <w:rFonts w:ascii="Arial" w:hAnsi="Arial" w:cs="Arial"/>
          <w:szCs w:val="24"/>
        </w:rPr>
        <w:t>EMPLOYEE’S NAME ___________________________________________</w:t>
      </w:r>
    </w:p>
    <w:p w14:paraId="27C70BDB" w14:textId="77777777" w:rsidR="00106229" w:rsidRPr="00AD4490" w:rsidRDefault="00106229" w:rsidP="00106229">
      <w:pPr>
        <w:rPr>
          <w:rFonts w:ascii="Arial" w:hAnsi="Arial" w:cs="Arial"/>
          <w:lang w:val="en-US"/>
        </w:rPr>
      </w:pPr>
    </w:p>
    <w:p w14:paraId="1A1E9EB6" w14:textId="77777777" w:rsidR="00106229" w:rsidRDefault="00106229" w:rsidP="00106229">
      <w:r w:rsidRPr="00AD4490">
        <w:rPr>
          <w:rFonts w:ascii="Arial" w:hAnsi="Arial" w:cs="Arial"/>
          <w:sz w:val="24"/>
          <w:szCs w:val="24"/>
        </w:rPr>
        <w:t>SIGNED____</w:t>
      </w:r>
      <w:r>
        <w:rPr>
          <w:rFonts w:cs="Arial"/>
          <w:b/>
          <w:szCs w:val="24"/>
        </w:rPr>
        <w:t>_______________________________________</w:t>
      </w:r>
      <w:r w:rsidRPr="00AD4490">
        <w:rPr>
          <w:rFonts w:ascii="Arial" w:hAnsi="Arial" w:cs="Arial"/>
          <w:sz w:val="24"/>
          <w:szCs w:val="24"/>
        </w:rPr>
        <w:t>DATE_</w:t>
      </w:r>
      <w:r>
        <w:rPr>
          <w:rFonts w:cs="Arial"/>
          <w:b/>
          <w:szCs w:val="24"/>
        </w:rPr>
        <w:t>____</w:t>
      </w:r>
      <w:r w:rsidRPr="00AD4490">
        <w:rPr>
          <w:rFonts w:ascii="Arial" w:hAnsi="Arial" w:cs="Arial"/>
          <w:sz w:val="24"/>
          <w:szCs w:val="24"/>
        </w:rPr>
        <w:t>____________</w:t>
      </w:r>
    </w:p>
    <w:p w14:paraId="23BB70E7" w14:textId="77777777" w:rsidR="00511D7A" w:rsidRDefault="00511D7A">
      <w:pPr>
        <w:rPr>
          <w:rFonts w:ascii="Arial" w:hAnsi="Arial"/>
          <w:sz w:val="24"/>
        </w:rPr>
      </w:pPr>
    </w:p>
    <w:sectPr w:rsidR="00511D7A" w:rsidSect="00A81DF6">
      <w:headerReference w:type="default" r:id="rId11"/>
      <w:footerReference w:type="default" r:id="rId12"/>
      <w:pgSz w:w="11906" w:h="16838" w:code="9"/>
      <w:pgMar w:top="1440" w:right="1274" w:bottom="1135" w:left="1418" w:header="426"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741C" w14:textId="77777777" w:rsidR="00DA231E" w:rsidRDefault="00DA231E">
      <w:r>
        <w:separator/>
      </w:r>
    </w:p>
  </w:endnote>
  <w:endnote w:type="continuationSeparator" w:id="0">
    <w:p w14:paraId="79F3F61C" w14:textId="77777777" w:rsidR="00DA231E" w:rsidRDefault="00DA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76BD" w14:textId="3CDE1D88" w:rsidR="000E7C63" w:rsidRDefault="00A81DF6" w:rsidP="000E7C63">
    <w:pPr>
      <w:pStyle w:val="Footer"/>
      <w:tabs>
        <w:tab w:val="clear" w:pos="8306"/>
        <w:tab w:val="left" w:pos="7740"/>
        <w:tab w:val="right" w:pos="9072"/>
      </w:tabs>
    </w:pPr>
    <w:r>
      <w:rPr>
        <w:noProof/>
      </w:rPr>
      <w:drawing>
        <wp:anchor distT="0" distB="0" distL="114300" distR="114300" simplePos="0" relativeHeight="251658240" behindDoc="1" locked="0" layoutInCell="1" allowOverlap="1" wp14:anchorId="1526E294" wp14:editId="3D5339D3">
          <wp:simplePos x="0" y="0"/>
          <wp:positionH relativeFrom="column">
            <wp:posOffset>5546090</wp:posOffset>
          </wp:positionH>
          <wp:positionV relativeFrom="paragraph">
            <wp:posOffset>-304800</wp:posOffset>
          </wp:positionV>
          <wp:extent cx="815340" cy="8153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CFDFC" w14:textId="77777777" w:rsidR="005B2DF1" w:rsidRDefault="005B2DF1">
    <w:pPr>
      <w:pStyle w:val="Footer"/>
      <w:tabs>
        <w:tab w:val="clear" w:pos="8306"/>
        <w:tab w:val="right" w:pos="9072"/>
      </w:tabs>
      <w:rPr>
        <w:rFonts w:ascii="Arial" w:hAnsi="Arial"/>
      </w:rPr>
    </w:pPr>
    <w:r>
      <w:rPr>
        <w:rFonts w:ascii="Arial" w:hAnsi="Arial"/>
      </w:rPr>
      <w:tab/>
    </w:r>
    <w:r>
      <w:rPr>
        <w:rFonts w:ascii="Arial" w:hAnsi="Arial"/>
      </w:rPr>
      <w:tab/>
    </w:r>
    <w:r>
      <w:rPr>
        <w:rFonts w:ascii="Arial" w:hAnsi="Arial"/>
      </w:rPr>
      <w:tab/>
    </w: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1E04" w14:textId="77777777" w:rsidR="00DA231E" w:rsidRDefault="00DA231E">
      <w:r>
        <w:separator/>
      </w:r>
    </w:p>
  </w:footnote>
  <w:footnote w:type="continuationSeparator" w:id="0">
    <w:p w14:paraId="4FA93868" w14:textId="77777777" w:rsidR="00DA231E" w:rsidRDefault="00DA2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C3DD" w14:textId="0D02EF96" w:rsidR="005B2DF1" w:rsidRDefault="00A81DF6" w:rsidP="000E7C63">
    <w:pPr>
      <w:pStyle w:val="Header"/>
      <w:tabs>
        <w:tab w:val="clear" w:pos="8306"/>
        <w:tab w:val="right" w:pos="9072"/>
      </w:tabs>
      <w:ind w:left="-567"/>
      <w:rPr>
        <w:rFonts w:ascii="Arial" w:hAnsi="Arial"/>
      </w:rPr>
    </w:pPr>
    <w:r>
      <w:rPr>
        <w:noProof/>
      </w:rPr>
      <w:drawing>
        <wp:anchor distT="0" distB="0" distL="114300" distR="114300" simplePos="0" relativeHeight="251657216" behindDoc="1" locked="0" layoutInCell="1" allowOverlap="1" wp14:anchorId="0EBA1E3E" wp14:editId="70F1F2F7">
          <wp:simplePos x="0" y="0"/>
          <wp:positionH relativeFrom="column">
            <wp:posOffset>-359410</wp:posOffset>
          </wp:positionH>
          <wp:positionV relativeFrom="paragraph">
            <wp:posOffset>3810</wp:posOffset>
          </wp:positionV>
          <wp:extent cx="2705100" cy="838200"/>
          <wp:effectExtent l="0" t="0" r="0" b="0"/>
          <wp:wrapNone/>
          <wp:docPr id="2" name="Picture 6" descr="C:\Users\MariaJ\AppData\Local\Microsoft\Windows\INetCache\Content.Word\Wintringh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aJ\AppData\Local\Microsoft\Windows\INetCache\Content.Word\Wintringha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5D858" w14:textId="77777777" w:rsidR="004F15D9" w:rsidRDefault="005B2DF1">
    <w:pPr>
      <w:pStyle w:val="Header"/>
      <w:tabs>
        <w:tab w:val="clear" w:pos="8306"/>
        <w:tab w:val="right" w:pos="9072"/>
      </w:tabs>
      <w:rPr>
        <w:rFonts w:ascii="Arial" w:hAnsi="Arial"/>
      </w:rPr>
    </w:pPr>
    <w:r>
      <w:rPr>
        <w:rFonts w:ascii="Arial" w:hAnsi="Arial"/>
      </w:rPr>
      <w:tab/>
    </w:r>
    <w:r>
      <w:rPr>
        <w:rFonts w:ascii="Arial" w:hAnsi="Arial"/>
      </w:rPr>
      <w:tab/>
    </w:r>
  </w:p>
  <w:tbl>
    <w:tblPr>
      <w:tblW w:w="0" w:type="auto"/>
      <w:tblInd w:w="6487" w:type="dxa"/>
      <w:tblLook w:val="04A0" w:firstRow="1" w:lastRow="0" w:firstColumn="1" w:lastColumn="0" w:noHBand="0" w:noVBand="1"/>
    </w:tblPr>
    <w:tblGrid>
      <w:gridCol w:w="1276"/>
      <w:gridCol w:w="1316"/>
    </w:tblGrid>
    <w:tr w:rsidR="004F15D9" w:rsidRPr="00DA231E" w14:paraId="7E35D029" w14:textId="77777777" w:rsidTr="00DA231E">
      <w:tc>
        <w:tcPr>
          <w:tcW w:w="1276" w:type="dxa"/>
          <w:shd w:val="clear" w:color="auto" w:fill="auto"/>
        </w:tcPr>
        <w:p w14:paraId="0BD96065" w14:textId="77777777" w:rsidR="004F15D9" w:rsidRPr="00DA231E" w:rsidRDefault="004F15D9" w:rsidP="004F15D9">
          <w:pPr>
            <w:rPr>
              <w:rFonts w:ascii="Arial" w:eastAsia="Calibri" w:hAnsi="Arial" w:cs="Arial"/>
              <w:sz w:val="16"/>
              <w:szCs w:val="16"/>
            </w:rPr>
          </w:pPr>
          <w:r w:rsidRPr="00DA231E">
            <w:rPr>
              <w:rFonts w:ascii="Arial" w:eastAsia="Calibri" w:hAnsi="Arial" w:cs="Arial"/>
              <w:sz w:val="16"/>
              <w:szCs w:val="16"/>
            </w:rPr>
            <w:t>Reference No:</w:t>
          </w:r>
        </w:p>
      </w:tc>
      <w:tc>
        <w:tcPr>
          <w:tcW w:w="1316" w:type="dxa"/>
          <w:shd w:val="clear" w:color="auto" w:fill="auto"/>
        </w:tcPr>
        <w:p w14:paraId="2D53AD8D" w14:textId="77777777" w:rsidR="004F15D9" w:rsidRPr="00DA231E" w:rsidRDefault="004F15D9" w:rsidP="004F15D9">
          <w:pPr>
            <w:rPr>
              <w:rFonts w:ascii="Arial" w:eastAsia="Calibri" w:hAnsi="Arial" w:cs="Arial"/>
              <w:sz w:val="16"/>
              <w:szCs w:val="16"/>
            </w:rPr>
          </w:pPr>
          <w:r w:rsidRPr="00DA231E">
            <w:rPr>
              <w:rFonts w:ascii="Arial" w:eastAsia="Calibri" w:hAnsi="Arial" w:cs="Arial"/>
              <w:sz w:val="16"/>
              <w:szCs w:val="16"/>
            </w:rPr>
            <w:t>HRM PD 29qg</w:t>
          </w:r>
        </w:p>
      </w:tc>
    </w:tr>
    <w:tr w:rsidR="004F15D9" w:rsidRPr="00DA231E" w14:paraId="389C5530" w14:textId="77777777" w:rsidTr="00DA231E">
      <w:tc>
        <w:tcPr>
          <w:tcW w:w="1276" w:type="dxa"/>
          <w:shd w:val="clear" w:color="auto" w:fill="auto"/>
        </w:tcPr>
        <w:p w14:paraId="717FC235" w14:textId="77777777" w:rsidR="004F15D9" w:rsidRPr="00DA231E" w:rsidRDefault="004F15D9" w:rsidP="004F15D9">
          <w:pPr>
            <w:rPr>
              <w:rFonts w:ascii="Arial" w:eastAsia="Calibri" w:hAnsi="Arial" w:cs="Arial"/>
              <w:sz w:val="16"/>
              <w:szCs w:val="16"/>
            </w:rPr>
          </w:pPr>
          <w:r w:rsidRPr="00DA231E">
            <w:rPr>
              <w:rFonts w:ascii="Arial" w:eastAsia="Calibri" w:hAnsi="Arial" w:cs="Arial"/>
              <w:sz w:val="16"/>
              <w:szCs w:val="16"/>
            </w:rPr>
            <w:t>Issue Date:</w:t>
          </w:r>
        </w:p>
      </w:tc>
      <w:tc>
        <w:tcPr>
          <w:tcW w:w="1316" w:type="dxa"/>
          <w:shd w:val="clear" w:color="auto" w:fill="auto"/>
        </w:tcPr>
        <w:p w14:paraId="4D4A5B45" w14:textId="77777777" w:rsidR="004F15D9" w:rsidRPr="00DA231E" w:rsidRDefault="004F15D9" w:rsidP="004F15D9">
          <w:pPr>
            <w:rPr>
              <w:rFonts w:ascii="Arial" w:eastAsia="Calibri" w:hAnsi="Arial" w:cs="Arial"/>
              <w:sz w:val="16"/>
              <w:szCs w:val="16"/>
            </w:rPr>
          </w:pPr>
          <w:r w:rsidRPr="00DA231E">
            <w:rPr>
              <w:rFonts w:ascii="Arial" w:eastAsia="Calibri" w:hAnsi="Arial" w:cs="Arial"/>
              <w:sz w:val="16"/>
              <w:szCs w:val="16"/>
            </w:rPr>
            <w:t>March 2021</w:t>
          </w:r>
        </w:p>
      </w:tc>
    </w:tr>
    <w:tr w:rsidR="004F15D9" w:rsidRPr="00DA231E" w14:paraId="3808B4B8" w14:textId="77777777" w:rsidTr="00DA231E">
      <w:tc>
        <w:tcPr>
          <w:tcW w:w="1276" w:type="dxa"/>
          <w:shd w:val="clear" w:color="auto" w:fill="auto"/>
        </w:tcPr>
        <w:p w14:paraId="607CD439" w14:textId="77777777" w:rsidR="004F15D9" w:rsidRPr="00DA231E" w:rsidRDefault="004F15D9" w:rsidP="004F15D9">
          <w:pPr>
            <w:rPr>
              <w:rFonts w:ascii="Arial" w:eastAsia="Calibri" w:hAnsi="Arial" w:cs="Arial"/>
              <w:sz w:val="16"/>
              <w:szCs w:val="16"/>
            </w:rPr>
          </w:pPr>
          <w:r w:rsidRPr="00DA231E">
            <w:rPr>
              <w:rFonts w:ascii="Arial" w:eastAsia="Calibri" w:hAnsi="Arial" w:cs="Arial"/>
              <w:sz w:val="16"/>
              <w:szCs w:val="16"/>
            </w:rPr>
            <w:t>Review Date:</w:t>
          </w:r>
        </w:p>
      </w:tc>
      <w:tc>
        <w:tcPr>
          <w:tcW w:w="1316" w:type="dxa"/>
          <w:shd w:val="clear" w:color="auto" w:fill="auto"/>
        </w:tcPr>
        <w:p w14:paraId="2FE67AFB" w14:textId="77777777" w:rsidR="004F15D9" w:rsidRPr="00DA231E" w:rsidRDefault="004F15D9" w:rsidP="004F15D9">
          <w:pPr>
            <w:rPr>
              <w:rFonts w:ascii="Arial" w:eastAsia="Calibri" w:hAnsi="Arial" w:cs="Arial"/>
              <w:sz w:val="16"/>
              <w:szCs w:val="16"/>
            </w:rPr>
          </w:pPr>
          <w:r w:rsidRPr="00DA231E">
            <w:rPr>
              <w:rFonts w:ascii="Arial" w:eastAsia="Calibri" w:hAnsi="Arial" w:cs="Arial"/>
              <w:sz w:val="16"/>
              <w:szCs w:val="16"/>
            </w:rPr>
            <w:t>March 2024</w:t>
          </w:r>
        </w:p>
      </w:tc>
    </w:tr>
  </w:tbl>
  <w:p w14:paraId="4109BFE6" w14:textId="77777777" w:rsidR="005B2DF1" w:rsidRDefault="005B2DF1">
    <w:pPr>
      <w:pStyle w:val="Header"/>
      <w:tabs>
        <w:tab w:val="clear" w:pos="8306"/>
        <w:tab w:val="right" w:pos="9072"/>
      </w:tabs>
      <w:rPr>
        <w:rFonts w:ascii="Arial" w:hAnsi="Arial"/>
      </w:rPr>
    </w:pPr>
  </w:p>
  <w:tbl>
    <w:tblPr>
      <w:tblW w:w="0" w:type="auto"/>
      <w:tblBorders>
        <w:bottom w:val="single" w:sz="8" w:space="0" w:color="auto"/>
        <w:insideH w:val="single" w:sz="4" w:space="0" w:color="auto"/>
      </w:tblBorders>
      <w:tblLayout w:type="fixed"/>
      <w:tblLook w:val="0000" w:firstRow="0" w:lastRow="0" w:firstColumn="0" w:lastColumn="0" w:noHBand="0" w:noVBand="0"/>
    </w:tblPr>
    <w:tblGrid>
      <w:gridCol w:w="9185"/>
    </w:tblGrid>
    <w:tr w:rsidR="005B2DF1" w14:paraId="17DDD99A" w14:textId="77777777">
      <w:trPr>
        <w:cantSplit/>
      </w:trPr>
      <w:tc>
        <w:tcPr>
          <w:tcW w:w="9185" w:type="dxa"/>
        </w:tcPr>
        <w:p w14:paraId="2E13B837" w14:textId="77777777" w:rsidR="005B2DF1" w:rsidRDefault="005B2DF1">
          <w:pPr>
            <w:pStyle w:val="Header"/>
            <w:tabs>
              <w:tab w:val="clear" w:pos="8306"/>
              <w:tab w:val="right" w:pos="9072"/>
            </w:tabs>
            <w:rPr>
              <w:sz w:val="12"/>
            </w:rPr>
          </w:pPr>
        </w:p>
        <w:p w14:paraId="458EF1C5" w14:textId="77777777" w:rsidR="005B2DF1" w:rsidRDefault="005B2DF1">
          <w:pPr>
            <w:pStyle w:val="Header"/>
            <w:tabs>
              <w:tab w:val="clear" w:pos="8306"/>
              <w:tab w:val="right" w:pos="9072"/>
            </w:tabs>
            <w:spacing w:after="60"/>
            <w:jc w:val="center"/>
            <w:rPr>
              <w:rFonts w:ascii="Arial" w:hAnsi="Arial"/>
              <w:b/>
              <w:sz w:val="16"/>
            </w:rPr>
          </w:pPr>
          <w:r>
            <w:rPr>
              <w:rFonts w:ascii="Arial" w:hAnsi="Arial"/>
              <w:b/>
              <w:sz w:val="36"/>
            </w:rPr>
            <w:t>POSITION DESCRIPTION</w:t>
          </w:r>
        </w:p>
      </w:tc>
    </w:tr>
  </w:tbl>
  <w:p w14:paraId="34F1A3EA" w14:textId="77777777" w:rsidR="005B2DF1" w:rsidRDefault="005B2DF1">
    <w:pPr>
      <w:pStyle w:val="Header"/>
      <w:tabs>
        <w:tab w:val="clear" w:pos="830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CD792E"/>
    <w:multiLevelType w:val="singleLevel"/>
    <w:tmpl w:val="BF4E8DD6"/>
    <w:lvl w:ilvl="0">
      <w:start w:val="1"/>
      <w:numFmt w:val="lowerLetter"/>
      <w:lvlText w:val="(%1)"/>
      <w:lvlJc w:val="left"/>
      <w:pPr>
        <w:tabs>
          <w:tab w:val="num" w:pos="794"/>
        </w:tabs>
        <w:ind w:left="794" w:hanging="397"/>
      </w:pPr>
      <w:rPr>
        <w:rFonts w:hint="default"/>
      </w:rPr>
    </w:lvl>
  </w:abstractNum>
  <w:abstractNum w:abstractNumId="2" w15:restartNumberingAfterBreak="0">
    <w:nsid w:val="16B435A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31607EFB"/>
    <w:multiLevelType w:val="hybridMultilevel"/>
    <w:tmpl w:val="8946DEB0"/>
    <w:lvl w:ilvl="0" w:tplc="0A6AC3D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AB3F98"/>
    <w:multiLevelType w:val="singleLevel"/>
    <w:tmpl w:val="C74C44EC"/>
    <w:lvl w:ilvl="0">
      <w:numFmt w:val="bullet"/>
      <w:lvlText w:val=""/>
      <w:lvlJc w:val="left"/>
      <w:pPr>
        <w:tabs>
          <w:tab w:val="num" w:pos="397"/>
        </w:tabs>
        <w:ind w:left="397" w:hanging="397"/>
      </w:pPr>
      <w:rPr>
        <w:rFonts w:ascii="Symbol" w:hAnsi="Symbol" w:hint="default"/>
      </w:rPr>
    </w:lvl>
  </w:abstractNum>
  <w:abstractNum w:abstractNumId="5" w15:restartNumberingAfterBreak="0">
    <w:nsid w:val="50FD351A"/>
    <w:multiLevelType w:val="singleLevel"/>
    <w:tmpl w:val="4B5EA88E"/>
    <w:lvl w:ilvl="0">
      <w:start w:val="1"/>
      <w:numFmt w:val="bullet"/>
      <w:lvlText w:val=""/>
      <w:lvlJc w:val="left"/>
      <w:pPr>
        <w:tabs>
          <w:tab w:val="num" w:pos="397"/>
        </w:tabs>
        <w:ind w:left="397" w:hanging="397"/>
      </w:pPr>
      <w:rPr>
        <w:rFonts w:ascii="Symbol" w:hAnsi="Symbol" w:hint="default"/>
      </w:rPr>
    </w:lvl>
  </w:abstractNum>
  <w:abstractNum w:abstractNumId="6" w15:restartNumberingAfterBreak="0">
    <w:nsid w:val="5F906D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20411B4"/>
    <w:multiLevelType w:val="singleLevel"/>
    <w:tmpl w:val="4B5EA88E"/>
    <w:lvl w:ilvl="0">
      <w:start w:val="1"/>
      <w:numFmt w:val="bullet"/>
      <w:lvlText w:val=""/>
      <w:lvlJc w:val="left"/>
      <w:pPr>
        <w:tabs>
          <w:tab w:val="num" w:pos="397"/>
        </w:tabs>
        <w:ind w:left="397" w:hanging="397"/>
      </w:pPr>
      <w:rPr>
        <w:rFonts w:ascii="Symbol" w:hAnsi="Symbol" w:hint="default"/>
      </w:rPr>
    </w:lvl>
  </w:abstractNum>
  <w:abstractNum w:abstractNumId="8" w15:restartNumberingAfterBreak="0">
    <w:nsid w:val="66C55F77"/>
    <w:multiLevelType w:val="singleLevel"/>
    <w:tmpl w:val="3B7C580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C9C7AA2"/>
    <w:multiLevelType w:val="singleLevel"/>
    <w:tmpl w:val="4B5EA88E"/>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6D9A0C71"/>
    <w:multiLevelType w:val="singleLevel"/>
    <w:tmpl w:val="FFFFFFFF"/>
    <w:lvl w:ilvl="0">
      <w:numFmt w:val="bullet"/>
      <w:lvlText w:val=""/>
      <w:legacy w:legacy="1" w:legacySpace="0" w:legacyIndent="360"/>
      <w:lvlJc w:val="left"/>
      <w:pPr>
        <w:ind w:left="1440" w:hanging="360"/>
      </w:pPr>
      <w:rPr>
        <w:rFonts w:ascii="Symbol" w:hAnsi="Symbol" w:hint="default"/>
      </w:rPr>
    </w:lvl>
  </w:abstractNum>
  <w:abstractNum w:abstractNumId="11" w15:restartNumberingAfterBreak="0">
    <w:nsid w:val="78E95987"/>
    <w:multiLevelType w:val="singleLevel"/>
    <w:tmpl w:val="4B5EA88E"/>
    <w:lvl w:ilvl="0">
      <w:start w:val="1"/>
      <w:numFmt w:val="bullet"/>
      <w:lvlText w:val=""/>
      <w:lvlJc w:val="left"/>
      <w:pPr>
        <w:tabs>
          <w:tab w:val="num" w:pos="397"/>
        </w:tabs>
        <w:ind w:left="397" w:hanging="397"/>
      </w:pPr>
      <w:rPr>
        <w:rFonts w:ascii="Symbol" w:hAnsi="Symbol" w:hint="default"/>
      </w:rPr>
    </w:lvl>
  </w:abstractNum>
  <w:abstractNum w:abstractNumId="12" w15:restartNumberingAfterBreak="0">
    <w:nsid w:val="7ACD5A14"/>
    <w:multiLevelType w:val="singleLevel"/>
    <w:tmpl w:val="4B5EA88E"/>
    <w:lvl w:ilvl="0">
      <w:start w:val="1"/>
      <w:numFmt w:val="bullet"/>
      <w:lvlText w:val=""/>
      <w:lvlJc w:val="left"/>
      <w:pPr>
        <w:tabs>
          <w:tab w:val="num" w:pos="397"/>
        </w:tabs>
        <w:ind w:left="397" w:hanging="397"/>
      </w:pPr>
      <w:rPr>
        <w:rFonts w:ascii="Symbol" w:hAnsi="Symbol" w:hint="default"/>
      </w:rPr>
    </w:lvl>
  </w:abstractNum>
  <w:abstractNum w:abstractNumId="13" w15:restartNumberingAfterBreak="0">
    <w:nsid w:val="7DFB4F7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10"/>
  </w:num>
  <w:num w:numId="5">
    <w:abstractNumId w:val="13"/>
  </w:num>
  <w:num w:numId="6">
    <w:abstractNumId w:val="1"/>
  </w:num>
  <w:num w:numId="7">
    <w:abstractNumId w:val="8"/>
  </w:num>
  <w:num w:numId="8">
    <w:abstractNumId w:val="4"/>
  </w:num>
  <w:num w:numId="9">
    <w:abstractNumId w:val="7"/>
  </w:num>
  <w:num w:numId="10">
    <w:abstractNumId w:val="12"/>
  </w:num>
  <w:num w:numId="11">
    <w:abstractNumId w:val="9"/>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18"/>
    <w:rsid w:val="00001D4A"/>
    <w:rsid w:val="00001FA1"/>
    <w:rsid w:val="00030F94"/>
    <w:rsid w:val="00040CFD"/>
    <w:rsid w:val="000429DB"/>
    <w:rsid w:val="00092DD3"/>
    <w:rsid w:val="000D6A5B"/>
    <w:rsid w:val="000E7C63"/>
    <w:rsid w:val="000F051F"/>
    <w:rsid w:val="001023EC"/>
    <w:rsid w:val="00106229"/>
    <w:rsid w:val="00111D9F"/>
    <w:rsid w:val="001712DB"/>
    <w:rsid w:val="001B784A"/>
    <w:rsid w:val="001E6631"/>
    <w:rsid w:val="00241CFA"/>
    <w:rsid w:val="002775AD"/>
    <w:rsid w:val="0028754C"/>
    <w:rsid w:val="00311598"/>
    <w:rsid w:val="003246FB"/>
    <w:rsid w:val="00370616"/>
    <w:rsid w:val="003D2F03"/>
    <w:rsid w:val="003E2D11"/>
    <w:rsid w:val="00434E27"/>
    <w:rsid w:val="004D0732"/>
    <w:rsid w:val="004F15D9"/>
    <w:rsid w:val="00510843"/>
    <w:rsid w:val="00511D7A"/>
    <w:rsid w:val="0053329F"/>
    <w:rsid w:val="005B2DF1"/>
    <w:rsid w:val="005F1214"/>
    <w:rsid w:val="00622606"/>
    <w:rsid w:val="0064295B"/>
    <w:rsid w:val="00663704"/>
    <w:rsid w:val="006841CB"/>
    <w:rsid w:val="00691528"/>
    <w:rsid w:val="006915CB"/>
    <w:rsid w:val="006E173C"/>
    <w:rsid w:val="006E3B66"/>
    <w:rsid w:val="00741C37"/>
    <w:rsid w:val="00770920"/>
    <w:rsid w:val="007763C7"/>
    <w:rsid w:val="00791CFC"/>
    <w:rsid w:val="007C5958"/>
    <w:rsid w:val="007D68BF"/>
    <w:rsid w:val="00821065"/>
    <w:rsid w:val="0083125E"/>
    <w:rsid w:val="00840B27"/>
    <w:rsid w:val="00884A97"/>
    <w:rsid w:val="008E2613"/>
    <w:rsid w:val="0091368B"/>
    <w:rsid w:val="00932175"/>
    <w:rsid w:val="009D22B9"/>
    <w:rsid w:val="00A429F9"/>
    <w:rsid w:val="00A81DF6"/>
    <w:rsid w:val="00AB05EA"/>
    <w:rsid w:val="00AB1C18"/>
    <w:rsid w:val="00B2412E"/>
    <w:rsid w:val="00B40AE0"/>
    <w:rsid w:val="00B427DF"/>
    <w:rsid w:val="00B63C1B"/>
    <w:rsid w:val="00BB1446"/>
    <w:rsid w:val="00BB5EFD"/>
    <w:rsid w:val="00BD10ED"/>
    <w:rsid w:val="00BE0E72"/>
    <w:rsid w:val="00BE0F29"/>
    <w:rsid w:val="00BF079E"/>
    <w:rsid w:val="00C03860"/>
    <w:rsid w:val="00C10324"/>
    <w:rsid w:val="00C61F52"/>
    <w:rsid w:val="00C70B7A"/>
    <w:rsid w:val="00C97651"/>
    <w:rsid w:val="00CB49BE"/>
    <w:rsid w:val="00CD5D72"/>
    <w:rsid w:val="00CE18CC"/>
    <w:rsid w:val="00CF3E18"/>
    <w:rsid w:val="00D63608"/>
    <w:rsid w:val="00D763F7"/>
    <w:rsid w:val="00D93C81"/>
    <w:rsid w:val="00DA231E"/>
    <w:rsid w:val="00DA5719"/>
    <w:rsid w:val="00E200C0"/>
    <w:rsid w:val="00E378DC"/>
    <w:rsid w:val="00E63CD4"/>
    <w:rsid w:val="00E91257"/>
    <w:rsid w:val="00F0344F"/>
    <w:rsid w:val="00F05E55"/>
    <w:rsid w:val="00F538ED"/>
    <w:rsid w:val="00F65AA0"/>
    <w:rsid w:val="00F821BD"/>
    <w:rsid w:val="00F8333D"/>
    <w:rsid w:val="00F83434"/>
    <w:rsid w:val="00F83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77B4F4"/>
  <w15:chartTrackingRefBased/>
  <w15:docId w15:val="{9393D5C3-487D-493B-AAD5-4142740B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sz w:val="24"/>
      <w:lang w:val="en-US"/>
    </w:rPr>
  </w:style>
  <w:style w:type="paragraph" w:styleId="Heading3">
    <w:name w:val="heading 3"/>
    <w:basedOn w:val="Normal"/>
    <w:next w:val="Normal"/>
    <w:qFormat/>
    <w:pPr>
      <w:keepNext/>
      <w:ind w:left="720"/>
      <w:outlineLvl w:val="2"/>
    </w:pPr>
    <w:rPr>
      <w:rFonts w:ascii="Arial" w:hAnsi="Arial"/>
      <w:b/>
      <w:sz w:val="24"/>
      <w:lang w:val="en-GB"/>
    </w:rPr>
  </w:style>
  <w:style w:type="paragraph" w:styleId="Heading6">
    <w:name w:val="heading 6"/>
    <w:basedOn w:val="Normal"/>
    <w:next w:val="Normal"/>
    <w:qFormat/>
    <w:pPr>
      <w:keepNext/>
      <w:outlineLvl w:val="5"/>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sz w:val="24"/>
      <w:lang w:val="en-US"/>
    </w:rPr>
  </w:style>
  <w:style w:type="paragraph" w:styleId="BodyTextIndent">
    <w:name w:val="Body Text Indent"/>
    <w:basedOn w:val="Normal"/>
    <w:pPr>
      <w:tabs>
        <w:tab w:val="left" w:pos="284"/>
      </w:tabs>
      <w:ind w:left="283"/>
      <w:jc w:val="both"/>
    </w:pPr>
    <w:rPr>
      <w:rFonts w:ascii="Arial" w:hAnsi="Arial"/>
      <w:sz w:val="24"/>
      <w:lang w:val="en-GB"/>
    </w:rPr>
  </w:style>
  <w:style w:type="paragraph" w:styleId="BodyTextIndent2">
    <w:name w:val="Body Text Indent 2"/>
    <w:basedOn w:val="Normal"/>
    <w:pPr>
      <w:ind w:left="566" w:hanging="283"/>
      <w:jc w:val="both"/>
    </w:pPr>
    <w:rPr>
      <w:rFonts w:ascii="Arial" w:hAnsi="Arial"/>
      <w:sz w:val="24"/>
      <w:lang w:val="en-GB"/>
    </w:rPr>
  </w:style>
  <w:style w:type="paragraph" w:styleId="BlockText">
    <w:name w:val="Block Text"/>
    <w:basedOn w:val="Normal"/>
    <w:pPr>
      <w:ind w:left="-284" w:right="-286"/>
      <w:jc w:val="center"/>
    </w:pPr>
    <w:rPr>
      <w:rFonts w:ascii="Arial" w:hAnsi="Arial"/>
      <w:i/>
      <w:sz w:val="24"/>
    </w:rPr>
  </w:style>
  <w:style w:type="paragraph" w:styleId="BalloonText">
    <w:name w:val="Balloon Text"/>
    <w:basedOn w:val="Normal"/>
    <w:semiHidden/>
    <w:rsid w:val="003246FB"/>
    <w:rPr>
      <w:rFonts w:ascii="Tahoma" w:hAnsi="Tahoma" w:cs="Tahoma"/>
      <w:sz w:val="16"/>
      <w:szCs w:val="16"/>
    </w:rPr>
  </w:style>
  <w:style w:type="character" w:customStyle="1" w:styleId="FooterChar">
    <w:name w:val="Footer Char"/>
    <w:link w:val="Footer"/>
    <w:rsid w:val="000E7C63"/>
    <w:rPr>
      <w:lang w:eastAsia="en-US"/>
    </w:rPr>
  </w:style>
  <w:style w:type="table" w:styleId="TableGrid">
    <w:name w:val="Table Grid"/>
    <w:basedOn w:val="TableNormal"/>
    <w:uiPriority w:val="39"/>
    <w:rsid w:val="004F15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No xmlns="ae522440-b67b-4940-8909-3b9f22673b05">HRM PD 29qg</Doc_x0020_No>
    <Owner xmlns="ae522440-b67b-4940-8909-3b9f22673b05">People and Culture</Owner>
    <_Revision xmlns="http://schemas.microsoft.com/sharepoint/v3/fields">2024-03-17T13:00:00+00:00</_Revision>
    <Wint_x0020_Type xmlns="ae522440-b67b-4940-8909-3b9f22673b05">Position Descriptions</Wint_x0020_Type>
    <Authorised_x0020_by xmlns="ae522440-b67b-4940-8909-3b9f22673b05">Les Butler</Authorised_x0020_by>
    <Category xmlns="ae522440-b67b-4940-8909-3b9f22673b05">Human Resources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uality Document" ma:contentTypeID="0x0101001E1F76FE8C7D924F88CCE6217F1B3C9900B53DFFBE2EB84144A767BE304268B427" ma:contentTypeVersion="19" ma:contentTypeDescription="" ma:contentTypeScope="" ma:versionID="5d6c7bbeb718ec2090e3c0ae1348a886">
  <xsd:schema xmlns:xsd="http://www.w3.org/2001/XMLSchema" xmlns:xs="http://www.w3.org/2001/XMLSchema" xmlns:p="http://schemas.microsoft.com/office/2006/metadata/properties" xmlns:ns1="ae522440-b67b-4940-8909-3b9f22673b05" xmlns:ns3="http://schemas.microsoft.com/sharepoint/v3/fields" targetNamespace="http://schemas.microsoft.com/office/2006/metadata/properties" ma:root="true" ma:fieldsID="6c3db79ecdb7bfe11d91c704e7dd1e56" ns1:_="" ns3:_="">
    <xsd:import namespace="ae522440-b67b-4940-8909-3b9f22673b05"/>
    <xsd:import namespace="http://schemas.microsoft.com/sharepoint/v3/fields"/>
    <xsd:element name="properties">
      <xsd:complexType>
        <xsd:sequence>
          <xsd:element name="documentManagement">
            <xsd:complexType>
              <xsd:all>
                <xsd:element ref="ns1:Category"/>
                <xsd:element ref="ns1:Wint_x0020_Type"/>
                <xsd:element ref="ns1:Doc_x0020_No"/>
                <xsd:element ref="ns3:_Revision" minOccurs="0"/>
                <xsd:element ref="ns1:Owner" minOccurs="0"/>
                <xsd:element ref="ns1:Authoris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2440-b67b-4940-8909-3b9f22673b05" elementFormDefault="qualified">
    <xsd:import namespace="http://schemas.microsoft.com/office/2006/documentManagement/types"/>
    <xsd:import namespace="http://schemas.microsoft.com/office/infopath/2007/PartnerControls"/>
    <xsd:element name="Category" ma:index="0" ma:displayName="Category" ma:default="Templates and Branding" ma:format="Dropdown" ma:internalName="Category" ma:readOnly="false">
      <xsd:simpleType>
        <xsd:restriction base="dms:Choice">
          <xsd:enumeration value="Board"/>
          <xsd:enumeration value="Community Services"/>
          <xsd:enumeration value="Environment"/>
          <xsd:enumeration value="Food Services"/>
          <xsd:enumeration value="Human Resources"/>
          <xsd:enumeration value="Leadership And Management"/>
          <xsd:enumeration value="OHS"/>
          <xsd:enumeration value="Resident Lifestyle"/>
          <xsd:enumeration value="Hospitality"/>
          <xsd:enumeration value="Emergency"/>
          <xsd:enumeration value="Templates and Branding"/>
          <xsd:enumeration value="Communication"/>
          <xsd:enumeration value="Information Technology"/>
          <xsd:enumeration value="Finance"/>
          <xsd:enumeration value="Clinical"/>
          <xsd:enumeration value="NDIS"/>
          <xsd:enumeration value="COVID-19"/>
          <xsd:enumeration value="Wintringham Housing"/>
          <xsd:enumeration value="Tasmania"/>
          <xsd:enumeration value="DT"/>
        </xsd:restriction>
      </xsd:simpleType>
    </xsd:element>
    <xsd:element name="Wint_x0020_Type" ma:index="1" ma:displayName="Wint Type" ma:default="Policies And Procedures" ma:format="Dropdown" ma:internalName="Wint_x0020_Type">
      <xsd:simpleType>
        <xsd:restriction base="dms:Choice">
          <xsd:enumeration value="Agenda"/>
          <xsd:enumeration value="Agreement Documentation"/>
          <xsd:enumeration value="Application Kits"/>
          <xsd:enumeration value="Assessment Kits"/>
          <xsd:enumeration value="Assessment and Care Plan Kit"/>
          <xsd:enumeration value="Best Practice Guidelines"/>
          <xsd:enumeration value="Board"/>
          <xsd:enumeration value="Branded blank document"/>
          <xsd:enumeration value="Certificate"/>
          <xsd:enumeration value="Charts"/>
          <xsd:enumeration value="External Resources"/>
          <xsd:enumeration value="FAX cover"/>
          <xsd:enumeration value="Flow Charts"/>
          <xsd:enumeration value="Checklist"/>
          <xsd:enumeration value="Forms"/>
          <xsd:enumeration value="Handbooks"/>
          <xsd:enumeration value="Information Kits"/>
          <xsd:enumeration value="Letterheads"/>
          <xsd:enumeration value="Manager’s Reports"/>
          <xsd:enumeration value="Manuals"/>
          <xsd:enumeration value="Orientation Booklets"/>
          <xsd:enumeration value="Policies And Procedures"/>
          <xsd:enumeration value="Position Descriptions"/>
          <xsd:enumeration value="PowerPoint Presentation"/>
          <xsd:enumeration value="Report"/>
          <xsd:enumeration value="Scott Tool"/>
          <xsd:enumeration value="Signs"/>
          <xsd:enumeration value="Diagrams"/>
          <xsd:enumeration value="Statements"/>
          <xsd:enumeration value="Welcome Booklets"/>
          <xsd:enumeration value="Work Instructions – Guidelines"/>
          <xsd:enumeration value="Drafts"/>
          <xsd:enumeration value="Templates"/>
        </xsd:restriction>
      </xsd:simpleType>
    </xsd:element>
    <xsd:element name="Doc_x0020_No" ma:index="4" ma:displayName="Reference No" ma:internalName="Doc_x0020_No" ma:readOnly="false">
      <xsd:simpleType>
        <xsd:restriction base="dms:Text">
          <xsd:maxLength value="255"/>
        </xsd:restriction>
      </xsd:simpleType>
    </xsd:element>
    <xsd:element name="Owner" ma:index="6" nillable="true" ma:displayName="Owner" ma:default="To Be Advised" ma:format="Dropdown" ma:internalName="Owner">
      <xsd:simpleType>
        <xsd:restriction base="dms:Choice">
          <xsd:enumeration value="To Be Advised"/>
          <xsd:enumeration value="Aged Care – Community"/>
          <xsd:enumeration value="Aged Care – Residential"/>
          <xsd:enumeration value="Clinical Services"/>
          <xsd:enumeration value="Finance"/>
          <xsd:enumeration value="Communications"/>
          <xsd:enumeration value="Food Services"/>
          <xsd:enumeration value="Maintenance"/>
          <xsd:enumeration value="Property and Assets"/>
          <xsd:enumeration value="Quality"/>
          <xsd:enumeration value="Recreation"/>
          <xsd:enumeration value="Housing and Homelessness"/>
          <xsd:enumeration value="Tenancy"/>
          <xsd:enumeration value="People and Culture"/>
          <xsd:enumeration value="Workforce Development"/>
          <xsd:enumeration value="Technology"/>
          <xsd:enumeration value="Tasmania"/>
          <xsd:enumeration value="OHS"/>
          <xsd:enumeration value="NDIS"/>
        </xsd:restriction>
      </xsd:simpleType>
    </xsd:element>
    <xsd:element name="Authorised_x0020_by" ma:index="7" nillable="true" ma:displayName="Authorised By" ma:default="To Be Advised" ma:format="Dropdown" ma:internalName="Authorised_x0020_by" ma:readOnly="false">
      <xsd:simpleType>
        <xsd:restriction base="dms:Choice">
          <xsd:enumeration value="To Be Advised"/>
          <xsd:enumeration value="Bryan Lipmann"/>
          <xsd:enumeration value="Dee Healey"/>
          <xsd:enumeration value="Elizabeth Davis"/>
          <xsd:enumeration value="Jane Barnes"/>
          <xsd:enumeration value="Les Butler"/>
          <xsd:enumeration value="Michael Deschepper"/>
          <xsd:enumeration value="Phillip Gould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5" nillable="true" ma:displayName="Review Date" ma:format="DateOnly" ma:internalName="_Revis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8B84280-88B6-4F19-9689-BA4E0482E954}">
  <ds:schemaRefs>
    <ds:schemaRef ds:uri="http://schemas.microsoft.com/office/2006/metadata/properties"/>
    <ds:schemaRef ds:uri="http://schemas.microsoft.com/office/infopath/2007/PartnerControls"/>
    <ds:schemaRef ds:uri="ae522440-b67b-4940-8909-3b9f22673b05"/>
    <ds:schemaRef ds:uri="http://schemas.microsoft.com/sharepoint/v3/fields"/>
  </ds:schemaRefs>
</ds:datastoreItem>
</file>

<file path=customXml/itemProps2.xml><?xml version="1.0" encoding="utf-8"?>
<ds:datastoreItem xmlns:ds="http://schemas.openxmlformats.org/officeDocument/2006/customXml" ds:itemID="{DACCAFB7-09B0-47F8-AC9B-9DF8BF9299D4}">
  <ds:schemaRefs>
    <ds:schemaRef ds:uri="http://schemas.microsoft.com/sharepoint/v3/contenttype/forms"/>
  </ds:schemaRefs>
</ds:datastoreItem>
</file>

<file path=customXml/itemProps3.xml><?xml version="1.0" encoding="utf-8"?>
<ds:datastoreItem xmlns:ds="http://schemas.openxmlformats.org/officeDocument/2006/customXml" ds:itemID="{5C862B41-3463-431E-9358-8250EEEE5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22440-b67b-4940-8909-3b9f22673b0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CCA14-D073-4929-9A9A-BA136DAC90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756</Words>
  <Characters>4733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Purpose &amp; Scope:</vt:lpstr>
    </vt:vector>
  </TitlesOfParts>
  <Company>Wintringham Hostels</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Officer - Community</dc:title>
  <dc:subject/>
  <dc:creator>OFFICE-7</dc:creator>
  <cp:keywords/>
  <dc:description/>
  <cp:lastModifiedBy>Caitlin Kingsley</cp:lastModifiedBy>
  <cp:revision>3</cp:revision>
  <cp:lastPrinted>2009-12-21T22:41:00Z</cp:lastPrinted>
  <dcterms:created xsi:type="dcterms:W3CDTF">2022-05-06T06:04:00Z</dcterms:created>
  <dcterms:modified xsi:type="dcterms:W3CDTF">2022-06-23T23:00:00Z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To Be Advised</vt:lpwstr>
  </property>
  <property fmtid="{D5CDD505-2E9C-101B-9397-08002B2CF9AE}" pid="3" name="ContentTypeId">
    <vt:lpwstr>0x0101001E1F76FE8C7D924F88CCE6217F1B3C9900B53DFFBE2EB84144A767BE304268B427</vt:lpwstr>
  </property>
  <property fmtid="{D5CDD505-2E9C-101B-9397-08002B2CF9AE}" pid="4" name="ContentType">
    <vt:lpwstr>Position Descriptions</vt:lpwstr>
  </property>
  <property fmtid="{D5CDD505-2E9C-101B-9397-08002B2CF9AE}" pid="5" name="display_urn:schemas-microsoft-com:office:office#Editor">
    <vt:lpwstr>Maria Janyshyn-Jury</vt:lpwstr>
  </property>
  <property fmtid="{D5CDD505-2E9C-101B-9397-08002B2CF9AE}" pid="6" name="display_urn:schemas-microsoft-com:office:office#Author">
    <vt:lpwstr>Jodie Freiberg</vt:lpwstr>
  </property>
  <property fmtid="{D5CDD505-2E9C-101B-9397-08002B2CF9AE}" pid="7" name="Authorised_x0020_by">
    <vt:lpwstr>Helen Small</vt:lpwstr>
  </property>
  <property fmtid="{D5CDD505-2E9C-101B-9397-08002B2CF9AE}" pid="8" name="Document_x0020_Owner">
    <vt:lpwstr>To Be Advised</vt:lpwstr>
  </property>
  <property fmtid="{D5CDD505-2E9C-101B-9397-08002B2CF9AE}" pid="9" name="Title">
    <vt:lpwstr>Purpose &amp; Scope:</vt:lpwstr>
  </property>
  <property fmtid="{D5CDD505-2E9C-101B-9397-08002B2CF9AE}" pid="10" name="Doc_x0020_No">
    <vt:lpwstr>HRM PD 29cb SE</vt:lpwstr>
  </property>
</Properties>
</file>