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D7DBB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Service Manager, Children &amp; Families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940D1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Children &amp; Families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D7DBB" w:rsidP="00FD7DBB">
            <w:pPr>
              <w:rPr>
                <w:rFonts w:cs="Arial"/>
                <w:szCs w:val="20"/>
              </w:rPr>
            </w:pPr>
            <w:r w:rsidRPr="007B7B72">
              <w:rPr>
                <w:rFonts w:cs="Arial"/>
              </w:rPr>
              <w:t xml:space="preserve">Coordinators and all </w:t>
            </w:r>
            <w:r>
              <w:rPr>
                <w:rFonts w:cs="Arial"/>
              </w:rPr>
              <w:t>employees and v</w:t>
            </w:r>
            <w:r w:rsidRPr="007B7B72">
              <w:rPr>
                <w:rFonts w:cs="Arial"/>
              </w:rPr>
              <w:t>olunteers at the Service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2D792D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7DBB" w:rsidRPr="007B7B72">
              <w:rPr>
                <w:rFonts w:cs="Arial"/>
              </w:rPr>
              <w:t>Anglicare Directors</w:t>
            </w:r>
            <w:r w:rsidR="002D792D">
              <w:rPr>
                <w:rFonts w:cs="Arial"/>
              </w:rPr>
              <w:t>,</w:t>
            </w:r>
            <w:r w:rsidR="00FD7DBB" w:rsidRPr="007B7B72">
              <w:rPr>
                <w:rFonts w:cs="Arial"/>
              </w:rPr>
              <w:t xml:space="preserve"> </w:t>
            </w:r>
            <w:r w:rsidR="002D792D">
              <w:rPr>
                <w:rFonts w:cs="Arial"/>
              </w:rPr>
              <w:t xml:space="preserve">Group </w:t>
            </w:r>
            <w:r w:rsidR="00FD7DBB" w:rsidRPr="007B7B72">
              <w:rPr>
                <w:rFonts w:cs="Arial"/>
              </w:rPr>
              <w:t>Managers</w:t>
            </w:r>
            <w:r w:rsidR="002D792D">
              <w:rPr>
                <w:rFonts w:cs="Arial"/>
              </w:rPr>
              <w:t>,</w:t>
            </w:r>
            <w:r w:rsidR="00FD7DBB" w:rsidRPr="007B7B72">
              <w:rPr>
                <w:rFonts w:cs="Arial"/>
              </w:rPr>
              <w:t xml:space="preserve"> </w:t>
            </w:r>
            <w:r w:rsidR="002D792D">
              <w:rPr>
                <w:rFonts w:cs="Arial"/>
              </w:rPr>
              <w:t>Business Performance Team,</w:t>
            </w:r>
            <w:r w:rsidR="00FD7DBB" w:rsidRPr="007B7B72">
              <w:rPr>
                <w:rFonts w:cs="Arial"/>
              </w:rPr>
              <w:t xml:space="preserve"> </w:t>
            </w:r>
            <w:r w:rsidR="002D792D">
              <w:rPr>
                <w:rFonts w:cs="Arial"/>
              </w:rPr>
              <w:t>m</w:t>
            </w:r>
            <w:r w:rsidR="00FD7DBB" w:rsidRPr="007B7B72">
              <w:rPr>
                <w:rFonts w:cs="Arial"/>
              </w:rPr>
              <w:t xml:space="preserve">embers of </w:t>
            </w:r>
            <w:r w:rsidR="002D792D">
              <w:rPr>
                <w:rFonts w:cs="Arial"/>
              </w:rPr>
              <w:t>the Anglicare Leadership Team, o</w:t>
            </w:r>
            <w:r w:rsidR="00FD7DBB" w:rsidRPr="007B7B72">
              <w:rPr>
                <w:rFonts w:cs="Arial"/>
              </w:rPr>
              <w:t>ther Service Managers</w:t>
            </w:r>
            <w:r w:rsidR="002D792D">
              <w:rPr>
                <w:rFonts w:cs="Arial"/>
              </w:rPr>
              <w:t xml:space="preserve">, </w:t>
            </w:r>
            <w:r w:rsidR="00FD7DBB" w:rsidRPr="007B7B72">
              <w:rPr>
                <w:rFonts w:cs="Arial"/>
              </w:rPr>
              <w:t>Corporate Services, Anglican Parishes.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FD7DBB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FD7DBB" w:rsidRPr="007B7B72">
              <w:rPr>
                <w:rFonts w:cs="Arial"/>
              </w:rPr>
              <w:t xml:space="preserve">Government </w:t>
            </w:r>
            <w:r w:rsidR="00FD7DBB">
              <w:rPr>
                <w:rFonts w:cs="Arial"/>
              </w:rPr>
              <w:t>d</w:t>
            </w:r>
            <w:r w:rsidR="00FD7DBB" w:rsidRPr="007B7B72">
              <w:rPr>
                <w:rFonts w:cs="Arial"/>
              </w:rPr>
              <w:t xml:space="preserve">epartments, </w:t>
            </w:r>
            <w:r w:rsidR="00FD7DBB">
              <w:rPr>
                <w:rFonts w:cs="Arial"/>
              </w:rPr>
              <w:t>a</w:t>
            </w:r>
            <w:r w:rsidR="00FD7DBB" w:rsidRPr="007B7B72">
              <w:rPr>
                <w:rFonts w:cs="Arial"/>
              </w:rPr>
              <w:t xml:space="preserve">gencies, </w:t>
            </w:r>
            <w:r w:rsidR="00FD7DBB">
              <w:rPr>
                <w:rFonts w:cs="Arial"/>
              </w:rPr>
              <w:t>o</w:t>
            </w:r>
            <w:r w:rsidR="00FD7DBB" w:rsidRPr="007B7B72">
              <w:rPr>
                <w:rFonts w:cs="Arial"/>
              </w:rPr>
              <w:t xml:space="preserve">ther </w:t>
            </w:r>
            <w:r w:rsidR="00FD7DBB">
              <w:rPr>
                <w:rFonts w:cs="Arial"/>
              </w:rPr>
              <w:t>r</w:t>
            </w:r>
            <w:r w:rsidR="00FD7DBB" w:rsidRPr="007B7B72">
              <w:rPr>
                <w:rFonts w:cs="Arial"/>
              </w:rPr>
              <w:t xml:space="preserve">egulatory </w:t>
            </w:r>
            <w:r w:rsidR="00FD7DBB">
              <w:rPr>
                <w:rFonts w:cs="Arial"/>
              </w:rPr>
              <w:t>b</w:t>
            </w:r>
            <w:r w:rsidR="00FD7DBB" w:rsidRPr="007B7B72">
              <w:rPr>
                <w:rFonts w:cs="Arial"/>
              </w:rPr>
              <w:t xml:space="preserve">odies, </w:t>
            </w:r>
            <w:r w:rsidR="00FD7DBB">
              <w:rPr>
                <w:rFonts w:cs="Arial"/>
              </w:rPr>
              <w:t>s</w:t>
            </w:r>
            <w:r w:rsidR="00FD7DBB" w:rsidRPr="007B7B72">
              <w:rPr>
                <w:rFonts w:cs="Arial"/>
              </w:rPr>
              <w:t xml:space="preserve">ervice </w:t>
            </w:r>
            <w:r w:rsidR="00FD7DBB">
              <w:rPr>
                <w:rFonts w:cs="Arial"/>
              </w:rPr>
              <w:t>p</w:t>
            </w:r>
            <w:r w:rsidR="00FD7DBB" w:rsidRPr="007B7B72">
              <w:rPr>
                <w:rFonts w:cs="Arial"/>
              </w:rPr>
              <w:t xml:space="preserve">roviders, Anglicare Australia and other </w:t>
            </w:r>
            <w:r w:rsidR="00FD7DBB">
              <w:rPr>
                <w:rFonts w:cs="Arial"/>
              </w:rPr>
              <w:t>n</w:t>
            </w:r>
            <w:r w:rsidR="00FD7DBB" w:rsidRPr="007B7B72">
              <w:rPr>
                <w:rFonts w:cs="Arial"/>
              </w:rPr>
              <w:t xml:space="preserve">etwork </w:t>
            </w:r>
            <w:r w:rsidR="00FD7DBB">
              <w:rPr>
                <w:rFonts w:cs="Arial"/>
              </w:rPr>
              <w:t>g</w:t>
            </w:r>
            <w:r w:rsidR="00FD7DBB" w:rsidRPr="007B7B72">
              <w:rPr>
                <w:rFonts w:cs="Arial"/>
              </w:rPr>
              <w:t xml:space="preserve">roups, </w:t>
            </w:r>
            <w:r w:rsidR="00FD7DBB">
              <w:rPr>
                <w:rFonts w:cs="Arial"/>
              </w:rPr>
              <w:t>clients and their family members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FD7DBB" w:rsidRPr="007B7B72" w:rsidRDefault="00837F17" w:rsidP="00FD7DBB">
      <w:pPr>
        <w:pStyle w:val="BodyText"/>
        <w:spacing w:after="0"/>
        <w:jc w:val="both"/>
      </w:pPr>
      <w:r>
        <w:t>The overall purpose of the</w:t>
      </w:r>
      <w:r w:rsidR="007717BA">
        <w:t xml:space="preserve"> </w:t>
      </w:r>
      <w:r w:rsidR="00FD7DBB" w:rsidRPr="007B7B72">
        <w:t xml:space="preserve">Service Manager within Anglicare Southern Queensland (Anglicare) is to oversee the operations of the Service ensuring the Anglicare strategic plan is enacted. </w:t>
      </w:r>
    </w:p>
    <w:p w:rsidR="00FD7DBB" w:rsidRPr="007B7B72" w:rsidRDefault="00FD7DBB" w:rsidP="00FD7DBB">
      <w:pPr>
        <w:pStyle w:val="BodyText"/>
        <w:spacing w:after="0"/>
        <w:jc w:val="both"/>
      </w:pPr>
    </w:p>
    <w:p w:rsidR="00FD7DBB" w:rsidRPr="007B7B72" w:rsidRDefault="00FD7DBB" w:rsidP="00FD7DBB">
      <w:pPr>
        <w:pStyle w:val="BodyText"/>
        <w:spacing w:after="0"/>
        <w:jc w:val="both"/>
      </w:pPr>
      <w:r w:rsidRPr="007B7B72">
        <w:t>The Service Manager will work with the Group Manager to provide leadership and support to the Service in the areas of service delivery</w:t>
      </w:r>
      <w:r>
        <w:t>,</w:t>
      </w:r>
      <w:r w:rsidRPr="007B7B72">
        <w:t xml:space="preserve"> client centred culture development</w:t>
      </w:r>
      <w:r>
        <w:t>,</w:t>
      </w:r>
      <w:r w:rsidRPr="007B7B72">
        <w:t xml:space="preserve"> management of human resources</w:t>
      </w:r>
      <w:r>
        <w:t>,</w:t>
      </w:r>
      <w:r w:rsidRPr="007B7B72">
        <w:t xml:space="preserve"> business performance and financial management</w:t>
      </w:r>
      <w:r>
        <w:t>,</w:t>
      </w:r>
      <w:r w:rsidRPr="007B7B72">
        <w:t xml:space="preserve"> quality care governance</w:t>
      </w:r>
      <w:r>
        <w:t>,</w:t>
      </w:r>
      <w:r w:rsidRPr="007B7B72">
        <w:t xml:space="preserve"> contractual compliance and risk management.</w:t>
      </w:r>
      <w:r w:rsidR="008A2E3F">
        <w:t xml:space="preserve"> </w:t>
      </w:r>
    </w:p>
    <w:p w:rsidR="00FD7DBB" w:rsidRPr="007B7B72" w:rsidRDefault="00FD7DBB" w:rsidP="00FD7DBB">
      <w:pPr>
        <w:pStyle w:val="BodyText"/>
        <w:spacing w:after="0"/>
        <w:jc w:val="both"/>
      </w:pPr>
    </w:p>
    <w:p w:rsidR="00FD7DBB" w:rsidRPr="007B7B72" w:rsidRDefault="00FD7DBB" w:rsidP="00FD7DBB">
      <w:pPr>
        <w:pStyle w:val="BodyText"/>
        <w:spacing w:after="0"/>
        <w:jc w:val="both"/>
      </w:pPr>
      <w:r w:rsidRPr="007B7B72">
        <w:t xml:space="preserve">The Service Manager will work with the Group Manager and other Service Managers within </w:t>
      </w:r>
      <w:r>
        <w:t xml:space="preserve">Children &amp; Families or other areas of Anglicare </w:t>
      </w:r>
      <w:r w:rsidRPr="007B7B72">
        <w:t>to ensure cross-referral of client care</w:t>
      </w:r>
      <w:r>
        <w:t>,</w:t>
      </w:r>
      <w:r w:rsidRPr="007B7B72">
        <w:t xml:space="preserve"> partnering with Parishes and promoting relationships with stakeholders, such as funding bodies, and network groups.</w:t>
      </w:r>
    </w:p>
    <w:p w:rsidR="00FD7DBB" w:rsidRPr="007B7B72" w:rsidRDefault="00FD7DBB" w:rsidP="00FD7DBB">
      <w:pPr>
        <w:pStyle w:val="BodyText"/>
        <w:spacing w:after="0"/>
        <w:jc w:val="both"/>
      </w:pPr>
    </w:p>
    <w:p w:rsidR="00E86699" w:rsidRDefault="00E86699" w:rsidP="004213BA">
      <w:pPr>
        <w:jc w:val="both"/>
      </w:pPr>
      <w:r>
        <w:t xml:space="preserve">The </w:t>
      </w:r>
      <w:r w:rsidR="00FD7DBB">
        <w:rPr>
          <w:rFonts w:cs="Arial"/>
          <w:szCs w:val="18"/>
        </w:rPr>
        <w:t>Service Manager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940D10" w:rsidP="00FD7DBB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Current Blue Card</w:t>
      </w:r>
    </w:p>
    <w:p w:rsidR="00940D10" w:rsidRDefault="00940D10" w:rsidP="00FD7DBB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Current Licensed Care Service (LCS)</w:t>
      </w:r>
    </w:p>
    <w:p w:rsidR="00940D10" w:rsidRPr="007717BA" w:rsidRDefault="00940D10" w:rsidP="00FD7DBB">
      <w:pPr>
        <w:pStyle w:val="ListParagraph"/>
        <w:numPr>
          <w:ilvl w:val="0"/>
          <w:numId w:val="14"/>
        </w:numPr>
        <w:spacing w:after="0"/>
        <w:ind w:left="357" w:hanging="357"/>
        <w:jc w:val="both"/>
        <w:rPr>
          <w:rFonts w:cs="Arial"/>
          <w:szCs w:val="18"/>
        </w:rPr>
      </w:pPr>
      <w:r>
        <w:rPr>
          <w:rFonts w:cs="Arial"/>
          <w:szCs w:val="18"/>
        </w:rPr>
        <w:t>Current Queensland Driver Licence</w:t>
      </w:r>
    </w:p>
    <w:p w:rsidR="00FD7DBB" w:rsidRPr="00FD7DBB" w:rsidRDefault="00FD7DBB" w:rsidP="00FD7DBB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 w:rsidRPr="00FD7DBB">
        <w:rPr>
          <w:rFonts w:cs="Arial"/>
          <w:szCs w:val="18"/>
        </w:rPr>
        <w:t>Undergraduate degree in health, h</w:t>
      </w:r>
      <w:r>
        <w:rPr>
          <w:rFonts w:cs="Arial"/>
          <w:szCs w:val="18"/>
        </w:rPr>
        <w:t>uman services or related field</w:t>
      </w:r>
      <w:r w:rsidRPr="00FD7DBB">
        <w:rPr>
          <w:rFonts w:cs="Arial"/>
          <w:szCs w:val="18"/>
        </w:rPr>
        <w:t xml:space="preserve">. </w:t>
      </w:r>
    </w:p>
    <w:p w:rsidR="00FD7DBB" w:rsidRPr="00FD7DBB" w:rsidRDefault="00FD7DBB" w:rsidP="00FD7DBB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Pr="00FD7DBB">
        <w:rPr>
          <w:rFonts w:cs="Arial"/>
          <w:szCs w:val="18"/>
        </w:rPr>
        <w:t>ost-graduate qualification in one of the above areas or working towards (desired).</w:t>
      </w:r>
    </w:p>
    <w:p w:rsidR="00FD7DBB" w:rsidRPr="00FD7DBB" w:rsidRDefault="00FD7DBB" w:rsidP="00FD7DBB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 w:rsidRPr="00FD7DBB">
        <w:rPr>
          <w:rFonts w:cs="Arial"/>
          <w:szCs w:val="18"/>
        </w:rPr>
        <w:t xml:space="preserve">Qualifications and demonstrated experience in </w:t>
      </w:r>
      <w:r>
        <w:rPr>
          <w:rFonts w:cs="Arial"/>
          <w:szCs w:val="18"/>
        </w:rPr>
        <w:t>b</w:t>
      </w:r>
      <w:r w:rsidRPr="00FD7DBB">
        <w:rPr>
          <w:rFonts w:cs="Arial"/>
          <w:szCs w:val="18"/>
        </w:rPr>
        <w:t xml:space="preserve">usiness </w:t>
      </w:r>
      <w:r>
        <w:rPr>
          <w:rFonts w:cs="Arial"/>
          <w:szCs w:val="18"/>
        </w:rPr>
        <w:t>m</w:t>
      </w:r>
      <w:r w:rsidRPr="00FD7DBB">
        <w:rPr>
          <w:rFonts w:cs="Arial"/>
          <w:szCs w:val="18"/>
        </w:rPr>
        <w:t>anagement (desired).</w:t>
      </w:r>
    </w:p>
    <w:p w:rsidR="00FD7DBB" w:rsidRPr="00FD7DBB" w:rsidRDefault="00FD7DBB" w:rsidP="00FD7DBB">
      <w:pPr>
        <w:pStyle w:val="ListParagraph"/>
        <w:numPr>
          <w:ilvl w:val="0"/>
          <w:numId w:val="14"/>
        </w:numPr>
        <w:jc w:val="both"/>
        <w:rPr>
          <w:rFonts w:cs="Arial"/>
          <w:szCs w:val="18"/>
        </w:rPr>
      </w:pPr>
      <w:r w:rsidRPr="00FD7DBB">
        <w:rPr>
          <w:rFonts w:cs="Arial"/>
          <w:szCs w:val="18"/>
        </w:rPr>
        <w:t>Relevant operational and management experience within the community, hu</w:t>
      </w:r>
      <w:r w:rsidR="002C77C3">
        <w:rPr>
          <w:rFonts w:cs="Arial"/>
          <w:szCs w:val="18"/>
        </w:rPr>
        <w:t>man services or health sectors</w:t>
      </w:r>
      <w:bookmarkStart w:id="0" w:name="_GoBack"/>
      <w:bookmarkEnd w:id="0"/>
    </w:p>
    <w:p w:rsidR="00FD7DBB" w:rsidRDefault="00FD7DBB">
      <w:r>
        <w:br w:type="page"/>
      </w:r>
    </w:p>
    <w:p w:rsidR="00FD7DBB" w:rsidRPr="002C77C3" w:rsidRDefault="00C97D96" w:rsidP="002C77C3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lastRenderedPageBreak/>
        <w:t xml:space="preserve">Key Selection Criteria </w:t>
      </w:r>
    </w:p>
    <w:p w:rsidR="00FD7DBB" w:rsidRPr="007B7B72" w:rsidRDefault="00FD7DBB" w:rsidP="00FD7DBB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cs="Arial"/>
        </w:rPr>
      </w:pPr>
      <w:r w:rsidRPr="007B7B72">
        <w:rPr>
          <w:rFonts w:cs="Arial"/>
        </w:rPr>
        <w:t>Demonstrated ability to lead and develop a client cent</w:t>
      </w:r>
      <w:r>
        <w:rPr>
          <w:rFonts w:cs="Arial"/>
        </w:rPr>
        <w:t>re</w:t>
      </w:r>
      <w:r w:rsidRPr="007B7B72">
        <w:rPr>
          <w:rFonts w:cs="Arial"/>
        </w:rPr>
        <w:t xml:space="preserve">d Service that results in exceptional quality outcomes for clients, </w:t>
      </w:r>
      <w:r w:rsidR="002C77C3">
        <w:rPr>
          <w:rFonts w:cs="Arial"/>
        </w:rPr>
        <w:t>families and significant others</w:t>
      </w:r>
    </w:p>
    <w:p w:rsidR="00FD7DBB" w:rsidRPr="007B7B72" w:rsidRDefault="00FD7DBB" w:rsidP="00FD7DBB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cs="Arial"/>
        </w:rPr>
      </w:pPr>
      <w:r w:rsidRPr="007B7B72">
        <w:rPr>
          <w:rFonts w:cs="Arial"/>
        </w:rPr>
        <w:t>Demonstrated ability to implement effective management tools supporting service delivery and improvements (e.g. budgeting, controls, p</w:t>
      </w:r>
      <w:r w:rsidR="002C77C3">
        <w:rPr>
          <w:rFonts w:cs="Arial"/>
        </w:rPr>
        <w:t>rocesses, policies and systems)</w:t>
      </w:r>
    </w:p>
    <w:p w:rsidR="00FD7DBB" w:rsidRPr="007B7B72" w:rsidRDefault="00FD7DBB" w:rsidP="00FD7DBB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cs="Arial"/>
        </w:rPr>
      </w:pPr>
      <w:r w:rsidRPr="007B7B72">
        <w:rPr>
          <w:rFonts w:cs="Arial"/>
        </w:rPr>
        <w:t>Demonstrated experience managing the financial performance and sustainability of a community, human</w:t>
      </w:r>
      <w:r w:rsidR="002C77C3">
        <w:rPr>
          <w:rFonts w:cs="Arial"/>
        </w:rPr>
        <w:t xml:space="preserve"> services or healthcare service</w:t>
      </w:r>
    </w:p>
    <w:p w:rsidR="00FD7DBB" w:rsidRPr="007B7B72" w:rsidRDefault="00FD7DBB" w:rsidP="00FD7DBB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cs="Arial"/>
        </w:rPr>
      </w:pPr>
      <w:r w:rsidRPr="007B7B72">
        <w:rPr>
          <w:rFonts w:cs="Arial"/>
        </w:rPr>
        <w:t xml:space="preserve">Excellent written </w:t>
      </w:r>
      <w:r w:rsidR="002C77C3">
        <w:rPr>
          <w:rFonts w:cs="Arial"/>
        </w:rPr>
        <w:t>and verbal communication skills</w:t>
      </w:r>
    </w:p>
    <w:p w:rsidR="00FD7DBB" w:rsidRPr="007B7B72" w:rsidRDefault="00FD7DBB" w:rsidP="00FD7DBB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cs="Arial"/>
        </w:rPr>
      </w:pPr>
      <w:r w:rsidRPr="007B7B72">
        <w:rPr>
          <w:rFonts w:cs="Arial"/>
        </w:rPr>
        <w:t>Demonstrated ability to build effective and collaborative relationships with comm</w:t>
      </w:r>
      <w:r w:rsidR="002C77C3">
        <w:rPr>
          <w:rFonts w:cs="Arial"/>
        </w:rPr>
        <w:t>unity partners and stakeholders</w:t>
      </w:r>
    </w:p>
    <w:p w:rsidR="00FD7DBB" w:rsidRPr="007B7B72" w:rsidRDefault="00FD7DBB" w:rsidP="00FD7DBB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cs="Arial"/>
        </w:rPr>
      </w:pPr>
      <w:r w:rsidRPr="007B7B72">
        <w:rPr>
          <w:rFonts w:cs="Arial"/>
        </w:rPr>
        <w:t xml:space="preserve">Demonstrated experience in managing and mitigating </w:t>
      </w:r>
      <w:r w:rsidR="002C77C3">
        <w:rPr>
          <w:rFonts w:cs="Arial"/>
        </w:rPr>
        <w:t>risk</w:t>
      </w:r>
    </w:p>
    <w:p w:rsidR="00FD7DBB" w:rsidRPr="007B7B72" w:rsidRDefault="00FD7DBB" w:rsidP="00FD7DBB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cs="Arial"/>
        </w:rPr>
      </w:pPr>
      <w:r w:rsidRPr="007B7B72">
        <w:rPr>
          <w:rFonts w:cs="Arial"/>
        </w:rPr>
        <w:t>Demonstrated leadership capabilities including influen</w:t>
      </w:r>
      <w:r w:rsidR="002C77C3">
        <w:rPr>
          <w:rFonts w:cs="Arial"/>
        </w:rPr>
        <w:t>cing positive change management</w:t>
      </w:r>
    </w:p>
    <w:p w:rsidR="002C77C3" w:rsidRDefault="00FD7DBB" w:rsidP="00FD7DBB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cs="Arial"/>
        </w:rPr>
      </w:pPr>
      <w:r w:rsidRPr="007B7B72">
        <w:rPr>
          <w:rFonts w:cs="Arial"/>
        </w:rPr>
        <w:t>Business development skills demonstrating an ability to proactively grow a Service in line with an organisational strategic plan</w:t>
      </w:r>
      <w:bookmarkStart w:id="1" w:name="QuickMark"/>
      <w:bookmarkEnd w:id="1"/>
      <w:r w:rsidR="002C77C3" w:rsidRPr="002C77C3">
        <w:rPr>
          <w:rFonts w:cs="Arial"/>
        </w:rPr>
        <w:t xml:space="preserve"> </w:t>
      </w:r>
    </w:p>
    <w:p w:rsidR="00FD7DBB" w:rsidRDefault="002C77C3" w:rsidP="00FD7DBB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cs="Arial"/>
        </w:rPr>
      </w:pPr>
      <w:r w:rsidRPr="007B7B72">
        <w:rPr>
          <w:rFonts w:cs="Arial"/>
        </w:rPr>
        <w:t>Passionate about Anglicare’s vision, mission and values and the work of the Anglican Church and ability to promote the same</w:t>
      </w:r>
    </w:p>
    <w:p w:rsidR="00FD7DBB" w:rsidRPr="007B7B72" w:rsidRDefault="00FD7DBB" w:rsidP="00FD7DBB">
      <w:pPr>
        <w:tabs>
          <w:tab w:val="num" w:pos="426"/>
        </w:tabs>
        <w:spacing w:after="0" w:line="240" w:lineRule="auto"/>
        <w:ind w:left="360"/>
        <w:jc w:val="both"/>
        <w:rPr>
          <w:rFonts w:cs="Arial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FD7DBB" w:rsidRPr="007B7B72" w:rsidRDefault="00FD7DBB" w:rsidP="00FD7DBB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7B7B72">
        <w:rPr>
          <w:rFonts w:cs="Tahoma"/>
          <w:b/>
          <w:bCs/>
          <w:u w:val="single"/>
        </w:rPr>
        <w:t>Accountability: Leadership</w:t>
      </w:r>
    </w:p>
    <w:p w:rsidR="00FD7DBB" w:rsidRDefault="00FD7DBB" w:rsidP="008A2E3F">
      <w:pPr>
        <w:pStyle w:val="ListParagraph"/>
        <w:spacing w:after="0" w:line="240" w:lineRule="auto"/>
        <w:ind w:left="357"/>
        <w:rPr>
          <w:rFonts w:cs="Tahoma"/>
          <w:b/>
          <w:bCs/>
        </w:rPr>
      </w:pPr>
      <w:r w:rsidRPr="00FD7DBB">
        <w:rPr>
          <w:rFonts w:cs="Tahoma"/>
          <w:b/>
          <w:bCs/>
          <w:i/>
        </w:rPr>
        <w:t>Provide strategic and operational leadership to the Service.</w:t>
      </w:r>
      <w:r w:rsidRPr="00FD7DBB">
        <w:rPr>
          <w:rFonts w:cs="Tahoma"/>
          <w:b/>
          <w:bCs/>
          <w:i/>
        </w:rPr>
        <w:br/>
      </w:r>
    </w:p>
    <w:p w:rsidR="00FD7DBB" w:rsidRPr="00FD7DBB" w:rsidRDefault="00FD7DBB" w:rsidP="00FD7DBB">
      <w:pPr>
        <w:pStyle w:val="ListParagraph"/>
        <w:spacing w:after="0"/>
        <w:ind w:left="357"/>
        <w:rPr>
          <w:rFonts w:cs="Tahoma"/>
          <w:b/>
          <w:bCs/>
          <w:i/>
        </w:rPr>
      </w:pPr>
      <w:r w:rsidRPr="00FD7DBB">
        <w:rPr>
          <w:rFonts w:cs="Tahoma"/>
          <w:b/>
          <w:bCs/>
        </w:rPr>
        <w:t>Responsibilities:</w:t>
      </w:r>
    </w:p>
    <w:p w:rsidR="00FD7DBB" w:rsidRPr="00FD7DBB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>Ensure that the Service operates consistently and ethically within the mission and values of Anglicare and is united with the direction of the Anglican Church.</w:t>
      </w:r>
    </w:p>
    <w:p w:rsidR="00FD7DBB" w:rsidRPr="00FD7DBB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>Provide effective leadership by role modeling a management style which empowers staff, and facilitates the development of a cohesive team.</w:t>
      </w:r>
    </w:p>
    <w:p w:rsidR="00FD7DBB" w:rsidRPr="00FD7DBB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>Lead, coach, develop, recruit and retain high performance team members with an emphasis on developing and inspiring a positive client focused culture within the Service.</w:t>
      </w:r>
    </w:p>
    <w:p w:rsidR="00FD7DBB" w:rsidRPr="00FD7DBB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>Embed a culture of embracing innovative change.</w:t>
      </w:r>
    </w:p>
    <w:p w:rsidR="00FD7DBB" w:rsidRPr="00FD7DBB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>Build strong relationships with local Parishes.</w:t>
      </w:r>
    </w:p>
    <w:p w:rsidR="00FD7DBB" w:rsidRPr="00FD7DBB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FD7DBB">
        <w:rPr>
          <w:rFonts w:cs="Arial"/>
          <w:lang w:val="en-US"/>
        </w:rPr>
        <w:t xml:space="preserve">In collaboration with the Regional or Group Manager, Directors and Practice Leads maintain excellent relationships with all stakeholders including clients and funders to ensure Anglicare’s strong reputation in the sector as a provider of choice. </w:t>
      </w:r>
    </w:p>
    <w:p w:rsidR="00FD7DBB" w:rsidRPr="00FD7DBB" w:rsidRDefault="00FD7DBB" w:rsidP="00FD7DBB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FD7DBB" w:rsidRPr="00FD7DBB" w:rsidRDefault="00FD7DBB" w:rsidP="00FD7DBB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FD7DBB">
        <w:rPr>
          <w:rFonts w:cs="Tahoma"/>
          <w:b/>
          <w:bCs/>
          <w:u w:val="single"/>
        </w:rPr>
        <w:t>Accountability: Strategy</w:t>
      </w:r>
    </w:p>
    <w:p w:rsidR="00FD7DBB" w:rsidRDefault="00FD7DBB" w:rsidP="00FD7DBB">
      <w:pPr>
        <w:pStyle w:val="ListParagraph"/>
        <w:ind w:left="360"/>
        <w:jc w:val="both"/>
        <w:rPr>
          <w:rFonts w:cs="Tahoma"/>
          <w:b/>
          <w:bCs/>
        </w:rPr>
      </w:pPr>
      <w:r w:rsidRPr="00FD7DBB">
        <w:rPr>
          <w:rFonts w:cs="Tahoma"/>
          <w:b/>
          <w:bCs/>
          <w:i/>
        </w:rPr>
        <w:t xml:space="preserve">As part of the senior management team </w:t>
      </w:r>
      <w:r w:rsidR="008A2E3F">
        <w:rPr>
          <w:rFonts w:cs="Tahoma"/>
          <w:b/>
          <w:bCs/>
          <w:i/>
        </w:rPr>
        <w:t>actively contribute to</w:t>
      </w:r>
      <w:r w:rsidRPr="00FD7DBB">
        <w:rPr>
          <w:rFonts w:cs="Tahoma"/>
          <w:b/>
          <w:bCs/>
          <w:i/>
        </w:rPr>
        <w:t xml:space="preserve"> the strategic planning process.</w:t>
      </w:r>
      <w:r w:rsidRPr="00FD7DBB">
        <w:rPr>
          <w:rFonts w:cs="Tahoma"/>
          <w:b/>
          <w:bCs/>
          <w:i/>
        </w:rPr>
        <w:br/>
      </w:r>
    </w:p>
    <w:p w:rsidR="00FD7DBB" w:rsidRPr="007B7B72" w:rsidRDefault="00FD7DBB" w:rsidP="00FD7DBB">
      <w:pPr>
        <w:pStyle w:val="ListParagraph"/>
        <w:spacing w:after="0"/>
        <w:ind w:left="357"/>
        <w:jc w:val="both"/>
        <w:rPr>
          <w:rFonts w:cs="Tahoma"/>
          <w:b/>
          <w:bCs/>
        </w:rPr>
      </w:pPr>
      <w:r w:rsidRPr="00FD7DBB">
        <w:rPr>
          <w:rFonts w:cs="Tahoma"/>
          <w:b/>
          <w:bCs/>
        </w:rPr>
        <w:t>Responsibilities: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Be actively involved in the strategic planning process including bringing forward innovative ideas and challenging existing practices to achieve best practice and evidence based outcomes.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 xml:space="preserve">In collaboration with the </w:t>
      </w:r>
      <w:r>
        <w:rPr>
          <w:rFonts w:cs="Arial"/>
          <w:lang w:val="en-US"/>
        </w:rPr>
        <w:t>Group</w:t>
      </w:r>
      <w:r w:rsidRPr="007B7B72">
        <w:rPr>
          <w:rFonts w:cs="Arial"/>
          <w:lang w:val="en-US"/>
        </w:rPr>
        <w:t xml:space="preserve"> Manager report on performance against the strategic plan and take corrective action to respond to trends.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 xml:space="preserve">Ensure all staff members understand the organisational direction and how they contribute to the achievement of the strategic intents. 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 xml:space="preserve">Be responsive to changes and innovation within the industry. Grow the business in line with the strategic plan and the vision of the </w:t>
      </w:r>
      <w:r w:rsidR="004213BA">
        <w:rPr>
          <w:rFonts w:cs="Arial"/>
          <w:lang w:val="en-US"/>
        </w:rPr>
        <w:t xml:space="preserve">Anglican </w:t>
      </w:r>
      <w:r w:rsidRPr="007B7B72">
        <w:rPr>
          <w:rFonts w:cs="Arial"/>
          <w:lang w:val="en-US"/>
        </w:rPr>
        <w:t>Church and the Diocese.</w:t>
      </w:r>
    </w:p>
    <w:p w:rsidR="00FD7DBB" w:rsidRPr="007B7B72" w:rsidRDefault="00FD7DBB" w:rsidP="00FD7DBB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7B7B72">
        <w:rPr>
          <w:rFonts w:cs="Tahoma"/>
          <w:b/>
          <w:bCs/>
          <w:u w:val="single"/>
        </w:rPr>
        <w:lastRenderedPageBreak/>
        <w:t>Accountability: Operations</w:t>
      </w:r>
    </w:p>
    <w:p w:rsidR="00FD7DBB" w:rsidRPr="007B7B72" w:rsidRDefault="00FD7DBB" w:rsidP="00FD7DBB">
      <w:pPr>
        <w:pStyle w:val="ListParagraph"/>
        <w:ind w:left="360"/>
        <w:jc w:val="both"/>
        <w:rPr>
          <w:rFonts w:cs="Tahoma"/>
          <w:b/>
          <w:bCs/>
          <w:i/>
        </w:rPr>
      </w:pPr>
      <w:r w:rsidRPr="00FD7DBB">
        <w:rPr>
          <w:rFonts w:cs="Tahoma"/>
          <w:b/>
          <w:bCs/>
          <w:i/>
        </w:rPr>
        <w:t>Oversee the management of the operations of the Service.</w:t>
      </w:r>
    </w:p>
    <w:p w:rsidR="00FD7DBB" w:rsidRDefault="00FD7DBB" w:rsidP="008A2E3F">
      <w:pPr>
        <w:pStyle w:val="ListParagraph"/>
        <w:spacing w:after="0" w:line="240" w:lineRule="auto"/>
        <w:ind w:left="357"/>
        <w:jc w:val="both"/>
        <w:rPr>
          <w:rFonts w:cs="Tahoma"/>
          <w:b/>
          <w:bCs/>
        </w:rPr>
      </w:pPr>
    </w:p>
    <w:p w:rsidR="00FD7DBB" w:rsidRPr="007B7B72" w:rsidRDefault="00FD7DBB" w:rsidP="00FD7DBB">
      <w:pPr>
        <w:pStyle w:val="ListParagraph"/>
        <w:spacing w:after="0"/>
        <w:ind w:left="357"/>
        <w:jc w:val="both"/>
        <w:rPr>
          <w:rFonts w:cs="Tahoma"/>
          <w:b/>
          <w:bCs/>
          <w:i/>
        </w:rPr>
      </w:pPr>
      <w:r w:rsidRPr="007B7B72">
        <w:rPr>
          <w:rFonts w:cs="Tahoma"/>
          <w:b/>
          <w:bCs/>
        </w:rPr>
        <w:t>Responsibilities: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 xml:space="preserve">Lead the resolution of complaints and investigation of incidents for the Service, in accordance with Anglicare policies and processes. 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Identify opportunities for the Service to leverage cross-program strengths to take advantage of new opportunities and/or to address organisational challenges within the Regional area.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Ensure that we seek feedback from our clients and staff and be responsive to this.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 xml:space="preserve">Partner with the </w:t>
      </w:r>
      <w:r>
        <w:rPr>
          <w:rFonts w:cs="Arial"/>
          <w:lang w:val="en-US"/>
        </w:rPr>
        <w:t>Group</w:t>
      </w:r>
      <w:r w:rsidRPr="007B7B72">
        <w:rPr>
          <w:rFonts w:cs="Arial"/>
          <w:lang w:val="en-US"/>
        </w:rPr>
        <w:t xml:space="preserve"> Manager and the Mission team in relation to social justice and advocacy and in forming parish partnerships.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Ensure healthy and safe work environments exist within the Service in accordance with legislative requirements and risk management standards and policies.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 xml:space="preserve">In collaboration with the </w:t>
      </w:r>
      <w:r>
        <w:rPr>
          <w:rFonts w:cs="Arial"/>
          <w:lang w:val="en-US"/>
        </w:rPr>
        <w:t>Group</w:t>
      </w:r>
      <w:r w:rsidRPr="007B7B72">
        <w:rPr>
          <w:rFonts w:cs="Arial"/>
          <w:lang w:val="en-US"/>
        </w:rPr>
        <w:t xml:space="preserve"> Manager, Director </w:t>
      </w:r>
      <w:r w:rsidR="008A2E3F">
        <w:rPr>
          <w:rFonts w:cs="Arial"/>
          <w:lang w:val="en-US"/>
        </w:rPr>
        <w:t xml:space="preserve">Governance, Risk &amp; Quality </w:t>
      </w:r>
      <w:r w:rsidRPr="007B7B72">
        <w:rPr>
          <w:rFonts w:cs="Arial"/>
          <w:lang w:val="en-US"/>
        </w:rPr>
        <w:t xml:space="preserve">and </w:t>
      </w:r>
      <w:r w:rsidR="008A2E3F">
        <w:rPr>
          <w:rFonts w:cs="Arial"/>
          <w:lang w:val="en-US"/>
        </w:rPr>
        <w:t>Director, Organisational Development</w:t>
      </w:r>
      <w:r>
        <w:rPr>
          <w:rFonts w:cs="Arial"/>
          <w:lang w:val="en-US"/>
        </w:rPr>
        <w:t>:</w:t>
      </w:r>
    </w:p>
    <w:p w:rsidR="00FD7DBB" w:rsidRPr="007B7B72" w:rsidRDefault="00FD7DBB" w:rsidP="00FD7DBB">
      <w:pPr>
        <w:numPr>
          <w:ilvl w:val="0"/>
          <w:numId w:val="18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Develop a workforce plan ensuring current and future needs are identified and aligned with the strategic direction;</w:t>
      </w:r>
    </w:p>
    <w:p w:rsidR="00FD7DBB" w:rsidRPr="007B7B72" w:rsidRDefault="00FD7DBB" w:rsidP="00FD7DBB">
      <w:pPr>
        <w:numPr>
          <w:ilvl w:val="0"/>
          <w:numId w:val="18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Ensure learning and development opportunities for staff to expand their capacity to deliver safe and competent practice;</w:t>
      </w:r>
    </w:p>
    <w:p w:rsidR="00FD7DBB" w:rsidRPr="007B7B72" w:rsidRDefault="00FD7DBB" w:rsidP="00FD7DBB">
      <w:pPr>
        <w:numPr>
          <w:ilvl w:val="0"/>
          <w:numId w:val="18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Influence and contribute to the workforce retention strategy;</w:t>
      </w:r>
    </w:p>
    <w:p w:rsidR="00FD7DBB" w:rsidRPr="007B7B72" w:rsidRDefault="00FD7DBB" w:rsidP="00FD7DBB">
      <w:pPr>
        <w:numPr>
          <w:ilvl w:val="0"/>
          <w:numId w:val="18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Ensure staff performance is managed and reviewed; and</w:t>
      </w:r>
    </w:p>
    <w:p w:rsidR="00FD7DBB" w:rsidRPr="007B7B72" w:rsidRDefault="00FD7DBB" w:rsidP="00FD7DBB">
      <w:pPr>
        <w:numPr>
          <w:ilvl w:val="0"/>
          <w:numId w:val="18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Facilitate and model a positive culture that values and respects our staff.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 xml:space="preserve">In collaboration with the </w:t>
      </w:r>
      <w:r>
        <w:rPr>
          <w:rFonts w:cs="Arial"/>
          <w:lang w:val="en-US"/>
        </w:rPr>
        <w:t>Group</w:t>
      </w:r>
      <w:r w:rsidRPr="007B7B72">
        <w:rPr>
          <w:rFonts w:cs="Arial"/>
          <w:lang w:val="en-US"/>
        </w:rPr>
        <w:t xml:space="preserve"> Manager and the </w:t>
      </w:r>
      <w:r w:rsidR="008A2E3F">
        <w:t>Services and Business Strategy &amp; Transformation teams</w:t>
      </w:r>
      <w:r w:rsidRPr="007B7B72">
        <w:rPr>
          <w:rFonts w:cs="Arial"/>
          <w:lang w:val="en-US"/>
        </w:rPr>
        <w:t>:</w:t>
      </w:r>
    </w:p>
    <w:p w:rsidR="00FD7DBB" w:rsidRPr="007B7B72" w:rsidRDefault="00FD7DBB" w:rsidP="00FD7DBB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 xml:space="preserve">Identify new opportunities and funding initiatives that align with the Anglicare Strategic plan and decision-making framework. </w:t>
      </w:r>
    </w:p>
    <w:p w:rsidR="00FD7DBB" w:rsidRPr="007B7B72" w:rsidRDefault="00FD7DBB" w:rsidP="00FD7DBB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 xml:space="preserve">Review existing services with a view to ensuring the organisation remains refreshed and contemporary.  </w:t>
      </w:r>
    </w:p>
    <w:p w:rsidR="00FD7DBB" w:rsidRPr="007B7B72" w:rsidRDefault="00FD7DBB" w:rsidP="00FD7DBB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Contribute to business development of the Service by participating in the funding submission and application processes.</w:t>
      </w:r>
    </w:p>
    <w:p w:rsidR="00FD7DBB" w:rsidRPr="007B7B72" w:rsidRDefault="00FD7DBB" w:rsidP="00FD7DBB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Participate in property modeling discussions as required for the Service</w:t>
      </w:r>
    </w:p>
    <w:p w:rsidR="00FD7DBB" w:rsidRPr="007B7B72" w:rsidRDefault="00FD7DBB" w:rsidP="00FD7DBB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Contribute to the client systems development and implementation of technology as required and relevant to the Service.</w:t>
      </w:r>
    </w:p>
    <w:p w:rsidR="00FD7DBB" w:rsidRPr="007B7B72" w:rsidRDefault="00FD7DBB" w:rsidP="00FD7DBB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FD7DBB" w:rsidRPr="007B7B72" w:rsidRDefault="00FD7DBB" w:rsidP="00FD7DBB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7B7B72">
        <w:rPr>
          <w:rFonts w:cs="Tahoma"/>
          <w:b/>
          <w:bCs/>
          <w:u w:val="single"/>
        </w:rPr>
        <w:t>Accountability: Risk Management</w:t>
      </w:r>
    </w:p>
    <w:p w:rsidR="00FD7DBB" w:rsidRDefault="00FD7DBB" w:rsidP="00FD7DBB">
      <w:pPr>
        <w:pStyle w:val="ListParagraph"/>
        <w:ind w:left="360"/>
        <w:jc w:val="both"/>
        <w:rPr>
          <w:rFonts w:cs="Tahoma"/>
          <w:b/>
          <w:bCs/>
          <w:i/>
        </w:rPr>
      </w:pPr>
      <w:r w:rsidRPr="00FD7DBB">
        <w:rPr>
          <w:rFonts w:cs="Tahoma"/>
          <w:b/>
          <w:bCs/>
          <w:i/>
        </w:rPr>
        <w:t xml:space="preserve">In collaboration with the Group Manager and </w:t>
      </w:r>
      <w:r>
        <w:rPr>
          <w:rFonts w:cs="Tahoma"/>
          <w:b/>
          <w:bCs/>
          <w:i/>
        </w:rPr>
        <w:t xml:space="preserve">the </w:t>
      </w:r>
      <w:r w:rsidRPr="00FD7DBB">
        <w:rPr>
          <w:rFonts w:cs="Tahoma"/>
          <w:b/>
          <w:bCs/>
          <w:i/>
        </w:rPr>
        <w:t xml:space="preserve">Governance, Risk &amp; Quality team, implement the risk management framework. </w:t>
      </w:r>
    </w:p>
    <w:p w:rsidR="00FD7DBB" w:rsidRPr="00FD7DBB" w:rsidRDefault="00FD7DBB" w:rsidP="008A2E3F">
      <w:pPr>
        <w:pStyle w:val="ListParagraph"/>
        <w:spacing w:after="0" w:line="240" w:lineRule="auto"/>
        <w:ind w:left="357"/>
        <w:jc w:val="both"/>
        <w:rPr>
          <w:rFonts w:cs="Tahoma"/>
          <w:b/>
          <w:bCs/>
        </w:rPr>
      </w:pPr>
    </w:p>
    <w:p w:rsidR="00FD7DBB" w:rsidRPr="007B7B72" w:rsidRDefault="00FD7DBB" w:rsidP="00FD7DBB">
      <w:pPr>
        <w:pStyle w:val="ListParagraph"/>
        <w:spacing w:after="0"/>
        <w:ind w:left="357"/>
        <w:rPr>
          <w:rFonts w:cs="Tahoma"/>
          <w:b/>
          <w:bCs/>
          <w:i/>
        </w:rPr>
      </w:pPr>
      <w:r w:rsidRPr="00FD7DBB">
        <w:rPr>
          <w:rFonts w:cs="Tahoma"/>
          <w:b/>
          <w:bCs/>
        </w:rPr>
        <w:t>Responsibilities</w:t>
      </w:r>
      <w:r w:rsidRPr="007B7B72">
        <w:rPr>
          <w:rFonts w:cs="Tahoma"/>
          <w:b/>
          <w:bCs/>
        </w:rPr>
        <w:t>: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Participate in implementing the risk management framework across the organisation.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Inform the risk management framework from the knowledge at the Service.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Ensure compliance is achieved with funding, legislative and organisational requirements.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7B7B72">
        <w:rPr>
          <w:rFonts w:cs="Arial"/>
          <w:lang w:val="en-US"/>
        </w:rPr>
        <w:t>Notify the Group Manager on risk and compliance matters and incidents (outside of acceptable risk appetite and or of a critical nature) that are required to be reported.</w:t>
      </w:r>
    </w:p>
    <w:p w:rsidR="00FD7DBB" w:rsidRPr="007B7B72" w:rsidRDefault="00FD7DBB" w:rsidP="00FD7DBB">
      <w:pPr>
        <w:numPr>
          <w:ilvl w:val="0"/>
          <w:numId w:val="5"/>
        </w:numPr>
        <w:spacing w:after="0" w:line="240" w:lineRule="auto"/>
        <w:jc w:val="both"/>
      </w:pPr>
      <w:r w:rsidRPr="007B7B72">
        <w:rPr>
          <w:rFonts w:cs="Arial"/>
          <w:lang w:val="en-US"/>
        </w:rPr>
        <w:t>Ensure risk mitigation strategies are identified, implemented and monitored.</w:t>
      </w:r>
    </w:p>
    <w:p w:rsidR="00FD7DBB" w:rsidRPr="008A2E3F" w:rsidRDefault="00FD7DBB" w:rsidP="00FD7DBB">
      <w:pPr>
        <w:numPr>
          <w:ilvl w:val="0"/>
          <w:numId w:val="5"/>
        </w:numPr>
        <w:spacing w:after="0" w:line="240" w:lineRule="auto"/>
        <w:jc w:val="both"/>
      </w:pPr>
      <w:r w:rsidRPr="007B7B72">
        <w:rPr>
          <w:rFonts w:cs="Arial"/>
          <w:lang w:val="en-US"/>
        </w:rPr>
        <w:t>Contribute to the creation of a culture that identifies risk and manages it appropriately</w:t>
      </w:r>
      <w:r w:rsidR="004213BA">
        <w:rPr>
          <w:rFonts w:cs="Arial"/>
          <w:lang w:val="en-US"/>
        </w:rPr>
        <w:t>.</w:t>
      </w:r>
    </w:p>
    <w:p w:rsidR="008A2E3F" w:rsidRDefault="008A2E3F">
      <w:r>
        <w:br w:type="page"/>
      </w: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lastRenderedPageBreak/>
        <w:t xml:space="preserve">Other Duties and Requirements </w:t>
      </w:r>
    </w:p>
    <w:p w:rsidR="00FD7DBB" w:rsidRDefault="00FD7DBB" w:rsidP="00FD7DBB">
      <w:pPr>
        <w:spacing w:after="0" w:line="240" w:lineRule="auto"/>
        <w:ind w:left="360"/>
        <w:jc w:val="both"/>
      </w:pPr>
    </w:p>
    <w:p w:rsidR="00FD7DBB" w:rsidRPr="00FD7DBB" w:rsidRDefault="00FD7DBB" w:rsidP="00FD7DBB">
      <w:pPr>
        <w:numPr>
          <w:ilvl w:val="0"/>
          <w:numId w:val="21"/>
        </w:numPr>
        <w:spacing w:after="0" w:line="240" w:lineRule="auto"/>
        <w:jc w:val="both"/>
      </w:pPr>
      <w:r w:rsidRPr="00FD7DBB">
        <w:rPr>
          <w:rFonts w:cs="Tahoma"/>
        </w:rPr>
        <w:t>Ensure outcomes from organisational reviews and initiatives are implemented to enhance services, and that action plans are implemented and reported on.</w:t>
      </w:r>
    </w:p>
    <w:p w:rsidR="00FD7DBB" w:rsidRPr="00FD7DBB" w:rsidRDefault="00FD7DBB" w:rsidP="00FD7DBB">
      <w:pPr>
        <w:numPr>
          <w:ilvl w:val="0"/>
          <w:numId w:val="21"/>
        </w:numPr>
        <w:spacing w:after="0" w:line="240" w:lineRule="auto"/>
        <w:jc w:val="both"/>
      </w:pPr>
      <w:r w:rsidRPr="00FD7DBB">
        <w:rPr>
          <w:rFonts w:cs="Tahoma"/>
        </w:rPr>
        <w:t xml:space="preserve">Participate in relevant organisational committees and internal </w:t>
      </w:r>
      <w:r>
        <w:rPr>
          <w:rFonts w:cs="Tahoma"/>
        </w:rPr>
        <w:t>pr</w:t>
      </w:r>
      <w:r w:rsidRPr="00FD7DBB">
        <w:rPr>
          <w:rFonts w:cs="Tahoma"/>
        </w:rPr>
        <w:t xml:space="preserve">actice </w:t>
      </w:r>
      <w:r>
        <w:rPr>
          <w:rFonts w:cs="Tahoma"/>
        </w:rPr>
        <w:t>ne</w:t>
      </w:r>
      <w:r w:rsidRPr="00FD7DBB">
        <w:rPr>
          <w:rFonts w:cs="Tahoma"/>
        </w:rPr>
        <w:t>tworks as required.</w:t>
      </w:r>
    </w:p>
    <w:p w:rsidR="00FD7DBB" w:rsidRPr="00FD7DBB" w:rsidRDefault="00FD7DBB" w:rsidP="00FD7DBB">
      <w:pPr>
        <w:numPr>
          <w:ilvl w:val="0"/>
          <w:numId w:val="21"/>
        </w:numPr>
        <w:spacing w:after="0" w:line="240" w:lineRule="auto"/>
        <w:jc w:val="both"/>
      </w:pPr>
      <w:r w:rsidRPr="00FD7DBB">
        <w:rPr>
          <w:rFonts w:cs="Tahoma"/>
        </w:rPr>
        <w:t>Actively pursue, promote and maintain positive interpersonal relationships with Anglicare staff and agencies and persons associated with client care.</w:t>
      </w:r>
    </w:p>
    <w:p w:rsidR="00C4634A" w:rsidRPr="00FD7DBB" w:rsidRDefault="00C4634A" w:rsidP="00FD7DBB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FD7DBB">
        <w:t>Maintain confidentiality, including but not limited to information relating to residents, clients and employees of Anglicare and do not disclose information during or after employment</w:t>
      </w:r>
      <w:r w:rsidR="00450D51" w:rsidRPr="00FD7DBB">
        <w:t>.</w:t>
      </w:r>
      <w:r w:rsidRPr="00FD7DBB">
        <w:t xml:space="preserve"> </w:t>
      </w:r>
    </w:p>
    <w:p w:rsidR="00C4634A" w:rsidRPr="00FD7DBB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 w:rsidRPr="00FD7DBB">
        <w:t xml:space="preserve">Act in </w:t>
      </w:r>
      <w:r w:rsidR="00CA64B1" w:rsidRPr="00FD7DBB">
        <w:t xml:space="preserve">accordance with Anglicare’s Code of Conduct and the organisation’s policies and procedures. </w:t>
      </w:r>
      <w:r w:rsidRPr="00FD7DBB"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C77C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C77C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2EAE"/>
    <w:multiLevelType w:val="multilevel"/>
    <w:tmpl w:val="08FC2DC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1EA7"/>
    <w:multiLevelType w:val="multilevel"/>
    <w:tmpl w:val="677A1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FB542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D0E7F46"/>
    <w:multiLevelType w:val="multilevel"/>
    <w:tmpl w:val="D5DCEB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533C46"/>
    <w:multiLevelType w:val="multilevel"/>
    <w:tmpl w:val="F998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  <w:num w:numId="15">
    <w:abstractNumId w:val="5"/>
  </w:num>
  <w:num w:numId="16">
    <w:abstractNumId w:val="7"/>
  </w:num>
  <w:num w:numId="17">
    <w:abstractNumId w:val="9"/>
  </w:num>
  <w:num w:numId="18">
    <w:abstractNumId w:val="17"/>
  </w:num>
  <w:num w:numId="19">
    <w:abstractNumId w:val="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2C77C3"/>
    <w:rsid w:val="002D792D"/>
    <w:rsid w:val="00360988"/>
    <w:rsid w:val="00370701"/>
    <w:rsid w:val="0037137F"/>
    <w:rsid w:val="00374DBA"/>
    <w:rsid w:val="003C592A"/>
    <w:rsid w:val="003E0471"/>
    <w:rsid w:val="003F5B5E"/>
    <w:rsid w:val="004213BA"/>
    <w:rsid w:val="00421E5D"/>
    <w:rsid w:val="00450D51"/>
    <w:rsid w:val="004B5BB2"/>
    <w:rsid w:val="004E032D"/>
    <w:rsid w:val="0054336C"/>
    <w:rsid w:val="00567F5A"/>
    <w:rsid w:val="00591679"/>
    <w:rsid w:val="005D4158"/>
    <w:rsid w:val="005E7636"/>
    <w:rsid w:val="0068652D"/>
    <w:rsid w:val="006B7DD0"/>
    <w:rsid w:val="007717BA"/>
    <w:rsid w:val="007A1B50"/>
    <w:rsid w:val="007B35AD"/>
    <w:rsid w:val="00837250"/>
    <w:rsid w:val="00837F17"/>
    <w:rsid w:val="0085636B"/>
    <w:rsid w:val="008A2E3F"/>
    <w:rsid w:val="008F0F70"/>
    <w:rsid w:val="00916691"/>
    <w:rsid w:val="00940D10"/>
    <w:rsid w:val="00993021"/>
    <w:rsid w:val="009E53C3"/>
    <w:rsid w:val="00AC385A"/>
    <w:rsid w:val="00AE6D2A"/>
    <w:rsid w:val="00B07FD6"/>
    <w:rsid w:val="00B3182B"/>
    <w:rsid w:val="00B506F1"/>
    <w:rsid w:val="00B64FA4"/>
    <w:rsid w:val="00B74A5D"/>
    <w:rsid w:val="00B97B12"/>
    <w:rsid w:val="00C4634A"/>
    <w:rsid w:val="00C97D96"/>
    <w:rsid w:val="00CA64B1"/>
    <w:rsid w:val="00CC5F61"/>
    <w:rsid w:val="00D13A83"/>
    <w:rsid w:val="00D96CBC"/>
    <w:rsid w:val="00E86699"/>
    <w:rsid w:val="00EC66E3"/>
    <w:rsid w:val="00EE675D"/>
    <w:rsid w:val="00F03EFA"/>
    <w:rsid w:val="00F267BE"/>
    <w:rsid w:val="00FC58C5"/>
    <w:rsid w:val="00FD1208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7D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8</cp:revision>
  <cp:lastPrinted>2017-09-25T23:56:00Z</cp:lastPrinted>
  <dcterms:created xsi:type="dcterms:W3CDTF">2017-09-25T01:23:00Z</dcterms:created>
  <dcterms:modified xsi:type="dcterms:W3CDTF">2017-10-05T05:04:00Z</dcterms:modified>
</cp:coreProperties>
</file>