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t>P</w:t>
            </w:r>
            <w:r w:rsidRPr="003A332E">
              <w:rPr>
                <w:rFonts w:cs="Arial"/>
                <w:b/>
                <w:color w:val="FFFFFF" w:themeColor="background1"/>
                <w:sz w:val="32"/>
              </w:rPr>
              <w:t>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E97BDA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Support Services Worker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E97BDA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Community Aged &amp; Disability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E97BDA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Nil</w:t>
            </w:r>
          </w:p>
        </w:tc>
      </w:tr>
      <w:tr w:rsidR="00837250" w:rsidRPr="005D4158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B07FD6" w:rsidRDefault="00837250" w:rsidP="00E97BDA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>Internal:</w:t>
            </w:r>
            <w:r w:rsidR="00E86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97BDA" w:rsidRPr="00077B4D">
              <w:rPr>
                <w:rFonts w:cs="Arial"/>
              </w:rPr>
              <w:t xml:space="preserve">Team Leaders, Care Coordinators, Manager, Home Care Workers, Support Workers, </w:t>
            </w:r>
            <w:r w:rsidR="00E97BDA">
              <w:rPr>
                <w:rFonts w:cs="Arial"/>
              </w:rPr>
              <w:t>a</w:t>
            </w:r>
            <w:r w:rsidR="00E97BDA" w:rsidRPr="00077B4D">
              <w:rPr>
                <w:rFonts w:cs="Arial"/>
              </w:rPr>
              <w:t>dministration team, Registered Nursing staff, Lifestyle team, Allied Health team, team members from the Anglicare Southern Queensland central support teams.</w:t>
            </w:r>
          </w:p>
        </w:tc>
      </w:tr>
      <w:tr w:rsidR="00837250" w:rsidRPr="005D4158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B07FD6" w:rsidRDefault="00837250" w:rsidP="00E97BDA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 xml:space="preserve">External: </w:t>
            </w:r>
            <w:r w:rsidR="00E97BDA" w:rsidRPr="00077B4D">
              <w:rPr>
                <w:rFonts w:cs="Arial"/>
              </w:rPr>
              <w:t xml:space="preserve">Clients, </w:t>
            </w:r>
            <w:r w:rsidR="00E97BDA">
              <w:rPr>
                <w:rFonts w:cs="Arial"/>
              </w:rPr>
              <w:t>c</w:t>
            </w:r>
            <w:r w:rsidR="00E97BDA" w:rsidRPr="00077B4D">
              <w:rPr>
                <w:rFonts w:cs="Arial"/>
              </w:rPr>
              <w:t>lients’ families</w:t>
            </w:r>
            <w:r w:rsidR="00E97BDA">
              <w:rPr>
                <w:rFonts w:cs="Arial"/>
              </w:rPr>
              <w:t xml:space="preserve"> and c</w:t>
            </w:r>
            <w:r w:rsidR="00E97BDA" w:rsidRPr="00077B4D">
              <w:rPr>
                <w:rFonts w:cs="Arial"/>
              </w:rPr>
              <w:t xml:space="preserve">arers, </w:t>
            </w:r>
            <w:r w:rsidR="00E97BDA">
              <w:rPr>
                <w:rFonts w:cs="Arial"/>
              </w:rPr>
              <w:t>m</w:t>
            </w:r>
            <w:r w:rsidR="00E97BDA" w:rsidRPr="00077B4D">
              <w:rPr>
                <w:rFonts w:cs="Arial"/>
              </w:rPr>
              <w:t xml:space="preserve">edical </w:t>
            </w:r>
            <w:r w:rsidR="00E97BDA">
              <w:rPr>
                <w:rFonts w:cs="Arial"/>
              </w:rPr>
              <w:t>p</w:t>
            </w:r>
            <w:r w:rsidR="00E97BDA" w:rsidRPr="00077B4D">
              <w:rPr>
                <w:rFonts w:cs="Arial"/>
              </w:rPr>
              <w:t xml:space="preserve">rofessionals, </w:t>
            </w:r>
            <w:r w:rsidR="00E97BDA">
              <w:rPr>
                <w:rFonts w:cs="Arial"/>
              </w:rPr>
              <w:t>e</w:t>
            </w:r>
            <w:r w:rsidR="00E97BDA" w:rsidRPr="00077B4D">
              <w:rPr>
                <w:rFonts w:cs="Arial"/>
              </w:rPr>
              <w:t xml:space="preserve">xternal providers, </w:t>
            </w:r>
            <w:r w:rsidR="00E97BDA">
              <w:rPr>
                <w:rFonts w:cs="Arial"/>
              </w:rPr>
              <w:t>a</w:t>
            </w:r>
            <w:r w:rsidR="00E97BDA" w:rsidRPr="00077B4D">
              <w:rPr>
                <w:rFonts w:cs="Arial"/>
              </w:rPr>
              <w:t>gency staff.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E97BDA" w:rsidRPr="00077B4D" w:rsidRDefault="00837F17" w:rsidP="00E97BDA">
      <w:pPr>
        <w:jc w:val="both"/>
        <w:rPr>
          <w:rFonts w:cs="Arial"/>
        </w:rPr>
      </w:pPr>
      <w:r>
        <w:t>The overall purpose of the</w:t>
      </w:r>
      <w:r w:rsidR="007717BA">
        <w:t xml:space="preserve"> </w:t>
      </w:r>
      <w:r w:rsidR="00E97BDA">
        <w:rPr>
          <w:rFonts w:cs="Arial"/>
          <w:szCs w:val="18"/>
        </w:rPr>
        <w:t>Support Services Worker</w:t>
      </w:r>
      <w:r w:rsidR="00B07FD6">
        <w:rPr>
          <w:rFonts w:ascii="Arial" w:hAnsi="Arial" w:cs="Arial"/>
          <w:b/>
          <w:sz w:val="18"/>
          <w:szCs w:val="18"/>
        </w:rPr>
        <w:t xml:space="preserve"> </w:t>
      </w:r>
      <w:r>
        <w:t xml:space="preserve">is to </w:t>
      </w:r>
      <w:r w:rsidR="00E97BDA" w:rsidRPr="00077B4D">
        <w:t xml:space="preserve">provide domestic support to clients, including cleaning, shopping and preparing meals, </w:t>
      </w:r>
      <w:r w:rsidR="00E97BDA" w:rsidRPr="00077B4D">
        <w:rPr>
          <w:rFonts w:cs="Arial"/>
        </w:rPr>
        <w:t>in order to support clients to remain living independently and comfortably in their own homes.</w:t>
      </w:r>
      <w:bookmarkStart w:id="0" w:name="_GoBack"/>
      <w:bookmarkEnd w:id="0"/>
    </w:p>
    <w:p w:rsidR="00E86699" w:rsidRDefault="00E86699" w:rsidP="00EC66E3">
      <w:pPr>
        <w:jc w:val="both"/>
      </w:pPr>
      <w:r>
        <w:t xml:space="preserve">The </w:t>
      </w:r>
      <w:r w:rsidR="00E97BDA">
        <w:rPr>
          <w:rFonts w:cs="Arial"/>
          <w:szCs w:val="18"/>
        </w:rPr>
        <w:t>Support Services Worker</w:t>
      </w:r>
      <w:r>
        <w:rPr>
          <w:rFonts w:cs="Arial"/>
          <w:szCs w:val="18"/>
        </w:rPr>
        <w:t xml:space="preserve"> will work in accordance with the values of Anglicare Southern Queensland (Anglicare) and support core business by providing service, guidance and advice within this position’s specialty area. </w:t>
      </w: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E97BDA" w:rsidRPr="00077B4D" w:rsidRDefault="00E97BDA" w:rsidP="00E97BDA">
      <w:pPr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077B4D">
        <w:rPr>
          <w:rFonts w:cs="Arial"/>
        </w:rPr>
        <w:t>Current National Police Certificate</w:t>
      </w:r>
    </w:p>
    <w:p w:rsidR="00E97BDA" w:rsidRPr="00077B4D" w:rsidRDefault="00E97BDA" w:rsidP="00E97BDA">
      <w:pPr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077B4D">
        <w:rPr>
          <w:rFonts w:cs="Arial"/>
        </w:rPr>
        <w:t>Current Blue Card with Yellow Card Exemption</w:t>
      </w:r>
    </w:p>
    <w:p w:rsidR="00E97BDA" w:rsidRPr="00077B4D" w:rsidRDefault="00E97BDA" w:rsidP="00E97BDA">
      <w:pPr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077B4D">
        <w:rPr>
          <w:rFonts w:cs="Arial"/>
        </w:rPr>
        <w:t>Current Queensland Driver Licence and own reliable vehicle</w:t>
      </w:r>
    </w:p>
    <w:p w:rsidR="00E97BDA" w:rsidRDefault="00E97BDA" w:rsidP="00E97BDA">
      <w:pPr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077B4D">
        <w:rPr>
          <w:rFonts w:cs="Arial"/>
        </w:rPr>
        <w:t>Certificate II or III in Asset Maintenance (Cleaning Operations) or relevant (desirable)</w:t>
      </w:r>
    </w:p>
    <w:p w:rsidR="00E97BDA" w:rsidRPr="00077B4D" w:rsidRDefault="00E97BDA" w:rsidP="00E97BDA">
      <w:pPr>
        <w:spacing w:after="0" w:line="240" w:lineRule="auto"/>
        <w:ind w:left="360"/>
        <w:jc w:val="both"/>
        <w:rPr>
          <w:rFonts w:cs="Arial"/>
        </w:rPr>
      </w:pP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E97BDA" w:rsidRPr="00077B4D" w:rsidRDefault="00E97BDA" w:rsidP="00E97BDA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077B4D">
        <w:rPr>
          <w:rFonts w:cs="Arial"/>
        </w:rPr>
        <w:t>Demonstrated ability to work effectively as a member of a team and contribute to a positive, client-focused culture.</w:t>
      </w:r>
    </w:p>
    <w:p w:rsidR="00E97BDA" w:rsidRPr="00077B4D" w:rsidRDefault="00E97BDA" w:rsidP="00E97BDA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077B4D">
        <w:rPr>
          <w:rFonts w:cs="Arial"/>
        </w:rPr>
        <w:t>Well-developed interpersonal skills, including the ability to work effectively and sensitively with a range of clients, including those with challenging behaviours, or clients from culturally and linguistically diverse backgrounds.</w:t>
      </w:r>
    </w:p>
    <w:p w:rsidR="00E97BDA" w:rsidRPr="00077B4D" w:rsidRDefault="00E97BDA" w:rsidP="00E97BDA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077B4D">
        <w:rPr>
          <w:rFonts w:cs="Arial"/>
        </w:rPr>
        <w:t>Ability to organise and prioritise own work activities and schedules to meet established deadlines and achieve high quality work outcomes.</w:t>
      </w:r>
    </w:p>
    <w:p w:rsidR="00E97BDA" w:rsidRPr="00077B4D" w:rsidRDefault="00E97BDA" w:rsidP="00E97BDA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077B4D">
        <w:rPr>
          <w:rFonts w:cs="Arial"/>
        </w:rPr>
        <w:t>Sound verbal and written communication abilities, including the ability to interpret and apply instructions, read and navigate road maps, and communicate clearly and professionally with both clients and staff.</w:t>
      </w:r>
    </w:p>
    <w:p w:rsidR="00E97BDA" w:rsidRPr="00077B4D" w:rsidRDefault="00E97BDA" w:rsidP="00E97BDA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077B4D">
        <w:rPr>
          <w:rFonts w:cs="Arial"/>
        </w:rPr>
        <w:t>Demonstrated knowledge and understanding of the use of cleaning equipment and chemicals in a home environment.</w:t>
      </w:r>
    </w:p>
    <w:p w:rsidR="00E97BDA" w:rsidRDefault="00E97BDA" w:rsidP="00E97BDA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077B4D">
        <w:rPr>
          <w:rFonts w:cs="Arial"/>
        </w:rPr>
        <w:t>Knowledge and skills of safe food handling and preparation in line with current health standards.</w:t>
      </w:r>
    </w:p>
    <w:p w:rsidR="00E97BDA" w:rsidRDefault="00E97BDA" w:rsidP="00E97BDA">
      <w:pPr>
        <w:spacing w:after="0" w:line="240" w:lineRule="auto"/>
        <w:ind w:left="360"/>
        <w:jc w:val="both"/>
        <w:rPr>
          <w:rFonts w:cs="Arial"/>
        </w:rPr>
      </w:pPr>
    </w:p>
    <w:p w:rsidR="00E97BDA" w:rsidRPr="00077B4D" w:rsidRDefault="00E97BDA" w:rsidP="00E97BDA">
      <w:pPr>
        <w:spacing w:after="0" w:line="240" w:lineRule="auto"/>
        <w:ind w:left="360"/>
        <w:jc w:val="both"/>
        <w:rPr>
          <w:rFonts w:cs="Arial"/>
        </w:rPr>
      </w:pP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lastRenderedPageBreak/>
        <w:t xml:space="preserve">Key Accountabilities and Responsibilities </w:t>
      </w:r>
    </w:p>
    <w:p w:rsidR="00E97BDA" w:rsidRPr="00077B4D" w:rsidRDefault="00E97BDA" w:rsidP="00E97BDA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077B4D">
        <w:rPr>
          <w:rFonts w:cs="Tahoma"/>
          <w:b/>
          <w:bCs/>
          <w:u w:val="single"/>
        </w:rPr>
        <w:t>Accountability: Service Delivery</w:t>
      </w:r>
    </w:p>
    <w:p w:rsidR="00E97BDA" w:rsidRPr="00077B4D" w:rsidRDefault="00E97BDA" w:rsidP="00E97BDA">
      <w:pPr>
        <w:ind w:left="360"/>
        <w:jc w:val="both"/>
        <w:rPr>
          <w:rFonts w:cs="Tahoma"/>
          <w:b/>
          <w:bCs/>
          <w:i/>
        </w:rPr>
      </w:pPr>
      <w:r w:rsidRPr="00077B4D">
        <w:rPr>
          <w:rFonts w:cs="Tahoma"/>
          <w:b/>
          <w:bCs/>
          <w:i/>
        </w:rPr>
        <w:t>Provid</w:t>
      </w:r>
      <w:r>
        <w:rPr>
          <w:rFonts w:cs="Tahoma"/>
          <w:b/>
          <w:bCs/>
          <w:i/>
        </w:rPr>
        <w:t>e</w:t>
      </w:r>
      <w:r w:rsidRPr="00077B4D">
        <w:rPr>
          <w:rFonts w:cs="Tahoma"/>
          <w:b/>
          <w:bCs/>
          <w:i/>
        </w:rPr>
        <w:t xml:space="preserve"> domestic support to clients, including cleaning, shopping and preparing meals, in order to support clients to remain living independently and comfortably in their own homes.</w:t>
      </w:r>
    </w:p>
    <w:p w:rsidR="00E97BDA" w:rsidRPr="00077B4D" w:rsidRDefault="00E97BDA" w:rsidP="00E97BDA">
      <w:pPr>
        <w:ind w:firstLine="360"/>
        <w:jc w:val="both"/>
        <w:rPr>
          <w:rFonts w:cs="Tahoma"/>
          <w:b/>
          <w:bCs/>
        </w:rPr>
      </w:pPr>
      <w:r w:rsidRPr="00077B4D">
        <w:rPr>
          <w:rFonts w:cs="Tahoma"/>
          <w:b/>
          <w:bCs/>
        </w:rPr>
        <w:t>Responsibilities: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Complete domestic duties in a positive, helpful manner and in accordance with the Domestic Care Plan for each client.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Ensure</w:t>
      </w:r>
      <w:r w:rsidRPr="00077B4D">
        <w:rPr>
          <w:rFonts w:cs="Arial"/>
          <w:lang w:val="en-US"/>
        </w:rPr>
        <w:t xml:space="preserve"> cleaning standards outlined by </w:t>
      </w:r>
      <w:r>
        <w:rPr>
          <w:rFonts w:cs="Arial"/>
          <w:lang w:val="en-US"/>
        </w:rPr>
        <w:t>Anglicare</w:t>
      </w:r>
      <w:r w:rsidRPr="00077B4D">
        <w:rPr>
          <w:rFonts w:cs="Arial"/>
          <w:lang w:val="en-US"/>
        </w:rPr>
        <w:t xml:space="preserve"> are met at all times.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Ensure duties are completed within the expected timeframe.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Use equipment as instructed to minimise risk of injury, in accordance with procedures and training.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Observe clients, listens to them and promptly reports to Manager/Coordinator any change in client behaviour or health/well-being.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Maintain</w:t>
      </w:r>
      <w:r w:rsidRPr="00077B4D">
        <w:rPr>
          <w:rFonts w:cs="Arial"/>
          <w:lang w:val="en-US"/>
        </w:rPr>
        <w:t xml:space="preserve"> appropriate client/worker boundaries as outlined by </w:t>
      </w:r>
      <w:r>
        <w:rPr>
          <w:rFonts w:cs="Arial"/>
          <w:lang w:val="en-US"/>
        </w:rPr>
        <w:t>Anglicare.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Communicate effectively and appropriately with all clients, including those with challenging behaviours, or clients from culturally and linguistically diverse backgrounds.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Provi</w:t>
      </w:r>
      <w:r>
        <w:rPr>
          <w:rFonts w:cs="Arial"/>
          <w:lang w:val="en-US"/>
        </w:rPr>
        <w:t>de</w:t>
      </w:r>
      <w:r w:rsidRPr="00077B4D">
        <w:rPr>
          <w:rFonts w:cs="Arial"/>
          <w:lang w:val="en-US"/>
        </w:rPr>
        <w:t xml:space="preserve"> service to clients, families, carers and team members in a professional, prompt and courteous manner.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Flexibility and responsiveness </w:t>
      </w:r>
      <w:r w:rsidRPr="00077B4D">
        <w:rPr>
          <w:rFonts w:cs="Arial"/>
          <w:lang w:val="en-US"/>
        </w:rPr>
        <w:t>regarding work practices to ensure care meets individual needs.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Promote</w:t>
      </w:r>
      <w:r>
        <w:rPr>
          <w:rFonts w:cs="Arial"/>
          <w:lang w:val="en-US"/>
        </w:rPr>
        <w:t xml:space="preserve"> </w:t>
      </w:r>
      <w:r w:rsidRPr="00077B4D">
        <w:rPr>
          <w:rFonts w:cs="Arial"/>
          <w:lang w:val="en-US"/>
        </w:rPr>
        <w:t>the rights of clients at all times (this includes the right to confidentiality, privacy, individual choice and decision making).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 xml:space="preserve">Provide responsive service in a manner that enhances client dignity </w:t>
      </w:r>
      <w:r>
        <w:rPr>
          <w:rFonts w:cs="Arial"/>
          <w:lang w:val="en-US"/>
        </w:rPr>
        <w:t>and self-esteem</w:t>
      </w:r>
      <w:r w:rsidRPr="00077B4D">
        <w:rPr>
          <w:rFonts w:cs="Arial"/>
          <w:lang w:val="en-US"/>
        </w:rPr>
        <w:t>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Actively seek client feedback and respond as appropriate.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Attend staff meetings to keep up to date with ASQ and Service issues.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 xml:space="preserve">Promote </w:t>
      </w:r>
      <w:r>
        <w:rPr>
          <w:rFonts w:cs="Arial"/>
          <w:lang w:val="en-US"/>
        </w:rPr>
        <w:t>Anglicare</w:t>
      </w:r>
      <w:r w:rsidRPr="00077B4D">
        <w:rPr>
          <w:rFonts w:cs="Arial"/>
          <w:lang w:val="en-US"/>
        </w:rPr>
        <w:t xml:space="preserve"> and its services in a positive framework to clients and carers.</w:t>
      </w:r>
    </w:p>
    <w:p w:rsidR="00E97BDA" w:rsidRPr="00077B4D" w:rsidRDefault="00E97BDA" w:rsidP="00E97BDA">
      <w:pPr>
        <w:jc w:val="both"/>
        <w:rPr>
          <w:rFonts w:cs="Arial"/>
        </w:rPr>
      </w:pPr>
    </w:p>
    <w:p w:rsidR="00E97BDA" w:rsidRPr="00077B4D" w:rsidRDefault="00E97BDA" w:rsidP="00E97BDA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  <w:u w:val="single"/>
        </w:rPr>
      </w:pPr>
      <w:r w:rsidRPr="00077B4D">
        <w:rPr>
          <w:rFonts w:cs="Arial"/>
          <w:b/>
          <w:bCs/>
          <w:u w:val="single"/>
        </w:rPr>
        <w:t xml:space="preserve">Accountability: </w:t>
      </w:r>
      <w:r>
        <w:rPr>
          <w:rFonts w:cs="Arial"/>
          <w:b/>
          <w:u w:val="single"/>
        </w:rPr>
        <w:t>Policy, Systems and</w:t>
      </w:r>
      <w:r w:rsidRPr="00077B4D">
        <w:rPr>
          <w:rFonts w:cs="Arial"/>
          <w:b/>
          <w:u w:val="single"/>
        </w:rPr>
        <w:t xml:space="preserve"> Compliance</w:t>
      </w:r>
    </w:p>
    <w:p w:rsidR="00E97BDA" w:rsidRPr="00077B4D" w:rsidRDefault="00E97BDA" w:rsidP="00E97BDA">
      <w:pPr>
        <w:ind w:left="360"/>
        <w:jc w:val="both"/>
        <w:rPr>
          <w:rFonts w:cs="Arial"/>
          <w:b/>
          <w:bCs/>
          <w:i/>
        </w:rPr>
      </w:pPr>
      <w:r w:rsidRPr="00077B4D">
        <w:rPr>
          <w:rFonts w:cs="Arial"/>
          <w:b/>
          <w:bCs/>
          <w:i/>
        </w:rPr>
        <w:t xml:space="preserve">Systems and processes to implement the strategic plan and the management of quality, risk, </w:t>
      </w:r>
      <w:r>
        <w:rPr>
          <w:rFonts w:cs="Arial"/>
          <w:b/>
          <w:bCs/>
          <w:i/>
        </w:rPr>
        <w:t>WHS</w:t>
      </w:r>
      <w:r w:rsidRPr="00077B4D">
        <w:rPr>
          <w:rFonts w:cs="Arial"/>
          <w:b/>
          <w:bCs/>
          <w:i/>
        </w:rPr>
        <w:t xml:space="preserve"> and legislative compliance.</w:t>
      </w:r>
    </w:p>
    <w:p w:rsidR="00E97BDA" w:rsidRPr="00077B4D" w:rsidRDefault="00E97BDA" w:rsidP="00E97BDA">
      <w:pPr>
        <w:ind w:firstLine="360"/>
        <w:jc w:val="both"/>
        <w:rPr>
          <w:rFonts w:cs="Arial"/>
          <w:b/>
          <w:bCs/>
        </w:rPr>
      </w:pPr>
      <w:r w:rsidRPr="00077B4D">
        <w:rPr>
          <w:rFonts w:cs="Arial"/>
          <w:b/>
          <w:bCs/>
        </w:rPr>
        <w:t>Responsibilities: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Maintains safety of self</w:t>
      </w:r>
      <w:r>
        <w:rPr>
          <w:rFonts w:cs="Arial"/>
          <w:lang w:val="en-US"/>
        </w:rPr>
        <w:t xml:space="preserve">, </w:t>
      </w:r>
      <w:r w:rsidRPr="00077B4D">
        <w:rPr>
          <w:rFonts w:cs="Arial"/>
          <w:lang w:val="en-US"/>
        </w:rPr>
        <w:t>client</w:t>
      </w:r>
      <w:r>
        <w:rPr>
          <w:rFonts w:cs="Arial"/>
          <w:lang w:val="en-US"/>
        </w:rPr>
        <w:t xml:space="preserve"> and </w:t>
      </w:r>
      <w:r w:rsidRPr="00077B4D">
        <w:rPr>
          <w:rFonts w:cs="Arial"/>
          <w:lang w:val="en-US"/>
        </w:rPr>
        <w:t>carer at all times, in accordance with occupational health and safety requirements.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Undertakes risk assessments using the organisation’s documentation and in accordance with protocols.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Identifies and sets boundaries with client/carers at all times.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Maintains awareness of policies and applies procedures to daily work activities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Achieves targets in work plans and understands links with strategic goals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Demonstrates punctuality and meets agreed schedules and timelines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Observes Code of Conduct, behaves ethically and seeks assistance with ethical dilemmas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Ensures safety of self and others in work environment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Ensures that risks are identified and reported in own work context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Ensures that own work meets the organisation</w:t>
      </w:r>
      <w:r>
        <w:rPr>
          <w:rFonts w:cs="Arial"/>
          <w:lang w:val="en-US"/>
        </w:rPr>
        <w:t>’s</w:t>
      </w:r>
      <w:r w:rsidRPr="00077B4D">
        <w:rPr>
          <w:rFonts w:cs="Arial"/>
          <w:lang w:val="en-US"/>
        </w:rPr>
        <w:t xml:space="preserve"> quality requirements</w:t>
      </w:r>
      <w:r>
        <w:rPr>
          <w:rFonts w:cs="Arial"/>
          <w:lang w:val="en-US"/>
        </w:rPr>
        <w:t>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Completes documentation in an accurate, professional and timely manner.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Ensures all documentation is updated, signed and completed as required.</w:t>
      </w:r>
    </w:p>
    <w:p w:rsidR="00E97BDA" w:rsidRPr="00077B4D" w:rsidRDefault="00E97BDA" w:rsidP="00E97BDA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</w:rPr>
      </w:pPr>
      <w:r w:rsidRPr="00077B4D">
        <w:rPr>
          <w:rFonts w:cs="Arial"/>
          <w:b/>
          <w:bCs/>
          <w:u w:val="single"/>
        </w:rPr>
        <w:lastRenderedPageBreak/>
        <w:t xml:space="preserve">Accountability: </w:t>
      </w:r>
      <w:r w:rsidRPr="00077B4D">
        <w:rPr>
          <w:rFonts w:cs="Arial"/>
          <w:b/>
          <w:u w:val="single"/>
        </w:rPr>
        <w:t>Continuous Improvement &amp; Professional Development</w:t>
      </w:r>
    </w:p>
    <w:p w:rsidR="00E97BDA" w:rsidRPr="00077B4D" w:rsidRDefault="00E97BDA" w:rsidP="00E97BDA">
      <w:pPr>
        <w:ind w:left="360"/>
        <w:jc w:val="both"/>
        <w:rPr>
          <w:rFonts w:cs="Arial"/>
          <w:b/>
          <w:bCs/>
          <w:i/>
        </w:rPr>
      </w:pPr>
      <w:r w:rsidRPr="00077B4D">
        <w:rPr>
          <w:rFonts w:cs="Arial"/>
          <w:b/>
          <w:bCs/>
          <w:i/>
        </w:rPr>
        <w:t>Identifying and responding to new and emerging trends through skill acquisition, utilising new technology and engaging a continuous improvement approach in work practices</w:t>
      </w:r>
    </w:p>
    <w:p w:rsidR="00E97BDA" w:rsidRPr="00077B4D" w:rsidRDefault="00E97BDA" w:rsidP="00E97BDA">
      <w:pPr>
        <w:spacing w:after="0"/>
        <w:ind w:firstLine="357"/>
        <w:jc w:val="both"/>
        <w:rPr>
          <w:rFonts w:cs="Arial"/>
          <w:b/>
          <w:bCs/>
        </w:rPr>
      </w:pPr>
      <w:r w:rsidRPr="00077B4D">
        <w:rPr>
          <w:rFonts w:cs="Arial"/>
          <w:b/>
          <w:bCs/>
        </w:rPr>
        <w:t>Responsibilities: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Participates in internal and external training to increase and maintain knowledge and skill level.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Completes competencies as described in the professional development handbook.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 xml:space="preserve">Understand and be confident of how to respond appropriately in an emergency situation, to an appropriate level. 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Actively participates in quality improvement and continuous learning to assist in review of work practices.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Contributes to ideas for improved ways of working.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Demonstrates common sense, and uses established strategies to solve routine problems.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Participates actively in staff meetings and shares information to improve work environment and outcomes.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Takes advantage of opportunities for learning and growing skills.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Identifies opportunities to do things better, develops ideas with others and assists with the implementation of routine changes.</w:t>
      </w:r>
    </w:p>
    <w:p w:rsidR="00E97BDA" w:rsidRPr="00077B4D" w:rsidRDefault="00E97BDA" w:rsidP="00E97BDA">
      <w:pPr>
        <w:jc w:val="both"/>
        <w:rPr>
          <w:rFonts w:cs="Arial"/>
          <w:lang w:val="en-US"/>
        </w:rPr>
      </w:pPr>
    </w:p>
    <w:p w:rsidR="00E97BDA" w:rsidRPr="00077B4D" w:rsidRDefault="00E97BDA" w:rsidP="00E97BDA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  <w:i/>
        </w:rPr>
      </w:pPr>
      <w:r w:rsidRPr="00077B4D">
        <w:rPr>
          <w:rFonts w:cs="Arial"/>
          <w:b/>
          <w:bCs/>
          <w:u w:val="single"/>
        </w:rPr>
        <w:t xml:space="preserve">Accountability: </w:t>
      </w:r>
      <w:r w:rsidRPr="00077B4D">
        <w:rPr>
          <w:rFonts w:cs="Arial"/>
          <w:b/>
          <w:u w:val="single"/>
        </w:rPr>
        <w:t>Teamwork</w:t>
      </w:r>
    </w:p>
    <w:p w:rsidR="00E97BDA" w:rsidRPr="00077B4D" w:rsidRDefault="00E97BDA" w:rsidP="00E97BDA">
      <w:pPr>
        <w:ind w:left="360"/>
        <w:jc w:val="both"/>
        <w:rPr>
          <w:rFonts w:cs="Arial"/>
          <w:b/>
          <w:bCs/>
          <w:i/>
        </w:rPr>
      </w:pPr>
      <w:r w:rsidRPr="00077B4D">
        <w:rPr>
          <w:rFonts w:cs="Arial"/>
          <w:b/>
          <w:bCs/>
          <w:i/>
        </w:rPr>
        <w:t>Working together to achieve organisational outcomes including participating in team planning, sharing information and dealing with difference, conflict, shared goals and team morale, and contributing to a positive, client-focused culture.</w:t>
      </w:r>
    </w:p>
    <w:p w:rsidR="00E97BDA" w:rsidRPr="00077B4D" w:rsidRDefault="00E97BDA" w:rsidP="00E97BDA">
      <w:pPr>
        <w:spacing w:after="0"/>
        <w:ind w:firstLine="357"/>
        <w:jc w:val="both"/>
        <w:rPr>
          <w:rFonts w:cs="Arial"/>
          <w:b/>
          <w:bCs/>
        </w:rPr>
      </w:pPr>
      <w:r w:rsidRPr="00077B4D">
        <w:rPr>
          <w:rFonts w:cs="Arial"/>
          <w:b/>
          <w:bCs/>
        </w:rPr>
        <w:t>Responsibilities: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Maintains enthusiasm and understands own role in achieving organisations mission.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Openly shares information, participates and contributes to team discussions.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Considers the views of others and aims for group cohesion.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Values diversity in team and supports colleagues.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Works with others to achieve common goals.</w:t>
      </w:r>
    </w:p>
    <w:p w:rsidR="00E97BDA" w:rsidRPr="00077B4D" w:rsidRDefault="00E97BDA" w:rsidP="00E97BDA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7B4D">
        <w:rPr>
          <w:rFonts w:cs="Arial"/>
          <w:lang w:val="en-US"/>
        </w:rPr>
        <w:t>Demonstrate collegiality, respect and team work within the work environment.</w:t>
      </w:r>
    </w:p>
    <w:p w:rsidR="00837F17" w:rsidRPr="00837F17" w:rsidRDefault="00837F17" w:rsidP="00FD1208">
      <w:pPr>
        <w:spacing w:after="0" w:line="240" w:lineRule="auto"/>
        <w:ind w:left="360"/>
        <w:jc w:val="both"/>
      </w:pPr>
    </w:p>
    <w:p w:rsidR="00837F17" w:rsidRDefault="00837F17" w:rsidP="00C4634A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b/>
        </w:rPr>
      </w:pPr>
      <w:r>
        <w:rPr>
          <w:b/>
        </w:rPr>
        <w:t xml:space="preserve">Other Duties and Requirements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lastRenderedPageBreak/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7717BA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:rsidR="00993021" w:rsidRPr="00EE675D" w:rsidRDefault="00993021" w:rsidP="007A1B50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7A1B50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E97BDA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E97BDA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74409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3"/>
  </w:num>
  <w:num w:numId="5">
    <w:abstractNumId w:val="14"/>
  </w:num>
  <w:num w:numId="6">
    <w:abstractNumId w:val="15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  <w:num w:numId="14">
    <w:abstractNumId w:val="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A3822"/>
    <w:rsid w:val="000E7EE6"/>
    <w:rsid w:val="0017720A"/>
    <w:rsid w:val="00370701"/>
    <w:rsid w:val="003C592A"/>
    <w:rsid w:val="003E0471"/>
    <w:rsid w:val="003F5B5E"/>
    <w:rsid w:val="00421E5D"/>
    <w:rsid w:val="00450D51"/>
    <w:rsid w:val="004918A3"/>
    <w:rsid w:val="004B5BB2"/>
    <w:rsid w:val="004E032D"/>
    <w:rsid w:val="0054336C"/>
    <w:rsid w:val="00591679"/>
    <w:rsid w:val="005D4158"/>
    <w:rsid w:val="0068652D"/>
    <w:rsid w:val="006B7DD0"/>
    <w:rsid w:val="007717BA"/>
    <w:rsid w:val="007A1B50"/>
    <w:rsid w:val="00837250"/>
    <w:rsid w:val="00837F17"/>
    <w:rsid w:val="0085636B"/>
    <w:rsid w:val="008F0F70"/>
    <w:rsid w:val="00916691"/>
    <w:rsid w:val="00993021"/>
    <w:rsid w:val="009B49DA"/>
    <w:rsid w:val="009E53C3"/>
    <w:rsid w:val="00AC385A"/>
    <w:rsid w:val="00AE6D2A"/>
    <w:rsid w:val="00B07FD6"/>
    <w:rsid w:val="00B3182B"/>
    <w:rsid w:val="00B506F1"/>
    <w:rsid w:val="00B64FA4"/>
    <w:rsid w:val="00B97B12"/>
    <w:rsid w:val="00C4634A"/>
    <w:rsid w:val="00C97D96"/>
    <w:rsid w:val="00CA64B1"/>
    <w:rsid w:val="00CC5F61"/>
    <w:rsid w:val="00D13A83"/>
    <w:rsid w:val="00D96CBC"/>
    <w:rsid w:val="00E86699"/>
    <w:rsid w:val="00E97BDA"/>
    <w:rsid w:val="00EC66E3"/>
    <w:rsid w:val="00EE675D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Brenda Mello</cp:lastModifiedBy>
  <cp:revision>3</cp:revision>
  <cp:lastPrinted>2017-09-15T03:05:00Z</cp:lastPrinted>
  <dcterms:created xsi:type="dcterms:W3CDTF">2017-09-14T23:57:00Z</dcterms:created>
  <dcterms:modified xsi:type="dcterms:W3CDTF">2017-09-15T03:05:00Z</dcterms:modified>
</cp:coreProperties>
</file>