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F8" w:rsidRPr="00955F87" w:rsidRDefault="00E407F8" w:rsidP="00E407F8">
      <w:pPr>
        <w:rPr>
          <w:lang w:val="en-A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407F8" w:rsidRPr="00076E67" w:rsidTr="00670956">
        <w:trPr>
          <w:trHeight w:val="456"/>
        </w:trPr>
        <w:tc>
          <w:tcPr>
            <w:tcW w:w="9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07F8" w:rsidRPr="00076E67" w:rsidRDefault="00E407F8" w:rsidP="00670956">
            <w:pPr>
              <w:rPr>
                <w:rFonts w:asciiTheme="minorHAnsi" w:hAnsiTheme="minorHAnsi"/>
                <w:szCs w:val="22"/>
                <w:lang w:val="en-AU"/>
              </w:rPr>
            </w:pPr>
            <w:r w:rsidRPr="00076E67">
              <w:rPr>
                <w:rFonts w:asciiTheme="minorHAnsi" w:hAnsiTheme="minorHAnsi"/>
                <w:b/>
                <w:bCs/>
                <w:szCs w:val="22"/>
                <w:lang w:val="en-AU"/>
              </w:rPr>
              <w:t>Position Description:   Director</w:t>
            </w:r>
          </w:p>
        </w:tc>
      </w:tr>
      <w:tr w:rsidR="00E407F8" w:rsidRPr="00076E67" w:rsidTr="00670956">
        <w:trPr>
          <w:trHeight w:val="794"/>
        </w:trPr>
        <w:tc>
          <w:tcPr>
            <w:tcW w:w="9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70C7C" w:rsidRPr="00076E67" w:rsidRDefault="00370C7C" w:rsidP="00370C7C">
            <w:pPr>
              <w:ind w:left="-54"/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Revision Date:  </w:t>
            </w:r>
            <w:r w:rsidR="00E67603">
              <w:rPr>
                <w:rFonts w:asciiTheme="minorHAnsi" w:hAnsiTheme="minorHAnsi"/>
                <w:lang w:val="en-AU"/>
              </w:rPr>
              <w:t xml:space="preserve">1 February </w:t>
            </w:r>
            <w:r w:rsidR="006F24E6">
              <w:rPr>
                <w:rFonts w:asciiTheme="minorHAnsi" w:hAnsiTheme="minorHAnsi"/>
                <w:lang w:val="en-AU"/>
              </w:rPr>
              <w:t>201</w:t>
            </w:r>
            <w:r w:rsidR="00E67603">
              <w:rPr>
                <w:rFonts w:asciiTheme="minorHAnsi" w:hAnsiTheme="minorHAnsi"/>
                <w:lang w:val="en-AU"/>
              </w:rPr>
              <w:t>8</w:t>
            </w:r>
          </w:p>
          <w:p w:rsidR="00370C7C" w:rsidRPr="00076E67" w:rsidRDefault="00E407F8" w:rsidP="00370C7C">
            <w:pPr>
              <w:ind w:left="-54"/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Revised by:  </w:t>
            </w:r>
            <w:r w:rsidRPr="00076E67">
              <w:rPr>
                <w:rFonts w:asciiTheme="minorHAnsi" w:hAnsiTheme="minorHAnsi"/>
              </w:rPr>
              <w:t xml:space="preserve"> </w:t>
            </w:r>
          </w:p>
          <w:p w:rsidR="00E407F8" w:rsidRPr="00076E67" w:rsidRDefault="00E407F8" w:rsidP="00370C7C">
            <w:pPr>
              <w:ind w:left="-54"/>
              <w:rPr>
                <w:rFonts w:asciiTheme="minorHAnsi" w:hAnsiTheme="minorHAnsi"/>
              </w:rPr>
            </w:pPr>
            <w:r w:rsidRPr="00076E67">
              <w:rPr>
                <w:rFonts w:asciiTheme="minorHAnsi" w:hAnsiTheme="minorHAnsi"/>
              </w:rPr>
              <w:t>Ratified By Committee</w:t>
            </w:r>
            <w:r w:rsidR="006F24E6">
              <w:rPr>
                <w:rFonts w:asciiTheme="minorHAnsi" w:hAnsiTheme="minorHAnsi"/>
              </w:rPr>
              <w:t xml:space="preserve"> Date</w:t>
            </w:r>
            <w:r w:rsidRPr="00076E67">
              <w:rPr>
                <w:rFonts w:asciiTheme="minorHAnsi" w:hAnsiTheme="minorHAnsi"/>
              </w:rPr>
              <w:t xml:space="preserve">:  </w:t>
            </w:r>
          </w:p>
        </w:tc>
      </w:tr>
      <w:tr w:rsidR="00E407F8" w:rsidRPr="00076E67" w:rsidTr="00F608FC">
        <w:trPr>
          <w:trHeight w:hRule="exact" w:val="1703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407F8" w:rsidRPr="00076E67" w:rsidRDefault="00E407F8" w:rsidP="00670956">
            <w:pPr>
              <w:rPr>
                <w:rFonts w:asciiTheme="minorHAnsi" w:hAnsiTheme="minorHAnsi"/>
                <w:b/>
              </w:rPr>
            </w:pPr>
            <w:r w:rsidRPr="00076E67">
              <w:rPr>
                <w:rFonts w:asciiTheme="minorHAnsi" w:hAnsiTheme="minorHAnsi"/>
                <w:b/>
              </w:rPr>
              <w:t>Essential Qualifications:</w:t>
            </w:r>
          </w:p>
          <w:p w:rsidR="00E407F8" w:rsidRPr="00076E67" w:rsidRDefault="00E407F8" w:rsidP="00370C7C">
            <w:pPr>
              <w:pStyle w:val="ListParagraph"/>
              <w:numPr>
                <w:ilvl w:val="0"/>
                <w:numId w:val="27"/>
              </w:numPr>
              <w:ind w:left="731" w:hanging="425"/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</w:rPr>
              <w:t>Diploma in Children’s Services (or equivalent</w:t>
            </w:r>
            <w:r w:rsidR="00F608FC">
              <w:rPr>
                <w:rFonts w:asciiTheme="minorHAnsi" w:hAnsiTheme="minorHAnsi"/>
              </w:rPr>
              <w:t>/above</w:t>
            </w:r>
            <w:r w:rsidRPr="00076E67">
              <w:rPr>
                <w:rFonts w:asciiTheme="minorHAnsi" w:hAnsiTheme="minorHAnsi"/>
              </w:rPr>
              <w:t xml:space="preserve"> qualification) or be willing to study towards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F8" w:rsidRPr="00076E67" w:rsidRDefault="00E407F8" w:rsidP="00670956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Essential Licences:</w:t>
            </w:r>
          </w:p>
          <w:p w:rsidR="00E407F8" w:rsidRPr="00076E67" w:rsidRDefault="00E407F8" w:rsidP="00370C7C">
            <w:pPr>
              <w:pStyle w:val="ListParagraph"/>
              <w:numPr>
                <w:ilvl w:val="0"/>
                <w:numId w:val="26"/>
              </w:numPr>
              <w:ind w:left="329"/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Ability to obtain a Blue Suitability Card</w:t>
            </w:r>
          </w:p>
          <w:p w:rsidR="00E407F8" w:rsidRPr="00076E67" w:rsidRDefault="00E407F8" w:rsidP="00E061EA">
            <w:pPr>
              <w:pStyle w:val="ListParagraph"/>
              <w:numPr>
                <w:ilvl w:val="0"/>
                <w:numId w:val="26"/>
              </w:numPr>
              <w:ind w:left="329"/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Current Senior First Aid Certificate, including Resuscitation, Anaphylaxis and Asthma Def</w:t>
            </w:r>
            <w:r w:rsidR="00E061EA">
              <w:rPr>
                <w:rFonts w:asciiTheme="minorHAnsi" w:hAnsiTheme="minorHAnsi"/>
                <w:lang w:val="en-AU"/>
              </w:rPr>
              <w:t>i</w:t>
            </w:r>
            <w:r w:rsidRPr="00076E67">
              <w:rPr>
                <w:rFonts w:asciiTheme="minorHAnsi" w:hAnsiTheme="minorHAnsi"/>
                <w:lang w:val="en-AU"/>
              </w:rPr>
              <w:t>b</w:t>
            </w:r>
            <w:r w:rsidR="00E061EA">
              <w:rPr>
                <w:rFonts w:asciiTheme="minorHAnsi" w:hAnsiTheme="minorHAnsi"/>
                <w:lang w:val="en-AU"/>
              </w:rPr>
              <w:t>rill</w:t>
            </w:r>
            <w:r w:rsidRPr="00076E67">
              <w:rPr>
                <w:rFonts w:asciiTheme="minorHAnsi" w:hAnsiTheme="minorHAnsi"/>
                <w:lang w:val="en-AU"/>
              </w:rPr>
              <w:t>ation</w:t>
            </w:r>
          </w:p>
        </w:tc>
      </w:tr>
      <w:tr w:rsidR="00E407F8" w:rsidRPr="00076E67" w:rsidTr="00670956">
        <w:trPr>
          <w:trHeight w:hRule="exact" w:val="1181"/>
        </w:trPr>
        <w:tc>
          <w:tcPr>
            <w:tcW w:w="9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F8" w:rsidRPr="00076E67" w:rsidRDefault="00E407F8" w:rsidP="00670956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Position Purpose:</w:t>
            </w:r>
          </w:p>
          <w:p w:rsidR="00E407F8" w:rsidRPr="00076E67" w:rsidRDefault="00E407F8" w:rsidP="00670956">
            <w:p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The director is responsible for managing the operation of S</w:t>
            </w:r>
            <w:r w:rsidR="00F608FC">
              <w:rPr>
                <w:rFonts w:asciiTheme="minorHAnsi" w:hAnsiTheme="minorHAnsi"/>
                <w:lang w:val="en-AU"/>
              </w:rPr>
              <w:t xml:space="preserve">unnybank Anglican Early Learning Centre </w:t>
            </w:r>
            <w:r w:rsidRPr="00076E67">
              <w:rPr>
                <w:rFonts w:asciiTheme="minorHAnsi" w:hAnsiTheme="minorHAnsi"/>
                <w:lang w:val="en-AU"/>
              </w:rPr>
              <w:t xml:space="preserve">in accordance with </w:t>
            </w:r>
            <w:r w:rsidR="00F608FC">
              <w:rPr>
                <w:rFonts w:asciiTheme="minorHAnsi" w:hAnsiTheme="minorHAnsi"/>
                <w:lang w:val="en-AU"/>
              </w:rPr>
              <w:t xml:space="preserve">all governing legislation, the National Quality Framework and </w:t>
            </w:r>
            <w:r w:rsidR="00F608FC" w:rsidRPr="00F608FC">
              <w:rPr>
                <w:rFonts w:asciiTheme="minorHAnsi" w:hAnsiTheme="minorHAnsi"/>
                <w:lang w:val="en-AU"/>
              </w:rPr>
              <w:t>Sunnybank Anglican Early Learning Centre</w:t>
            </w:r>
            <w:r w:rsidRPr="00076E67">
              <w:rPr>
                <w:rFonts w:asciiTheme="minorHAnsi" w:hAnsiTheme="minorHAnsi"/>
                <w:lang w:val="en-AU"/>
              </w:rPr>
              <w:t xml:space="preserve"> policies and procedures.</w:t>
            </w:r>
          </w:p>
          <w:p w:rsidR="00E407F8" w:rsidRPr="00076E67" w:rsidRDefault="00E407F8" w:rsidP="00670956">
            <w:pPr>
              <w:rPr>
                <w:rFonts w:asciiTheme="minorHAnsi" w:hAnsiTheme="minorHAnsi"/>
                <w:lang w:val="en-AU"/>
              </w:rPr>
            </w:pPr>
          </w:p>
        </w:tc>
      </w:tr>
      <w:tr w:rsidR="00E407F8" w:rsidRPr="00076E67" w:rsidTr="00A31604">
        <w:trPr>
          <w:trHeight w:hRule="exact" w:val="4758"/>
        </w:trPr>
        <w:tc>
          <w:tcPr>
            <w:tcW w:w="9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F8" w:rsidRDefault="00E407F8" w:rsidP="00670956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Reporting Relationships:</w:t>
            </w:r>
          </w:p>
          <w:p w:rsidR="008862D3" w:rsidRDefault="008862D3" w:rsidP="00670956">
            <w:pPr>
              <w:rPr>
                <w:rFonts w:asciiTheme="minorHAnsi" w:hAnsiTheme="minorHAnsi"/>
                <w:b/>
                <w:lang w:val="en-AU"/>
              </w:rPr>
            </w:pPr>
          </w:p>
          <w:p w:rsidR="008862D3" w:rsidRDefault="001352BA" w:rsidP="00670956">
            <w:pPr>
              <w:rPr>
                <w:rFonts w:asciiTheme="minorHAnsi" w:hAnsiTheme="minorHAnsi"/>
                <w:b/>
                <w:lang w:val="en-AU"/>
              </w:rPr>
            </w:pPr>
            <w:r>
              <w:rPr>
                <w:rFonts w:asciiTheme="minorHAnsi" w:hAnsiTheme="minorHAnsi"/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87630</wp:posOffset>
                      </wp:positionV>
                      <wp:extent cx="2000250" cy="2191274"/>
                      <wp:effectExtent l="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0" cy="2191274"/>
                                <a:chOff x="0" y="0"/>
                                <a:chExt cx="2000250" cy="2191274"/>
                              </a:xfrm>
                            </wpg:grpSpPr>
                            <wps:wsp>
                              <wps:cNvPr id="3" name="Flowchart: Alternate Process 3"/>
                              <wps:cNvSpPr/>
                              <wps:spPr>
                                <a:xfrm>
                                  <a:off x="161925" y="371475"/>
                                  <a:ext cx="1571625" cy="50534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31604" w:rsidRPr="00F608FC" w:rsidRDefault="00A31604" w:rsidP="00A31604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en-AU"/>
                                      </w:rPr>
                                    </w:pPr>
                                    <w:r w:rsidRPr="00F608FC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en-AU"/>
                                      </w:rPr>
                                      <w:t>The Corporation of the Synod of the Diocese of Brisbane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lowchart: Alternate Process 4"/>
                              <wps:cNvSpPr/>
                              <wps:spPr>
                                <a:xfrm>
                                  <a:off x="161925" y="1028700"/>
                                  <a:ext cx="1571625" cy="50534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31604" w:rsidRPr="000F2F72" w:rsidRDefault="00A31604" w:rsidP="00A31604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en-AU"/>
                                      </w:rPr>
                                      <w:t>The Anglican Schools Commission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 flipH="1">
                                  <a:off x="933450" y="876300"/>
                                  <a:ext cx="16415" cy="1568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933450" y="1543050"/>
                                  <a:ext cx="0" cy="1478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Flowchart: Alternate Process 5"/>
                              <wps:cNvSpPr/>
                              <wps:spPr>
                                <a:xfrm>
                                  <a:off x="161925" y="1685925"/>
                                  <a:ext cx="1571625" cy="50534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31604" w:rsidRPr="000F2F72" w:rsidRDefault="00A31604" w:rsidP="00A31604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en-AU"/>
                                      </w:rPr>
                                      <w:t>The Sunnybank Anglican Early Learning Centre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250" cy="260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1604" w:rsidRDefault="00A31604" w:rsidP="00A31604">
                                    <w:proofErr w:type="spellStart"/>
                                    <w:r>
                                      <w:t>Organisational</w:t>
                                    </w:r>
                                    <w:proofErr w:type="spellEnd"/>
                                    <w:r>
                                      <w:t xml:space="preserve"> Relationship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26" style="position:absolute;margin-left:-2.65pt;margin-top:6.9pt;width:157.5pt;height:172.55pt;z-index:251666432" coordsize="20002,2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owchart: Alternate Process 3" o:spid="_x0000_s1027" type="#_x0000_t176" style="position:absolute;left:1619;top:3714;width:15716;height:5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Lz8IA&#10;AADaAAAADwAAAGRycy9kb3ducmV2LnhtbESPwWrDMBBE74H+g9hCb4nsFIrjRDbFEJpCocTJByzW&#10;xja1VkZSHfvvq0Khx2Fm3jCHcjaDmMj53rKCdJOAIG6s7rlVcL0c1xkIH5A1DpZJwUIeyuJhdcBc&#10;2zufaapDKyKEfY4KuhDGXErfdGTQb+xIHL2bdQZDlK6V2uE9ws0gt0nyIg32HBc6HKnqqPmqv42C&#10;z7A7v5/0rXXpMl3n8SOb3iqv1NPj/LoHEWgO/+G/9kkreIb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wvPwgAAANoAAAAPAAAAAAAAAAAAAAAAAJgCAABkcnMvZG93&#10;bnJldi54bWxQSwUGAAAAAAQABAD1AAAAhwMAAAAA&#10;" fillcolor="#4f81bd" strokecolor="#385d8a" strokeweight="2pt">
                        <v:textbox>
                          <w:txbxContent>
                            <w:p w:rsidR="00A31604" w:rsidRPr="00F608FC" w:rsidRDefault="00A31604" w:rsidP="00A31604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 w:rsidRPr="00F608FC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>The Corporation of the Synod of the Diocese of Brisbane</w:t>
                              </w:r>
                            </w:p>
                          </w:txbxContent>
                        </v:textbox>
                      </v:shape>
                      <v:shape id="Flowchart: Alternate Process 4" o:spid="_x0000_s1028" type="#_x0000_t176" style="position:absolute;left:1619;top:10287;width:15716;height:5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Tu8IA&#10;AADaAAAADwAAAGRycy9kb3ducmV2LnhtbESPwWrDMBBE74H+g9hCb4nsUIrjRDbFEJpCocTJByzW&#10;xja1VkZSHfvvq0Khx2Fm3jCHcjaDmMj53rKCdJOAIG6s7rlVcL0c1xkIH5A1DpZJwUIeyuJhdcBc&#10;2zufaapDKyKEfY4KuhDGXErfdGTQb+xIHL2bdQZDlK6V2uE9ws0gt0nyIg32HBc6HKnqqPmqv42C&#10;z7A7v5/0rXXpMl3n8SOb3iqv1NPj/LoHEWgO/+G/9kkreIb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pO7wgAAANoAAAAPAAAAAAAAAAAAAAAAAJgCAABkcnMvZG93&#10;bnJldi54bWxQSwUGAAAAAAQABAD1AAAAhwMAAAAA&#10;" fillcolor="#4f81bd" strokecolor="#385d8a" strokeweight="2pt">
                        <v:textbox>
                          <w:txbxContent>
                            <w:p w:rsidR="00A31604" w:rsidRPr="000F2F72" w:rsidRDefault="00A31604" w:rsidP="00A31604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>The Anglican Schools Commission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9334;top:8763;width:164;height:15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In8IAAADaAAAADwAAAGRycy9kb3ducmV2LnhtbESPwWrDMBBE74X8g9hAb7WcHExxooQS&#10;CEmhKdjOByzWxja1VkZSbPfvo0Chx2Fm3jDb/Wx6MZLznWUFqyQFQVxb3XGj4Fod395B+ICssbdM&#10;Cn7Jw363eNliru3EBY1laESEsM9RQRvCkEvp65YM+sQOxNG7WWcwROkaqR1OEW56uU7TTBrsOC60&#10;ONChpfqnvBsF9Zf/dpfL6fOwKtbFiauyv4+dUq/L+WMDItAc/sN/7bNWkMHzSrwB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sIn8IAAADaAAAADwAAAAAAAAAAAAAA&#10;AAChAgAAZHJzL2Rvd25yZXYueG1sUEsFBgAAAAAEAAQA+QAAAJADAAAAAA==&#10;" strokecolor="#4a7ebb">
                        <v:stroke endarrow="open"/>
                      </v:shape>
                      <v:shape id="Straight Arrow Connector 7" o:spid="_x0000_s1030" type="#_x0000_t32" style="position:absolute;left:9334;top:15430;width:0;height:1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ZGMYAAADaAAAADwAAAGRycy9kb3ducmV2LnhtbESPT2vCQBTE7wW/w/KE3uqmIq2kbkKV&#10;CrlU8E+gx2f2mYRk36bZrab99F1B8DjMzG+YRTqYVpypd7VlBc+TCARxYXXNpYLDfv00B+E8ssbW&#10;Min4JQdpMnpYYKzthbd03vlSBAi7GBVU3nexlK6oyKCb2I44eCfbG/RB9qXUPV4C3LRyGkUv0mDN&#10;YaHCjlYVFc3uxyhYZZ9ZtlzPm80x/2o+zN/sO9/OlHocD+9vIDwN/h6+tTOt4B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QmRjGAAAA2gAAAA8AAAAAAAAA&#10;AAAAAAAAoQIAAGRycy9kb3ducmV2LnhtbFBLBQYAAAAABAAEAPkAAACUAwAAAAA=&#10;" strokecolor="#4a7ebb">
                        <v:stroke endarrow="open"/>
                      </v:shape>
                      <v:shape id="Flowchart: Alternate Process 5" o:spid="_x0000_s1031" type="#_x0000_t176" style="position:absolute;left:1619;top:16859;width:15716;height:5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2IMIA&#10;AADaAAAADwAAAGRycy9kb3ducmV2LnhtbESPwWrDMBBE74H+g9hCb4nsQIvjRDbFEJpCocTJByzW&#10;xja1VkZSHfvvq0Khx2Fm3jCHcjaDmMj53rKCdJOAIG6s7rlVcL0c1xkIH5A1DpZJwUIeyuJhdcBc&#10;2zufaapDKyKEfY4KuhDGXErfdGTQb+xIHL2bdQZDlK6V2uE9ws0gt0nyIg32HBc6HKnqqPmqv42C&#10;z7A7v5/0rXXpMl3n8SOb3iqv1NPj/LoHEWgO/+G/9kkreIb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jYgwgAAANoAAAAPAAAAAAAAAAAAAAAAAJgCAABkcnMvZG93&#10;bnJldi54bWxQSwUGAAAAAAQABAD1AAAAhwMAAAAA&#10;" fillcolor="#4f81bd" strokecolor="#385d8a" strokeweight="2pt">
                        <v:textbox>
                          <w:txbxContent>
                            <w:p w:rsidR="00A31604" w:rsidRPr="000F2F72" w:rsidRDefault="00A31604" w:rsidP="00A31604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 xml:space="preserve">The Sunnybank Anglican Early Learning </w:t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>Centre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2" type="#_x0000_t202" style="position:absolute;width:2000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      <v:textbox style="mso-fit-shape-to-text:t">
                          <w:txbxContent>
                            <w:p w:rsidR="00A31604" w:rsidRDefault="00A31604" w:rsidP="00A31604">
                              <w:proofErr w:type="spellStart"/>
                              <w:r>
                                <w:t>Organisational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t>Relationship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135255</wp:posOffset>
                      </wp:positionV>
                      <wp:extent cx="3057525" cy="1695450"/>
                      <wp:effectExtent l="0" t="0" r="28575" b="190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7525" cy="1695450"/>
                                <a:chOff x="0" y="0"/>
                                <a:chExt cx="3057525" cy="1695450"/>
                              </a:xfrm>
                            </wpg:grpSpPr>
                            <wps:wsp>
                              <wps:cNvPr id="11" name="Flowchart: Alternate Process 11"/>
                              <wps:cNvSpPr/>
                              <wps:spPr>
                                <a:xfrm>
                                  <a:off x="28575" y="390525"/>
                                  <a:ext cx="1371600" cy="5143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31604" w:rsidRPr="000F2F72" w:rsidRDefault="007E496B" w:rsidP="00A31604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en-AU"/>
                                      </w:rPr>
                                      <w:t>Sunnybank Anglican Early Learning Centre</w:t>
                                    </w:r>
                                    <w:r w:rsidR="00A31604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en-AU"/>
                                      </w:rPr>
                                      <w:t xml:space="preserve"> Director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lowchart: Alternate Process 12"/>
                              <wps:cNvSpPr/>
                              <wps:spPr>
                                <a:xfrm>
                                  <a:off x="0" y="1171575"/>
                                  <a:ext cx="1485900" cy="5238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31604" w:rsidRPr="000F2F72" w:rsidRDefault="007E496B" w:rsidP="00A31604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en-AU"/>
                                      </w:rPr>
                                      <w:t xml:space="preserve">Sunnybank Anglican Early Learning Centre </w:t>
                                    </w:r>
                                    <w:r w:rsidR="00A31604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en-AU"/>
                                      </w:rPr>
                                      <w:t>Staff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724025" cy="260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1604" w:rsidRDefault="00A31604">
                                    <w:r>
                                      <w:t>Operational Relationship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723900" y="885825"/>
                                  <a:ext cx="9525" cy="285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Flowchart: Alternate Process 23"/>
                              <wps:cNvSpPr/>
                              <wps:spPr>
                                <a:xfrm>
                                  <a:off x="1685925" y="762000"/>
                                  <a:ext cx="1371600" cy="5143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E496B" w:rsidRPr="000F2F72" w:rsidRDefault="007E496B" w:rsidP="007E496B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  <w:lang w:val="en-AU"/>
                                      </w:rPr>
                                      <w:t>Sunnybank Anglican Early Learning Centre Advisory Committee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1409700" y="762000"/>
                                  <a:ext cx="266700" cy="1708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33" style="position:absolute;margin-left:192.35pt;margin-top:10.65pt;width:240.75pt;height:133.5pt;z-index:251671552" coordsize="30575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">
                      <v:shape id="Flowchart: Alternate Process 11" o:spid="_x0000_s1034" type="#_x0000_t176" style="position:absolute;left:285;top:3905;width:13716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z+L8A&#10;AADbAAAADwAAAGRycy9kb3ducmV2LnhtbERP24rCMBB9F/yHMIJvmtYH0a6pLMKigrDo9gOGZnph&#10;m0lJsrX+vREWfJvDuc5uP5pODOR8a1lBukxAEJdWt1wrKH6+FhsQPiBr7CyTggd52OfTyQ4zbe98&#10;peEWahFD2GeooAmhz6T0ZUMG/dL2xJGrrDMYInS11A7vMdx0cpUka2mw5djQYE+Hhsrf259R8B22&#10;1/NJV7VLH0Mx9pfNcDx4peaz8fMDRKAxvMX/7pOO81N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fLP4vwAAANsAAAAPAAAAAAAAAAAAAAAAAJgCAABkcnMvZG93bnJl&#10;di54bWxQSwUGAAAAAAQABAD1AAAAhAMAAAAA&#10;" fillcolor="#4f81bd" strokecolor="#385d8a" strokeweight="2pt">
                        <v:textbox>
                          <w:txbxContent>
                            <w:p w:rsidR="00A31604" w:rsidRPr="000F2F72" w:rsidRDefault="007E496B" w:rsidP="00A31604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>Sunnybank Anglican Early Learning Centre</w:t>
                              </w:r>
                              <w:r w:rsidR="00A31604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 xml:space="preserve"> Director</w:t>
                              </w:r>
                            </w:p>
                          </w:txbxContent>
                        </v:textbox>
                      </v:shape>
                      <v:shape id="Flowchart: Alternate Process 12" o:spid="_x0000_s1035" type="#_x0000_t176" style="position:absolute;top:11715;width:14859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tj70A&#10;AADbAAAADwAAAGRycy9kb3ducmV2LnhtbERPSwrCMBDdC94hjOBOU12IVqOIICoI4ucAQzO2xWZS&#10;kljr7Y0guJvH+85i1ZpKNOR8aVnBaJiAIM6sLjlXcLtuB1MQPiBrrCyTgjd5WC27nQWm2r74TM0l&#10;5CKGsE9RQRFCnUrps4IM+qGtiSN3t85giNDlUjt8xXBTyXGSTKTBkmNDgTVtCsoel6dRcAqz82Gv&#10;77kbvZtbWx+nzW7jler32vUcRKA2/MU/917H+WP4/h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a4tj70AAADbAAAADwAAAAAAAAAAAAAAAACYAgAAZHJzL2Rvd25yZXYu&#10;eG1sUEsFBgAAAAAEAAQA9QAAAIIDAAAAAA==&#10;" fillcolor="#4f81bd" strokecolor="#385d8a" strokeweight="2pt">
                        <v:textbox>
                          <w:txbxContent>
                            <w:p w:rsidR="00A31604" w:rsidRPr="000F2F72" w:rsidRDefault="007E496B" w:rsidP="00A31604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 xml:space="preserve">Sunnybank Anglican Early Learning Centre </w:t>
                              </w:r>
                              <w:r w:rsidR="00A31604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>Staff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left:6477;width:17240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      <v:textbox style="mso-fit-shape-to-text:t">
                          <w:txbxContent>
                            <w:p w:rsidR="00A31604" w:rsidRDefault="00A31604">
                              <w:r>
                                <w:t>Operational Relationship</w:t>
                              </w:r>
                            </w:p>
                          </w:txbxContent>
                        </v:textbox>
                      </v:shape>
                      <v:shape id="Straight Arrow Connector 22" o:spid="_x0000_s1037" type="#_x0000_t32" style="position:absolute;left:7239;top:8858;width:95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zrMUAAADbAAAADwAAAGRycy9kb3ducmV2LnhtbESPT2vCQBTE74LfYXlCL1I3RptK6ioi&#10;FP+0l9oKPT6yzySYfRuyq8Zv7wqCx2FmfsNM562pxJkaV1pWMBxEIIgzq0vOFfz9fr5OQDiPrLGy&#10;TAqu5GA+63ammGp74R8673wuAoRdigoK7+tUSpcVZNANbE0cvINtDPogm1zqBi8BbioZR1EiDZYc&#10;FgqsaVlQdtydjILl6H2772/GqwS/2X9xvN68bf+Veum1iw8Qnlr/DD/aa60gjuH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tzrMUAAADbAAAADwAAAAAAAAAA&#10;AAAAAAChAgAAZHJzL2Rvd25yZXYueG1sUEsFBgAAAAAEAAQA+QAAAJMDAAAAAA==&#10;" strokecolor="#4579b8 [3044]">
                        <v:stroke endarrow="block"/>
                      </v:shape>
                      <v:shape id="Flowchart: Alternate Process 23" o:spid="_x0000_s1038" type="#_x0000_t176" style="position:absolute;left:16859;top:7620;width:13716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CqcMA&#10;AADbAAAADwAAAGRycy9kb3ducmV2LnhtbESP0WrCQBRE3wX/YbkF33STCGJTVykBqYJQtH7AJXtN&#10;QrN3w+42iX/vCkIfh5k5w2x2o2lFT843lhWkiwQEcWl1w5WC689+vgbhA7LG1jIpuJOH3XY62WCu&#10;7cBn6i+hEhHCPkcFdQhdLqUvazLoF7Yjjt7NOoMhSldJ7XCIcNPKLElW0mDDcaHGjoqayt/Ln1Hw&#10;Hd7Px4O+VS6999exO637r8IrNXsbPz9ABBrDf/jVPmgF2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5CqcMAAADbAAAADwAAAAAAAAAAAAAAAACYAgAAZHJzL2Rv&#10;d25yZXYueG1sUEsFBgAAAAAEAAQA9QAAAIgDAAAAAA==&#10;" fillcolor="#4f81bd" strokecolor="#385d8a" strokeweight="2pt">
                        <v:textbox>
                          <w:txbxContent>
                            <w:p w:rsidR="007E496B" w:rsidRPr="000F2F72" w:rsidRDefault="007E496B" w:rsidP="007E496B">
                              <w:pPr>
                                <w:jc w:val="center"/>
                                <w:rPr>
                                  <w:color w:val="FFFFFF" w:themeColor="background1"/>
                                  <w:lang w:val="en-A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 xml:space="preserve">Sunnybank Anglican Early Learning Centre </w:t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en-AU"/>
                                </w:rPr>
                                <w:t>Advisory Committee</w:t>
                              </w:r>
                            </w:p>
                          </w:txbxContent>
                        </v:textbox>
                      </v:shape>
                      <v:shape id="Straight Arrow Connector 25" o:spid="_x0000_s1039" type="#_x0000_t32" style="position:absolute;left:14097;top:7620;width:2667;height:1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/v5cQAAADbAAAADwAAAGRycy9kb3ducmV2LnhtbESPQWvCQBSE74X+h+UVvNVNlEqNrlIK&#10;QXspVAt6fGSf2WD2bdhdTfLvu4VCj8PMfMOst4NtxZ18aBwryKcZCOLK6YZrBd/H8vkVRIjIGlvH&#10;pGCkANvN48MaC+16/qL7IdYiQTgUqMDE2BVShsqQxTB1HXHyLs5bjEn6WmqPfYLbVs6ybCEtNpwW&#10;DHb0bqi6Hm5Wgd/1+fzTLHbZaVyG80dZNiPlSk2ehrcViEhD/A//tfdawewFfr+k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+/lxAAAANsAAAAPAAAAAAAAAAAA&#10;AAAAAKECAABkcnMvZG93bnJldi54bWxQSwUGAAAAAAQABAD5AAAAkgMAAAAA&#10;" strokecolor="#4579b8 [3044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:rsidR="008862D3" w:rsidRDefault="008862D3" w:rsidP="00670956">
            <w:pPr>
              <w:rPr>
                <w:rFonts w:asciiTheme="minorHAnsi" w:hAnsiTheme="minorHAnsi"/>
                <w:b/>
                <w:lang w:val="en-AU"/>
              </w:rPr>
            </w:pPr>
          </w:p>
          <w:p w:rsidR="008862D3" w:rsidRDefault="008862D3" w:rsidP="00670956">
            <w:pPr>
              <w:rPr>
                <w:rFonts w:asciiTheme="minorHAnsi" w:hAnsiTheme="minorHAnsi"/>
                <w:b/>
                <w:lang w:val="en-AU"/>
              </w:rPr>
            </w:pPr>
          </w:p>
          <w:p w:rsidR="008862D3" w:rsidRDefault="008862D3" w:rsidP="00670956">
            <w:pPr>
              <w:rPr>
                <w:rFonts w:asciiTheme="minorHAnsi" w:hAnsiTheme="minorHAnsi"/>
                <w:b/>
                <w:lang w:val="en-AU"/>
              </w:rPr>
            </w:pPr>
          </w:p>
          <w:p w:rsidR="008862D3" w:rsidRPr="00076E67" w:rsidRDefault="008862D3" w:rsidP="00670956">
            <w:pPr>
              <w:rPr>
                <w:rFonts w:asciiTheme="minorHAnsi" w:hAnsiTheme="minorHAnsi"/>
                <w:b/>
                <w:lang w:val="en-AU"/>
              </w:rPr>
            </w:pPr>
          </w:p>
          <w:p w:rsidR="00E407F8" w:rsidRDefault="00E407F8" w:rsidP="008862D3">
            <w:pPr>
              <w:rPr>
                <w:rFonts w:asciiTheme="minorHAnsi" w:hAnsiTheme="minorHAnsi"/>
                <w:lang w:val="en-AU"/>
              </w:rPr>
            </w:pPr>
          </w:p>
          <w:p w:rsidR="008862D3" w:rsidRDefault="008862D3" w:rsidP="008862D3">
            <w:pPr>
              <w:rPr>
                <w:rFonts w:asciiTheme="minorHAnsi" w:hAnsiTheme="minorHAnsi"/>
                <w:lang w:val="en-AU"/>
              </w:rPr>
            </w:pPr>
          </w:p>
          <w:p w:rsidR="00A31604" w:rsidRDefault="00A31604" w:rsidP="008862D3">
            <w:pPr>
              <w:rPr>
                <w:rFonts w:asciiTheme="minorHAnsi" w:hAnsiTheme="minorHAnsi"/>
                <w:lang w:val="en-AU"/>
              </w:rPr>
            </w:pPr>
          </w:p>
          <w:p w:rsidR="00A31604" w:rsidRDefault="00A31604" w:rsidP="008862D3">
            <w:pPr>
              <w:rPr>
                <w:rFonts w:asciiTheme="minorHAnsi" w:hAnsiTheme="minorHAnsi"/>
                <w:lang w:val="en-AU"/>
              </w:rPr>
            </w:pPr>
          </w:p>
          <w:p w:rsidR="00A31604" w:rsidRDefault="00A31604" w:rsidP="008862D3">
            <w:pPr>
              <w:rPr>
                <w:rFonts w:asciiTheme="minorHAnsi" w:hAnsiTheme="minorHAnsi"/>
                <w:lang w:val="en-AU"/>
              </w:rPr>
            </w:pPr>
          </w:p>
          <w:p w:rsidR="00A31604" w:rsidRDefault="00A31604" w:rsidP="008862D3">
            <w:pPr>
              <w:rPr>
                <w:rFonts w:asciiTheme="minorHAnsi" w:hAnsiTheme="minorHAnsi"/>
                <w:lang w:val="en-AU"/>
              </w:rPr>
            </w:pPr>
          </w:p>
          <w:p w:rsidR="008862D3" w:rsidRDefault="008862D3" w:rsidP="008862D3">
            <w:pPr>
              <w:rPr>
                <w:rFonts w:asciiTheme="minorHAnsi" w:hAnsiTheme="minorHAnsi"/>
                <w:lang w:val="en-AU"/>
              </w:rPr>
            </w:pPr>
          </w:p>
          <w:p w:rsidR="008862D3" w:rsidRDefault="008862D3" w:rsidP="008862D3">
            <w:pPr>
              <w:rPr>
                <w:rFonts w:asciiTheme="minorHAnsi" w:hAnsiTheme="minorHAnsi"/>
                <w:lang w:val="en-AU"/>
              </w:rPr>
            </w:pPr>
          </w:p>
          <w:p w:rsidR="008862D3" w:rsidRDefault="008862D3" w:rsidP="008862D3">
            <w:pPr>
              <w:rPr>
                <w:rFonts w:asciiTheme="minorHAnsi" w:hAnsiTheme="minorHAnsi"/>
                <w:lang w:val="en-AU"/>
              </w:rPr>
            </w:pPr>
          </w:p>
          <w:p w:rsidR="008862D3" w:rsidRDefault="008862D3" w:rsidP="008862D3">
            <w:pPr>
              <w:rPr>
                <w:rFonts w:asciiTheme="minorHAnsi" w:hAnsiTheme="minorHAnsi"/>
                <w:lang w:val="en-AU"/>
              </w:rPr>
            </w:pPr>
          </w:p>
          <w:p w:rsidR="008862D3" w:rsidRDefault="008862D3" w:rsidP="008862D3">
            <w:pPr>
              <w:rPr>
                <w:rFonts w:asciiTheme="minorHAnsi" w:hAnsiTheme="minorHAnsi"/>
                <w:lang w:val="en-AU"/>
              </w:rPr>
            </w:pPr>
          </w:p>
          <w:p w:rsidR="008862D3" w:rsidRDefault="008862D3" w:rsidP="008862D3">
            <w:pPr>
              <w:rPr>
                <w:rFonts w:asciiTheme="minorHAnsi" w:hAnsiTheme="minorHAnsi"/>
                <w:lang w:val="en-AU"/>
              </w:rPr>
            </w:pPr>
          </w:p>
          <w:p w:rsidR="008862D3" w:rsidRDefault="008862D3" w:rsidP="008862D3">
            <w:pPr>
              <w:rPr>
                <w:rFonts w:asciiTheme="minorHAnsi" w:hAnsiTheme="minorHAnsi"/>
                <w:lang w:val="en-AU"/>
              </w:rPr>
            </w:pPr>
          </w:p>
          <w:p w:rsidR="008862D3" w:rsidRPr="00076E67" w:rsidRDefault="008862D3" w:rsidP="008862D3">
            <w:pPr>
              <w:rPr>
                <w:rFonts w:asciiTheme="minorHAnsi" w:hAnsiTheme="minorHAnsi"/>
                <w:lang w:val="en-AU"/>
              </w:rPr>
            </w:pPr>
          </w:p>
        </w:tc>
      </w:tr>
      <w:tr w:rsidR="00E407F8" w:rsidRPr="00076E67" w:rsidTr="00714C26">
        <w:trPr>
          <w:trHeight w:val="1336"/>
        </w:trPr>
        <w:tc>
          <w:tcPr>
            <w:tcW w:w="9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07F8" w:rsidRPr="00076E67" w:rsidRDefault="00E407F8" w:rsidP="00670956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Primary Responsibilities:</w:t>
            </w:r>
          </w:p>
          <w:p w:rsidR="00E407F8" w:rsidRPr="00076E67" w:rsidRDefault="00E407F8" w:rsidP="00E407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centre complies with all governing legislative requirements</w:t>
            </w:r>
          </w:p>
          <w:p w:rsidR="001352BA" w:rsidRDefault="00E407F8" w:rsidP="00E407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the centre operates within </w:t>
            </w:r>
            <w:r w:rsidR="00714C26" w:rsidRPr="00076E67">
              <w:rPr>
                <w:rFonts w:asciiTheme="minorHAnsi" w:hAnsiTheme="minorHAnsi"/>
                <w:lang w:val="en-AU"/>
              </w:rPr>
              <w:t xml:space="preserve">recognised curriculum and care frameworks </w:t>
            </w:r>
          </w:p>
          <w:p w:rsidR="00E407F8" w:rsidRDefault="001352BA" w:rsidP="00E407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Ensure the centre operates within recognised industry </w:t>
            </w:r>
            <w:r w:rsidR="00714C26" w:rsidRPr="00076E67">
              <w:rPr>
                <w:rFonts w:asciiTheme="minorHAnsi" w:hAnsiTheme="minorHAnsi"/>
                <w:lang w:val="en-AU"/>
              </w:rPr>
              <w:t>standards</w:t>
            </w:r>
            <w:r>
              <w:rPr>
                <w:rFonts w:asciiTheme="minorHAnsi" w:hAnsiTheme="minorHAnsi"/>
                <w:lang w:val="en-AU"/>
              </w:rPr>
              <w:t xml:space="preserve"> and expectations</w:t>
            </w:r>
          </w:p>
          <w:p w:rsidR="00E407F8" w:rsidRPr="00076E67" w:rsidRDefault="00714C26" w:rsidP="00714C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</w:t>
            </w:r>
            <w:r w:rsidR="001352BA">
              <w:rPr>
                <w:rFonts w:asciiTheme="minorHAnsi" w:hAnsiTheme="minorHAnsi"/>
                <w:lang w:val="en-AU"/>
              </w:rPr>
              <w:t xml:space="preserve">the </w:t>
            </w:r>
            <w:r w:rsidRPr="00076E67">
              <w:rPr>
                <w:rFonts w:asciiTheme="minorHAnsi" w:hAnsiTheme="minorHAnsi"/>
                <w:lang w:val="en-AU"/>
              </w:rPr>
              <w:t>ongoing and daily service viability</w:t>
            </w:r>
          </w:p>
        </w:tc>
      </w:tr>
      <w:tr w:rsidR="00E407F8" w:rsidRPr="00076E67" w:rsidTr="00670956">
        <w:tc>
          <w:tcPr>
            <w:tcW w:w="90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07F8" w:rsidRPr="00076E67" w:rsidRDefault="00E407F8" w:rsidP="00670956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Position Responsibilities:</w:t>
            </w:r>
            <w:r w:rsidR="00A31604" w:rsidRPr="00A31604">
              <w:rPr>
                <w:noProof/>
                <w:lang w:val="en-AU" w:eastAsia="en-AU"/>
              </w:rPr>
              <w:t xml:space="preserve"> </w:t>
            </w:r>
          </w:p>
          <w:p w:rsidR="00370C7C" w:rsidRPr="00076E67" w:rsidRDefault="00370C7C" w:rsidP="00370C7C">
            <w:pPr>
              <w:rPr>
                <w:rFonts w:asciiTheme="minorHAnsi" w:hAnsiTheme="minorHAnsi"/>
                <w:b/>
                <w:lang w:val="en-AU"/>
              </w:rPr>
            </w:pPr>
          </w:p>
          <w:p w:rsidR="00370C7C" w:rsidRPr="00076E67" w:rsidRDefault="00370C7C" w:rsidP="00370C7C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Governance and Reporting: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the service complies with all governing legislation and standards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Have a working knowledge of and ensure compliance with the requirements as outlined by the Education and Care Services National Law 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lastRenderedPageBreak/>
              <w:t>Have a working knowledge of and ensure compliance with the Education and Care Services National Regulation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Have a working knowledge of and ensure compliance with the National Quality Framework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Have a working knowledge of and ensure compliance with the National Quality Standards</w:t>
            </w:r>
          </w:p>
          <w:p w:rsidR="00370C7C" w:rsidRDefault="00370C7C" w:rsidP="00370C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Have a working knowledge of and ensure compliance with Belonging, Being and Becoming:  The Early Years Learning Framework for Australia</w:t>
            </w:r>
          </w:p>
          <w:p w:rsidR="00370C7C" w:rsidRDefault="00EA34B9" w:rsidP="00370C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val="en-AU"/>
              </w:rPr>
            </w:pPr>
            <w:r w:rsidRPr="00EA34B9">
              <w:rPr>
                <w:rFonts w:asciiTheme="minorHAnsi" w:hAnsiTheme="minorHAnsi"/>
                <w:lang w:val="en-AU"/>
              </w:rPr>
              <w:t>Have a working knowledge of and/or ability to access</w:t>
            </w:r>
            <w:r>
              <w:rPr>
                <w:rFonts w:asciiTheme="minorHAnsi" w:hAnsiTheme="minorHAnsi"/>
                <w:lang w:val="en-AU"/>
              </w:rPr>
              <w:t xml:space="preserve">, </w:t>
            </w:r>
            <w:r w:rsidRPr="00EA34B9">
              <w:rPr>
                <w:rFonts w:asciiTheme="minorHAnsi" w:hAnsiTheme="minorHAnsi"/>
                <w:lang w:val="en-AU"/>
              </w:rPr>
              <w:t xml:space="preserve">comprehend </w:t>
            </w:r>
            <w:r>
              <w:rPr>
                <w:rFonts w:asciiTheme="minorHAnsi" w:hAnsiTheme="minorHAnsi"/>
                <w:lang w:val="en-AU"/>
              </w:rPr>
              <w:t xml:space="preserve">and ensure compliance with </w:t>
            </w:r>
            <w:r w:rsidRPr="00EA34B9">
              <w:rPr>
                <w:rFonts w:asciiTheme="minorHAnsi" w:hAnsiTheme="minorHAnsi"/>
                <w:lang w:val="en-AU"/>
              </w:rPr>
              <w:t>relevant legislation</w:t>
            </w:r>
            <w:r>
              <w:rPr>
                <w:rFonts w:asciiTheme="minorHAnsi" w:hAnsiTheme="minorHAnsi"/>
                <w:lang w:val="en-AU"/>
              </w:rPr>
              <w:t xml:space="preserve"> and industry standards</w:t>
            </w:r>
            <w:r w:rsidRPr="00EA34B9">
              <w:rPr>
                <w:rFonts w:asciiTheme="minorHAnsi" w:hAnsiTheme="minorHAnsi"/>
                <w:lang w:val="en-AU"/>
              </w:rPr>
              <w:t xml:space="preserve"> governing employment and business operation </w:t>
            </w:r>
          </w:p>
          <w:p w:rsidR="007637DA" w:rsidRDefault="007637DA" w:rsidP="00370C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Have a working knowledge of </w:t>
            </w:r>
            <w:r w:rsidR="00564F26">
              <w:rPr>
                <w:rFonts w:asciiTheme="minorHAnsi" w:hAnsiTheme="minorHAnsi"/>
                <w:lang w:val="en-AU"/>
              </w:rPr>
              <w:t xml:space="preserve">and oversee management of </w:t>
            </w:r>
            <w:r>
              <w:rPr>
                <w:rFonts w:asciiTheme="minorHAnsi" w:hAnsiTheme="minorHAnsi"/>
                <w:lang w:val="en-AU"/>
              </w:rPr>
              <w:t>the service administration systems</w:t>
            </w:r>
          </w:p>
          <w:p w:rsidR="00EA34B9" w:rsidRPr="00EA34B9" w:rsidRDefault="00EA34B9" w:rsidP="00EA34B9">
            <w:pPr>
              <w:pStyle w:val="ListParagraph"/>
              <w:ind w:left="1440"/>
              <w:rPr>
                <w:rFonts w:asciiTheme="minorHAnsi" w:hAnsiTheme="minorHAnsi"/>
                <w:lang w:val="en-AU"/>
              </w:rPr>
            </w:pPr>
          </w:p>
          <w:p w:rsidR="00370C7C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Assume the position of Nominated Supervisor for </w:t>
            </w:r>
            <w:r w:rsidR="00EA34B9">
              <w:rPr>
                <w:rFonts w:asciiTheme="minorHAnsi" w:hAnsiTheme="minorHAnsi"/>
                <w:lang w:val="en-AU"/>
              </w:rPr>
              <w:t xml:space="preserve">Sunnybank Anglican </w:t>
            </w:r>
            <w:r w:rsidRPr="00076E67">
              <w:rPr>
                <w:rFonts w:asciiTheme="minorHAnsi" w:hAnsiTheme="minorHAnsi"/>
                <w:lang w:val="en-AU"/>
              </w:rPr>
              <w:t xml:space="preserve">Early </w:t>
            </w:r>
            <w:r w:rsidR="00EA34B9">
              <w:rPr>
                <w:rFonts w:asciiTheme="minorHAnsi" w:hAnsiTheme="minorHAnsi"/>
                <w:lang w:val="en-AU"/>
              </w:rPr>
              <w:t xml:space="preserve">Learning </w:t>
            </w:r>
            <w:r w:rsidRPr="00076E67">
              <w:rPr>
                <w:rFonts w:asciiTheme="minorHAnsi" w:hAnsiTheme="minorHAnsi"/>
                <w:lang w:val="en-AU"/>
              </w:rPr>
              <w:t xml:space="preserve">Centre and fulfil this position </w:t>
            </w:r>
            <w:r w:rsidR="00EA34B9">
              <w:rPr>
                <w:rFonts w:asciiTheme="minorHAnsi" w:hAnsiTheme="minorHAnsi"/>
                <w:lang w:val="en-AU"/>
              </w:rPr>
              <w:t xml:space="preserve">in accordance with </w:t>
            </w:r>
            <w:r w:rsidRPr="00076E67">
              <w:rPr>
                <w:rFonts w:asciiTheme="minorHAnsi" w:hAnsiTheme="minorHAnsi"/>
                <w:lang w:val="en-AU"/>
              </w:rPr>
              <w:t xml:space="preserve">the requirements outlined </w:t>
            </w:r>
            <w:r w:rsidR="00EA34B9">
              <w:rPr>
                <w:rFonts w:asciiTheme="minorHAnsi" w:hAnsiTheme="minorHAnsi"/>
                <w:lang w:val="en-AU"/>
              </w:rPr>
              <w:t xml:space="preserve">by </w:t>
            </w:r>
            <w:r w:rsidRPr="00076E67">
              <w:rPr>
                <w:rFonts w:asciiTheme="minorHAnsi" w:hAnsiTheme="minorHAnsi"/>
                <w:lang w:val="en-AU"/>
              </w:rPr>
              <w:t>ACE</w:t>
            </w:r>
            <w:r w:rsidR="00EA34B9">
              <w:rPr>
                <w:rFonts w:asciiTheme="minorHAnsi" w:hAnsiTheme="minorHAnsi"/>
                <w:lang w:val="en-AU"/>
              </w:rPr>
              <w:t>C</w:t>
            </w:r>
            <w:r w:rsidRPr="00076E67">
              <w:rPr>
                <w:rFonts w:asciiTheme="minorHAnsi" w:hAnsiTheme="minorHAnsi"/>
                <w:lang w:val="en-AU"/>
              </w:rPr>
              <w:t xml:space="preserve">QA </w:t>
            </w:r>
            <w:r w:rsidR="00EA34B9">
              <w:rPr>
                <w:rFonts w:asciiTheme="minorHAnsi" w:hAnsiTheme="minorHAnsi"/>
                <w:lang w:val="en-AU"/>
              </w:rPr>
              <w:t>and or any other overarchin</w:t>
            </w:r>
            <w:bookmarkStart w:id="0" w:name="_GoBack"/>
            <w:bookmarkEnd w:id="0"/>
            <w:r w:rsidR="00EA34B9">
              <w:rPr>
                <w:rFonts w:asciiTheme="minorHAnsi" w:hAnsiTheme="minorHAnsi"/>
                <w:lang w:val="en-AU"/>
              </w:rPr>
              <w:t>g government organisation</w:t>
            </w:r>
            <w:r w:rsidRPr="00076E67">
              <w:rPr>
                <w:rFonts w:asciiTheme="minorHAnsi" w:hAnsiTheme="minorHAnsi"/>
                <w:lang w:val="en-AU"/>
              </w:rPr>
              <w:t xml:space="preserve">  </w:t>
            </w:r>
          </w:p>
          <w:p w:rsidR="00EA34B9" w:rsidRDefault="00EA34B9" w:rsidP="00EA34B9">
            <w:pPr>
              <w:pStyle w:val="ListParagraph"/>
              <w:rPr>
                <w:rFonts w:asciiTheme="minorHAnsi" w:hAnsiTheme="minorHAnsi"/>
                <w:lang w:val="en-AU"/>
              </w:rPr>
            </w:pPr>
          </w:p>
          <w:p w:rsidR="00EA34B9" w:rsidRPr="00076E67" w:rsidRDefault="00255905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Be a regular p</w:t>
            </w:r>
            <w:r w:rsidR="00EA34B9">
              <w:rPr>
                <w:rFonts w:asciiTheme="minorHAnsi" w:hAnsiTheme="minorHAnsi"/>
                <w:lang w:val="en-AU"/>
              </w:rPr>
              <w:t>articipant in the Anglican Schools Commission’s (ASC) Director Network program and any other relevant training provided the ASC for Directors</w:t>
            </w:r>
          </w:p>
          <w:p w:rsidR="00370C7C" w:rsidRPr="00076E67" w:rsidRDefault="00370C7C" w:rsidP="00370C7C">
            <w:pPr>
              <w:pStyle w:val="ListParagraph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Manage an accurate and up to date service Quality Improvement Plan (QIP)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Write the service QIP ensuring it is aligned with the National Quality Standards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the QIP complies with the National Quality Framework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Hold at a minimum, monthly QIP meetings where all team members contribute to the service QIP development, solutions activities and any associated training 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the QIP is updated, at a minimum, monthly to reflect the service activities associated with the QIP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electronic copies of past QIP updates are kept, clearly labelled and easy to locate</w:t>
            </w:r>
          </w:p>
          <w:p w:rsidR="00370C7C" w:rsidRDefault="00370C7C" w:rsidP="00370C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Report on the service QIP and its associated activities to the </w:t>
            </w:r>
            <w:r w:rsidR="004E5CDC">
              <w:rPr>
                <w:rFonts w:asciiTheme="minorHAnsi" w:hAnsiTheme="minorHAnsi"/>
                <w:lang w:val="en-AU"/>
              </w:rPr>
              <w:t xml:space="preserve">Sunnybank Anglican Early Learning Centre Advisory Committee via </w:t>
            </w:r>
            <w:r w:rsidRPr="00076E67">
              <w:rPr>
                <w:rFonts w:asciiTheme="minorHAnsi" w:hAnsiTheme="minorHAnsi"/>
                <w:lang w:val="en-AU"/>
              </w:rPr>
              <w:t xml:space="preserve">the Director Report Template </w:t>
            </w:r>
          </w:p>
          <w:p w:rsidR="004E5CDC" w:rsidRPr="00076E67" w:rsidRDefault="004E5CDC" w:rsidP="00370C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Provide the current service QIP to the ASC upon request for review and feedback</w:t>
            </w:r>
          </w:p>
          <w:p w:rsidR="00370C7C" w:rsidRPr="00076E67" w:rsidRDefault="00370C7C" w:rsidP="00370C7C">
            <w:pPr>
              <w:pStyle w:val="ListParagraph"/>
              <w:ind w:left="1440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educator and staff ratios are maintained at all times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Monitor educator to staff ratios throughout the entirety of the service operation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lastRenderedPageBreak/>
              <w:t xml:space="preserve">Monitor and report trends in child attendance patterns to </w:t>
            </w:r>
            <w:r w:rsidR="004E5CDC">
              <w:rPr>
                <w:rFonts w:asciiTheme="minorHAnsi" w:hAnsiTheme="minorHAnsi"/>
                <w:lang w:val="en-AU"/>
              </w:rPr>
              <w:t>the ASC and the Sunnybank Anglican Early Learning Centre Advisory Committee upon request or as part of regular reporting patterns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Roster staffing to ensure compliance with child to staff ratios are met at all times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In the event staff ratios exceed the standard ensure rostering reflects service efficiency to ensure the ongoing sustainability of the service</w:t>
            </w:r>
          </w:p>
          <w:p w:rsidR="00370C7C" w:rsidRPr="00076E67" w:rsidRDefault="00370C7C" w:rsidP="00370C7C">
            <w:pPr>
              <w:pStyle w:val="ListParagraph"/>
              <w:ind w:left="1440"/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 </w:t>
            </w:r>
          </w:p>
          <w:p w:rsidR="00370C7C" w:rsidRPr="00076E67" w:rsidRDefault="00370C7C" w:rsidP="004E5C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Provide detailed and accurate reports using the Director Report Template to </w:t>
            </w:r>
            <w:r w:rsidR="004E5CDC" w:rsidRPr="004E5CDC">
              <w:rPr>
                <w:rFonts w:asciiTheme="minorHAnsi" w:hAnsiTheme="minorHAnsi"/>
                <w:lang w:val="en-AU"/>
              </w:rPr>
              <w:t xml:space="preserve">Sunnybank Anglican Early Learning Centre Advisory Committee </w:t>
            </w:r>
            <w:r w:rsidRPr="00076E67">
              <w:rPr>
                <w:rFonts w:asciiTheme="minorHAnsi" w:hAnsiTheme="minorHAnsi"/>
                <w:lang w:val="en-AU"/>
              </w:rPr>
              <w:t>on the last Monday of each month</w:t>
            </w:r>
            <w:r w:rsidR="004E5CDC">
              <w:rPr>
                <w:rFonts w:asciiTheme="minorHAnsi" w:hAnsiTheme="minorHAnsi"/>
                <w:lang w:val="en-AU"/>
              </w:rPr>
              <w:t xml:space="preserve"> (or as requested)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Complete a detailed and accurate account of  all staff and business activities for the month using the Director Report Template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Submit the Director Report Template as per the reporting schedule</w:t>
            </w:r>
          </w:p>
          <w:p w:rsidR="00370C7C" w:rsidRPr="00076E67" w:rsidRDefault="00370C7C" w:rsidP="004E5C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Where discrepancies exist with reporting as per schedule notify </w:t>
            </w:r>
            <w:r w:rsidR="004E5CDC">
              <w:rPr>
                <w:rFonts w:asciiTheme="minorHAnsi" w:hAnsiTheme="minorHAnsi"/>
                <w:lang w:val="en-AU"/>
              </w:rPr>
              <w:t xml:space="preserve">the </w:t>
            </w:r>
            <w:r w:rsidR="004E5CDC" w:rsidRPr="004E5CDC">
              <w:rPr>
                <w:rFonts w:asciiTheme="minorHAnsi" w:hAnsiTheme="minorHAnsi"/>
                <w:lang w:val="en-AU"/>
              </w:rPr>
              <w:t xml:space="preserve">Sunnybank Anglican Early Learning Centre Advisory Committee </w:t>
            </w:r>
            <w:r w:rsidRPr="00076E67">
              <w:rPr>
                <w:rFonts w:asciiTheme="minorHAnsi" w:hAnsiTheme="minorHAnsi"/>
                <w:lang w:val="en-AU"/>
              </w:rPr>
              <w:t xml:space="preserve">immediately detailing reasons why report is not able to be submitted and expected submission date </w:t>
            </w:r>
          </w:p>
          <w:p w:rsidR="004E5CDC" w:rsidRDefault="004E5CDC" w:rsidP="004E5C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AU"/>
              </w:rPr>
            </w:pPr>
            <w:r w:rsidRPr="004E5CDC">
              <w:rPr>
                <w:rFonts w:asciiTheme="minorHAnsi" w:hAnsiTheme="minorHAnsi"/>
                <w:lang w:val="en-AU"/>
              </w:rPr>
              <w:t xml:space="preserve">Develop </w:t>
            </w:r>
            <w:r w:rsidR="00370C7C" w:rsidRPr="004E5CDC">
              <w:rPr>
                <w:rFonts w:asciiTheme="minorHAnsi" w:hAnsiTheme="minorHAnsi"/>
                <w:lang w:val="en-AU"/>
              </w:rPr>
              <w:t xml:space="preserve">and manage </w:t>
            </w:r>
            <w:r w:rsidRPr="004E5CDC">
              <w:rPr>
                <w:rFonts w:asciiTheme="minorHAnsi" w:hAnsiTheme="minorHAnsi"/>
                <w:lang w:val="en-AU"/>
              </w:rPr>
              <w:t xml:space="preserve">all </w:t>
            </w:r>
            <w:r w:rsidR="00370C7C" w:rsidRPr="004E5CDC">
              <w:rPr>
                <w:rFonts w:asciiTheme="minorHAnsi" w:hAnsiTheme="minorHAnsi"/>
                <w:lang w:val="en-AU"/>
              </w:rPr>
              <w:t xml:space="preserve">staff compliance with all </w:t>
            </w:r>
            <w:r w:rsidRPr="004E5CDC">
              <w:rPr>
                <w:rFonts w:asciiTheme="minorHAnsi" w:hAnsiTheme="minorHAnsi"/>
                <w:lang w:val="en-AU"/>
              </w:rPr>
              <w:t>Sunnybank Anglican Early Learning Centre</w:t>
            </w:r>
            <w:r w:rsidR="00370C7C" w:rsidRPr="004E5CDC">
              <w:rPr>
                <w:rFonts w:asciiTheme="minorHAnsi" w:hAnsiTheme="minorHAnsi"/>
                <w:lang w:val="en-AU"/>
              </w:rPr>
              <w:t xml:space="preserve"> policies and procedures as ratified by </w:t>
            </w:r>
            <w:r w:rsidRPr="004E5CDC">
              <w:rPr>
                <w:rFonts w:asciiTheme="minorHAnsi" w:hAnsiTheme="minorHAnsi"/>
                <w:lang w:val="en-AU"/>
              </w:rPr>
              <w:t xml:space="preserve">Sunnybank Anglican Early Learning Centre Advisory Committee 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Read and understand all current </w:t>
            </w:r>
            <w:r w:rsidR="004E5CDC">
              <w:rPr>
                <w:rFonts w:asciiTheme="minorHAnsi" w:hAnsiTheme="minorHAnsi"/>
                <w:lang w:val="en-AU"/>
              </w:rPr>
              <w:t xml:space="preserve">Sunnybank Anglican Early Learning </w:t>
            </w:r>
            <w:r w:rsidRPr="00076E67">
              <w:rPr>
                <w:rFonts w:asciiTheme="minorHAnsi" w:hAnsiTheme="minorHAnsi"/>
                <w:lang w:val="en-AU"/>
              </w:rPr>
              <w:t>Centre policies and procedures</w:t>
            </w:r>
          </w:p>
          <w:p w:rsidR="00370C7C" w:rsidRPr="00076E67" w:rsidRDefault="00370C7C" w:rsidP="004E5C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Oversee and report to </w:t>
            </w:r>
            <w:r w:rsidR="004E5CDC">
              <w:rPr>
                <w:rFonts w:asciiTheme="minorHAnsi" w:hAnsiTheme="minorHAnsi"/>
                <w:lang w:val="en-AU"/>
              </w:rPr>
              <w:t xml:space="preserve">the ASC via the policy development group </w:t>
            </w:r>
            <w:r w:rsidRPr="00076E67">
              <w:rPr>
                <w:rFonts w:asciiTheme="minorHAnsi" w:hAnsiTheme="minorHAnsi"/>
                <w:lang w:val="en-AU"/>
              </w:rPr>
              <w:t>all staff, parent and where appropriate children’s suggestions to policies and procedures</w:t>
            </w:r>
          </w:p>
          <w:p w:rsidR="00370C7C" w:rsidRPr="00076E67" w:rsidRDefault="004E5CDC" w:rsidP="004E5C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Manage and train all employees to e</w:t>
            </w:r>
            <w:r w:rsidR="00370C7C" w:rsidRPr="00076E67">
              <w:rPr>
                <w:rFonts w:asciiTheme="minorHAnsi" w:hAnsiTheme="minorHAnsi"/>
                <w:lang w:val="en-AU"/>
              </w:rPr>
              <w:t xml:space="preserve">nsure documentation of staff </w:t>
            </w:r>
            <w:r>
              <w:rPr>
                <w:rFonts w:asciiTheme="minorHAnsi" w:hAnsiTheme="minorHAnsi"/>
                <w:lang w:val="en-AU"/>
              </w:rPr>
              <w:t xml:space="preserve">as </w:t>
            </w:r>
            <w:r w:rsidR="00370C7C" w:rsidRPr="00076E67">
              <w:rPr>
                <w:rFonts w:asciiTheme="minorHAnsi" w:hAnsiTheme="minorHAnsi"/>
                <w:lang w:val="en-AU"/>
              </w:rPr>
              <w:t xml:space="preserve">having read and understood all </w:t>
            </w:r>
            <w:r w:rsidRPr="004E5CDC">
              <w:rPr>
                <w:rFonts w:asciiTheme="minorHAnsi" w:hAnsiTheme="minorHAnsi"/>
                <w:lang w:val="en-AU"/>
              </w:rPr>
              <w:t xml:space="preserve">Sunnybank Anglican Early Learning Centre </w:t>
            </w:r>
            <w:r w:rsidR="00370C7C" w:rsidRPr="00076E67">
              <w:rPr>
                <w:rFonts w:asciiTheme="minorHAnsi" w:hAnsiTheme="minorHAnsi"/>
                <w:lang w:val="en-AU"/>
              </w:rPr>
              <w:t>policies and procedures</w:t>
            </w:r>
          </w:p>
          <w:p w:rsidR="00370C7C" w:rsidRPr="00076E67" w:rsidRDefault="00370C7C" w:rsidP="00370C7C">
            <w:pPr>
              <w:pStyle w:val="ListParagraph"/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ab/>
            </w:r>
            <w:r w:rsidRPr="00076E67">
              <w:rPr>
                <w:rFonts w:asciiTheme="minorHAnsi" w:hAnsiTheme="minorHAnsi"/>
                <w:lang w:val="en-AU"/>
              </w:rPr>
              <w:tab/>
            </w:r>
          </w:p>
          <w:p w:rsidR="00370C7C" w:rsidRPr="00076E67" w:rsidRDefault="00370C7C" w:rsidP="004E5C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Act at all times as a good ambassador for the </w:t>
            </w:r>
            <w:r w:rsidR="004E5CDC">
              <w:rPr>
                <w:rFonts w:asciiTheme="minorHAnsi" w:hAnsiTheme="minorHAnsi"/>
                <w:lang w:val="en-AU"/>
              </w:rPr>
              <w:t xml:space="preserve">Anglican Schools Commission and </w:t>
            </w:r>
            <w:r w:rsidRPr="00076E67">
              <w:rPr>
                <w:rFonts w:asciiTheme="minorHAnsi" w:hAnsiTheme="minorHAnsi"/>
                <w:lang w:val="en-AU"/>
              </w:rPr>
              <w:t xml:space="preserve">members of </w:t>
            </w:r>
            <w:r w:rsidR="004E5CDC" w:rsidRPr="004E5CDC">
              <w:rPr>
                <w:rFonts w:asciiTheme="minorHAnsi" w:hAnsiTheme="minorHAnsi"/>
                <w:lang w:val="en-AU"/>
              </w:rPr>
              <w:t>Sunnybank Anglican Early Learning Centre Advisory Committee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all communications with and about members of </w:t>
            </w:r>
            <w:r w:rsidR="004E5CDC">
              <w:rPr>
                <w:rFonts w:asciiTheme="minorHAnsi" w:hAnsiTheme="minorHAnsi"/>
                <w:lang w:val="en-AU"/>
              </w:rPr>
              <w:t xml:space="preserve">the Anglican Schools Commission, and members of the Sunnybank Anglican </w:t>
            </w:r>
            <w:r w:rsidRPr="00076E67">
              <w:rPr>
                <w:rFonts w:asciiTheme="minorHAnsi" w:hAnsiTheme="minorHAnsi"/>
                <w:lang w:val="en-AU"/>
              </w:rPr>
              <w:t xml:space="preserve">Early </w:t>
            </w:r>
            <w:r w:rsidR="004E5CDC">
              <w:rPr>
                <w:rFonts w:asciiTheme="minorHAnsi" w:hAnsiTheme="minorHAnsi"/>
                <w:lang w:val="en-AU"/>
              </w:rPr>
              <w:t>Learning Centre</w:t>
            </w:r>
            <w:r w:rsidRPr="00076E67">
              <w:rPr>
                <w:rFonts w:asciiTheme="minorHAnsi" w:hAnsiTheme="minorHAnsi"/>
                <w:lang w:val="en-AU"/>
              </w:rPr>
              <w:t xml:space="preserve"> </w:t>
            </w:r>
            <w:r w:rsidR="004E5CDC">
              <w:rPr>
                <w:rFonts w:asciiTheme="minorHAnsi" w:hAnsiTheme="minorHAnsi"/>
                <w:lang w:val="en-AU"/>
              </w:rPr>
              <w:t xml:space="preserve">team </w:t>
            </w:r>
            <w:r w:rsidRPr="00076E67">
              <w:rPr>
                <w:rFonts w:asciiTheme="minorHAnsi" w:hAnsiTheme="minorHAnsi"/>
                <w:lang w:val="en-AU"/>
              </w:rPr>
              <w:t>is in a professional and polite manner</w:t>
            </w:r>
          </w:p>
          <w:p w:rsidR="00370C7C" w:rsidRPr="00076E67" w:rsidRDefault="00370C7C" w:rsidP="004E5CD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communications between </w:t>
            </w:r>
            <w:r w:rsidR="004E5CDC">
              <w:rPr>
                <w:rFonts w:asciiTheme="minorHAnsi" w:hAnsiTheme="minorHAnsi"/>
                <w:lang w:val="en-AU"/>
              </w:rPr>
              <w:t xml:space="preserve">Sunnybank Anglican Early Learning </w:t>
            </w:r>
            <w:r w:rsidRPr="00076E67">
              <w:rPr>
                <w:rFonts w:asciiTheme="minorHAnsi" w:hAnsiTheme="minorHAnsi"/>
                <w:lang w:val="en-AU"/>
              </w:rPr>
              <w:t xml:space="preserve">Centre staff and </w:t>
            </w:r>
            <w:r w:rsidR="004E5CDC" w:rsidRPr="004E5CDC">
              <w:rPr>
                <w:rFonts w:asciiTheme="minorHAnsi" w:hAnsiTheme="minorHAnsi"/>
                <w:lang w:val="en-AU"/>
              </w:rPr>
              <w:t xml:space="preserve">Sunnybank Anglican Early Learning Centre Advisory Committee </w:t>
            </w:r>
            <w:r w:rsidRPr="00076E67">
              <w:rPr>
                <w:rFonts w:asciiTheme="minorHAnsi" w:hAnsiTheme="minorHAnsi"/>
                <w:lang w:val="en-AU"/>
              </w:rPr>
              <w:t>is in a professional and polite manner</w:t>
            </w:r>
          </w:p>
          <w:p w:rsidR="00370C7C" w:rsidRPr="00076E67" w:rsidRDefault="00370C7C" w:rsidP="004E5CD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At a negotiated and agreed time meet with</w:t>
            </w:r>
            <w:r w:rsidR="004E5CDC">
              <w:rPr>
                <w:rFonts w:asciiTheme="minorHAnsi" w:hAnsiTheme="minorHAnsi"/>
                <w:lang w:val="en-AU"/>
              </w:rPr>
              <w:t xml:space="preserve"> a</w:t>
            </w:r>
            <w:r w:rsidR="00FB60D8">
              <w:rPr>
                <w:rFonts w:asciiTheme="minorHAnsi" w:hAnsiTheme="minorHAnsi"/>
                <w:lang w:val="en-AU"/>
              </w:rPr>
              <w:t xml:space="preserve">n Anglican Schools Commission, and/or </w:t>
            </w:r>
            <w:r w:rsidR="004E5CDC" w:rsidRPr="004E5CDC">
              <w:rPr>
                <w:rFonts w:asciiTheme="minorHAnsi" w:hAnsiTheme="minorHAnsi"/>
                <w:lang w:val="en-AU"/>
              </w:rPr>
              <w:t xml:space="preserve">Sunnybank Anglican Early Learning Centre Advisory Committee </w:t>
            </w:r>
            <w:r w:rsidRPr="00076E67">
              <w:rPr>
                <w:rFonts w:asciiTheme="minorHAnsi" w:hAnsiTheme="minorHAnsi"/>
                <w:lang w:val="en-AU"/>
              </w:rPr>
              <w:t xml:space="preserve">representative to discuss </w:t>
            </w:r>
            <w:r w:rsidR="004E5CDC">
              <w:rPr>
                <w:rFonts w:asciiTheme="minorHAnsi" w:hAnsiTheme="minorHAnsi"/>
                <w:lang w:val="en-AU"/>
              </w:rPr>
              <w:t xml:space="preserve">Sunnybank Anglican Early Learning </w:t>
            </w:r>
            <w:r w:rsidRPr="00076E67">
              <w:rPr>
                <w:rFonts w:asciiTheme="minorHAnsi" w:hAnsiTheme="minorHAnsi"/>
                <w:lang w:val="en-AU"/>
              </w:rPr>
              <w:t>Centre duties and/or any associated business activities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lastRenderedPageBreak/>
              <w:t xml:space="preserve">At no times address the media in any of its forms without the prior consent of </w:t>
            </w:r>
            <w:r w:rsidR="00FB60D8">
              <w:rPr>
                <w:rFonts w:asciiTheme="minorHAnsi" w:hAnsiTheme="minorHAnsi"/>
                <w:lang w:val="en-AU"/>
              </w:rPr>
              <w:t>the Anglican Schools Commission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all staff do not address the media in any of its forms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Inform </w:t>
            </w:r>
            <w:r w:rsidR="00FB60D8">
              <w:rPr>
                <w:rFonts w:asciiTheme="minorHAnsi" w:hAnsiTheme="minorHAnsi"/>
                <w:lang w:val="en-AU"/>
              </w:rPr>
              <w:t xml:space="preserve">the Anglican Schools Commission </w:t>
            </w:r>
            <w:r w:rsidRPr="00076E67">
              <w:rPr>
                <w:rFonts w:asciiTheme="minorHAnsi" w:hAnsiTheme="minorHAnsi"/>
                <w:lang w:val="en-AU"/>
              </w:rPr>
              <w:t>immediately of any media inquiries or advances</w:t>
            </w:r>
          </w:p>
          <w:p w:rsidR="00370C7C" w:rsidRPr="00076E67" w:rsidRDefault="00370C7C" w:rsidP="00370C7C">
            <w:pPr>
              <w:pStyle w:val="ListParagraph"/>
              <w:ind w:left="1446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614A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Act at all times as a good ambassador towards tasks allocated by </w:t>
            </w:r>
            <w:r w:rsidR="00614A14">
              <w:rPr>
                <w:rFonts w:asciiTheme="minorHAnsi" w:hAnsiTheme="minorHAnsi"/>
                <w:lang w:val="en-AU"/>
              </w:rPr>
              <w:t xml:space="preserve">the Anglican Schools Commission and/or the </w:t>
            </w:r>
            <w:r w:rsidR="00614A14" w:rsidRPr="00614A14">
              <w:rPr>
                <w:rFonts w:asciiTheme="minorHAnsi" w:hAnsiTheme="minorHAnsi"/>
                <w:lang w:val="en-AU"/>
              </w:rPr>
              <w:t>Sunnybank Anglican Early Learning Centre Advisory Committee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tasks allocated by </w:t>
            </w:r>
            <w:r w:rsidR="00614A14">
              <w:rPr>
                <w:rFonts w:asciiTheme="minorHAnsi" w:hAnsiTheme="minorHAnsi"/>
                <w:lang w:val="en-AU"/>
              </w:rPr>
              <w:t>the ASC and/or the Sunnybank Anglican Early Learning Centre Advisory Committee</w:t>
            </w:r>
            <w:r w:rsidRPr="00076E67">
              <w:rPr>
                <w:rFonts w:asciiTheme="minorHAnsi" w:hAnsiTheme="minorHAnsi"/>
                <w:lang w:val="en-AU"/>
              </w:rPr>
              <w:t xml:space="preserve"> to staff are communicated and completed in a professional and courteous manner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timely compliance with tasks allocated by </w:t>
            </w:r>
            <w:r w:rsidR="00614A14">
              <w:rPr>
                <w:rFonts w:asciiTheme="minorHAnsi" w:hAnsiTheme="minorHAnsi"/>
                <w:lang w:val="en-AU"/>
              </w:rPr>
              <w:t>the ASC and/or Sunnybank Anglican Early Learning Centre Advisory Committee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Notify </w:t>
            </w:r>
            <w:r w:rsidR="00614A14">
              <w:rPr>
                <w:rFonts w:asciiTheme="minorHAnsi" w:hAnsiTheme="minorHAnsi"/>
                <w:lang w:val="en-AU"/>
              </w:rPr>
              <w:t>the ASC and/or Sunnybank Anglican Early Learning Centre Advisory Committee</w:t>
            </w:r>
            <w:r w:rsidRPr="00076E67">
              <w:rPr>
                <w:rFonts w:asciiTheme="minorHAnsi" w:hAnsiTheme="minorHAnsi"/>
                <w:lang w:val="en-AU"/>
              </w:rPr>
              <w:t xml:space="preserve"> immediately, including reasons why, tasks allocated to staff cannot be completed within the set timeframes </w:t>
            </w:r>
          </w:p>
          <w:p w:rsidR="00370C7C" w:rsidRDefault="00370C7C" w:rsidP="00370C7C">
            <w:pPr>
              <w:pStyle w:val="ListParagraph"/>
              <w:ind w:left="1446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Oversee all student placements, volunteer and service visitors to ensure compliance with all governing requirements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Maintain accurate records for all students, volunteers and service visitors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compliance with all governing legislation concerning students, volunteers and service visitors</w:t>
            </w:r>
          </w:p>
          <w:p w:rsidR="00370C7C" w:rsidRPr="00076E67" w:rsidRDefault="00614A14" w:rsidP="00370C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Ensure</w:t>
            </w:r>
            <w:r w:rsidR="00370C7C" w:rsidRPr="00076E67">
              <w:rPr>
                <w:rFonts w:asciiTheme="minorHAnsi" w:hAnsiTheme="minorHAnsi"/>
                <w:lang w:val="en-AU"/>
              </w:rPr>
              <w:t xml:space="preserve"> students, volunteers and service visitors comply with all </w:t>
            </w:r>
            <w:r>
              <w:rPr>
                <w:rFonts w:asciiTheme="minorHAnsi" w:hAnsiTheme="minorHAnsi"/>
                <w:lang w:val="en-AU"/>
              </w:rPr>
              <w:t xml:space="preserve">Sunnybank Anglican Early Learning </w:t>
            </w:r>
            <w:r w:rsidR="00370C7C" w:rsidRPr="00076E67">
              <w:rPr>
                <w:rFonts w:asciiTheme="minorHAnsi" w:hAnsiTheme="minorHAnsi"/>
                <w:lang w:val="en-AU"/>
              </w:rPr>
              <w:t>policies and procedures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Complete </w:t>
            </w:r>
            <w:r w:rsidR="00614A14">
              <w:rPr>
                <w:rFonts w:asciiTheme="minorHAnsi" w:hAnsiTheme="minorHAnsi"/>
                <w:lang w:val="en-AU"/>
              </w:rPr>
              <w:t xml:space="preserve">and document </w:t>
            </w:r>
            <w:r w:rsidRPr="00076E67">
              <w:rPr>
                <w:rFonts w:asciiTheme="minorHAnsi" w:hAnsiTheme="minorHAnsi"/>
                <w:lang w:val="en-AU"/>
              </w:rPr>
              <w:t>effective orientation for students, volunteers and service visitors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Provide students with constructive feedback and complete</w:t>
            </w:r>
            <w:r w:rsidR="00EE3D6E">
              <w:rPr>
                <w:rFonts w:asciiTheme="minorHAnsi" w:hAnsiTheme="minorHAnsi"/>
                <w:lang w:val="en-AU"/>
              </w:rPr>
              <w:t xml:space="preserve"> student </w:t>
            </w:r>
            <w:r w:rsidRPr="00076E67">
              <w:rPr>
                <w:rFonts w:asciiTheme="minorHAnsi" w:hAnsiTheme="minorHAnsi"/>
                <w:lang w:val="en-AU"/>
              </w:rPr>
              <w:t xml:space="preserve"> assessment </w:t>
            </w:r>
            <w:r w:rsidR="00EE3D6E">
              <w:rPr>
                <w:rFonts w:asciiTheme="minorHAnsi" w:hAnsiTheme="minorHAnsi"/>
                <w:lang w:val="en-AU"/>
              </w:rPr>
              <w:t xml:space="preserve">records </w:t>
            </w:r>
            <w:r w:rsidRPr="00076E67">
              <w:rPr>
                <w:rFonts w:asciiTheme="minorHAnsi" w:hAnsiTheme="minorHAnsi"/>
                <w:lang w:val="en-AU"/>
              </w:rPr>
              <w:t>in a fair and equitable way</w:t>
            </w:r>
          </w:p>
          <w:p w:rsidR="00370C7C" w:rsidRPr="00076E67" w:rsidRDefault="00370C7C" w:rsidP="00370C7C">
            <w:pPr>
              <w:pStyle w:val="ListParagraph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Human Resources: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Manage staff to ensure understanding and compliance with job descriptions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Have  a working knowledge of all staff job descriptions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each staff member has a complete and up to date cop</w:t>
            </w:r>
            <w:r w:rsidR="00EE3D6E">
              <w:rPr>
                <w:rFonts w:asciiTheme="minorHAnsi" w:hAnsiTheme="minorHAnsi"/>
                <w:lang w:val="en-AU"/>
              </w:rPr>
              <w:t>y</w:t>
            </w:r>
            <w:r w:rsidRPr="00076E67">
              <w:rPr>
                <w:rFonts w:asciiTheme="minorHAnsi" w:hAnsiTheme="minorHAnsi"/>
                <w:lang w:val="en-AU"/>
              </w:rPr>
              <w:t xml:space="preserve"> of their job description at all times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staff understand their job description and associated duties at all times</w:t>
            </w:r>
          </w:p>
          <w:p w:rsidR="00E061EA" w:rsidRPr="00E061EA" w:rsidRDefault="00E061EA" w:rsidP="00E061E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n-AU"/>
              </w:rPr>
            </w:pPr>
            <w:r w:rsidRPr="00E061EA">
              <w:rPr>
                <w:rFonts w:asciiTheme="minorHAnsi" w:hAnsiTheme="minorHAnsi"/>
                <w:lang w:val="en-AU"/>
              </w:rPr>
              <w:t xml:space="preserve">Conduct ongoing and effective orientation </w:t>
            </w:r>
            <w:r>
              <w:rPr>
                <w:rFonts w:asciiTheme="minorHAnsi" w:hAnsiTheme="minorHAnsi"/>
                <w:lang w:val="en-AU"/>
              </w:rPr>
              <w:t>processes</w:t>
            </w:r>
            <w:r w:rsidRPr="00E061EA">
              <w:rPr>
                <w:rFonts w:asciiTheme="minorHAnsi" w:hAnsiTheme="minorHAnsi"/>
                <w:lang w:val="en-AU"/>
              </w:rPr>
              <w:t xml:space="preserve"> with all new staff members</w:t>
            </w:r>
            <w:r>
              <w:rPr>
                <w:rFonts w:asciiTheme="minorHAnsi" w:hAnsiTheme="minorHAnsi"/>
                <w:lang w:val="en-AU"/>
              </w:rPr>
              <w:t xml:space="preserve"> including relief staff and volunteers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Monitor daily staff compliance with duties</w:t>
            </w:r>
            <w:r w:rsidR="00E061EA">
              <w:rPr>
                <w:rFonts w:asciiTheme="minorHAnsi" w:hAnsiTheme="minorHAnsi"/>
                <w:lang w:val="en-AU"/>
              </w:rPr>
              <w:t>, policy and procedures</w:t>
            </w:r>
            <w:r w:rsidRPr="00076E67">
              <w:rPr>
                <w:rFonts w:asciiTheme="minorHAnsi" w:hAnsiTheme="minorHAnsi"/>
                <w:lang w:val="en-AU"/>
              </w:rPr>
              <w:t xml:space="preserve"> associated with all  job descriptions</w:t>
            </w:r>
            <w:r w:rsidR="00E061EA">
              <w:rPr>
                <w:rFonts w:asciiTheme="minorHAnsi" w:hAnsiTheme="minorHAnsi"/>
                <w:lang w:val="en-AU"/>
              </w:rPr>
              <w:t xml:space="preserve"> through active participation in room programs and service routines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lastRenderedPageBreak/>
              <w:t xml:space="preserve">Enact fair and equitable human resource </w:t>
            </w:r>
            <w:r w:rsidR="00EE3D6E">
              <w:rPr>
                <w:rFonts w:asciiTheme="minorHAnsi" w:hAnsiTheme="minorHAnsi"/>
                <w:lang w:val="en-AU"/>
              </w:rPr>
              <w:t xml:space="preserve">practices and </w:t>
            </w:r>
            <w:r w:rsidRPr="00076E67">
              <w:rPr>
                <w:rFonts w:asciiTheme="minorHAnsi" w:hAnsiTheme="minorHAnsi"/>
                <w:lang w:val="en-AU"/>
              </w:rPr>
              <w:t>processes to ensure staff comply with job description duties to ensure the service function to its best ability whilst maintaining compliance with all governing human resource legislation and regulations</w:t>
            </w:r>
          </w:p>
          <w:p w:rsidR="00370C7C" w:rsidRPr="00E061EA" w:rsidRDefault="00370C7C" w:rsidP="00370C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n-AU"/>
              </w:rPr>
            </w:pPr>
            <w:r w:rsidRPr="00E061EA">
              <w:rPr>
                <w:rFonts w:asciiTheme="minorHAnsi" w:hAnsiTheme="minorHAnsi"/>
                <w:lang w:val="en-AU"/>
              </w:rPr>
              <w:t>Effectively conduct annual staff performance reviews with all staff member</w:t>
            </w:r>
            <w:r w:rsidR="00EE3D6E" w:rsidRPr="00E061EA">
              <w:rPr>
                <w:rFonts w:asciiTheme="minorHAnsi" w:hAnsiTheme="minorHAnsi"/>
                <w:lang w:val="en-AU"/>
              </w:rPr>
              <w:t>s</w:t>
            </w:r>
          </w:p>
          <w:p w:rsidR="00D228E7" w:rsidRPr="00E061EA" w:rsidRDefault="00D228E7" w:rsidP="00370C7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lang w:val="en-AU"/>
              </w:rPr>
            </w:pPr>
            <w:r w:rsidRPr="00E061EA">
              <w:rPr>
                <w:rFonts w:asciiTheme="minorHAnsi" w:hAnsiTheme="minorHAnsi"/>
                <w:lang w:val="en-AU"/>
              </w:rPr>
              <w:t>Conduct ongoing and effective probation period reviews with all new staff members</w:t>
            </w:r>
          </w:p>
          <w:p w:rsidR="00370C7C" w:rsidRPr="00076E67" w:rsidRDefault="00370C7C" w:rsidP="00370C7C">
            <w:pPr>
              <w:pStyle w:val="ListParagraph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Manage staff professional development aligned to their annual individual training needs analysis 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Conduct yearly and as identified </w:t>
            </w:r>
            <w:r w:rsidR="00EE3D6E">
              <w:rPr>
                <w:rFonts w:asciiTheme="minorHAnsi" w:hAnsiTheme="minorHAnsi"/>
                <w:lang w:val="en-AU"/>
              </w:rPr>
              <w:t>t</w:t>
            </w:r>
            <w:r w:rsidRPr="00076E67">
              <w:rPr>
                <w:rFonts w:asciiTheme="minorHAnsi" w:hAnsiTheme="minorHAnsi"/>
                <w:lang w:val="en-AU"/>
              </w:rPr>
              <w:t>raining needs analysis with each staff member aligned to their job description and staff development plan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staff professional development meets the staff member’s training needs analysis and development plan</w:t>
            </w:r>
          </w:p>
          <w:p w:rsidR="00370C7C" w:rsidRPr="00076E67" w:rsidRDefault="00370C7C" w:rsidP="00D228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Provide information to the </w:t>
            </w:r>
            <w:r w:rsidR="00D228E7">
              <w:rPr>
                <w:rFonts w:asciiTheme="minorHAnsi" w:hAnsiTheme="minorHAnsi"/>
                <w:lang w:val="en-AU"/>
              </w:rPr>
              <w:t xml:space="preserve">Anglican Schools Commission and where applicable the </w:t>
            </w:r>
            <w:r w:rsidR="00D228E7" w:rsidRPr="00D228E7">
              <w:rPr>
                <w:rFonts w:asciiTheme="minorHAnsi" w:hAnsiTheme="minorHAnsi"/>
                <w:lang w:val="en-AU"/>
              </w:rPr>
              <w:t xml:space="preserve">Sunnybank Anglican Early Learning Centre Advisory Committee </w:t>
            </w:r>
            <w:r w:rsidR="00D228E7">
              <w:rPr>
                <w:rFonts w:asciiTheme="minorHAnsi" w:hAnsiTheme="minorHAnsi"/>
                <w:lang w:val="en-AU"/>
              </w:rPr>
              <w:t>f</w:t>
            </w:r>
            <w:r w:rsidRPr="00076E67">
              <w:rPr>
                <w:rFonts w:asciiTheme="minorHAnsi" w:hAnsiTheme="minorHAnsi"/>
                <w:lang w:val="en-AU"/>
              </w:rPr>
              <w:t>or ratification of staff professional development before payment or approval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accurate record keeping aligned to all staff professional development and development plan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Align all training to and record within the service Quality Improvement Plan</w:t>
            </w:r>
          </w:p>
          <w:p w:rsidR="00370C7C" w:rsidRDefault="00370C7C" w:rsidP="00370C7C">
            <w:pPr>
              <w:pStyle w:val="ListParagraph"/>
              <w:ind w:left="1440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Manage and lead regular opportunities for staff to discuss their work practices and understanding of expectations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Oversee regular monthly staff meetings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Set and distribute an agenda 1 week in advance of staff meetings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Manage and facilitate open and respectful discussion at staff meetings</w:t>
            </w:r>
            <w:r w:rsidR="002C4999">
              <w:rPr>
                <w:rFonts w:asciiTheme="minorHAnsi" w:hAnsiTheme="minorHAnsi"/>
                <w:lang w:val="en-AU"/>
              </w:rPr>
              <w:t xml:space="preserve"> by all staff members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Write and distribute the minutes of the meeting to all those present at the meeting within 1 week of meeting date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Provide an accurate and detailed account of the meeting to the </w:t>
            </w:r>
            <w:r w:rsidR="002C4999">
              <w:rPr>
                <w:rFonts w:asciiTheme="minorHAnsi" w:hAnsiTheme="minorHAnsi"/>
                <w:lang w:val="en-AU"/>
              </w:rPr>
              <w:t>Sunnybank Anglican Early Learning Centre Advisory Committee</w:t>
            </w:r>
            <w:r w:rsidRPr="00076E67">
              <w:rPr>
                <w:rFonts w:asciiTheme="minorHAnsi" w:hAnsiTheme="minorHAnsi"/>
                <w:lang w:val="en-AU"/>
              </w:rPr>
              <w:t xml:space="preserve"> using the Director Report Template</w:t>
            </w:r>
          </w:p>
          <w:p w:rsidR="00370C7C" w:rsidRPr="00076E67" w:rsidRDefault="00370C7C" w:rsidP="00370C7C">
            <w:pPr>
              <w:pStyle w:val="ListParagraph"/>
              <w:ind w:left="1440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Report detailed and accurate Human Resource concerns and activities to </w:t>
            </w:r>
            <w:r w:rsidR="002C4999">
              <w:rPr>
                <w:rFonts w:asciiTheme="minorHAnsi" w:hAnsiTheme="minorHAnsi"/>
                <w:lang w:val="en-AU"/>
              </w:rPr>
              <w:t>the Anglican School’s Commission and the Sunnybank Anglican Early Learning Centre Advisory Group i</w:t>
            </w:r>
            <w:r w:rsidRPr="00076E67">
              <w:rPr>
                <w:rFonts w:asciiTheme="minorHAnsi" w:hAnsiTheme="minorHAnsi"/>
                <w:lang w:val="en-AU"/>
              </w:rPr>
              <w:t>n a timely manner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Notify </w:t>
            </w:r>
            <w:r w:rsidR="002C4999">
              <w:rPr>
                <w:rFonts w:asciiTheme="minorHAnsi" w:hAnsiTheme="minorHAnsi"/>
                <w:lang w:val="en-AU"/>
              </w:rPr>
              <w:t xml:space="preserve">Anglican School’s Commission </w:t>
            </w:r>
            <w:r w:rsidRPr="00076E67">
              <w:rPr>
                <w:rFonts w:asciiTheme="minorHAnsi" w:hAnsiTheme="minorHAnsi"/>
                <w:lang w:val="en-AU"/>
              </w:rPr>
              <w:t xml:space="preserve">immediately of any human resource concerns or activities upon becoming aware of them 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Record </w:t>
            </w:r>
            <w:r w:rsidR="002C4999">
              <w:rPr>
                <w:rFonts w:asciiTheme="minorHAnsi" w:hAnsiTheme="minorHAnsi"/>
                <w:lang w:val="en-AU"/>
              </w:rPr>
              <w:t xml:space="preserve">and report </w:t>
            </w:r>
            <w:r w:rsidRPr="00076E67">
              <w:rPr>
                <w:rFonts w:asciiTheme="minorHAnsi" w:hAnsiTheme="minorHAnsi"/>
                <w:lang w:val="en-AU"/>
              </w:rPr>
              <w:t xml:space="preserve">using the Director Report Template any human resource concerns </w:t>
            </w:r>
          </w:p>
          <w:p w:rsidR="00370C7C" w:rsidRPr="00076E67" w:rsidRDefault="00370C7C" w:rsidP="00370C7C">
            <w:pPr>
              <w:pStyle w:val="ListParagraph"/>
              <w:ind w:left="1440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the service maintains events designed to engage and support the service users, </w:t>
            </w:r>
            <w:r w:rsidR="002C4999">
              <w:rPr>
                <w:rFonts w:asciiTheme="minorHAnsi" w:hAnsiTheme="minorHAnsi"/>
                <w:lang w:val="en-AU"/>
              </w:rPr>
              <w:t>Sunnybank Anglican Early Learning Centre Advisory Committee</w:t>
            </w:r>
            <w:r w:rsidRPr="00076E67">
              <w:rPr>
                <w:rFonts w:asciiTheme="minorHAnsi" w:hAnsiTheme="minorHAnsi"/>
                <w:lang w:val="en-AU"/>
              </w:rPr>
              <w:t xml:space="preserve"> and the local community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service events comply with all governing legislation and laws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Lead and oversee the effective organisation of all negotiated and agreed events associated with </w:t>
            </w:r>
            <w:r w:rsidR="002C4999">
              <w:rPr>
                <w:rFonts w:asciiTheme="minorHAnsi" w:hAnsiTheme="minorHAnsi"/>
                <w:lang w:val="en-AU"/>
              </w:rPr>
              <w:t xml:space="preserve">the Sunnybank Anglican Early Learning Centre </w:t>
            </w:r>
            <w:r w:rsidRPr="00076E67">
              <w:rPr>
                <w:rFonts w:asciiTheme="minorHAnsi" w:hAnsiTheme="minorHAnsi"/>
                <w:lang w:val="en-AU"/>
              </w:rPr>
              <w:t xml:space="preserve"> designed to engage with the existing service cohort of families, the local community and/or </w:t>
            </w:r>
            <w:r w:rsidR="002C4999">
              <w:rPr>
                <w:rFonts w:asciiTheme="minorHAnsi" w:hAnsiTheme="minorHAnsi"/>
                <w:lang w:val="en-AU"/>
              </w:rPr>
              <w:t>the Sunnybank Anglican Early Learning Centre Advisory</w:t>
            </w:r>
            <w:r w:rsidRPr="00076E67">
              <w:rPr>
                <w:rFonts w:asciiTheme="minorHAnsi" w:hAnsiTheme="minorHAnsi"/>
                <w:lang w:val="en-AU"/>
              </w:rPr>
              <w:t xml:space="preserve"> Committee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staff understanding an participation in all negotiated and agreed  service events</w:t>
            </w:r>
          </w:p>
          <w:p w:rsidR="00370C7C" w:rsidRPr="00076E67" w:rsidRDefault="00370C7C" w:rsidP="002C499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Maintain accurate records of financial, WHS and any other associated task</w:t>
            </w:r>
            <w:r w:rsidR="002C4999">
              <w:rPr>
                <w:rFonts w:asciiTheme="minorHAnsi" w:hAnsiTheme="minorHAnsi"/>
                <w:lang w:val="en-AU"/>
              </w:rPr>
              <w:t>s</w:t>
            </w:r>
            <w:r w:rsidRPr="00076E67">
              <w:rPr>
                <w:rFonts w:asciiTheme="minorHAnsi" w:hAnsiTheme="minorHAnsi"/>
                <w:lang w:val="en-AU"/>
              </w:rPr>
              <w:t xml:space="preserve"> aligned with events designed to engage and support the service users, and </w:t>
            </w:r>
            <w:r w:rsidR="002C4999">
              <w:rPr>
                <w:rFonts w:asciiTheme="minorHAnsi" w:hAnsiTheme="minorHAnsi"/>
                <w:lang w:val="en-AU"/>
              </w:rPr>
              <w:t xml:space="preserve">the </w:t>
            </w:r>
            <w:r w:rsidR="002C4999" w:rsidRPr="002C4999">
              <w:rPr>
                <w:rFonts w:asciiTheme="minorHAnsi" w:hAnsiTheme="minorHAnsi"/>
                <w:lang w:val="en-AU"/>
              </w:rPr>
              <w:t>Sunnybank Anglican Early Learning Centre Advisory Committee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accurate and timely reporting to the </w:t>
            </w:r>
            <w:r w:rsidR="002C4999">
              <w:rPr>
                <w:rFonts w:asciiTheme="minorHAnsi" w:hAnsiTheme="minorHAnsi"/>
                <w:lang w:val="en-AU"/>
              </w:rPr>
              <w:t xml:space="preserve">Anglican Schools Commission and the Sunnybank Anglican Early Learning Centre Advisory Committee </w:t>
            </w:r>
            <w:r w:rsidRPr="00076E67">
              <w:rPr>
                <w:rFonts w:asciiTheme="minorHAnsi" w:hAnsiTheme="minorHAnsi"/>
                <w:lang w:val="en-AU"/>
              </w:rPr>
              <w:t>on service events via the Director’s Reporting Template</w:t>
            </w:r>
          </w:p>
          <w:p w:rsidR="00370C7C" w:rsidRPr="00076E67" w:rsidRDefault="00370C7C" w:rsidP="00370C7C">
            <w:pPr>
              <w:rPr>
                <w:rFonts w:asciiTheme="minorHAnsi" w:hAnsiTheme="minorHAnsi"/>
                <w:b/>
                <w:lang w:val="en-AU"/>
              </w:rPr>
            </w:pPr>
          </w:p>
          <w:p w:rsidR="00370C7C" w:rsidRPr="00076E67" w:rsidRDefault="00370C7C" w:rsidP="00370C7C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Workplace Health and Safety: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Lead and manage compliance with all Workplace Health and Safety legislation and laws governing the service</w:t>
            </w:r>
            <w:r w:rsidR="00317740">
              <w:rPr>
                <w:rFonts w:asciiTheme="minorHAnsi" w:hAnsiTheme="minorHAnsi"/>
                <w:lang w:val="en-AU"/>
              </w:rPr>
              <w:t xml:space="preserve"> operation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Act at all times to ensure the safety of yourself and others at </w:t>
            </w:r>
            <w:r w:rsidR="00317740">
              <w:rPr>
                <w:rFonts w:asciiTheme="minorHAnsi" w:hAnsiTheme="minorHAnsi"/>
                <w:lang w:val="en-AU"/>
              </w:rPr>
              <w:t>Sunnybank Anglican Early Learning Centre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Monitor and manage </w:t>
            </w:r>
            <w:r w:rsidR="00317740">
              <w:rPr>
                <w:rFonts w:asciiTheme="minorHAnsi" w:hAnsiTheme="minorHAnsi"/>
                <w:lang w:val="en-AU"/>
              </w:rPr>
              <w:t xml:space="preserve">the Sunnybank Anglican Early Learning Centre </w:t>
            </w:r>
            <w:r w:rsidRPr="00076E67">
              <w:rPr>
                <w:rFonts w:asciiTheme="minorHAnsi" w:hAnsiTheme="minorHAnsi"/>
                <w:lang w:val="en-AU"/>
              </w:rPr>
              <w:t xml:space="preserve">workplace health and safety program and practices and act immediately where necessary to ensure compliance 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all families, children, staff, students, and any service visitors are aware of and understand their workplace health and safety obligations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Comply with and ensure all staff comply with the centre’s Workplace Health and Safety policy and  procedures</w:t>
            </w:r>
          </w:p>
          <w:p w:rsidR="00370C7C" w:rsidRDefault="00370C7C" w:rsidP="00370C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Complete accurate risk assessment using the centre’s risk assessment template for all activities identified </w:t>
            </w:r>
            <w:r w:rsidR="00317740">
              <w:rPr>
                <w:rFonts w:asciiTheme="minorHAnsi" w:hAnsiTheme="minorHAnsi"/>
                <w:lang w:val="en-AU"/>
              </w:rPr>
              <w:t>as required under legislation, a</w:t>
            </w:r>
            <w:r w:rsidRPr="00076E67">
              <w:rPr>
                <w:rFonts w:asciiTheme="minorHAnsi" w:hAnsiTheme="minorHAnsi"/>
                <w:lang w:val="en-AU"/>
              </w:rPr>
              <w:t>s risk</w:t>
            </w:r>
            <w:r w:rsidR="00317740">
              <w:rPr>
                <w:rFonts w:asciiTheme="minorHAnsi" w:hAnsiTheme="minorHAnsi"/>
                <w:lang w:val="en-AU"/>
              </w:rPr>
              <w:t>y</w:t>
            </w:r>
            <w:r w:rsidRPr="00076E67">
              <w:rPr>
                <w:rFonts w:asciiTheme="minorHAnsi" w:hAnsiTheme="minorHAnsi"/>
                <w:lang w:val="en-AU"/>
              </w:rPr>
              <w:t xml:space="preserve"> and/or as risks arise or incidents occur</w:t>
            </w:r>
          </w:p>
          <w:p w:rsidR="00317740" w:rsidRDefault="00317740" w:rsidP="00370C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Audit incident and accident reports and near misses on a 6 monthly basis or as needed to identify and rectify trends in incidents</w:t>
            </w:r>
          </w:p>
          <w:p w:rsidR="00317740" w:rsidRPr="00076E67" w:rsidRDefault="00317740" w:rsidP="00370C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Ensure identified children have an accurate and up to date risk minimisation plan and that staff are trained and understand the requirements of the service</w:t>
            </w:r>
          </w:p>
          <w:p w:rsidR="00370C7C" w:rsidRPr="00076E67" w:rsidRDefault="00370C7C" w:rsidP="00370C7C">
            <w:pPr>
              <w:pStyle w:val="ListParagraph"/>
              <w:ind w:left="1440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Lead and manage effective supervision of all children at all times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there is an accurate and effective service supervision plan</w:t>
            </w:r>
            <w:r w:rsidR="00317740">
              <w:rPr>
                <w:rFonts w:asciiTheme="minorHAnsi" w:hAnsiTheme="minorHAnsi"/>
                <w:lang w:val="en-AU"/>
              </w:rPr>
              <w:t xml:space="preserve"> and this is being followed at all times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lastRenderedPageBreak/>
              <w:t>Ensure all staff, students and service visitors are aware of and enact the service supervision plan</w:t>
            </w:r>
          </w:p>
          <w:p w:rsidR="00370C7C" w:rsidRDefault="00370C7C" w:rsidP="00370C7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Where supervision issues arise act immediately to rectify the situation </w:t>
            </w:r>
          </w:p>
          <w:p w:rsidR="00317740" w:rsidRPr="00076E67" w:rsidRDefault="00317740" w:rsidP="00370C7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Ensure centre activities and events consider and enact supervision requirements</w:t>
            </w:r>
          </w:p>
          <w:p w:rsidR="00370C7C" w:rsidRPr="00076E67" w:rsidRDefault="00370C7C" w:rsidP="00370C7C">
            <w:pPr>
              <w:pStyle w:val="ListParagraph"/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 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Report detailed and accurate Workplace Health and Safety concerns and activities to </w:t>
            </w:r>
            <w:r w:rsidR="00317740">
              <w:rPr>
                <w:rFonts w:asciiTheme="minorHAnsi" w:hAnsiTheme="minorHAnsi"/>
                <w:lang w:val="en-AU"/>
              </w:rPr>
              <w:t>the Anglican School’s Commission and the Sunnybank Anglican Early Learning Centre Advisory Group</w:t>
            </w:r>
            <w:r w:rsidRPr="00076E67">
              <w:rPr>
                <w:rFonts w:asciiTheme="minorHAnsi" w:hAnsiTheme="minorHAnsi"/>
                <w:lang w:val="en-AU"/>
              </w:rPr>
              <w:t xml:space="preserve"> in a timely manner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accurate and timely reporting to the </w:t>
            </w:r>
            <w:r w:rsidR="00555EC3">
              <w:rPr>
                <w:rFonts w:asciiTheme="minorHAnsi" w:hAnsiTheme="minorHAnsi"/>
                <w:lang w:val="en-AU"/>
              </w:rPr>
              <w:t>Anglican Schools Commission and the Sunnybank Anglican Early Learning Centre Advisory Committee</w:t>
            </w:r>
            <w:r w:rsidRPr="00076E67">
              <w:rPr>
                <w:rFonts w:asciiTheme="minorHAnsi" w:hAnsiTheme="minorHAnsi"/>
                <w:lang w:val="en-AU"/>
              </w:rPr>
              <w:t xml:space="preserve"> on service events via the Director’s Reporting Template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Identify unsafe behaviour, or unsafe or unhealthy conditions, and notify the </w:t>
            </w:r>
            <w:r w:rsidR="00040388">
              <w:rPr>
                <w:rFonts w:asciiTheme="minorHAnsi" w:hAnsiTheme="minorHAnsi"/>
                <w:lang w:val="en-AU"/>
              </w:rPr>
              <w:t>Anglican Schools Commission and the Sunnybank Anglican Early Learning Centre Advisory Committee</w:t>
            </w:r>
            <w:r w:rsidRPr="00076E67">
              <w:rPr>
                <w:rFonts w:asciiTheme="minorHAnsi" w:hAnsiTheme="minorHAnsi"/>
                <w:lang w:val="en-AU"/>
              </w:rPr>
              <w:t xml:space="preserve"> using the Director Reporting Template</w:t>
            </w:r>
          </w:p>
          <w:p w:rsidR="00370C7C" w:rsidRPr="00076E67" w:rsidRDefault="00370C7C" w:rsidP="00370C7C">
            <w:pPr>
              <w:rPr>
                <w:rFonts w:asciiTheme="minorHAnsi" w:hAnsiTheme="minorHAnsi"/>
                <w:b/>
                <w:lang w:val="en-AU"/>
              </w:rPr>
            </w:pPr>
          </w:p>
          <w:p w:rsidR="00370C7C" w:rsidRPr="00076E67" w:rsidRDefault="00370C7C" w:rsidP="00370C7C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Finances: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Manage the service towards and maintain 100% utilisation rate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Keep accurate records of children’s daily attendance at the service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Maintain an accurate and up to date waiting list for the service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Actively seek placement of families where vacancies exist on an ongoing and timely basis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accurate and timely enrolment and orientation processes for new families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Engage and lead staff in activities designed to engage the local community with </w:t>
            </w:r>
            <w:r w:rsidR="00DB4246">
              <w:rPr>
                <w:rFonts w:asciiTheme="minorHAnsi" w:hAnsiTheme="minorHAnsi"/>
                <w:lang w:val="en-AU"/>
              </w:rPr>
              <w:t>Sunnybank Anglican Early Learning Centre</w:t>
            </w:r>
            <w:r w:rsidRPr="00076E67">
              <w:rPr>
                <w:rFonts w:asciiTheme="minorHAnsi" w:hAnsiTheme="minorHAnsi"/>
                <w:lang w:val="en-AU"/>
              </w:rPr>
              <w:t xml:space="preserve"> on an ongoing basis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all staff understand and are competent in the procedures for taking enrolment enquiries and enrolling new families in </w:t>
            </w:r>
            <w:r w:rsidR="00DB4246">
              <w:rPr>
                <w:rFonts w:asciiTheme="minorHAnsi" w:hAnsiTheme="minorHAnsi"/>
                <w:lang w:val="en-AU"/>
              </w:rPr>
              <w:t>the Director’s absence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Promote and market </w:t>
            </w:r>
            <w:r w:rsidR="00DB4246">
              <w:rPr>
                <w:rFonts w:asciiTheme="minorHAnsi" w:hAnsiTheme="minorHAnsi"/>
                <w:lang w:val="en-AU"/>
              </w:rPr>
              <w:t xml:space="preserve">the Sunnybank Anglican Early Learning </w:t>
            </w:r>
            <w:r w:rsidRPr="00076E67">
              <w:rPr>
                <w:rFonts w:asciiTheme="minorHAnsi" w:hAnsiTheme="minorHAnsi"/>
                <w:lang w:val="en-AU"/>
              </w:rPr>
              <w:t xml:space="preserve">Centre in a way that encourages the good reputation of the service within the </w:t>
            </w:r>
            <w:r w:rsidR="00DB4246">
              <w:rPr>
                <w:rFonts w:asciiTheme="minorHAnsi" w:hAnsiTheme="minorHAnsi"/>
                <w:lang w:val="en-AU"/>
              </w:rPr>
              <w:t xml:space="preserve">local and </w:t>
            </w:r>
            <w:r w:rsidRPr="00076E67">
              <w:rPr>
                <w:rFonts w:asciiTheme="minorHAnsi" w:hAnsiTheme="minorHAnsi"/>
                <w:lang w:val="en-AU"/>
              </w:rPr>
              <w:t>wider community</w:t>
            </w:r>
          </w:p>
          <w:p w:rsidR="00370C7C" w:rsidRDefault="00370C7C" w:rsidP="00370C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Where families choose to leave the service actively seek reasons for leaving and report these to the </w:t>
            </w:r>
            <w:r w:rsidR="00DB4246">
              <w:rPr>
                <w:rFonts w:asciiTheme="minorHAnsi" w:hAnsiTheme="minorHAnsi"/>
                <w:lang w:val="en-AU"/>
              </w:rPr>
              <w:t>Anglican School’s Commission and the Sunnybank Anglican Early Learning Centre Advisory Committee</w:t>
            </w:r>
            <w:r w:rsidRPr="00076E67">
              <w:rPr>
                <w:rFonts w:asciiTheme="minorHAnsi" w:hAnsiTheme="minorHAnsi"/>
                <w:lang w:val="en-AU"/>
              </w:rPr>
              <w:t xml:space="preserve"> using the Director Reporting Template</w:t>
            </w:r>
          </w:p>
          <w:p w:rsidR="00D50D4D" w:rsidRPr="00076E67" w:rsidRDefault="00D50D4D" w:rsidP="00370C7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Effectively report on funding to funding body in a timely manner to ensure ongoing funding where required</w:t>
            </w:r>
          </w:p>
          <w:p w:rsidR="00370C7C" w:rsidRPr="00076E67" w:rsidRDefault="00370C7C" w:rsidP="00370C7C">
            <w:pPr>
              <w:pStyle w:val="ListParagraph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Manage the service’s fee collection system at all times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Maintain fee invoices in advance of services rendered at all times</w:t>
            </w:r>
            <w:r w:rsidR="00A8074F">
              <w:rPr>
                <w:rFonts w:asciiTheme="minorHAnsi" w:hAnsiTheme="minorHAnsi"/>
                <w:lang w:val="en-AU"/>
              </w:rPr>
              <w:t xml:space="preserve"> and as per governing policy and procedures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lastRenderedPageBreak/>
              <w:t xml:space="preserve">Monitor and keep accurate records of children’s </w:t>
            </w:r>
            <w:r w:rsidR="00A8074F" w:rsidRPr="00076E67">
              <w:rPr>
                <w:rFonts w:asciiTheme="minorHAnsi" w:hAnsiTheme="minorHAnsi"/>
                <w:lang w:val="en-AU"/>
              </w:rPr>
              <w:t xml:space="preserve">daily </w:t>
            </w:r>
            <w:r w:rsidRPr="00076E67">
              <w:rPr>
                <w:rFonts w:asciiTheme="minorHAnsi" w:hAnsiTheme="minorHAnsi"/>
                <w:lang w:val="en-AU"/>
              </w:rPr>
              <w:t xml:space="preserve">attendance at the service 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Distribute and keep records of accurate and timely fee invoices and  receipts to families for services rendered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Provide written and verbal communication with all families where fee structures may change in a timely and professional manner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Report detailed and accurate account of families with fees in arrears and any activities associated with fee collection to </w:t>
            </w:r>
            <w:r w:rsidR="00A8074F">
              <w:rPr>
                <w:rFonts w:asciiTheme="minorHAnsi" w:hAnsiTheme="minorHAnsi"/>
                <w:lang w:val="en-AU"/>
              </w:rPr>
              <w:t xml:space="preserve">the Sunnybank Anglican Early Learning Centre Advisory Committee and the Anglican School’s Commission </w:t>
            </w:r>
            <w:r w:rsidRPr="00076E67">
              <w:rPr>
                <w:rFonts w:asciiTheme="minorHAnsi" w:hAnsiTheme="minorHAnsi"/>
                <w:lang w:val="en-AU"/>
              </w:rPr>
              <w:t>in a timely manner using the Director Report Template</w:t>
            </w:r>
          </w:p>
          <w:p w:rsidR="00370C7C" w:rsidRPr="00076E67" w:rsidRDefault="00370C7C" w:rsidP="00370C7C">
            <w:pPr>
              <w:pStyle w:val="ListParagraph"/>
              <w:ind w:left="1440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Manage financial spend within funds as allocated by </w:t>
            </w:r>
            <w:r w:rsidR="00272013">
              <w:rPr>
                <w:rFonts w:asciiTheme="minorHAnsi" w:hAnsiTheme="minorHAnsi"/>
                <w:lang w:val="en-AU"/>
              </w:rPr>
              <w:t xml:space="preserve">Sunnybank Anglican Early Learning Centre Advisory Committee and/or the Anglican School’s Commission 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Communicate with </w:t>
            </w:r>
            <w:r w:rsidR="00883C8F">
              <w:rPr>
                <w:rFonts w:asciiTheme="minorHAnsi" w:hAnsiTheme="minorHAnsi"/>
                <w:lang w:val="en-AU"/>
              </w:rPr>
              <w:t>the Sunnybank Anglican Early Learning Centre Advisory Committee</w:t>
            </w:r>
            <w:r w:rsidRPr="00076E67">
              <w:rPr>
                <w:rFonts w:asciiTheme="minorHAnsi" w:hAnsiTheme="minorHAnsi"/>
                <w:lang w:val="en-AU"/>
              </w:rPr>
              <w:t xml:space="preserve"> </w:t>
            </w:r>
            <w:r w:rsidR="00883C8F">
              <w:rPr>
                <w:rFonts w:asciiTheme="minorHAnsi" w:hAnsiTheme="minorHAnsi"/>
                <w:lang w:val="en-AU"/>
              </w:rPr>
              <w:t xml:space="preserve">and/or the Anglican School’s Commission </w:t>
            </w:r>
            <w:r w:rsidRPr="00076E67">
              <w:rPr>
                <w:rFonts w:asciiTheme="minorHAnsi" w:hAnsiTheme="minorHAnsi"/>
                <w:lang w:val="en-AU"/>
              </w:rPr>
              <w:t>purchases necessary for operation using the Director Report Template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Maintain accurate receipts and record keeping of financial spend associated with the service operation</w:t>
            </w:r>
          </w:p>
          <w:p w:rsidR="00370C7C" w:rsidRPr="00076E67" w:rsidRDefault="00370C7C" w:rsidP="00370C7C">
            <w:pPr>
              <w:rPr>
                <w:rFonts w:asciiTheme="minorHAnsi" w:hAnsiTheme="minorHAnsi"/>
                <w:b/>
                <w:lang w:val="en-AU"/>
              </w:rPr>
            </w:pPr>
          </w:p>
          <w:p w:rsidR="00370C7C" w:rsidRPr="00076E67" w:rsidRDefault="00370C7C" w:rsidP="00370C7C">
            <w:pPr>
              <w:rPr>
                <w:rFonts w:asciiTheme="minorHAnsi" w:hAnsiTheme="minorHAnsi"/>
                <w:b/>
                <w:lang w:val="en-AU"/>
              </w:rPr>
            </w:pPr>
            <w:r w:rsidRPr="00076E67">
              <w:rPr>
                <w:rFonts w:asciiTheme="minorHAnsi" w:hAnsiTheme="minorHAnsi"/>
                <w:b/>
                <w:lang w:val="en-AU"/>
              </w:rPr>
              <w:t>Curriculum: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Maintain responsibility for the provision and implementation of a high quality program using recognised curriculum documents as outlined in The Early Years Learning Framework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 program and documentation is aligned with the National Quality Standards requirements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that </w:t>
            </w:r>
            <w:r w:rsidR="000264F6">
              <w:rPr>
                <w:rFonts w:asciiTheme="minorHAnsi" w:hAnsiTheme="minorHAnsi"/>
                <w:lang w:val="en-AU"/>
              </w:rPr>
              <w:t xml:space="preserve">all </w:t>
            </w:r>
            <w:r w:rsidRPr="00076E67">
              <w:rPr>
                <w:rFonts w:asciiTheme="minorHAnsi" w:hAnsiTheme="minorHAnsi"/>
                <w:lang w:val="en-AU"/>
              </w:rPr>
              <w:t>children are moving actively towards achieving the outcomes of the Early Years Learning Framework</w:t>
            </w:r>
          </w:p>
          <w:p w:rsidR="00370C7C" w:rsidRPr="00076E67" w:rsidRDefault="000264F6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Oversee the planning</w:t>
            </w:r>
            <w:r w:rsidR="00370C7C" w:rsidRPr="00076E67">
              <w:rPr>
                <w:rFonts w:asciiTheme="minorHAnsi" w:hAnsiTheme="minorHAnsi"/>
                <w:lang w:val="en-AU"/>
              </w:rPr>
              <w:t>, document</w:t>
            </w:r>
            <w:r>
              <w:rPr>
                <w:rFonts w:asciiTheme="minorHAnsi" w:hAnsiTheme="minorHAnsi"/>
                <w:lang w:val="en-AU"/>
              </w:rPr>
              <w:t xml:space="preserve">ation </w:t>
            </w:r>
            <w:r w:rsidR="00370C7C" w:rsidRPr="00076E67">
              <w:rPr>
                <w:rFonts w:asciiTheme="minorHAnsi" w:hAnsiTheme="minorHAnsi"/>
                <w:lang w:val="en-AU"/>
              </w:rPr>
              <w:t>and implement</w:t>
            </w:r>
            <w:r>
              <w:rPr>
                <w:rFonts w:asciiTheme="minorHAnsi" w:hAnsiTheme="minorHAnsi"/>
                <w:lang w:val="en-AU"/>
              </w:rPr>
              <w:t>ation</w:t>
            </w:r>
            <w:r w:rsidR="00370C7C" w:rsidRPr="00076E67">
              <w:rPr>
                <w:rFonts w:asciiTheme="minorHAnsi" w:hAnsiTheme="minorHAnsi"/>
                <w:lang w:val="en-AU"/>
              </w:rPr>
              <w:t xml:space="preserve"> (in collaboration) </w:t>
            </w:r>
            <w:r>
              <w:rPr>
                <w:rFonts w:asciiTheme="minorHAnsi" w:hAnsiTheme="minorHAnsi"/>
                <w:lang w:val="en-AU"/>
              </w:rPr>
              <w:t xml:space="preserve">of </w:t>
            </w:r>
            <w:r w:rsidR="00370C7C" w:rsidRPr="00076E67">
              <w:rPr>
                <w:rFonts w:asciiTheme="minorHAnsi" w:hAnsiTheme="minorHAnsi"/>
                <w:lang w:val="en-AU"/>
              </w:rPr>
              <w:t>a program for each child, taking into account their strengths, capabilities, culture, interests and experiences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Monitor documentation of children’s learning and how assessments inform curriculum decision making</w:t>
            </w:r>
          </w:p>
          <w:p w:rsidR="00370C7C" w:rsidRPr="00076E67" w:rsidRDefault="00E061EA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D</w:t>
            </w:r>
            <w:r w:rsidR="00370C7C" w:rsidRPr="00076E67">
              <w:rPr>
                <w:rFonts w:asciiTheme="minorHAnsi" w:hAnsiTheme="minorHAnsi"/>
                <w:lang w:val="en-AU"/>
              </w:rPr>
              <w:t>iscuss the educational programs with parents in a professional and informative manner</w:t>
            </w:r>
            <w:r>
              <w:rPr>
                <w:rFonts w:asciiTheme="minorHAnsi" w:hAnsiTheme="minorHAnsi"/>
                <w:lang w:val="en-AU"/>
              </w:rPr>
              <w:t xml:space="preserve"> when required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Relate early childhood education theory to daily practice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Support all staff to understand and develop the connection between theory and its relationship to practice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Monitor, record and evaluate children’s learning and experiences and </w:t>
            </w:r>
            <w:r w:rsidR="000264F6">
              <w:rPr>
                <w:rFonts w:asciiTheme="minorHAnsi" w:hAnsiTheme="minorHAnsi"/>
                <w:lang w:val="en-AU"/>
              </w:rPr>
              <w:t>advise on a</w:t>
            </w:r>
            <w:r w:rsidRPr="00076E67">
              <w:rPr>
                <w:rFonts w:asciiTheme="minorHAnsi" w:hAnsiTheme="minorHAnsi"/>
                <w:lang w:val="en-AU"/>
              </w:rPr>
              <w:t>djustments to the program</w:t>
            </w:r>
            <w:r w:rsidR="000264F6">
              <w:rPr>
                <w:rFonts w:asciiTheme="minorHAnsi" w:hAnsiTheme="minorHAnsi"/>
                <w:lang w:val="en-AU"/>
              </w:rPr>
              <w:t>/curriculum</w:t>
            </w:r>
            <w:r w:rsidRPr="00076E67">
              <w:rPr>
                <w:rFonts w:asciiTheme="minorHAnsi" w:hAnsiTheme="minorHAnsi"/>
                <w:lang w:val="en-AU"/>
              </w:rPr>
              <w:t xml:space="preserve"> where necessary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Support and guide children’s behaviour in positive ways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Work with </w:t>
            </w:r>
            <w:r w:rsidR="000264F6">
              <w:rPr>
                <w:rFonts w:asciiTheme="minorHAnsi" w:hAnsiTheme="minorHAnsi"/>
                <w:lang w:val="en-AU"/>
              </w:rPr>
              <w:t xml:space="preserve">staff, parents and community representatives to </w:t>
            </w:r>
            <w:r w:rsidRPr="00076E67">
              <w:rPr>
                <w:rFonts w:asciiTheme="minorHAnsi" w:hAnsiTheme="minorHAnsi"/>
                <w:lang w:val="en-AU"/>
              </w:rPr>
              <w:t>support children with additional need</w:t>
            </w:r>
            <w:r w:rsidR="000264F6">
              <w:rPr>
                <w:rFonts w:asciiTheme="minorHAnsi" w:hAnsiTheme="minorHAnsi"/>
                <w:lang w:val="en-AU"/>
              </w:rPr>
              <w:t xml:space="preserve"> requirements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lastRenderedPageBreak/>
              <w:t xml:space="preserve">Demonstrate recognition, acceptance and respect towards Australia’s </w:t>
            </w:r>
            <w:r w:rsidR="000264F6">
              <w:rPr>
                <w:rFonts w:asciiTheme="minorHAnsi" w:hAnsiTheme="minorHAnsi"/>
                <w:lang w:val="en-AU"/>
              </w:rPr>
              <w:t>f</w:t>
            </w:r>
            <w:r w:rsidRPr="00076E67">
              <w:rPr>
                <w:rFonts w:asciiTheme="minorHAnsi" w:hAnsiTheme="minorHAnsi"/>
                <w:lang w:val="en-AU"/>
              </w:rPr>
              <w:t>irst people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Support the team to increase their knowledge and understanding of Australia‘s </w:t>
            </w:r>
            <w:r w:rsidR="000264F6">
              <w:rPr>
                <w:rFonts w:asciiTheme="minorHAnsi" w:hAnsiTheme="minorHAnsi"/>
                <w:lang w:val="en-AU"/>
              </w:rPr>
              <w:t>f</w:t>
            </w:r>
            <w:r w:rsidRPr="00076E67">
              <w:rPr>
                <w:rFonts w:asciiTheme="minorHAnsi" w:hAnsiTheme="minorHAnsi"/>
                <w:lang w:val="en-AU"/>
              </w:rPr>
              <w:t>irst people and how this is reflected within the curriculum</w:t>
            </w:r>
          </w:p>
          <w:p w:rsidR="00370C7C" w:rsidRDefault="000264F6" w:rsidP="00370C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Oversee successful implementation of</w:t>
            </w:r>
            <w:r w:rsidR="00370C7C" w:rsidRPr="00076E67">
              <w:rPr>
                <w:rFonts w:asciiTheme="minorHAnsi" w:hAnsiTheme="minorHAnsi"/>
                <w:lang w:val="en-AU"/>
              </w:rPr>
              <w:t xml:space="preserve"> strategies to ensure continuity of learning and smooth transitions between </w:t>
            </w:r>
            <w:r>
              <w:rPr>
                <w:rFonts w:asciiTheme="minorHAnsi" w:hAnsiTheme="minorHAnsi"/>
                <w:lang w:val="en-AU"/>
              </w:rPr>
              <w:t>the Sunnybank Anglican Early Learning Centre</w:t>
            </w:r>
            <w:r w:rsidR="00370C7C" w:rsidRPr="00076E67">
              <w:rPr>
                <w:rFonts w:asciiTheme="minorHAnsi" w:hAnsiTheme="minorHAnsi"/>
                <w:lang w:val="en-AU"/>
              </w:rPr>
              <w:t>, home, school or other education and care settings</w:t>
            </w:r>
          </w:p>
          <w:p w:rsidR="00370C7C" w:rsidRDefault="00C319D3" w:rsidP="000264F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en-AU"/>
              </w:rPr>
            </w:pPr>
            <w:r w:rsidRPr="000264F6">
              <w:rPr>
                <w:rFonts w:asciiTheme="minorHAnsi" w:hAnsiTheme="minorHAnsi"/>
                <w:lang w:val="en-AU"/>
              </w:rPr>
              <w:t xml:space="preserve">Provide an overview of curriculum activities of note to the </w:t>
            </w:r>
            <w:r w:rsidR="000264F6">
              <w:rPr>
                <w:rFonts w:asciiTheme="minorHAnsi" w:hAnsiTheme="minorHAnsi"/>
                <w:lang w:val="en-AU"/>
              </w:rPr>
              <w:t>S</w:t>
            </w:r>
            <w:r w:rsidR="000264F6" w:rsidRPr="000264F6">
              <w:rPr>
                <w:rFonts w:asciiTheme="minorHAnsi" w:hAnsiTheme="minorHAnsi"/>
                <w:lang w:val="en-AU"/>
              </w:rPr>
              <w:t>unnybank Anglican Early Learning Centre Advisory Committee</w:t>
            </w:r>
          </w:p>
          <w:p w:rsidR="00E061EA" w:rsidRPr="000264F6" w:rsidRDefault="00E061EA" w:rsidP="00E061EA">
            <w:pPr>
              <w:pStyle w:val="ListParagraph"/>
              <w:ind w:left="1440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Develop and maintain open and collaborative relationships with all family members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Effectively </w:t>
            </w:r>
            <w:r w:rsidR="000264F6">
              <w:rPr>
                <w:rFonts w:asciiTheme="minorHAnsi" w:hAnsiTheme="minorHAnsi"/>
                <w:lang w:val="en-AU"/>
              </w:rPr>
              <w:t xml:space="preserve">oversee and </w:t>
            </w:r>
            <w:r w:rsidRPr="00076E67">
              <w:rPr>
                <w:rFonts w:asciiTheme="minorHAnsi" w:hAnsiTheme="minorHAnsi"/>
                <w:lang w:val="en-AU"/>
              </w:rPr>
              <w:t>communicate with all families and form collaborative relationships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Lead and manage staff towards ensuring they seek and maintain open and collaborative partnerships with families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Implement strategies to develop working partnerships with families and </w:t>
            </w:r>
            <w:r w:rsidR="000264F6">
              <w:rPr>
                <w:rFonts w:asciiTheme="minorHAnsi" w:hAnsiTheme="minorHAnsi"/>
                <w:lang w:val="en-AU"/>
              </w:rPr>
              <w:t xml:space="preserve">support the team to </w:t>
            </w:r>
            <w:r w:rsidRPr="00076E67">
              <w:rPr>
                <w:rFonts w:asciiTheme="minorHAnsi" w:hAnsiTheme="minorHAnsi"/>
                <w:lang w:val="en-AU"/>
              </w:rPr>
              <w:t>engage in shared decision making whe</w:t>
            </w:r>
            <w:r w:rsidR="000264F6">
              <w:rPr>
                <w:rFonts w:asciiTheme="minorHAnsi" w:hAnsiTheme="minorHAnsi"/>
                <w:lang w:val="en-AU"/>
              </w:rPr>
              <w:t>re</w:t>
            </w:r>
            <w:r w:rsidRPr="00076E67">
              <w:rPr>
                <w:rFonts w:asciiTheme="minorHAnsi" w:hAnsiTheme="minorHAnsi"/>
                <w:lang w:val="en-AU"/>
              </w:rPr>
              <w:t xml:space="preserve"> appropriate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Address family concerns in a timely and sensitive manner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Consider</w:t>
            </w:r>
            <w:r w:rsidR="000264F6">
              <w:rPr>
                <w:rFonts w:asciiTheme="minorHAnsi" w:hAnsiTheme="minorHAnsi"/>
                <w:lang w:val="en-AU"/>
              </w:rPr>
              <w:t xml:space="preserve"> and respond</w:t>
            </w:r>
            <w:r w:rsidRPr="00076E67">
              <w:rPr>
                <w:rFonts w:asciiTheme="minorHAnsi" w:hAnsiTheme="minorHAnsi"/>
                <w:lang w:val="en-AU"/>
              </w:rPr>
              <w:t xml:space="preserve"> to family feedback to make changes and improvements to the program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Provide support to families in their parenting role in a respectful manner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Make links between families and relevant community organisations and networks</w:t>
            </w:r>
          </w:p>
          <w:p w:rsidR="00370C7C" w:rsidRPr="00076E67" w:rsidRDefault="000264F6" w:rsidP="00370C7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Invite</w:t>
            </w:r>
            <w:r w:rsidR="00370C7C" w:rsidRPr="00076E67">
              <w:rPr>
                <w:rFonts w:asciiTheme="minorHAnsi" w:hAnsiTheme="minorHAnsi"/>
                <w:lang w:val="en-AU"/>
              </w:rPr>
              <w:t xml:space="preserve"> members of the broader community to the service to enhance the program </w:t>
            </w:r>
          </w:p>
          <w:p w:rsidR="00370C7C" w:rsidRPr="00076E67" w:rsidRDefault="00370C7C" w:rsidP="00370C7C">
            <w:pPr>
              <w:pStyle w:val="ListParagraph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Nominate or assume the position of Educational Leader for the service</w:t>
            </w:r>
          </w:p>
          <w:p w:rsidR="00370C7C" w:rsidRPr="00076E67" w:rsidRDefault="008E0793" w:rsidP="00370C7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In consultation with the Anglican School’s Commission, identify a</w:t>
            </w:r>
            <w:r w:rsidR="00370C7C" w:rsidRPr="00076E67">
              <w:rPr>
                <w:rFonts w:asciiTheme="minorHAnsi" w:hAnsiTheme="minorHAnsi"/>
                <w:lang w:val="en-AU"/>
              </w:rPr>
              <w:t xml:space="preserve"> staff member with curriculum knowledge</w:t>
            </w:r>
            <w:r>
              <w:rPr>
                <w:rFonts w:asciiTheme="minorHAnsi" w:hAnsiTheme="minorHAnsi"/>
                <w:lang w:val="en-AU"/>
              </w:rPr>
              <w:t xml:space="preserve">, willingness </w:t>
            </w:r>
            <w:r w:rsidR="00370C7C" w:rsidRPr="00076E67">
              <w:rPr>
                <w:rFonts w:asciiTheme="minorHAnsi" w:hAnsiTheme="minorHAnsi"/>
                <w:lang w:val="en-AU"/>
              </w:rPr>
              <w:t>and time available to take on the educational leader role</w:t>
            </w:r>
            <w:r>
              <w:rPr>
                <w:rFonts w:asciiTheme="minorHAnsi" w:hAnsiTheme="minorHAnsi"/>
                <w:lang w:val="en-AU"/>
              </w:rPr>
              <w:t xml:space="preserve"> or act as the Educational Leader where appropriate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Ensure the educational leader is aware of </w:t>
            </w:r>
            <w:r w:rsidR="008E0793">
              <w:rPr>
                <w:rFonts w:asciiTheme="minorHAnsi" w:hAnsiTheme="minorHAnsi"/>
                <w:lang w:val="en-AU"/>
              </w:rPr>
              <w:t xml:space="preserve">all </w:t>
            </w:r>
            <w:r w:rsidRPr="00076E67">
              <w:rPr>
                <w:rFonts w:asciiTheme="minorHAnsi" w:hAnsiTheme="minorHAnsi"/>
                <w:lang w:val="en-AU"/>
              </w:rPr>
              <w:t>responsibilities and expectations associated with the role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Oversee compliance with the educational leader role and responsibilities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Support the educational leader to enact their role and responsibilities</w:t>
            </w:r>
          </w:p>
          <w:p w:rsidR="00370C7C" w:rsidRPr="00076E67" w:rsidRDefault="00370C7C" w:rsidP="00370C7C">
            <w:pPr>
              <w:pStyle w:val="ListParagraph"/>
              <w:rPr>
                <w:rFonts w:asciiTheme="minorHAnsi" w:hAnsiTheme="minorHAnsi"/>
                <w:lang w:val="en-AU"/>
              </w:rPr>
            </w:pP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Educational Leader: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Act as mentor and support all staff, students and centre visitors with all aspects of their care and education role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Assist staff to understand and work with the Early Years Learning Framework, the National Quality Standards and all other legislated curricula frameworks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lastRenderedPageBreak/>
              <w:t>Implement strategies to create a culture of learning within the service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Regularly spend time with staff to support the implementation of the curriculum and ensure its accurate and timely documentation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Actively lead and participate in curriculum conversations with staff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Ensures all children have an accurate and individualised learning portfolio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Explore innovative curriculum practice and share these ideas with staff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Actively contribute to and implement strategies to create an environment which encourages continuous improvement</w:t>
            </w:r>
          </w:p>
          <w:p w:rsidR="00370C7C" w:rsidRPr="00076E67" w:rsidRDefault="00370C7C" w:rsidP="00370C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>Observe educators and children’s interactions and offer suggestions on how to improve interactions and intentional teaching</w:t>
            </w:r>
          </w:p>
          <w:p w:rsidR="00E061EA" w:rsidRDefault="00E061EA" w:rsidP="00076E6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Meet with representatives of other early learning (OSHC) services associated with the parish once a month to discuss curriculum and share resources</w:t>
            </w:r>
          </w:p>
          <w:p w:rsidR="00E407F8" w:rsidRPr="00076E67" w:rsidRDefault="00370C7C" w:rsidP="00076E6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en-AU"/>
              </w:rPr>
            </w:pPr>
            <w:r w:rsidRPr="00076E67">
              <w:rPr>
                <w:rFonts w:asciiTheme="minorHAnsi" w:hAnsiTheme="minorHAnsi"/>
                <w:lang w:val="en-AU"/>
              </w:rPr>
              <w:t xml:space="preserve">Network with other professionals, local community and early intervention specialists </w:t>
            </w:r>
          </w:p>
        </w:tc>
      </w:tr>
    </w:tbl>
    <w:p w:rsidR="001C2E5C" w:rsidRDefault="001C2E5C" w:rsidP="00076E67"/>
    <w:sectPr w:rsidR="001C2E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7E" w:rsidRDefault="008C2D7E" w:rsidP="00076E67">
      <w:r>
        <w:separator/>
      </w:r>
    </w:p>
  </w:endnote>
  <w:endnote w:type="continuationSeparator" w:id="0">
    <w:p w:rsidR="008C2D7E" w:rsidRDefault="008C2D7E" w:rsidP="000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88" w:rsidRDefault="00E67603">
    <w:pPr>
      <w:pStyle w:val="Footer"/>
      <w:rPr>
        <w:sz w:val="18"/>
        <w:szCs w:val="18"/>
      </w:rPr>
    </w:pPr>
    <w:r>
      <w:rPr>
        <w:sz w:val="18"/>
        <w:szCs w:val="18"/>
      </w:rPr>
      <w:t xml:space="preserve">Sunnybank Anglican Early Learning Centre </w:t>
    </w:r>
    <w:r w:rsidR="002E6588" w:rsidRPr="002E6588">
      <w:rPr>
        <w:sz w:val="18"/>
        <w:szCs w:val="18"/>
      </w:rPr>
      <w:t xml:space="preserve">Position Description – Director </w:t>
    </w:r>
    <w:r w:rsidR="002E6588" w:rsidRPr="002E6588">
      <w:rPr>
        <w:sz w:val="18"/>
        <w:szCs w:val="18"/>
      </w:rPr>
      <w:tab/>
    </w:r>
    <w:r w:rsidR="002E6588">
      <w:rPr>
        <w:sz w:val="18"/>
        <w:szCs w:val="18"/>
      </w:rPr>
      <w:t xml:space="preserve">Updated: </w:t>
    </w:r>
    <w:r w:rsidR="006F24E6">
      <w:rPr>
        <w:sz w:val="18"/>
        <w:szCs w:val="18"/>
      </w:rPr>
      <w:fldChar w:fldCharType="begin"/>
    </w:r>
    <w:r w:rsidR="006F24E6">
      <w:rPr>
        <w:sz w:val="18"/>
        <w:szCs w:val="18"/>
        <w:lang w:val="en-AU"/>
      </w:rPr>
      <w:instrText xml:space="preserve"> DATE \@ "d/MM/yyyy" </w:instrText>
    </w:r>
    <w:r w:rsidR="006F24E6">
      <w:rPr>
        <w:sz w:val="18"/>
        <w:szCs w:val="18"/>
      </w:rPr>
      <w:fldChar w:fldCharType="separate"/>
    </w:r>
    <w:r w:rsidR="00E061EA">
      <w:rPr>
        <w:noProof/>
        <w:sz w:val="18"/>
        <w:szCs w:val="18"/>
        <w:lang w:val="en-AU"/>
      </w:rPr>
      <w:t>5/02/2018</w:t>
    </w:r>
    <w:r w:rsidR="006F24E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7E" w:rsidRDefault="008C2D7E" w:rsidP="00076E67">
      <w:r>
        <w:separator/>
      </w:r>
    </w:p>
  </w:footnote>
  <w:footnote w:type="continuationSeparator" w:id="0">
    <w:p w:rsidR="008C2D7E" w:rsidRDefault="008C2D7E" w:rsidP="000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67" w:rsidRDefault="00E6760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142875</wp:posOffset>
          </wp:positionH>
          <wp:positionV relativeFrom="paragraph">
            <wp:posOffset>-311150</wp:posOffset>
          </wp:positionV>
          <wp:extent cx="1301115" cy="1429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42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E67" w:rsidRPr="00076E67" w:rsidRDefault="00076E67" w:rsidP="00076E67">
    <w:pPr>
      <w:pStyle w:val="Caption"/>
      <w:rPr>
        <w:rFonts w:asciiTheme="minorHAnsi" w:hAnsiTheme="minorHAnsi"/>
        <w:noProof/>
        <w:sz w:val="32"/>
        <w:szCs w:val="32"/>
        <w:lang w:eastAsia="en-AU"/>
      </w:rPr>
    </w:pPr>
    <w:r>
      <w:rPr>
        <w:rFonts w:asciiTheme="minorHAnsi" w:hAnsiTheme="minorHAnsi"/>
        <w:noProof/>
        <w:sz w:val="32"/>
        <w:szCs w:val="32"/>
        <w:lang w:eastAsia="en-AU"/>
      </w:rPr>
      <w:tab/>
    </w:r>
    <w:r w:rsidR="00E67603">
      <w:rPr>
        <w:rFonts w:asciiTheme="minorHAnsi" w:hAnsiTheme="minorHAnsi"/>
        <w:noProof/>
        <w:sz w:val="32"/>
        <w:szCs w:val="32"/>
        <w:lang w:eastAsia="en-AU"/>
      </w:rPr>
      <w:t xml:space="preserve">Sunnybank Anglican </w:t>
    </w:r>
    <w:r w:rsidRPr="00076E67">
      <w:rPr>
        <w:rFonts w:asciiTheme="minorHAnsi" w:hAnsiTheme="minorHAnsi"/>
        <w:noProof/>
        <w:sz w:val="32"/>
        <w:szCs w:val="32"/>
        <w:lang w:eastAsia="en-AU"/>
      </w:rPr>
      <w:t xml:space="preserve">Early </w:t>
    </w:r>
    <w:r w:rsidR="00E67603">
      <w:rPr>
        <w:rFonts w:asciiTheme="minorHAnsi" w:hAnsiTheme="minorHAnsi"/>
        <w:noProof/>
        <w:sz w:val="32"/>
        <w:szCs w:val="32"/>
        <w:lang w:eastAsia="en-AU"/>
      </w:rPr>
      <w:t>Learning</w:t>
    </w:r>
    <w:r w:rsidRPr="00076E67">
      <w:rPr>
        <w:rFonts w:asciiTheme="minorHAnsi" w:hAnsiTheme="minorHAnsi"/>
        <w:noProof/>
        <w:sz w:val="32"/>
        <w:szCs w:val="32"/>
        <w:lang w:eastAsia="en-AU"/>
      </w:rPr>
      <w:t xml:space="preserve"> Centre</w:t>
    </w:r>
  </w:p>
  <w:p w:rsidR="00076E67" w:rsidRPr="00076E67" w:rsidRDefault="00076E67" w:rsidP="00076E67">
    <w:pPr>
      <w:jc w:val="center"/>
      <w:rPr>
        <w:sz w:val="32"/>
        <w:szCs w:val="32"/>
        <w:lang w:val="en-AU" w:eastAsia="en-AU"/>
      </w:rPr>
    </w:pPr>
  </w:p>
  <w:p w:rsidR="00076E67" w:rsidRPr="00076E67" w:rsidRDefault="00076E67" w:rsidP="00076E67">
    <w:pPr>
      <w:pStyle w:val="Caption"/>
      <w:ind w:firstLine="720"/>
      <w:rPr>
        <w:rFonts w:asciiTheme="minorHAnsi" w:hAnsiTheme="minorHAnsi"/>
        <w:sz w:val="32"/>
        <w:szCs w:val="32"/>
      </w:rPr>
    </w:pPr>
    <w:r w:rsidRPr="00076E67">
      <w:rPr>
        <w:rFonts w:asciiTheme="minorHAnsi" w:hAnsiTheme="minorHAnsi"/>
        <w:sz w:val="32"/>
        <w:szCs w:val="32"/>
      </w:rPr>
      <w:t>Position Description</w:t>
    </w:r>
  </w:p>
  <w:p w:rsidR="00076E67" w:rsidRPr="00076E67" w:rsidRDefault="00076E67" w:rsidP="00076E67">
    <w:pPr>
      <w:rPr>
        <w:lang w:val="en-AU"/>
      </w:rPr>
    </w:pPr>
  </w:p>
  <w:p w:rsidR="00076E67" w:rsidRDefault="00076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850"/>
    <w:multiLevelType w:val="hybridMultilevel"/>
    <w:tmpl w:val="97669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35A2"/>
    <w:multiLevelType w:val="hybridMultilevel"/>
    <w:tmpl w:val="8C38B89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8024E"/>
    <w:multiLevelType w:val="hybridMultilevel"/>
    <w:tmpl w:val="3ECC68C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C2B43"/>
    <w:multiLevelType w:val="hybridMultilevel"/>
    <w:tmpl w:val="C51096EA"/>
    <w:lvl w:ilvl="0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F176DC7"/>
    <w:multiLevelType w:val="hybridMultilevel"/>
    <w:tmpl w:val="7484536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B2AF6"/>
    <w:multiLevelType w:val="hybridMultilevel"/>
    <w:tmpl w:val="D9BEF8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3663A"/>
    <w:multiLevelType w:val="hybridMultilevel"/>
    <w:tmpl w:val="2D8C9BB8"/>
    <w:lvl w:ilvl="0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35FD63E0"/>
    <w:multiLevelType w:val="hybridMultilevel"/>
    <w:tmpl w:val="C786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68B5"/>
    <w:multiLevelType w:val="hybridMultilevel"/>
    <w:tmpl w:val="6D408A4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01E9F"/>
    <w:multiLevelType w:val="hybridMultilevel"/>
    <w:tmpl w:val="F43C5BA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437EB"/>
    <w:multiLevelType w:val="hybridMultilevel"/>
    <w:tmpl w:val="A52405DA"/>
    <w:lvl w:ilvl="0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4420307F"/>
    <w:multiLevelType w:val="hybridMultilevel"/>
    <w:tmpl w:val="6DFCE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63FE7"/>
    <w:multiLevelType w:val="hybridMultilevel"/>
    <w:tmpl w:val="7664773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D46B8"/>
    <w:multiLevelType w:val="hybridMultilevel"/>
    <w:tmpl w:val="7D709EA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D33FCD"/>
    <w:multiLevelType w:val="hybridMultilevel"/>
    <w:tmpl w:val="DDCA30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AD5AAD"/>
    <w:multiLevelType w:val="hybridMultilevel"/>
    <w:tmpl w:val="D45AF788"/>
    <w:lvl w:ilvl="0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509A6480"/>
    <w:multiLevelType w:val="hybridMultilevel"/>
    <w:tmpl w:val="93B4E06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DA7907"/>
    <w:multiLevelType w:val="hybridMultilevel"/>
    <w:tmpl w:val="A9FE188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F2ED9"/>
    <w:multiLevelType w:val="hybridMultilevel"/>
    <w:tmpl w:val="FA2E5F8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C4A7F"/>
    <w:multiLevelType w:val="hybridMultilevel"/>
    <w:tmpl w:val="70AA896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ED5756"/>
    <w:multiLevelType w:val="hybridMultilevel"/>
    <w:tmpl w:val="A4E42F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60F81"/>
    <w:multiLevelType w:val="hybridMultilevel"/>
    <w:tmpl w:val="DF429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152CA"/>
    <w:multiLevelType w:val="hybridMultilevel"/>
    <w:tmpl w:val="953A6C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373806"/>
    <w:multiLevelType w:val="hybridMultilevel"/>
    <w:tmpl w:val="F4EED12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00677"/>
    <w:multiLevelType w:val="hybridMultilevel"/>
    <w:tmpl w:val="4BEACAA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7F0330"/>
    <w:multiLevelType w:val="hybridMultilevel"/>
    <w:tmpl w:val="DD7EB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7D7"/>
    <w:multiLevelType w:val="hybridMultilevel"/>
    <w:tmpl w:val="D2440DD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3261D1"/>
    <w:multiLevelType w:val="hybridMultilevel"/>
    <w:tmpl w:val="CBC281B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15"/>
  </w:num>
  <w:num w:numId="5">
    <w:abstractNumId w:val="6"/>
  </w:num>
  <w:num w:numId="6">
    <w:abstractNumId w:val="23"/>
  </w:num>
  <w:num w:numId="7">
    <w:abstractNumId w:val="16"/>
  </w:num>
  <w:num w:numId="8">
    <w:abstractNumId w:val="18"/>
  </w:num>
  <w:num w:numId="9">
    <w:abstractNumId w:val="9"/>
  </w:num>
  <w:num w:numId="10">
    <w:abstractNumId w:val="27"/>
  </w:num>
  <w:num w:numId="11">
    <w:abstractNumId w:val="4"/>
  </w:num>
  <w:num w:numId="12">
    <w:abstractNumId w:val="17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22"/>
  </w:num>
  <w:num w:numId="18">
    <w:abstractNumId w:val="1"/>
  </w:num>
  <w:num w:numId="19">
    <w:abstractNumId w:val="10"/>
  </w:num>
  <w:num w:numId="20">
    <w:abstractNumId w:val="24"/>
  </w:num>
  <w:num w:numId="21">
    <w:abstractNumId w:val="20"/>
  </w:num>
  <w:num w:numId="22">
    <w:abstractNumId w:val="13"/>
  </w:num>
  <w:num w:numId="23">
    <w:abstractNumId w:val="19"/>
  </w:num>
  <w:num w:numId="24">
    <w:abstractNumId w:val="5"/>
  </w:num>
  <w:num w:numId="25">
    <w:abstractNumId w:val="26"/>
  </w:num>
  <w:num w:numId="26">
    <w:abstractNumId w:val="0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F8"/>
    <w:rsid w:val="000264F6"/>
    <w:rsid w:val="00040388"/>
    <w:rsid w:val="000705A4"/>
    <w:rsid w:val="00076E67"/>
    <w:rsid w:val="000C36A4"/>
    <w:rsid w:val="001352BA"/>
    <w:rsid w:val="001528C5"/>
    <w:rsid w:val="001C2E5C"/>
    <w:rsid w:val="001E45F8"/>
    <w:rsid w:val="002510FA"/>
    <w:rsid w:val="00255905"/>
    <w:rsid w:val="00272013"/>
    <w:rsid w:val="002924F4"/>
    <w:rsid w:val="002A38A1"/>
    <w:rsid w:val="002C4999"/>
    <w:rsid w:val="002E6588"/>
    <w:rsid w:val="00317740"/>
    <w:rsid w:val="00370C7C"/>
    <w:rsid w:val="0042221D"/>
    <w:rsid w:val="004C316D"/>
    <w:rsid w:val="004E5CDC"/>
    <w:rsid w:val="00555EC3"/>
    <w:rsid w:val="00564F26"/>
    <w:rsid w:val="00614A14"/>
    <w:rsid w:val="00622CD5"/>
    <w:rsid w:val="00626FE8"/>
    <w:rsid w:val="006F24E6"/>
    <w:rsid w:val="00714C26"/>
    <w:rsid w:val="007637DA"/>
    <w:rsid w:val="007E496B"/>
    <w:rsid w:val="00863E60"/>
    <w:rsid w:val="00883C8F"/>
    <w:rsid w:val="008862D3"/>
    <w:rsid w:val="008C2D7E"/>
    <w:rsid w:val="008C4A03"/>
    <w:rsid w:val="008E0793"/>
    <w:rsid w:val="00A31604"/>
    <w:rsid w:val="00A8074F"/>
    <w:rsid w:val="00AA1D77"/>
    <w:rsid w:val="00AE53FF"/>
    <w:rsid w:val="00C319D3"/>
    <w:rsid w:val="00D228E7"/>
    <w:rsid w:val="00D50D4D"/>
    <w:rsid w:val="00DA3600"/>
    <w:rsid w:val="00DB4246"/>
    <w:rsid w:val="00E061EA"/>
    <w:rsid w:val="00E407F8"/>
    <w:rsid w:val="00E562F1"/>
    <w:rsid w:val="00E67603"/>
    <w:rsid w:val="00EA34B9"/>
    <w:rsid w:val="00EE3D6E"/>
    <w:rsid w:val="00F01394"/>
    <w:rsid w:val="00F23818"/>
    <w:rsid w:val="00F608FC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FDE7BA3-49AD-4654-B73A-3D647D2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F8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407F8"/>
    <w:pPr>
      <w:widowControl w:val="0"/>
      <w:tabs>
        <w:tab w:val="center" w:pos="4513"/>
      </w:tabs>
      <w:autoSpaceDE w:val="0"/>
      <w:autoSpaceDN w:val="0"/>
      <w:adjustRightInd w:val="0"/>
      <w:jc w:val="center"/>
    </w:pPr>
    <w:rPr>
      <w:rFonts w:cs="Arial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E407F8"/>
    <w:pPr>
      <w:ind w:left="720"/>
      <w:contextualSpacing/>
    </w:pPr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F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C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C7C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E67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E67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S.Mehan</dc:creator>
  <cp:lastModifiedBy>Sharon Mehan</cp:lastModifiedBy>
  <cp:revision>33</cp:revision>
  <dcterms:created xsi:type="dcterms:W3CDTF">2018-02-01T03:17:00Z</dcterms:created>
  <dcterms:modified xsi:type="dcterms:W3CDTF">2018-02-04T23:07:00Z</dcterms:modified>
</cp:coreProperties>
</file>