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D054C8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Clinical Nurse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D054C8" w:rsidP="005B502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Community Aged </w:t>
            </w:r>
            <w:r w:rsidR="005B502F">
              <w:rPr>
                <w:rFonts w:cs="Arial"/>
                <w:szCs w:val="18"/>
              </w:rPr>
              <w:t>&amp;</w:t>
            </w:r>
            <w:r>
              <w:rPr>
                <w:rFonts w:cs="Arial"/>
                <w:szCs w:val="18"/>
              </w:rPr>
              <w:t xml:space="preserve">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D054C8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As per Service requirements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D054C8" w:rsidRDefault="00837250" w:rsidP="00EC66E3">
            <w:pPr>
              <w:spacing w:before="60"/>
              <w:rPr>
                <w:rFonts w:cs="Arial"/>
                <w:b/>
              </w:rPr>
            </w:pPr>
            <w:r w:rsidRPr="00D054C8">
              <w:rPr>
                <w:rFonts w:cs="Arial"/>
                <w:b/>
              </w:rPr>
              <w:t>Internal:</w:t>
            </w:r>
            <w:r w:rsidR="00E86699" w:rsidRPr="00D054C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054C8" w:rsidRPr="00D054C8">
              <w:rPr>
                <w:rFonts w:cs="Arial"/>
              </w:rPr>
              <w:t>Service Manager, Care Coordinator, Clinical Nurses, Registered Nurses, Enrolled Nurses, Home Care Workers, Administration Officers, Customer Service team.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D054C8" w:rsidRDefault="00837250" w:rsidP="00EC66E3">
            <w:pPr>
              <w:spacing w:before="60"/>
              <w:rPr>
                <w:rFonts w:cs="Arial"/>
                <w:b/>
              </w:rPr>
            </w:pPr>
            <w:r w:rsidRPr="00D054C8">
              <w:rPr>
                <w:rFonts w:cs="Arial"/>
                <w:b/>
              </w:rPr>
              <w:t xml:space="preserve">External: </w:t>
            </w:r>
            <w:r w:rsidR="00D054C8" w:rsidRPr="00D054C8">
              <w:rPr>
                <w:rFonts w:cs="Arial"/>
              </w:rPr>
              <w:t>Clients, Clients families/Carers, Medical Professionals, Colleges/TAFES/Universities, Agency Care staff and RNs.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D054C8" w:rsidRPr="00D054C8" w:rsidRDefault="00837F17" w:rsidP="00D054C8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054C8">
        <w:rPr>
          <w:rFonts w:asciiTheme="minorHAnsi" w:hAnsiTheme="minorHAnsi"/>
          <w:sz w:val="22"/>
          <w:szCs w:val="22"/>
        </w:rPr>
        <w:t>The overall purpose of the</w:t>
      </w:r>
      <w:r w:rsidR="007717BA" w:rsidRPr="00D054C8">
        <w:rPr>
          <w:rFonts w:asciiTheme="minorHAnsi" w:hAnsiTheme="minorHAnsi"/>
          <w:sz w:val="22"/>
          <w:szCs w:val="22"/>
        </w:rPr>
        <w:t xml:space="preserve"> </w:t>
      </w:r>
      <w:r w:rsidR="00D054C8" w:rsidRPr="00D054C8">
        <w:rPr>
          <w:rFonts w:asciiTheme="minorHAnsi" w:hAnsiTheme="minorHAnsi" w:cs="Arial"/>
          <w:sz w:val="22"/>
          <w:szCs w:val="22"/>
        </w:rPr>
        <w:t>Clinical Nurse</w:t>
      </w:r>
      <w:r w:rsidR="00B07FD6" w:rsidRPr="00D054C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054C8">
        <w:rPr>
          <w:rFonts w:asciiTheme="minorHAnsi" w:hAnsiTheme="minorHAnsi"/>
          <w:sz w:val="22"/>
          <w:szCs w:val="22"/>
        </w:rPr>
        <w:t>is to</w:t>
      </w:r>
      <w:bookmarkStart w:id="0" w:name="_GoBack"/>
      <w:r w:rsidRPr="00D054C8">
        <w:rPr>
          <w:rFonts w:asciiTheme="minorHAnsi" w:hAnsiTheme="minorHAnsi"/>
          <w:sz w:val="22"/>
          <w:szCs w:val="22"/>
        </w:rPr>
        <w:t xml:space="preserve"> </w:t>
      </w:r>
      <w:r w:rsidR="001A479F">
        <w:rPr>
          <w:rFonts w:asciiTheme="minorHAnsi" w:hAnsiTheme="minorHAnsi" w:cs="Arial"/>
          <w:sz w:val="22"/>
          <w:szCs w:val="22"/>
        </w:rPr>
        <w:t xml:space="preserve">act </w:t>
      </w:r>
      <w:r w:rsidR="00D054C8" w:rsidRPr="00D054C8">
        <w:rPr>
          <w:rFonts w:asciiTheme="minorHAnsi" w:hAnsiTheme="minorHAnsi" w:cs="Arial"/>
          <w:sz w:val="22"/>
          <w:szCs w:val="22"/>
        </w:rPr>
        <w:t>as a c</w:t>
      </w:r>
      <w:r w:rsidR="001A479F">
        <w:rPr>
          <w:rFonts w:asciiTheme="minorHAnsi" w:hAnsiTheme="minorHAnsi" w:cs="Arial"/>
          <w:sz w:val="22"/>
          <w:szCs w:val="22"/>
        </w:rPr>
        <w:t>linical and management resource;</w:t>
      </w:r>
      <w:r w:rsidR="00D054C8" w:rsidRPr="00D054C8">
        <w:rPr>
          <w:rFonts w:asciiTheme="minorHAnsi" w:hAnsiTheme="minorHAnsi" w:cs="Arial"/>
          <w:sz w:val="22"/>
          <w:szCs w:val="22"/>
        </w:rPr>
        <w:t xml:space="preserve"> assist in leading, motivating and developing the Service’s staff as well as maintaining and building relationships with key stakeholders.</w:t>
      </w:r>
      <w:r w:rsidR="00675C6E">
        <w:rPr>
          <w:rFonts w:asciiTheme="minorHAnsi" w:hAnsiTheme="minorHAnsi" w:cs="Arial"/>
          <w:sz w:val="22"/>
          <w:szCs w:val="22"/>
        </w:rPr>
        <w:t xml:space="preserve">  </w:t>
      </w:r>
      <w:r w:rsidR="00D054C8" w:rsidRPr="00D054C8">
        <w:rPr>
          <w:rFonts w:asciiTheme="minorHAnsi" w:hAnsiTheme="minorHAnsi" w:cs="Arial"/>
          <w:sz w:val="22"/>
          <w:szCs w:val="22"/>
        </w:rPr>
        <w:t>The Clinical Nurse may also be required to act in the role of Service Manager in the absence of the Service Manager.</w:t>
      </w:r>
      <w:bookmarkEnd w:id="0"/>
    </w:p>
    <w:p w:rsidR="00837F17" w:rsidRPr="00D054C8" w:rsidRDefault="00837F17" w:rsidP="00D054C8">
      <w:pPr>
        <w:spacing w:after="0"/>
        <w:jc w:val="both"/>
        <w:rPr>
          <w:rFonts w:cs="Arial"/>
        </w:rPr>
      </w:pPr>
    </w:p>
    <w:p w:rsidR="00675C6E" w:rsidRDefault="00E86699" w:rsidP="00D054C8">
      <w:pPr>
        <w:spacing w:after="0"/>
        <w:jc w:val="both"/>
        <w:rPr>
          <w:rFonts w:cs="Arial"/>
        </w:rPr>
      </w:pPr>
      <w:r w:rsidRPr="00D054C8">
        <w:t xml:space="preserve">The </w:t>
      </w:r>
      <w:r w:rsidR="00D054C8" w:rsidRPr="00D054C8">
        <w:rPr>
          <w:rFonts w:cs="Arial"/>
        </w:rPr>
        <w:t>Clinical Nurse</w:t>
      </w:r>
      <w:r w:rsidRPr="00D054C8">
        <w:rPr>
          <w:rFonts w:cs="Arial"/>
        </w:rPr>
        <w:t xml:space="preserve"> will work in accordance with the values of Anglicare </w:t>
      </w:r>
      <w:r w:rsidR="00B01E33">
        <w:rPr>
          <w:rFonts w:cs="Arial"/>
          <w:szCs w:val="18"/>
        </w:rPr>
        <w:t xml:space="preserve">Southern Queensland </w:t>
      </w:r>
      <w:r w:rsidRPr="00D054C8">
        <w:rPr>
          <w:rFonts w:cs="Arial"/>
        </w:rPr>
        <w:t>(Anglicare) and support core business by providing service, guidance and advice within this position’s specialty area.</w:t>
      </w:r>
    </w:p>
    <w:p w:rsidR="00675C6E" w:rsidRDefault="00675C6E" w:rsidP="00D054C8">
      <w:pPr>
        <w:spacing w:after="0"/>
        <w:jc w:val="both"/>
        <w:rPr>
          <w:rFonts w:cs="Arial"/>
        </w:rPr>
      </w:pPr>
    </w:p>
    <w:p w:rsidR="00E86699" w:rsidRPr="00D054C8" w:rsidRDefault="00E86699" w:rsidP="00D054C8">
      <w:pPr>
        <w:spacing w:after="0"/>
        <w:jc w:val="both"/>
      </w:pPr>
      <w:r w:rsidRPr="00D054C8">
        <w:rPr>
          <w:rFonts w:cs="Arial"/>
        </w:rPr>
        <w:t xml:space="preserve">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D054C8" w:rsidRPr="00675C6E" w:rsidRDefault="00675C6E" w:rsidP="00675C6E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Bachelor degree in nursing, c</w:t>
      </w:r>
      <w:r w:rsidR="00D054C8" w:rsidRPr="00675C6E">
        <w:rPr>
          <w:rFonts w:cs="Arial"/>
        </w:rPr>
        <w:t>urrent AHPRA registration and evidence of recent practice</w:t>
      </w:r>
    </w:p>
    <w:p w:rsidR="00D054C8" w:rsidRPr="00D054C8" w:rsidRDefault="00D054C8" w:rsidP="00D054C8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D054C8">
        <w:rPr>
          <w:rFonts w:cs="Arial"/>
        </w:rPr>
        <w:t xml:space="preserve">Current National Police Certificate </w:t>
      </w:r>
    </w:p>
    <w:p w:rsidR="00D054C8" w:rsidRPr="00D054C8" w:rsidRDefault="00D054C8" w:rsidP="00D054C8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D054C8">
        <w:rPr>
          <w:rFonts w:cs="Arial"/>
        </w:rPr>
        <w:t>Current Queensland Driver Licence &amp; own reliable vehicle</w:t>
      </w:r>
    </w:p>
    <w:p w:rsidR="00D054C8" w:rsidRPr="00D054C8" w:rsidRDefault="00D054C8" w:rsidP="00D054C8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D054C8">
        <w:rPr>
          <w:rFonts w:cs="Arial"/>
        </w:rPr>
        <w:t xml:space="preserve">Postgraduate qualification in Health or other relevant/specific area of clinical practice and demonstrated experience in this field </w:t>
      </w:r>
    </w:p>
    <w:p w:rsidR="007717BA" w:rsidRPr="00D054C8" w:rsidRDefault="007717BA" w:rsidP="00D054C8">
      <w:pPr>
        <w:pStyle w:val="ListParagraph"/>
        <w:ind w:left="360"/>
      </w:pPr>
    </w:p>
    <w:p w:rsidR="00837F17" w:rsidRPr="00D054C8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D054C8">
        <w:rPr>
          <w:b/>
        </w:rPr>
        <w:t xml:space="preserve">Key Selection Criteria </w:t>
      </w:r>
    </w:p>
    <w:p w:rsidR="00D054C8" w:rsidRPr="00D054C8" w:rsidRDefault="00D054C8" w:rsidP="00675C6E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D054C8">
        <w:rPr>
          <w:rFonts w:cs="Arial"/>
        </w:rPr>
        <w:t>Demonstrated leadership and management skills at a work grou</w:t>
      </w:r>
      <w:r w:rsidR="00675C6E">
        <w:rPr>
          <w:rFonts w:cs="Arial"/>
        </w:rPr>
        <w:t>p level and the drive and experience to lead a multi-disciplinary team</w:t>
      </w:r>
    </w:p>
    <w:p w:rsidR="00D054C8" w:rsidRPr="00D054C8" w:rsidRDefault="00675C6E" w:rsidP="00675C6E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</w:t>
      </w:r>
      <w:r w:rsidR="00D054C8" w:rsidRPr="00D054C8">
        <w:rPr>
          <w:rFonts w:cs="Arial"/>
        </w:rPr>
        <w:t xml:space="preserve">uperior interpersonal/communication and analytical skills (written and oral), coupled with training, coaching or </w:t>
      </w:r>
      <w:r>
        <w:rPr>
          <w:rFonts w:cs="Arial"/>
        </w:rPr>
        <w:t>mentoring skills and experience</w:t>
      </w:r>
    </w:p>
    <w:p w:rsidR="00675C6E" w:rsidRPr="00D054C8" w:rsidRDefault="00675C6E" w:rsidP="00675C6E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D054C8">
        <w:rPr>
          <w:rFonts w:cs="Arial"/>
        </w:rPr>
        <w:t>Working knowledge of a</w:t>
      </w:r>
      <w:r>
        <w:rPr>
          <w:rFonts w:cs="Arial"/>
        </w:rPr>
        <w:t>ccreditation standards and ACFI</w:t>
      </w:r>
    </w:p>
    <w:p w:rsidR="00675C6E" w:rsidRPr="00D054C8" w:rsidRDefault="00675C6E" w:rsidP="00675C6E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D054C8">
        <w:rPr>
          <w:rFonts w:cs="Arial"/>
        </w:rPr>
        <w:t>Proven experience in case management, including asse</w:t>
      </w:r>
      <w:r>
        <w:rPr>
          <w:rFonts w:cs="Arial"/>
        </w:rPr>
        <w:t>ssment, planning and evaluation</w:t>
      </w:r>
    </w:p>
    <w:p w:rsidR="00D054C8" w:rsidRPr="00D054C8" w:rsidRDefault="00675C6E" w:rsidP="00675C6E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Proven </w:t>
      </w:r>
      <w:r w:rsidR="00D054C8" w:rsidRPr="00D054C8">
        <w:rPr>
          <w:rFonts w:cs="Arial"/>
        </w:rPr>
        <w:t>ability to actively and positively participate and contribute to Continuous Quality Improvement activities a</w:t>
      </w:r>
      <w:r>
        <w:rPr>
          <w:rFonts w:cs="Arial"/>
        </w:rPr>
        <w:t>nd systems review and operation</w:t>
      </w:r>
    </w:p>
    <w:p w:rsidR="00D054C8" w:rsidRPr="00D054C8" w:rsidRDefault="00D054C8" w:rsidP="00675C6E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 w:rsidRPr="00D054C8">
        <w:rPr>
          <w:rFonts w:cs="Arial"/>
        </w:rPr>
        <w:t>Able to demonstrate well established networks and knowledge of resources ava</w:t>
      </w:r>
      <w:r w:rsidR="00675C6E">
        <w:rPr>
          <w:rFonts w:cs="Arial"/>
        </w:rPr>
        <w:t>ilable in community health care</w:t>
      </w:r>
    </w:p>
    <w:p w:rsidR="00837F17" w:rsidRPr="00D054C8" w:rsidRDefault="00837F17" w:rsidP="00D054C8">
      <w:pPr>
        <w:pStyle w:val="ListParagraph"/>
        <w:ind w:left="360"/>
        <w:rPr>
          <w:b/>
        </w:rPr>
      </w:pPr>
    </w:p>
    <w:p w:rsidR="00837F17" w:rsidRPr="00D054C8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D054C8">
        <w:rPr>
          <w:b/>
        </w:rPr>
        <w:lastRenderedPageBreak/>
        <w:t xml:space="preserve">Key Accountabilities and Responsibilities </w:t>
      </w:r>
    </w:p>
    <w:p w:rsidR="00D054C8" w:rsidRPr="00D054C8" w:rsidRDefault="00D054C8" w:rsidP="00D054C8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D054C8">
        <w:rPr>
          <w:rFonts w:cs="Arial"/>
          <w:b/>
          <w:bCs/>
          <w:u w:val="single"/>
        </w:rPr>
        <w:t>Accountability: Clinical Knowledge</w:t>
      </w:r>
    </w:p>
    <w:p w:rsidR="00D054C8" w:rsidRPr="00D054C8" w:rsidRDefault="00D054C8" w:rsidP="00D054C8">
      <w:pPr>
        <w:pStyle w:val="BodyText2"/>
        <w:spacing w:after="0" w:line="240" w:lineRule="auto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  <w:r w:rsidRPr="00D054C8">
        <w:rPr>
          <w:rFonts w:asciiTheme="minorHAnsi" w:hAnsiTheme="minorHAnsi" w:cs="Arial"/>
          <w:b/>
          <w:bCs/>
          <w:i/>
          <w:sz w:val="22"/>
          <w:szCs w:val="22"/>
        </w:rPr>
        <w:t xml:space="preserve">Possess expert clinical knowledge, </w:t>
      </w:r>
      <w:r w:rsidR="00675C6E">
        <w:rPr>
          <w:rFonts w:asciiTheme="minorHAnsi" w:hAnsiTheme="minorHAnsi" w:cs="Arial"/>
          <w:b/>
          <w:bCs/>
          <w:i/>
          <w:sz w:val="22"/>
          <w:szCs w:val="22"/>
        </w:rPr>
        <w:t>and use</w:t>
      </w:r>
      <w:r w:rsidRPr="00D054C8">
        <w:rPr>
          <w:rFonts w:asciiTheme="minorHAnsi" w:hAnsiTheme="minorHAnsi" w:cs="Arial"/>
          <w:b/>
          <w:bCs/>
          <w:i/>
          <w:sz w:val="22"/>
          <w:szCs w:val="22"/>
        </w:rPr>
        <w:t xml:space="preserve"> knowledge to contribute to maintaining</w:t>
      </w:r>
      <w:r w:rsidR="00675C6E">
        <w:rPr>
          <w:rFonts w:asciiTheme="minorHAnsi" w:hAnsiTheme="minorHAnsi" w:cs="Arial"/>
          <w:b/>
          <w:bCs/>
          <w:i/>
          <w:sz w:val="22"/>
          <w:szCs w:val="22"/>
        </w:rPr>
        <w:t xml:space="preserve"> and</w:t>
      </w:r>
      <w:r w:rsidRPr="00D054C8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675C6E">
        <w:rPr>
          <w:rFonts w:asciiTheme="minorHAnsi" w:hAnsiTheme="minorHAnsi" w:cs="Arial"/>
          <w:b/>
          <w:bCs/>
          <w:i/>
          <w:sz w:val="22"/>
          <w:szCs w:val="22"/>
        </w:rPr>
        <w:t>high clinical standards and the profile of Anglicare</w:t>
      </w:r>
    </w:p>
    <w:p w:rsidR="00D054C8" w:rsidRDefault="00D054C8" w:rsidP="00D054C8">
      <w:pPr>
        <w:spacing w:after="0"/>
        <w:ind w:firstLine="360"/>
        <w:jc w:val="both"/>
        <w:rPr>
          <w:rFonts w:cs="Arial"/>
          <w:b/>
          <w:bCs/>
        </w:rPr>
      </w:pPr>
    </w:p>
    <w:p w:rsidR="00D054C8" w:rsidRPr="00D054C8" w:rsidRDefault="00D054C8" w:rsidP="00D054C8">
      <w:pPr>
        <w:spacing w:after="0"/>
        <w:ind w:firstLine="357"/>
        <w:jc w:val="both"/>
        <w:rPr>
          <w:rFonts w:cs="Arial"/>
          <w:b/>
          <w:bCs/>
        </w:rPr>
      </w:pPr>
      <w:r w:rsidRPr="00D054C8">
        <w:rPr>
          <w:rFonts w:cs="Arial"/>
          <w:b/>
          <w:bCs/>
        </w:rPr>
        <w:t>Responsibilities:</w:t>
      </w:r>
    </w:p>
    <w:p w:rsidR="00D054C8" w:rsidRPr="00D054C8" w:rsidRDefault="00D054C8" w:rsidP="00D054C8">
      <w:pPr>
        <w:numPr>
          <w:ilvl w:val="0"/>
          <w:numId w:val="17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>Have advanced practice knowledge in Community Nursing or in one or more specific areas of practice e.g. palliative care, gerontology, dementia, incontinence etc.</w:t>
      </w:r>
    </w:p>
    <w:p w:rsidR="00D054C8" w:rsidRPr="00D054C8" w:rsidRDefault="00675C6E" w:rsidP="00D054C8">
      <w:pPr>
        <w:numPr>
          <w:ilvl w:val="0"/>
          <w:numId w:val="17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Undertake and promote</w:t>
      </w:r>
      <w:r w:rsidR="00D054C8" w:rsidRPr="00D054C8">
        <w:rPr>
          <w:rFonts w:cs="Arial"/>
          <w:lang w:val="en-US"/>
        </w:rPr>
        <w:t xml:space="preserve"> clinical research within the Service or </w:t>
      </w:r>
      <w:r>
        <w:rPr>
          <w:rFonts w:cs="Arial"/>
          <w:lang w:val="en-US"/>
        </w:rPr>
        <w:t xml:space="preserve">on a wider </w:t>
      </w:r>
      <w:proofErr w:type="spellStart"/>
      <w:r>
        <w:rPr>
          <w:rFonts w:cs="Arial"/>
          <w:lang w:val="en-US"/>
        </w:rPr>
        <w:t>organisational</w:t>
      </w:r>
      <w:proofErr w:type="spellEnd"/>
      <w:r>
        <w:rPr>
          <w:rFonts w:cs="Arial"/>
          <w:lang w:val="en-US"/>
        </w:rPr>
        <w:t xml:space="preserve"> scale Prepare</w:t>
      </w:r>
      <w:r w:rsidR="00D054C8" w:rsidRPr="00D054C8">
        <w:rPr>
          <w:rFonts w:cs="Arial"/>
          <w:lang w:val="en-US"/>
        </w:rPr>
        <w:t xml:space="preserve"> results and findings pot</w:t>
      </w:r>
      <w:r>
        <w:rPr>
          <w:rFonts w:cs="Arial"/>
          <w:lang w:val="en-US"/>
        </w:rPr>
        <w:t>entially leading to publication</w:t>
      </w:r>
    </w:p>
    <w:p w:rsidR="00D054C8" w:rsidRPr="00D054C8" w:rsidRDefault="00D054C8" w:rsidP="00D054C8">
      <w:pPr>
        <w:numPr>
          <w:ilvl w:val="0"/>
          <w:numId w:val="17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 xml:space="preserve">From </w:t>
      </w:r>
      <w:r w:rsidR="00675C6E">
        <w:rPr>
          <w:rFonts w:cs="Arial"/>
          <w:lang w:val="en-US"/>
        </w:rPr>
        <w:t>a</w:t>
      </w:r>
      <w:r w:rsidRPr="00D054C8">
        <w:rPr>
          <w:rFonts w:cs="Arial"/>
          <w:lang w:val="en-US"/>
        </w:rPr>
        <w:t xml:space="preserve"> base of clinical expertise</w:t>
      </w:r>
      <w:r w:rsidR="00675C6E">
        <w:rPr>
          <w:rFonts w:cs="Arial"/>
          <w:lang w:val="en-US"/>
        </w:rPr>
        <w:t>,</w:t>
      </w:r>
      <w:r w:rsidRPr="00D054C8">
        <w:rPr>
          <w:rFonts w:cs="Arial"/>
          <w:lang w:val="en-US"/>
        </w:rPr>
        <w:t xml:space="preserve"> provide consulting and coaching to staff in relation to specific cases </w:t>
      </w:r>
      <w:r w:rsidR="00675C6E">
        <w:rPr>
          <w:rFonts w:cs="Arial"/>
          <w:lang w:val="en-US"/>
        </w:rPr>
        <w:t>or aspects of clinical practice</w:t>
      </w:r>
    </w:p>
    <w:p w:rsidR="00D054C8" w:rsidRPr="00D054C8" w:rsidRDefault="00675C6E" w:rsidP="00D054C8">
      <w:pPr>
        <w:numPr>
          <w:ilvl w:val="0"/>
          <w:numId w:val="17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Make</w:t>
      </w:r>
      <w:r w:rsidR="00D054C8" w:rsidRPr="00D054C8">
        <w:rPr>
          <w:rFonts w:cs="Arial"/>
          <w:lang w:val="en-US"/>
        </w:rPr>
        <w:t xml:space="preserve"> significant contribution to maintaining high standards of clini</w:t>
      </w:r>
      <w:r>
        <w:rPr>
          <w:rFonts w:cs="Arial"/>
          <w:lang w:val="en-US"/>
        </w:rPr>
        <w:t>cal practice within the Service</w:t>
      </w:r>
    </w:p>
    <w:p w:rsidR="00D054C8" w:rsidRPr="00D054C8" w:rsidRDefault="00675C6E" w:rsidP="00D054C8">
      <w:pPr>
        <w:numPr>
          <w:ilvl w:val="0"/>
          <w:numId w:val="17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Contribute</w:t>
      </w:r>
      <w:r w:rsidR="00D054C8" w:rsidRPr="00D054C8">
        <w:rPr>
          <w:rFonts w:cs="Arial"/>
          <w:lang w:val="en-US"/>
        </w:rPr>
        <w:t xml:space="preserve"> to review of organisational clinical practice by participa</w:t>
      </w:r>
      <w:r>
        <w:rPr>
          <w:rFonts w:cs="Arial"/>
          <w:lang w:val="en-US"/>
        </w:rPr>
        <w:t>tion in various clinical forums</w:t>
      </w:r>
    </w:p>
    <w:p w:rsidR="00D054C8" w:rsidRPr="00D054C8" w:rsidRDefault="00D054C8" w:rsidP="00D054C8">
      <w:pPr>
        <w:jc w:val="both"/>
        <w:rPr>
          <w:rFonts w:cs="Arial"/>
        </w:rPr>
      </w:pPr>
    </w:p>
    <w:p w:rsidR="00D054C8" w:rsidRPr="00D054C8" w:rsidRDefault="00D054C8" w:rsidP="00D054C8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D054C8">
        <w:rPr>
          <w:rFonts w:cs="Arial"/>
          <w:b/>
          <w:bCs/>
          <w:u w:val="single"/>
        </w:rPr>
        <w:t>Accountability: Administration Activities</w:t>
      </w:r>
    </w:p>
    <w:p w:rsidR="00D054C8" w:rsidRPr="00D054C8" w:rsidRDefault="00D054C8" w:rsidP="00D054C8">
      <w:pPr>
        <w:ind w:left="360"/>
        <w:jc w:val="both"/>
        <w:rPr>
          <w:rFonts w:cs="Arial"/>
          <w:b/>
          <w:bCs/>
          <w:i/>
        </w:rPr>
      </w:pPr>
      <w:r w:rsidRPr="00D054C8">
        <w:rPr>
          <w:rFonts w:cs="Arial"/>
          <w:b/>
          <w:bCs/>
          <w:i/>
        </w:rPr>
        <w:t>Play a substantial, active and positive role in the Service and clinical administration activities.</w:t>
      </w:r>
    </w:p>
    <w:p w:rsidR="00D054C8" w:rsidRPr="00D054C8" w:rsidRDefault="00D054C8" w:rsidP="00D054C8">
      <w:pPr>
        <w:spacing w:after="0"/>
        <w:ind w:firstLine="357"/>
        <w:jc w:val="both"/>
        <w:rPr>
          <w:rFonts w:cs="Arial"/>
          <w:b/>
          <w:bCs/>
        </w:rPr>
      </w:pPr>
      <w:r w:rsidRPr="00D054C8">
        <w:rPr>
          <w:rFonts w:cs="Arial"/>
          <w:b/>
          <w:bCs/>
        </w:rPr>
        <w:t>Responsibilities:</w:t>
      </w:r>
    </w:p>
    <w:p w:rsidR="00D054C8" w:rsidRPr="00D054C8" w:rsidRDefault="00675C6E" w:rsidP="00D054C8">
      <w:pPr>
        <w:numPr>
          <w:ilvl w:val="0"/>
          <w:numId w:val="18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Assist</w:t>
      </w:r>
      <w:r w:rsidR="00D054C8" w:rsidRPr="00D054C8">
        <w:rPr>
          <w:rFonts w:cs="Arial"/>
          <w:lang w:val="en-US"/>
        </w:rPr>
        <w:t xml:space="preserve"> with implementation of new activities, systems and other organisational changes. This may involve review of Service based operating systems and implement</w:t>
      </w:r>
      <w:r>
        <w:rPr>
          <w:rFonts w:cs="Arial"/>
          <w:lang w:val="en-US"/>
        </w:rPr>
        <w:t>ation of identified refinements</w:t>
      </w:r>
    </w:p>
    <w:p w:rsidR="00D054C8" w:rsidRPr="00D054C8" w:rsidRDefault="00675C6E" w:rsidP="00D054C8">
      <w:pPr>
        <w:numPr>
          <w:ilvl w:val="0"/>
          <w:numId w:val="18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Assist</w:t>
      </w:r>
      <w:r w:rsidR="00D054C8" w:rsidRPr="00D054C8">
        <w:rPr>
          <w:rFonts w:cs="Arial"/>
          <w:lang w:val="en-US"/>
        </w:rPr>
        <w:t xml:space="preserve"> with clinical administration – client file reviews, program related documentation, audits, claims preparation and submission</w:t>
      </w:r>
      <w:r>
        <w:rPr>
          <w:rFonts w:cs="Arial"/>
          <w:lang w:val="en-US"/>
        </w:rPr>
        <w:t>s</w:t>
      </w:r>
      <w:r w:rsidR="00D054C8" w:rsidRPr="00D054C8">
        <w:rPr>
          <w:rFonts w:cs="Arial"/>
          <w:lang w:val="en-US"/>
        </w:rPr>
        <w:t xml:space="preserve"> etc.</w:t>
      </w:r>
    </w:p>
    <w:p w:rsidR="00D054C8" w:rsidRPr="00D054C8" w:rsidRDefault="00D054C8" w:rsidP="00D054C8">
      <w:pPr>
        <w:numPr>
          <w:ilvl w:val="0"/>
          <w:numId w:val="18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 xml:space="preserve">Actively be a source of information and support to staff. </w:t>
      </w:r>
    </w:p>
    <w:p w:rsidR="00D054C8" w:rsidRPr="00D054C8" w:rsidRDefault="00D054C8" w:rsidP="00D054C8">
      <w:pPr>
        <w:jc w:val="both"/>
        <w:rPr>
          <w:rFonts w:cs="Arial"/>
        </w:rPr>
      </w:pPr>
    </w:p>
    <w:p w:rsidR="00D054C8" w:rsidRPr="00D054C8" w:rsidRDefault="00D054C8" w:rsidP="00D054C8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D054C8">
        <w:rPr>
          <w:rFonts w:cs="Arial"/>
          <w:b/>
          <w:bCs/>
          <w:u w:val="single"/>
        </w:rPr>
        <w:t>Accountability: Staff Management</w:t>
      </w:r>
    </w:p>
    <w:p w:rsidR="00D054C8" w:rsidRPr="00D054C8" w:rsidRDefault="00675C6E" w:rsidP="00D054C8">
      <w:pPr>
        <w:ind w:left="360"/>
        <w:jc w:val="both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Assist</w:t>
      </w:r>
      <w:r w:rsidR="00D054C8" w:rsidRPr="00D054C8">
        <w:rPr>
          <w:rFonts w:cs="Arial"/>
          <w:b/>
          <w:bCs/>
          <w:i/>
        </w:rPr>
        <w:t xml:space="preserve"> Service Manager and </w:t>
      </w:r>
      <w:r>
        <w:rPr>
          <w:rFonts w:cs="Arial"/>
          <w:b/>
          <w:bCs/>
          <w:i/>
        </w:rPr>
        <w:t>senior staff</w:t>
      </w:r>
      <w:r w:rsidR="00D054C8" w:rsidRPr="00D054C8">
        <w:rPr>
          <w:rFonts w:cs="Arial"/>
          <w:b/>
          <w:bCs/>
          <w:i/>
        </w:rPr>
        <w:t xml:space="preserve"> </w:t>
      </w:r>
      <w:r>
        <w:rPr>
          <w:rFonts w:cs="Arial"/>
          <w:b/>
          <w:bCs/>
          <w:i/>
        </w:rPr>
        <w:t xml:space="preserve">in </w:t>
      </w:r>
      <w:r w:rsidR="00D054C8" w:rsidRPr="00D054C8">
        <w:rPr>
          <w:rFonts w:cs="Arial"/>
          <w:b/>
          <w:bCs/>
          <w:i/>
        </w:rPr>
        <w:t>leading and managing the activities of the Se</w:t>
      </w:r>
      <w:r>
        <w:rPr>
          <w:rFonts w:cs="Arial"/>
          <w:b/>
          <w:bCs/>
          <w:i/>
        </w:rPr>
        <w:t>rvice staff / or effectively lead and manage</w:t>
      </w:r>
      <w:r w:rsidR="00D054C8" w:rsidRPr="00D054C8">
        <w:rPr>
          <w:rFonts w:cs="Arial"/>
          <w:b/>
          <w:bCs/>
          <w:i/>
        </w:rPr>
        <w:t xml:space="preserve"> a nominated work group.</w:t>
      </w:r>
    </w:p>
    <w:p w:rsidR="00D054C8" w:rsidRPr="00D054C8" w:rsidRDefault="00D054C8" w:rsidP="00D054C8">
      <w:pPr>
        <w:spacing w:after="0"/>
        <w:ind w:firstLine="357"/>
        <w:jc w:val="both"/>
        <w:rPr>
          <w:rFonts w:cs="Arial"/>
          <w:b/>
          <w:bCs/>
        </w:rPr>
      </w:pPr>
      <w:r w:rsidRPr="00D054C8">
        <w:rPr>
          <w:rFonts w:cs="Arial"/>
          <w:b/>
          <w:bCs/>
        </w:rPr>
        <w:t>Responsibilities:</w:t>
      </w:r>
    </w:p>
    <w:p w:rsidR="00D054C8" w:rsidRPr="00D054C8" w:rsidRDefault="00D054C8" w:rsidP="00D054C8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>Actively involved in establishin</w:t>
      </w:r>
      <w:r w:rsidR="00675C6E">
        <w:rPr>
          <w:rFonts w:cs="Arial"/>
          <w:lang w:val="en-US"/>
        </w:rPr>
        <w:t>g and maintaining staff rosters</w:t>
      </w:r>
    </w:p>
    <w:p w:rsidR="00D054C8" w:rsidRPr="00D054C8" w:rsidRDefault="00675C6E" w:rsidP="00D054C8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Coach</w:t>
      </w:r>
      <w:r w:rsidR="00D054C8" w:rsidRPr="00D054C8">
        <w:rPr>
          <w:rFonts w:cs="Arial"/>
          <w:lang w:val="en-US"/>
        </w:rPr>
        <w:t xml:space="preserve"> staff on </w:t>
      </w:r>
      <w:r>
        <w:rPr>
          <w:rFonts w:cs="Arial"/>
          <w:lang w:val="en-US"/>
        </w:rPr>
        <w:t>the job – see staff development</w:t>
      </w:r>
    </w:p>
    <w:p w:rsidR="00D054C8" w:rsidRPr="00D054C8" w:rsidRDefault="00675C6E" w:rsidP="00D054C8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Conduct</w:t>
      </w:r>
      <w:r w:rsidR="00D054C8" w:rsidRPr="00D054C8">
        <w:rPr>
          <w:rFonts w:cs="Arial"/>
          <w:lang w:val="en-US"/>
        </w:rPr>
        <w:t xml:space="preserve"> employee performance reviews as n</w:t>
      </w:r>
      <w:r>
        <w:rPr>
          <w:rFonts w:cs="Arial"/>
          <w:lang w:val="en-US"/>
        </w:rPr>
        <w:t>ominated by the Service Manager</w:t>
      </w:r>
    </w:p>
    <w:p w:rsidR="00D054C8" w:rsidRPr="00D054C8" w:rsidRDefault="00675C6E" w:rsidP="00D054C8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Be i</w:t>
      </w:r>
      <w:r w:rsidR="00D054C8" w:rsidRPr="00D054C8">
        <w:rPr>
          <w:rFonts w:cs="Arial"/>
          <w:lang w:val="en-US"/>
        </w:rPr>
        <w:t xml:space="preserve">nvolved in </w:t>
      </w:r>
      <w:proofErr w:type="spellStart"/>
      <w:r w:rsidR="00D054C8" w:rsidRPr="00D054C8">
        <w:rPr>
          <w:rFonts w:cs="Arial"/>
          <w:lang w:val="en-US"/>
        </w:rPr>
        <w:t>organising</w:t>
      </w:r>
      <w:proofErr w:type="spellEnd"/>
      <w:r w:rsidR="00D054C8" w:rsidRPr="00D054C8">
        <w:rPr>
          <w:rFonts w:cs="Arial"/>
          <w:lang w:val="en-US"/>
        </w:rPr>
        <w:t xml:space="preserve"> and providing re</w:t>
      </w:r>
      <w:r>
        <w:rPr>
          <w:rFonts w:cs="Arial"/>
          <w:lang w:val="en-US"/>
        </w:rPr>
        <w:t>sources and assistance to staff</w:t>
      </w:r>
    </w:p>
    <w:p w:rsidR="00D054C8" w:rsidRPr="00D054C8" w:rsidRDefault="00675C6E" w:rsidP="00D054C8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Participate</w:t>
      </w:r>
      <w:r w:rsidR="00D054C8" w:rsidRPr="00D054C8">
        <w:rPr>
          <w:rFonts w:cs="Arial"/>
          <w:lang w:val="en-US"/>
        </w:rPr>
        <w:t xml:space="preserve"> in employee performance management and imp</w:t>
      </w:r>
      <w:r>
        <w:rPr>
          <w:rFonts w:cs="Arial"/>
          <w:lang w:val="en-US"/>
        </w:rPr>
        <w:t>rovement processes as necessary</w:t>
      </w:r>
    </w:p>
    <w:p w:rsidR="00D054C8" w:rsidRPr="00D054C8" w:rsidRDefault="00D054C8" w:rsidP="00D054C8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>May lead a work group for a gi</w:t>
      </w:r>
      <w:r w:rsidR="00675C6E">
        <w:rPr>
          <w:rFonts w:cs="Arial"/>
          <w:lang w:val="en-US"/>
        </w:rPr>
        <w:t>ven function or location</w:t>
      </w:r>
    </w:p>
    <w:p w:rsidR="00D054C8" w:rsidRDefault="00D054C8" w:rsidP="00D054C8">
      <w:pPr>
        <w:numPr>
          <w:ilvl w:val="0"/>
          <w:numId w:val="19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>Support the Service Manager where required to identify and/or provide staff orient</w:t>
      </w:r>
      <w:r w:rsidR="00675C6E">
        <w:rPr>
          <w:rFonts w:cs="Arial"/>
          <w:lang w:val="en-US"/>
        </w:rPr>
        <w:t>ation, training and development</w:t>
      </w:r>
    </w:p>
    <w:p w:rsidR="001A479F" w:rsidRDefault="001A479F" w:rsidP="001A479F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1A479F" w:rsidRDefault="001A479F" w:rsidP="001A479F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1A479F" w:rsidRDefault="001A479F" w:rsidP="001A479F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1A479F" w:rsidRDefault="001A479F" w:rsidP="001A479F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1A479F" w:rsidRDefault="001A479F" w:rsidP="001A479F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1A479F" w:rsidRPr="00675C6E" w:rsidRDefault="001A479F" w:rsidP="001A479F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D054C8" w:rsidRPr="00D054C8" w:rsidRDefault="00D054C8" w:rsidP="00D054C8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</w:rPr>
      </w:pPr>
      <w:r w:rsidRPr="00D054C8">
        <w:rPr>
          <w:rFonts w:cs="Arial"/>
          <w:b/>
          <w:bCs/>
          <w:u w:val="single"/>
        </w:rPr>
        <w:lastRenderedPageBreak/>
        <w:t>Accountability: Care Delivery</w:t>
      </w:r>
    </w:p>
    <w:p w:rsidR="00D054C8" w:rsidRPr="00D054C8" w:rsidRDefault="00D054C8" w:rsidP="00D054C8">
      <w:pPr>
        <w:ind w:left="360"/>
        <w:jc w:val="both"/>
        <w:rPr>
          <w:rFonts w:cs="Arial"/>
          <w:b/>
          <w:bCs/>
          <w:i/>
        </w:rPr>
      </w:pPr>
      <w:r w:rsidRPr="00D054C8">
        <w:rPr>
          <w:rFonts w:cs="Arial"/>
          <w:b/>
          <w:bCs/>
          <w:i/>
        </w:rPr>
        <w:t>Safely and competently deliver clinical and person-centred client care using best practice evidence based care within scope of practice</w:t>
      </w:r>
    </w:p>
    <w:p w:rsidR="00D054C8" w:rsidRPr="00D054C8" w:rsidRDefault="00D054C8" w:rsidP="00D054C8">
      <w:pPr>
        <w:spacing w:after="0"/>
        <w:ind w:firstLine="357"/>
        <w:jc w:val="both"/>
        <w:rPr>
          <w:rFonts w:cs="Arial"/>
          <w:b/>
          <w:bCs/>
        </w:rPr>
      </w:pPr>
      <w:r w:rsidRPr="00D054C8">
        <w:rPr>
          <w:rFonts w:cs="Arial"/>
          <w:b/>
          <w:bCs/>
        </w:rPr>
        <w:t>Responsibilities:</w:t>
      </w:r>
    </w:p>
    <w:p w:rsidR="00D054C8" w:rsidRPr="00D054C8" w:rsidRDefault="00D054C8" w:rsidP="00D054C8">
      <w:pPr>
        <w:numPr>
          <w:ilvl w:val="0"/>
          <w:numId w:val="20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>Apply advanced practice knowledge of Community and Clinical Nursing in the p</w:t>
      </w:r>
      <w:r w:rsidR="00675C6E">
        <w:rPr>
          <w:rFonts w:cs="Arial"/>
          <w:lang w:val="en-US"/>
        </w:rPr>
        <w:t>rovision of services to clients</w:t>
      </w:r>
    </w:p>
    <w:p w:rsidR="00D054C8" w:rsidRPr="00D054C8" w:rsidRDefault="00D054C8" w:rsidP="00D054C8">
      <w:pPr>
        <w:numPr>
          <w:ilvl w:val="0"/>
          <w:numId w:val="20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>Make significant contribution to maintaining high standards of clinical practice within the Service / Program and undertake a client load under directi</w:t>
      </w:r>
      <w:r w:rsidR="00675C6E">
        <w:rPr>
          <w:rFonts w:cs="Arial"/>
          <w:lang w:val="en-US"/>
        </w:rPr>
        <w:t>on of COC</w:t>
      </w:r>
    </w:p>
    <w:p w:rsidR="00D054C8" w:rsidRPr="00D054C8" w:rsidRDefault="00675C6E" w:rsidP="00D054C8">
      <w:pPr>
        <w:numPr>
          <w:ilvl w:val="0"/>
          <w:numId w:val="20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Implement a </w:t>
      </w:r>
      <w:proofErr w:type="spellStart"/>
      <w:r>
        <w:rPr>
          <w:rFonts w:cs="Arial"/>
          <w:lang w:val="en-US"/>
        </w:rPr>
        <w:t>recognis</w:t>
      </w:r>
      <w:r w:rsidR="00D054C8" w:rsidRPr="00D054C8">
        <w:rPr>
          <w:rFonts w:cs="Arial"/>
          <w:lang w:val="en-US"/>
        </w:rPr>
        <w:t>ed</w:t>
      </w:r>
      <w:proofErr w:type="spellEnd"/>
      <w:r w:rsidR="00D054C8" w:rsidRPr="00D054C8">
        <w:rPr>
          <w:rFonts w:cs="Arial"/>
          <w:lang w:val="en-US"/>
        </w:rPr>
        <w:t xml:space="preserve"> best practice problem solving methodology when addressing individ</w:t>
      </w:r>
      <w:r>
        <w:rPr>
          <w:rFonts w:cs="Arial"/>
          <w:lang w:val="en-US"/>
        </w:rPr>
        <w:t>ual actions which cause concern</w:t>
      </w:r>
    </w:p>
    <w:p w:rsidR="00D054C8" w:rsidRPr="00D054C8" w:rsidRDefault="00D054C8" w:rsidP="00D054C8">
      <w:pPr>
        <w:numPr>
          <w:ilvl w:val="0"/>
          <w:numId w:val="20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>Conduct risk assessments and implement risk reduction interventions to ensure safe</w:t>
      </w:r>
      <w:r w:rsidR="00675C6E">
        <w:rPr>
          <w:rFonts w:cs="Arial"/>
          <w:lang w:val="en-US"/>
        </w:rPr>
        <w:t>ty of staff, clients and others</w:t>
      </w:r>
    </w:p>
    <w:p w:rsidR="00D054C8" w:rsidRPr="00D054C8" w:rsidRDefault="00D054C8" w:rsidP="00D054C8">
      <w:pPr>
        <w:numPr>
          <w:ilvl w:val="0"/>
          <w:numId w:val="20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>Provide support/coaching and information to clinical staff, enabling others to deliver services wit</w:t>
      </w:r>
      <w:r w:rsidR="00675C6E">
        <w:rPr>
          <w:rFonts w:cs="Arial"/>
          <w:lang w:val="en-US"/>
        </w:rPr>
        <w:t xml:space="preserve">hin community care </w:t>
      </w:r>
    </w:p>
    <w:p w:rsidR="00D054C8" w:rsidRPr="00D054C8" w:rsidRDefault="00D054C8" w:rsidP="00D054C8">
      <w:pPr>
        <w:numPr>
          <w:ilvl w:val="0"/>
          <w:numId w:val="20"/>
        </w:numPr>
        <w:spacing w:after="0" w:line="240" w:lineRule="auto"/>
        <w:jc w:val="both"/>
        <w:rPr>
          <w:rFonts w:cs="Arial"/>
          <w:lang w:val="en-US"/>
        </w:rPr>
      </w:pPr>
      <w:r w:rsidRPr="00D054C8">
        <w:rPr>
          <w:rFonts w:cs="Arial"/>
          <w:lang w:val="en-US"/>
        </w:rPr>
        <w:t>Ensure communication with clients and carers is responsive to the situation</w:t>
      </w:r>
    </w:p>
    <w:p w:rsidR="00D054C8" w:rsidRPr="00D054C8" w:rsidRDefault="00D054C8" w:rsidP="00D054C8">
      <w:pPr>
        <w:numPr>
          <w:ilvl w:val="0"/>
          <w:numId w:val="20"/>
        </w:numPr>
        <w:spacing w:after="0" w:line="240" w:lineRule="auto"/>
        <w:rPr>
          <w:rFonts w:cs="Arial"/>
          <w:lang w:val="en-US"/>
        </w:rPr>
      </w:pPr>
      <w:r w:rsidRPr="00D054C8">
        <w:rPr>
          <w:rFonts w:cs="Arial"/>
          <w:lang w:val="en-US"/>
        </w:rPr>
        <w:t>Ensure quality care in line with professional and ethical nursing practice is provided to residents, and e</w:t>
      </w:r>
      <w:r w:rsidR="00675C6E">
        <w:rPr>
          <w:rFonts w:cs="Arial"/>
          <w:lang w:val="en-US"/>
        </w:rPr>
        <w:t>nsure Duty of Care is exercised</w:t>
      </w:r>
    </w:p>
    <w:p w:rsidR="00D054C8" w:rsidRPr="00D054C8" w:rsidRDefault="00D054C8" w:rsidP="00D054C8">
      <w:pPr>
        <w:numPr>
          <w:ilvl w:val="0"/>
          <w:numId w:val="20"/>
        </w:numPr>
        <w:spacing w:after="0" w:line="240" w:lineRule="auto"/>
        <w:rPr>
          <w:rFonts w:cs="Arial"/>
          <w:lang w:val="en-US"/>
        </w:rPr>
      </w:pPr>
      <w:r w:rsidRPr="00D054C8">
        <w:rPr>
          <w:rFonts w:cs="Arial"/>
          <w:lang w:val="en-US"/>
        </w:rPr>
        <w:t>Implement current research and evidence-based practice to contribute to the developmen</w:t>
      </w:r>
      <w:r w:rsidR="00675C6E">
        <w:rPr>
          <w:rFonts w:cs="Arial"/>
          <w:lang w:val="en-US"/>
        </w:rPr>
        <w:t>t of improved standards of care</w:t>
      </w:r>
    </w:p>
    <w:p w:rsidR="00D054C8" w:rsidRPr="00D054C8" w:rsidRDefault="00D054C8" w:rsidP="00D054C8">
      <w:pPr>
        <w:numPr>
          <w:ilvl w:val="0"/>
          <w:numId w:val="20"/>
        </w:numPr>
        <w:spacing w:after="0" w:line="240" w:lineRule="auto"/>
        <w:rPr>
          <w:rFonts w:cs="Arial"/>
          <w:lang w:val="en-US"/>
        </w:rPr>
      </w:pPr>
      <w:r w:rsidRPr="00D054C8">
        <w:rPr>
          <w:rFonts w:cs="Arial"/>
          <w:lang w:val="en-US"/>
        </w:rPr>
        <w:t>Actively participate in continuous quality improveme</w:t>
      </w:r>
      <w:r w:rsidR="00675C6E">
        <w:rPr>
          <w:rFonts w:cs="Arial"/>
          <w:lang w:val="en-US"/>
        </w:rPr>
        <w:t>nt and accreditation activities</w:t>
      </w:r>
    </w:p>
    <w:p w:rsidR="00FD1208" w:rsidRPr="00837F17" w:rsidRDefault="00FD1208" w:rsidP="00D054C8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675C6E" w:rsidRDefault="00837F17" w:rsidP="00675C6E">
      <w:pPr>
        <w:spacing w:after="0" w:line="240" w:lineRule="auto"/>
        <w:rPr>
          <w:b/>
          <w:u w:val="single"/>
        </w:rPr>
      </w:pPr>
      <w:r w:rsidRPr="00675C6E">
        <w:rPr>
          <w:b/>
          <w:u w:val="single"/>
        </w:rPr>
        <w:t xml:space="preserve">Other Duties and Requirements </w:t>
      </w:r>
    </w:p>
    <w:p w:rsidR="00D054C8" w:rsidRPr="00D054C8" w:rsidRDefault="00D054C8" w:rsidP="00D054C8">
      <w:pPr>
        <w:pStyle w:val="BodyTextIndent2"/>
        <w:numPr>
          <w:ilvl w:val="0"/>
          <w:numId w:val="22"/>
        </w:numPr>
        <w:spacing w:after="0" w:line="240" w:lineRule="auto"/>
        <w:jc w:val="both"/>
      </w:pPr>
      <w:r w:rsidRPr="00D054C8">
        <w:t>Work in collab</w:t>
      </w:r>
      <w:r w:rsidR="00675C6E">
        <w:t>oration with other team members</w:t>
      </w:r>
    </w:p>
    <w:p w:rsidR="00D054C8" w:rsidRPr="00D054C8" w:rsidRDefault="00D054C8" w:rsidP="00D054C8">
      <w:pPr>
        <w:pStyle w:val="BodyText3"/>
        <w:numPr>
          <w:ilvl w:val="0"/>
          <w:numId w:val="22"/>
        </w:numPr>
        <w:tabs>
          <w:tab w:val="left" w:pos="426"/>
        </w:tabs>
        <w:jc w:val="both"/>
        <w:rPr>
          <w:rFonts w:asciiTheme="minorHAnsi" w:eastAsiaTheme="minorHAnsi" w:hAnsiTheme="minorHAnsi" w:cstheme="minorBidi"/>
          <w:i w:val="0"/>
          <w:szCs w:val="22"/>
          <w:lang w:eastAsia="en-US"/>
        </w:rPr>
      </w:pPr>
      <w:r w:rsidRPr="00D054C8">
        <w:rPr>
          <w:rFonts w:asciiTheme="minorHAnsi" w:eastAsiaTheme="minorHAnsi" w:hAnsiTheme="minorHAnsi" w:cstheme="minorBidi"/>
          <w:i w:val="0"/>
          <w:szCs w:val="22"/>
          <w:lang w:eastAsia="en-US"/>
        </w:rPr>
        <w:t>Provide back-fill for Care</w:t>
      </w:r>
      <w:r w:rsidR="00675C6E">
        <w:rPr>
          <w:rFonts w:asciiTheme="minorHAnsi" w:eastAsiaTheme="minorHAnsi" w:hAnsiTheme="minorHAnsi" w:cstheme="minorBidi"/>
          <w:i w:val="0"/>
          <w:szCs w:val="22"/>
          <w:lang w:eastAsia="en-US"/>
        </w:rPr>
        <w:t xml:space="preserve"> Coordinator role (as required)</w:t>
      </w:r>
    </w:p>
    <w:p w:rsidR="00D054C8" w:rsidRPr="00D054C8" w:rsidRDefault="00D054C8" w:rsidP="00D054C8">
      <w:pPr>
        <w:numPr>
          <w:ilvl w:val="0"/>
          <w:numId w:val="22"/>
        </w:numPr>
        <w:spacing w:after="0" w:line="240" w:lineRule="auto"/>
        <w:ind w:left="714" w:hanging="357"/>
        <w:jc w:val="both"/>
      </w:pPr>
      <w:r w:rsidRPr="00D054C8">
        <w:t xml:space="preserve">Maintain contemporary </w:t>
      </w:r>
      <w:r w:rsidR="00675C6E">
        <w:t>knowledge in areas of expertise</w:t>
      </w:r>
    </w:p>
    <w:p w:rsidR="00C4634A" w:rsidRDefault="00C4634A" w:rsidP="00D054C8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organisa</w:t>
      </w:r>
      <w:r w:rsidR="00675C6E">
        <w:t>tion’s policies and procedures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Ensure that credentials and qualifications set out in this Position Descri</w:t>
      </w:r>
      <w:r w:rsidR="00675C6E">
        <w:t>ption are current at all times</w:t>
      </w:r>
      <w:r>
        <w:t xml:space="preserve">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5628D1">
        <w:t>a</w:t>
      </w:r>
      <w:r>
        <w:t>ger or supervisor, provided these requirements are safe, efficient, relevant, legal and within your abilities</w:t>
      </w:r>
      <w:r w:rsidR="00450D51">
        <w:t>.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re</w:t>
      </w:r>
      <w:r w:rsidR="00675C6E">
        <w:t>levant policies and procedures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A479F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A479F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77FD8"/>
    <w:multiLevelType w:val="hybridMultilevel"/>
    <w:tmpl w:val="DF00AF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27B2E"/>
    <w:multiLevelType w:val="hybridMultilevel"/>
    <w:tmpl w:val="7CBE12D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1AE62B8"/>
    <w:multiLevelType w:val="multilevel"/>
    <w:tmpl w:val="02CCC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2961060"/>
    <w:multiLevelType w:val="hybridMultilevel"/>
    <w:tmpl w:val="7884D9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43250"/>
    <w:multiLevelType w:val="hybridMultilevel"/>
    <w:tmpl w:val="A954AC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082E"/>
    <w:multiLevelType w:val="hybridMultilevel"/>
    <w:tmpl w:val="B7862F0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B23A3"/>
    <w:multiLevelType w:val="multilevel"/>
    <w:tmpl w:val="9BCC8C44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</w:lvl>
  </w:abstractNum>
  <w:abstractNum w:abstractNumId="18" w15:restartNumberingAfterBreak="0">
    <w:nsid w:val="63D82B4B"/>
    <w:multiLevelType w:val="hybridMultilevel"/>
    <w:tmpl w:val="1DB8A6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20"/>
  </w:num>
  <w:num w:numId="5">
    <w:abstractNumId w:val="21"/>
  </w:num>
  <w:num w:numId="6">
    <w:abstractNumId w:val="22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8"/>
  </w:num>
  <w:num w:numId="17">
    <w:abstractNumId w:val="16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14FE2"/>
    <w:rsid w:val="0017720A"/>
    <w:rsid w:val="001A479F"/>
    <w:rsid w:val="00370701"/>
    <w:rsid w:val="003C592A"/>
    <w:rsid w:val="003E0471"/>
    <w:rsid w:val="003F5B5E"/>
    <w:rsid w:val="00421E5D"/>
    <w:rsid w:val="00450D51"/>
    <w:rsid w:val="004B5BB2"/>
    <w:rsid w:val="004E032D"/>
    <w:rsid w:val="005020E8"/>
    <w:rsid w:val="0054336C"/>
    <w:rsid w:val="005628D1"/>
    <w:rsid w:val="00591679"/>
    <w:rsid w:val="005B502F"/>
    <w:rsid w:val="005D4158"/>
    <w:rsid w:val="00675C6E"/>
    <w:rsid w:val="0068652D"/>
    <w:rsid w:val="006B7DD0"/>
    <w:rsid w:val="007717BA"/>
    <w:rsid w:val="007A1B50"/>
    <w:rsid w:val="00837250"/>
    <w:rsid w:val="00837F17"/>
    <w:rsid w:val="0085636B"/>
    <w:rsid w:val="00872E17"/>
    <w:rsid w:val="008F0F70"/>
    <w:rsid w:val="00916691"/>
    <w:rsid w:val="00993021"/>
    <w:rsid w:val="00995C49"/>
    <w:rsid w:val="009E53C3"/>
    <w:rsid w:val="009E6318"/>
    <w:rsid w:val="00AC385A"/>
    <w:rsid w:val="00AD40EF"/>
    <w:rsid w:val="00AE6D2A"/>
    <w:rsid w:val="00B01E33"/>
    <w:rsid w:val="00B07FD6"/>
    <w:rsid w:val="00B3182B"/>
    <w:rsid w:val="00B506F1"/>
    <w:rsid w:val="00B64FA4"/>
    <w:rsid w:val="00B97B12"/>
    <w:rsid w:val="00BB61D5"/>
    <w:rsid w:val="00C4634A"/>
    <w:rsid w:val="00C97D96"/>
    <w:rsid w:val="00CA64B1"/>
    <w:rsid w:val="00CC5F61"/>
    <w:rsid w:val="00D054C8"/>
    <w:rsid w:val="00D13A83"/>
    <w:rsid w:val="00D96CBC"/>
    <w:rsid w:val="00E86699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D054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D054C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2">
    <w:name w:val="Body Text 2"/>
    <w:basedOn w:val="Normal"/>
    <w:link w:val="BodyText2Char"/>
    <w:rsid w:val="00D054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D054C8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14</cp:revision>
  <cp:lastPrinted>2018-04-30T00:41:00Z</cp:lastPrinted>
  <dcterms:created xsi:type="dcterms:W3CDTF">2017-09-01T03:47:00Z</dcterms:created>
  <dcterms:modified xsi:type="dcterms:W3CDTF">2018-06-04T23:13:00Z</dcterms:modified>
</cp:coreProperties>
</file>