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4D1E7E" w:rsidRPr="004D1E7E" w:rsidRDefault="004D1E7E" w:rsidP="00CA113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Youth Worker, </w:t>
            </w:r>
            <w:proofErr w:type="spellStart"/>
            <w:r w:rsidR="00C07DFF">
              <w:rPr>
                <w:rFonts w:cs="Arial"/>
                <w:szCs w:val="18"/>
              </w:rPr>
              <w:t>Insync</w:t>
            </w:r>
            <w:proofErr w:type="spellEnd"/>
            <w:r w:rsidR="00C07DFF">
              <w:rPr>
                <w:rFonts w:cs="Arial"/>
                <w:szCs w:val="18"/>
              </w:rPr>
              <w:t xml:space="preserve"> Youth Services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A462E4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</w:t>
            </w:r>
            <w:bookmarkStart w:id="0" w:name="_GoBack"/>
            <w:bookmarkEnd w:id="0"/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8210E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N/A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FE2C0E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1AE7">
              <w:rPr>
                <w:rFonts w:cs="Arial"/>
                <w:szCs w:val="18"/>
              </w:rPr>
              <w:t xml:space="preserve">Youth Service </w:t>
            </w:r>
            <w:r w:rsidR="00A03D1C">
              <w:rPr>
                <w:rFonts w:cs="Arial"/>
                <w:szCs w:val="18"/>
              </w:rPr>
              <w:t>Coordinator</w:t>
            </w:r>
            <w:r w:rsidR="00FE2C0E">
              <w:rPr>
                <w:rFonts w:cs="Arial"/>
                <w:szCs w:val="18"/>
              </w:rPr>
              <w:t>, Anglicare teams &amp; managers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A462E4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541AE7">
              <w:rPr>
                <w:rFonts w:cs="Arial"/>
              </w:rPr>
              <w:t>Y</w:t>
            </w:r>
            <w:r w:rsidR="00CA113C" w:rsidRPr="00ED3A1B">
              <w:rPr>
                <w:rFonts w:cs="Arial"/>
              </w:rPr>
              <w:t xml:space="preserve">oung people, Department of </w:t>
            </w:r>
            <w:r w:rsidR="00541AE7">
              <w:rPr>
                <w:rFonts w:cs="Arial"/>
              </w:rPr>
              <w:t>Housing and Public Works,</w:t>
            </w:r>
            <w:r w:rsidR="00CA113C" w:rsidRPr="00ED3A1B">
              <w:rPr>
                <w:rFonts w:cs="Arial"/>
              </w:rPr>
              <w:t xml:space="preserve"> Child Safety Services </w:t>
            </w:r>
            <w:r w:rsidR="00F02511" w:rsidRPr="00F02511">
              <w:rPr>
                <w:rFonts w:cs="Arial"/>
              </w:rPr>
              <w:t xml:space="preserve">and other Community </w:t>
            </w:r>
            <w:r w:rsidR="00617C44">
              <w:rPr>
                <w:rFonts w:cs="Arial"/>
              </w:rPr>
              <w:t xml:space="preserve">/ </w:t>
            </w:r>
            <w:r w:rsidR="00541AE7">
              <w:rPr>
                <w:rFonts w:cs="Arial"/>
              </w:rPr>
              <w:t xml:space="preserve">Government </w:t>
            </w:r>
            <w:r w:rsidR="00A462E4">
              <w:rPr>
                <w:rFonts w:cs="Arial"/>
              </w:rPr>
              <w:t>organisations, families</w:t>
            </w:r>
            <w:r w:rsidR="00CA113C" w:rsidRPr="00ED3A1B">
              <w:rPr>
                <w:rFonts w:cs="Arial"/>
              </w:rPr>
              <w:t xml:space="preserve"> </w:t>
            </w:r>
            <w:r w:rsidR="00593A5A">
              <w:rPr>
                <w:rFonts w:cs="Arial"/>
                <w:szCs w:val="18"/>
              </w:rPr>
              <w:t xml:space="preserve">and </w:t>
            </w:r>
            <w:r w:rsidR="00CA113C">
              <w:rPr>
                <w:rFonts w:cs="Arial"/>
                <w:szCs w:val="18"/>
              </w:rPr>
              <w:t xml:space="preserve">other significant people in the lives of </w:t>
            </w:r>
            <w:r w:rsidR="00541AE7">
              <w:rPr>
                <w:rFonts w:cs="Arial"/>
                <w:szCs w:val="18"/>
              </w:rPr>
              <w:t>our</w:t>
            </w:r>
            <w:r w:rsidR="00A462E4">
              <w:rPr>
                <w:rFonts w:cs="Arial"/>
                <w:szCs w:val="18"/>
              </w:rPr>
              <w:t xml:space="preserve"> young people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837F17" w:rsidRDefault="00837F17" w:rsidP="00A462E4">
      <w:pPr>
        <w:spacing w:after="0" w:line="240" w:lineRule="auto"/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DC4B95">
        <w:rPr>
          <w:rFonts w:cs="Arial"/>
          <w:szCs w:val="18"/>
        </w:rPr>
        <w:t>Youth Worker</w:t>
      </w:r>
      <w:r w:rsidR="00541AE7">
        <w:rPr>
          <w:rFonts w:cs="Arial"/>
          <w:szCs w:val="18"/>
        </w:rPr>
        <w:t xml:space="preserve"> is </w:t>
      </w:r>
      <w:r>
        <w:t xml:space="preserve">to </w:t>
      </w:r>
      <w:r w:rsidR="00DC4B95" w:rsidRPr="00DC4B95">
        <w:rPr>
          <w:rFonts w:cs="Arial"/>
          <w:szCs w:val="18"/>
        </w:rPr>
        <w:t xml:space="preserve">provide </w:t>
      </w:r>
      <w:r w:rsidR="00541AE7">
        <w:rPr>
          <w:rFonts w:cs="Arial"/>
          <w:szCs w:val="18"/>
        </w:rPr>
        <w:t>care and</w:t>
      </w:r>
      <w:r w:rsidR="00DC4B95" w:rsidRPr="00DC4B95">
        <w:rPr>
          <w:rFonts w:cs="Arial"/>
          <w:szCs w:val="18"/>
        </w:rPr>
        <w:t xml:space="preserve"> support </w:t>
      </w:r>
      <w:r w:rsidR="000839B2">
        <w:rPr>
          <w:rFonts w:cs="Arial"/>
          <w:szCs w:val="18"/>
        </w:rPr>
        <w:t>young people</w:t>
      </w:r>
      <w:r w:rsidR="00541AE7">
        <w:rPr>
          <w:rFonts w:cs="Arial"/>
          <w:szCs w:val="18"/>
        </w:rPr>
        <w:t xml:space="preserve"> living in our accommodation or in the community</w:t>
      </w:r>
      <w:r w:rsidR="000839B2">
        <w:rPr>
          <w:rFonts w:cs="Arial"/>
          <w:szCs w:val="18"/>
        </w:rPr>
        <w:t>. The care and support provided by Youth Workers</w:t>
      </w:r>
      <w:r w:rsidR="00DC4B95" w:rsidRPr="00DC4B95">
        <w:rPr>
          <w:rFonts w:cs="Arial"/>
          <w:szCs w:val="18"/>
        </w:rPr>
        <w:t xml:space="preserve"> will enhance opportunities for the young person to participate in appropriate activities to support development community inclusion, positive relations with family of origin and to contribute to </w:t>
      </w:r>
      <w:r w:rsidR="00541AE7">
        <w:rPr>
          <w:rFonts w:cs="Arial"/>
          <w:szCs w:val="18"/>
        </w:rPr>
        <w:t>their accommodation</w:t>
      </w:r>
      <w:r w:rsidR="00DC4B95" w:rsidRPr="00DC4B95">
        <w:rPr>
          <w:rFonts w:cs="Arial"/>
          <w:szCs w:val="18"/>
        </w:rPr>
        <w:t xml:space="preserve"> stability.  </w:t>
      </w:r>
    </w:p>
    <w:p w:rsidR="00A462E4" w:rsidRDefault="00A462E4" w:rsidP="00A462E4">
      <w:pPr>
        <w:spacing w:after="0" w:line="240" w:lineRule="auto"/>
        <w:rPr>
          <w:rFonts w:cs="Arial"/>
          <w:szCs w:val="18"/>
        </w:rPr>
      </w:pPr>
    </w:p>
    <w:p w:rsidR="00E86699" w:rsidRDefault="00E86699" w:rsidP="00A462E4">
      <w:pPr>
        <w:spacing w:after="0" w:line="240" w:lineRule="auto"/>
        <w:jc w:val="both"/>
        <w:rPr>
          <w:rFonts w:cs="Arial"/>
          <w:szCs w:val="18"/>
        </w:rPr>
      </w:pPr>
      <w:r>
        <w:t xml:space="preserve">The </w:t>
      </w:r>
      <w:r w:rsidR="00DC4B95" w:rsidRPr="00DC4B95">
        <w:rPr>
          <w:rFonts w:cs="Arial"/>
          <w:szCs w:val="18"/>
        </w:rPr>
        <w:t>Youth Worker</w:t>
      </w:r>
      <w:r w:rsidR="00541AE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will work in accordance</w:t>
      </w:r>
      <w:r w:rsidR="008210E6">
        <w:rPr>
          <w:rFonts w:cs="Arial"/>
          <w:szCs w:val="18"/>
        </w:rPr>
        <w:t xml:space="preserve"> with the values of Anglicare </w:t>
      </w:r>
      <w:r w:rsidR="002934CD">
        <w:rPr>
          <w:rFonts w:cs="Arial"/>
          <w:szCs w:val="18"/>
        </w:rPr>
        <w:t>Southern Queensland</w:t>
      </w:r>
      <w:r>
        <w:rPr>
          <w:rFonts w:cs="Arial"/>
          <w:szCs w:val="18"/>
        </w:rPr>
        <w:t xml:space="preserve"> (Anglicare) and support core business by providing service, guidance and advice within this position’s specialty area. </w:t>
      </w:r>
    </w:p>
    <w:p w:rsidR="00A462E4" w:rsidRDefault="00A462E4" w:rsidP="00A462E4">
      <w:pPr>
        <w:spacing w:after="0" w:line="240" w:lineRule="auto"/>
        <w:jc w:val="both"/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A462E4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Blue Card (Working with Children)</w:t>
      </w:r>
    </w:p>
    <w:p w:rsidR="00940D10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Queensland Driver Licence</w:t>
      </w:r>
    </w:p>
    <w:p w:rsidR="00ED633D" w:rsidRDefault="00A462E4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First Aid Certificate with</w:t>
      </w:r>
      <w:r w:rsidR="00ED633D">
        <w:rPr>
          <w:rFonts w:cs="Arial"/>
          <w:szCs w:val="18"/>
        </w:rPr>
        <w:t xml:space="preserve"> CPR </w:t>
      </w:r>
    </w:p>
    <w:p w:rsidR="00ED3A1B" w:rsidRDefault="00533C77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Minimum </w:t>
      </w:r>
      <w:r w:rsidR="00ED3A1B">
        <w:rPr>
          <w:rFonts w:cs="Arial"/>
          <w:szCs w:val="18"/>
        </w:rPr>
        <w:t>Cert IV or Diploma in Child, Youth &amp; Family Intervention, Youth Wor</w:t>
      </w:r>
      <w:r w:rsidR="00541AE7">
        <w:rPr>
          <w:rFonts w:cs="Arial"/>
          <w:szCs w:val="18"/>
        </w:rPr>
        <w:t>k, Community Services or similar</w:t>
      </w:r>
      <w:r w:rsidR="00A462E4">
        <w:rPr>
          <w:rFonts w:cs="Arial"/>
          <w:szCs w:val="18"/>
        </w:rPr>
        <w:t xml:space="preserve"> field</w:t>
      </w:r>
    </w:p>
    <w:p w:rsidR="00C73D47" w:rsidRPr="007717BA" w:rsidRDefault="00C73D47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Abilit</w:t>
      </w:r>
      <w:r w:rsidR="00A462E4">
        <w:rPr>
          <w:rFonts w:cs="Arial"/>
          <w:szCs w:val="18"/>
        </w:rPr>
        <w:t xml:space="preserve">y and willingness to work shifts </w:t>
      </w:r>
      <w:r>
        <w:rPr>
          <w:rFonts w:cs="Arial"/>
          <w:szCs w:val="18"/>
        </w:rPr>
        <w:t>including day</w:t>
      </w:r>
      <w:r w:rsidR="00A462E4">
        <w:rPr>
          <w:rFonts w:cs="Arial"/>
          <w:szCs w:val="18"/>
        </w:rPr>
        <w:t>s</w:t>
      </w:r>
      <w:r>
        <w:rPr>
          <w:rFonts w:cs="Arial"/>
          <w:szCs w:val="18"/>
        </w:rPr>
        <w:t>, night</w:t>
      </w:r>
      <w:r w:rsidR="00A462E4">
        <w:rPr>
          <w:rFonts w:cs="Arial"/>
          <w:szCs w:val="18"/>
        </w:rPr>
        <w:t>s</w:t>
      </w:r>
      <w:r>
        <w:rPr>
          <w:rFonts w:cs="Arial"/>
          <w:szCs w:val="18"/>
        </w:rPr>
        <w:t xml:space="preserve"> (with sleep over component)</w:t>
      </w:r>
      <w:r w:rsidR="00A462E4">
        <w:rPr>
          <w:rFonts w:cs="Arial"/>
          <w:szCs w:val="18"/>
        </w:rPr>
        <w:t xml:space="preserve">, weekend </w:t>
      </w:r>
      <w:r>
        <w:rPr>
          <w:rFonts w:cs="Arial"/>
          <w:szCs w:val="18"/>
        </w:rPr>
        <w:t>and public holidays</w:t>
      </w:r>
    </w:p>
    <w:p w:rsidR="008210E6" w:rsidRPr="008210E6" w:rsidRDefault="008210E6" w:rsidP="008210E6">
      <w:pPr>
        <w:pStyle w:val="ListParagraph"/>
        <w:spacing w:after="0" w:line="240" w:lineRule="auto"/>
        <w:ind w:left="360"/>
        <w:rPr>
          <w:rFonts w:cs="Arial"/>
          <w:szCs w:val="18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0839B2" w:rsidRDefault="00A462E4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Experience in the </w:t>
      </w:r>
      <w:r w:rsidR="00541AE7">
        <w:rPr>
          <w:rFonts w:cs="Arial"/>
        </w:rPr>
        <w:t>engage</w:t>
      </w:r>
      <w:r>
        <w:rPr>
          <w:rFonts w:cs="Arial"/>
        </w:rPr>
        <w:t>ment of</w:t>
      </w:r>
      <w:r w:rsidR="00541AE7">
        <w:rPr>
          <w:rFonts w:cs="Arial"/>
        </w:rPr>
        <w:t xml:space="preserve"> </w:t>
      </w:r>
      <w:r w:rsidR="000839B2">
        <w:rPr>
          <w:rFonts w:cs="Arial"/>
        </w:rPr>
        <w:t>young people in interactions and activit</w:t>
      </w:r>
      <w:r w:rsidR="001976C8">
        <w:rPr>
          <w:rFonts w:cs="Arial"/>
        </w:rPr>
        <w:t>i</w:t>
      </w:r>
      <w:r w:rsidR="000839B2">
        <w:rPr>
          <w:rFonts w:cs="Arial"/>
        </w:rPr>
        <w:t xml:space="preserve">es that are purposeful and goal orientated </w:t>
      </w:r>
    </w:p>
    <w:p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 xml:space="preserve">Well-developed proactive communication and relationship building skills with young </w:t>
      </w:r>
      <w:r w:rsidR="00A462E4">
        <w:rPr>
          <w:rFonts w:cs="Arial"/>
        </w:rPr>
        <w:t>people from diverse backgrounds</w:t>
      </w:r>
    </w:p>
    <w:p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The ability to work from a trauma-informed framework with a sound understanding of child development and behaviour, par</w:t>
      </w:r>
      <w:r w:rsidR="00A462E4">
        <w:rPr>
          <w:rFonts w:cs="Arial"/>
        </w:rPr>
        <w:t>ticularly as affected by trauma</w:t>
      </w:r>
    </w:p>
    <w:p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 xml:space="preserve">An understanding of the role of family dynamics in the lives of </w:t>
      </w:r>
      <w:r w:rsidR="00A462E4">
        <w:rPr>
          <w:rFonts w:cs="Arial"/>
        </w:rPr>
        <w:t>young people</w:t>
      </w:r>
    </w:p>
    <w:p w:rsidR="008210E6" w:rsidRPr="00A462E4" w:rsidRDefault="008210E6" w:rsidP="00A462E4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 xml:space="preserve">Demonstrated effectiveness </w:t>
      </w:r>
      <w:r w:rsidR="00A462E4">
        <w:rPr>
          <w:rFonts w:cs="Arial"/>
        </w:rPr>
        <w:t>as a team member and able to work autonomously as required</w:t>
      </w:r>
    </w:p>
    <w:p w:rsidR="00981971" w:rsidRDefault="008210E6" w:rsidP="00A462E4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Ability to respond to crisis situations with flexibility but with consideration of risk and compliance</w:t>
      </w:r>
    </w:p>
    <w:p w:rsidR="000839B2" w:rsidRPr="00F02511" w:rsidRDefault="000839B2" w:rsidP="00F02511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Knowledge of the Chi</w:t>
      </w:r>
      <w:r w:rsidR="00A462E4">
        <w:rPr>
          <w:rFonts w:cs="Arial"/>
        </w:rPr>
        <w:t>ld Protection Act 1999 desired</w:t>
      </w:r>
    </w:p>
    <w:p w:rsidR="008210E6" w:rsidRPr="008210E6" w:rsidRDefault="008210E6" w:rsidP="008210E6">
      <w:pPr>
        <w:spacing w:after="0" w:line="240" w:lineRule="auto"/>
        <w:jc w:val="both"/>
        <w:rPr>
          <w:rFonts w:cs="Arial"/>
        </w:rPr>
      </w:pPr>
    </w:p>
    <w:p w:rsidR="00837F17" w:rsidRPr="008210E6" w:rsidRDefault="00837F17" w:rsidP="008210E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FD1208" w:rsidRPr="00FD1208" w:rsidRDefault="00837F17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2692D" w:rsidRPr="0092692D">
        <w:rPr>
          <w:rFonts w:cs="Arial"/>
          <w:b/>
          <w:bCs/>
          <w:szCs w:val="18"/>
          <w:u w:val="single"/>
        </w:rPr>
        <w:t>Quality Care</w:t>
      </w:r>
    </w:p>
    <w:p w:rsidR="0092692D" w:rsidRDefault="00A462E4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Provide</w:t>
      </w:r>
      <w:r w:rsidR="0092692D" w:rsidRPr="0092692D">
        <w:rPr>
          <w:rFonts w:cs="Arial"/>
          <w:b/>
          <w:i/>
          <w:szCs w:val="18"/>
        </w:rPr>
        <w:t xml:space="preserve"> high quality physical, e</w:t>
      </w:r>
      <w:r>
        <w:rPr>
          <w:rFonts w:cs="Arial"/>
          <w:b/>
          <w:i/>
          <w:szCs w:val="18"/>
        </w:rPr>
        <w:t xml:space="preserve">motional, social and spiritual care </w:t>
      </w:r>
      <w:r w:rsidR="0092692D" w:rsidRPr="0092692D">
        <w:rPr>
          <w:rFonts w:cs="Arial"/>
          <w:b/>
          <w:i/>
          <w:szCs w:val="18"/>
        </w:rPr>
        <w:t xml:space="preserve">for young people </w:t>
      </w:r>
    </w:p>
    <w:p w:rsidR="0092692D" w:rsidRDefault="0092692D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</w:p>
    <w:p w:rsidR="00FD1208" w:rsidRPr="00837F17" w:rsidRDefault="00FD1208" w:rsidP="0092692D">
      <w:pPr>
        <w:spacing w:after="0" w:line="240" w:lineRule="auto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2E3B7A" w:rsidRPr="002E3B7A" w:rsidRDefault="00A462E4" w:rsidP="00ED3A1B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Liaise with relevant stakeholders </w:t>
      </w:r>
      <w:r w:rsidR="00C96013">
        <w:rPr>
          <w:rFonts w:cs="Arial"/>
          <w:szCs w:val="18"/>
        </w:rPr>
        <w:t>to ensure each</w:t>
      </w:r>
      <w:r w:rsidR="00741E6F">
        <w:rPr>
          <w:rFonts w:cs="Arial"/>
          <w:szCs w:val="18"/>
        </w:rPr>
        <w:t xml:space="preserve"> young person’s indivi</w:t>
      </w:r>
      <w:r w:rsidR="007D49A6">
        <w:rPr>
          <w:rFonts w:cs="Arial"/>
          <w:szCs w:val="18"/>
        </w:rPr>
        <w:t>dual needs are identified</w:t>
      </w:r>
      <w:r>
        <w:rPr>
          <w:rFonts w:cs="Arial"/>
          <w:szCs w:val="18"/>
        </w:rPr>
        <w:t xml:space="preserve">, </w:t>
      </w:r>
      <w:r w:rsidR="00741E6F">
        <w:rPr>
          <w:rFonts w:cs="Arial"/>
          <w:szCs w:val="18"/>
        </w:rPr>
        <w:t xml:space="preserve">targeted to meet </w:t>
      </w:r>
      <w:r w:rsidR="00AB069E">
        <w:rPr>
          <w:rFonts w:cs="Arial"/>
          <w:szCs w:val="18"/>
        </w:rPr>
        <w:t xml:space="preserve">individual </w:t>
      </w:r>
      <w:r w:rsidR="00741E6F">
        <w:rPr>
          <w:rFonts w:cs="Arial"/>
          <w:szCs w:val="18"/>
        </w:rPr>
        <w:t>needs</w:t>
      </w:r>
      <w:r w:rsidR="00AB069E">
        <w:rPr>
          <w:rFonts w:cs="Arial"/>
          <w:szCs w:val="18"/>
        </w:rPr>
        <w:t>,</w:t>
      </w:r>
      <w:r w:rsidR="00741E6F">
        <w:rPr>
          <w:rFonts w:cs="Arial"/>
          <w:szCs w:val="18"/>
        </w:rPr>
        <w:t xml:space="preserve"> </w:t>
      </w:r>
      <w:r w:rsidR="007D49A6">
        <w:rPr>
          <w:rFonts w:cs="Arial"/>
          <w:szCs w:val="18"/>
        </w:rPr>
        <w:t xml:space="preserve">and in line with </w:t>
      </w:r>
      <w:r w:rsidR="00C73D47">
        <w:rPr>
          <w:rFonts w:cs="Arial"/>
          <w:szCs w:val="18"/>
        </w:rPr>
        <w:t xml:space="preserve">case </w:t>
      </w:r>
      <w:r w:rsidR="007D49A6">
        <w:rPr>
          <w:rFonts w:cs="Arial"/>
          <w:szCs w:val="18"/>
        </w:rPr>
        <w:t>plan</w:t>
      </w:r>
      <w:r>
        <w:rPr>
          <w:rFonts w:cs="Arial"/>
          <w:szCs w:val="18"/>
        </w:rPr>
        <w:t>s</w:t>
      </w:r>
    </w:p>
    <w:p w:rsidR="008A5F33" w:rsidRPr="00ED633D" w:rsidRDefault="008A5F33" w:rsidP="00ED3A1B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Demonstrate an understanding of complex trauma, </w:t>
      </w:r>
      <w:r w:rsidR="00A462E4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A462E4">
        <w:rPr>
          <w:sz w:val="22"/>
          <w:szCs w:val="22"/>
        </w:rPr>
        <w:t xml:space="preserve">pain based behaviour in </w:t>
      </w:r>
      <w:r>
        <w:rPr>
          <w:sz w:val="22"/>
          <w:szCs w:val="22"/>
        </w:rPr>
        <w:t xml:space="preserve">everyday interactions </w:t>
      </w:r>
    </w:p>
    <w:p w:rsidR="00AB069E" w:rsidRDefault="00981971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Promote pro-social behaviour and employ strategies, responses and techniques that are respectful when managing challenging or extreme behaviours</w:t>
      </w:r>
    </w:p>
    <w:p w:rsidR="00DC4B95" w:rsidRDefault="00A462E4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E</w:t>
      </w:r>
      <w:r w:rsidR="00DC4B95" w:rsidRPr="00DC4B95">
        <w:rPr>
          <w:rFonts w:cs="Arial"/>
          <w:szCs w:val="18"/>
        </w:rPr>
        <w:t xml:space="preserve">ngage young people in purposeful activities aimed at </w:t>
      </w:r>
      <w:r w:rsidR="008210E6">
        <w:rPr>
          <w:rFonts w:cs="Arial"/>
          <w:szCs w:val="18"/>
        </w:rPr>
        <w:t>developing life skills and self-worth</w:t>
      </w:r>
      <w:r>
        <w:rPr>
          <w:rFonts w:cs="Arial"/>
          <w:szCs w:val="18"/>
        </w:rPr>
        <w:t xml:space="preserve"> by acting as a role model</w:t>
      </w:r>
    </w:p>
    <w:p w:rsidR="008A5F33" w:rsidRPr="008A5F33" w:rsidRDefault="008A5F33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Participate</w:t>
      </w:r>
      <w:r w:rsidR="00C96013">
        <w:rPr>
          <w:rFonts w:cs="Arial"/>
          <w:szCs w:val="18"/>
        </w:rPr>
        <w:t xml:space="preserve"> in goal setting </w:t>
      </w:r>
      <w:r>
        <w:rPr>
          <w:rFonts w:cs="Arial"/>
          <w:szCs w:val="18"/>
        </w:rPr>
        <w:t>to identify needs, hopes and dreams</w:t>
      </w:r>
      <w:r w:rsidR="00A462E4">
        <w:rPr>
          <w:rFonts w:cs="Arial"/>
          <w:szCs w:val="18"/>
        </w:rPr>
        <w:t>;</w:t>
      </w:r>
      <w:r>
        <w:rPr>
          <w:rFonts w:cs="Arial"/>
          <w:szCs w:val="18"/>
        </w:rPr>
        <w:t xml:space="preserve"> work with them to ide</w:t>
      </w:r>
      <w:r w:rsidR="00A462E4">
        <w:rPr>
          <w:rFonts w:cs="Arial"/>
          <w:szCs w:val="18"/>
        </w:rPr>
        <w:t>ntify how goals can be reached</w:t>
      </w:r>
    </w:p>
    <w:p w:rsidR="00DC4B95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Work </w:t>
      </w:r>
      <w:r w:rsidR="00C96013">
        <w:rPr>
          <w:rFonts w:cs="Arial"/>
          <w:szCs w:val="18"/>
        </w:rPr>
        <w:t>alongside</w:t>
      </w:r>
      <w:r w:rsidR="008A5F33">
        <w:rPr>
          <w:rFonts w:cs="Arial"/>
          <w:szCs w:val="18"/>
        </w:rPr>
        <w:t xml:space="preserve"> young people </w:t>
      </w:r>
      <w:r w:rsidR="00A462E4">
        <w:rPr>
          <w:rFonts w:cs="Arial"/>
          <w:szCs w:val="18"/>
        </w:rPr>
        <w:t>for</w:t>
      </w:r>
      <w:r w:rsidRPr="00DC4B95">
        <w:rPr>
          <w:rFonts w:cs="Arial"/>
          <w:szCs w:val="18"/>
        </w:rPr>
        <w:t xml:space="preserve"> </w:t>
      </w:r>
      <w:r w:rsidR="008A5F33">
        <w:rPr>
          <w:rFonts w:cs="Arial"/>
          <w:szCs w:val="18"/>
        </w:rPr>
        <w:t xml:space="preserve">development and </w:t>
      </w:r>
      <w:r w:rsidRPr="00DC4B95">
        <w:rPr>
          <w:rFonts w:cs="Arial"/>
          <w:szCs w:val="18"/>
        </w:rPr>
        <w:t xml:space="preserve">preservation of </w:t>
      </w:r>
      <w:r w:rsidR="008A5F33">
        <w:rPr>
          <w:rFonts w:cs="Arial"/>
          <w:szCs w:val="18"/>
        </w:rPr>
        <w:t>healthy</w:t>
      </w:r>
      <w:r w:rsidRPr="00DC4B95">
        <w:rPr>
          <w:rFonts w:cs="Arial"/>
          <w:szCs w:val="18"/>
        </w:rPr>
        <w:t xml:space="preserve"> relationships with </w:t>
      </w:r>
      <w:r w:rsidR="00464A2D">
        <w:rPr>
          <w:rFonts w:cs="Arial"/>
          <w:szCs w:val="18"/>
        </w:rPr>
        <w:t xml:space="preserve">peers, carers and </w:t>
      </w:r>
      <w:r w:rsidRPr="00DC4B95">
        <w:rPr>
          <w:rFonts w:cs="Arial"/>
          <w:szCs w:val="18"/>
        </w:rPr>
        <w:t>family of origin</w:t>
      </w:r>
    </w:p>
    <w:p w:rsidR="00FD1208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Provide </w:t>
      </w:r>
      <w:r w:rsidR="00726C75">
        <w:rPr>
          <w:rFonts w:cs="Arial"/>
          <w:szCs w:val="18"/>
        </w:rPr>
        <w:t xml:space="preserve">safe </w:t>
      </w:r>
      <w:r w:rsidRPr="00DC4B95">
        <w:rPr>
          <w:rFonts w:cs="Arial"/>
          <w:szCs w:val="18"/>
        </w:rPr>
        <w:t>transport and supervision</w:t>
      </w:r>
      <w:r w:rsidR="00A32868">
        <w:rPr>
          <w:rFonts w:cs="Arial"/>
          <w:szCs w:val="18"/>
        </w:rPr>
        <w:t xml:space="preserve"> of</w:t>
      </w:r>
      <w:r w:rsidRPr="00DC4B95">
        <w:rPr>
          <w:rFonts w:cs="Arial"/>
          <w:szCs w:val="18"/>
        </w:rPr>
        <w:t xml:space="preserve"> young people </w:t>
      </w:r>
      <w:r w:rsidR="00A462E4">
        <w:rPr>
          <w:rFonts w:cs="Arial"/>
          <w:szCs w:val="18"/>
        </w:rPr>
        <w:t>as required</w:t>
      </w:r>
    </w:p>
    <w:p w:rsidR="00837F17" w:rsidRDefault="00837F17" w:rsidP="00837F17">
      <w:pPr>
        <w:jc w:val="both"/>
        <w:rPr>
          <w:rFonts w:cs="Arial"/>
        </w:rPr>
      </w:pPr>
    </w:p>
    <w:p w:rsidR="007021C8" w:rsidRPr="00A462E4" w:rsidRDefault="007021C8" w:rsidP="00ED3A1B">
      <w:pPr>
        <w:pStyle w:val="ListParagraph"/>
        <w:numPr>
          <w:ilvl w:val="0"/>
          <w:numId w:val="4"/>
        </w:numPr>
        <w:jc w:val="both"/>
        <w:rPr>
          <w:rFonts w:cs="Arial"/>
          <w:b/>
          <w:u w:val="single"/>
        </w:rPr>
      </w:pPr>
      <w:r w:rsidRPr="00A462E4">
        <w:rPr>
          <w:rFonts w:cs="Arial"/>
          <w:b/>
          <w:u w:val="single"/>
        </w:rPr>
        <w:t>Accountability: Administration</w:t>
      </w:r>
      <w:r w:rsidR="00726C75" w:rsidRPr="00A462E4">
        <w:rPr>
          <w:rFonts w:cs="Arial"/>
          <w:b/>
          <w:u w:val="single"/>
        </w:rPr>
        <w:t xml:space="preserve">, </w:t>
      </w:r>
      <w:r w:rsidR="00A462E4">
        <w:rPr>
          <w:rFonts w:cs="Arial"/>
          <w:b/>
          <w:u w:val="single"/>
        </w:rPr>
        <w:t>procedures and policies</w:t>
      </w:r>
    </w:p>
    <w:p w:rsidR="007021C8" w:rsidRDefault="007021C8" w:rsidP="00ED3A1B">
      <w:pPr>
        <w:pStyle w:val="ListParagraph"/>
        <w:ind w:left="360"/>
        <w:jc w:val="both"/>
        <w:rPr>
          <w:rFonts w:cs="Arial"/>
          <w:b/>
          <w:i/>
        </w:rPr>
      </w:pPr>
      <w:r w:rsidRPr="00ED3A1B">
        <w:rPr>
          <w:rFonts w:cs="Arial"/>
          <w:b/>
          <w:i/>
        </w:rPr>
        <w:t>Ensure ad</w:t>
      </w:r>
      <w:r w:rsidR="00726C75" w:rsidRPr="00ED3A1B">
        <w:rPr>
          <w:rFonts w:cs="Arial"/>
          <w:b/>
          <w:i/>
        </w:rPr>
        <w:t>ministrative and other</w:t>
      </w:r>
      <w:r w:rsidRPr="00ED3A1B">
        <w:rPr>
          <w:rFonts w:cs="Arial"/>
          <w:b/>
          <w:i/>
        </w:rPr>
        <w:t xml:space="preserve"> </w:t>
      </w:r>
      <w:r w:rsidR="00726C75" w:rsidRPr="00ED3A1B">
        <w:rPr>
          <w:rFonts w:cs="Arial"/>
          <w:b/>
          <w:i/>
        </w:rPr>
        <w:t>tasks</w:t>
      </w:r>
      <w:r w:rsidR="00726C75" w:rsidRPr="00726C75">
        <w:rPr>
          <w:rFonts w:cs="Arial"/>
          <w:b/>
          <w:i/>
        </w:rPr>
        <w:t xml:space="preserve"> are undertaken based on</w:t>
      </w:r>
      <w:r w:rsidRPr="00ED3A1B">
        <w:rPr>
          <w:rFonts w:cs="Arial"/>
          <w:b/>
          <w:i/>
        </w:rPr>
        <w:t xml:space="preserve"> Anglicare policy and procedure</w:t>
      </w:r>
    </w:p>
    <w:p w:rsidR="00A462E4" w:rsidRPr="00ED3A1B" w:rsidRDefault="00A462E4" w:rsidP="00ED3A1B">
      <w:pPr>
        <w:pStyle w:val="ListParagraph"/>
        <w:ind w:left="360"/>
        <w:jc w:val="both"/>
        <w:rPr>
          <w:rFonts w:cs="Arial"/>
          <w:b/>
          <w:i/>
        </w:rPr>
      </w:pPr>
    </w:p>
    <w:p w:rsidR="00726C75" w:rsidRDefault="00726C75" w:rsidP="00A462E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Maintain all</w:t>
      </w:r>
      <w:r w:rsidR="00A462E4">
        <w:rPr>
          <w:rFonts w:cs="Arial"/>
        </w:rPr>
        <w:t xml:space="preserve"> documentation including</w:t>
      </w:r>
      <w:r>
        <w:rPr>
          <w:rFonts w:cs="Arial"/>
        </w:rPr>
        <w:t xml:space="preserve"> </w:t>
      </w:r>
      <w:r w:rsidR="00A462E4">
        <w:rPr>
          <w:rFonts w:cs="Arial"/>
        </w:rPr>
        <w:t xml:space="preserve">case notes, shift and incident reports accurately and </w:t>
      </w:r>
      <w:r>
        <w:rPr>
          <w:rFonts w:cs="Arial"/>
        </w:rPr>
        <w:t xml:space="preserve">with </w:t>
      </w:r>
      <w:r w:rsidR="00A462E4">
        <w:rPr>
          <w:rFonts w:cs="Arial"/>
        </w:rPr>
        <w:t>within required timeframes</w:t>
      </w:r>
    </w:p>
    <w:p w:rsidR="007021C8" w:rsidRDefault="00726C75" w:rsidP="00A462E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Within services providing direct care placements to young people, undertake all domestic duties within the </w:t>
      </w:r>
      <w:r w:rsidR="00A32868">
        <w:rPr>
          <w:rFonts w:cs="Arial"/>
        </w:rPr>
        <w:t>accommodation</w:t>
      </w:r>
      <w:r>
        <w:rPr>
          <w:rFonts w:cs="Arial"/>
        </w:rPr>
        <w:t xml:space="preserve"> to ensure a healthy and safe livin</w:t>
      </w:r>
      <w:r w:rsidR="00A462E4">
        <w:rPr>
          <w:rFonts w:cs="Arial"/>
        </w:rPr>
        <w:t>g environment for young people</w:t>
      </w:r>
    </w:p>
    <w:p w:rsidR="00726C75" w:rsidRPr="008210E6" w:rsidRDefault="00726C75" w:rsidP="00A462E4">
      <w:pPr>
        <w:numPr>
          <w:ilvl w:val="0"/>
          <w:numId w:val="21"/>
        </w:numPr>
        <w:spacing w:after="0" w:line="240" w:lineRule="auto"/>
        <w:jc w:val="both"/>
        <w:rPr>
          <w:rFonts w:cs="Arial"/>
          <w:lang w:val="en-US"/>
        </w:rPr>
      </w:pPr>
      <w:r w:rsidRPr="008210E6">
        <w:rPr>
          <w:rFonts w:cs="Arial"/>
          <w:lang w:val="en-US"/>
        </w:rPr>
        <w:t xml:space="preserve">Adhere to </w:t>
      </w:r>
      <w:r>
        <w:rPr>
          <w:rFonts w:cs="Arial"/>
          <w:lang w:val="en-US"/>
        </w:rPr>
        <w:t xml:space="preserve">policy, procedures and </w:t>
      </w:r>
      <w:r w:rsidRPr="008210E6">
        <w:rPr>
          <w:rFonts w:cs="Arial"/>
          <w:lang w:val="en-US"/>
        </w:rPr>
        <w:t xml:space="preserve">reporting requirements for all expenditure </w:t>
      </w:r>
    </w:p>
    <w:p w:rsidR="00726C75" w:rsidRDefault="00726C75" w:rsidP="00ED3A1B">
      <w:pPr>
        <w:spacing w:after="0" w:line="240" w:lineRule="auto"/>
        <w:ind w:left="1080"/>
        <w:jc w:val="both"/>
        <w:rPr>
          <w:lang w:val="en-US"/>
        </w:rPr>
      </w:pPr>
    </w:p>
    <w:p w:rsidR="00005331" w:rsidRPr="00ED3A1B" w:rsidRDefault="00005331" w:rsidP="00ED3A1B">
      <w:pPr>
        <w:spacing w:after="0" w:line="240" w:lineRule="auto"/>
        <w:ind w:left="1080"/>
        <w:jc w:val="both"/>
        <w:rPr>
          <w:lang w:val="en-US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 xml:space="preserve">Working with </w:t>
      </w:r>
      <w:r w:rsidR="00A462E4">
        <w:rPr>
          <w:rFonts w:cs="Arial"/>
          <w:b/>
          <w:bCs/>
          <w:szCs w:val="18"/>
          <w:u w:val="single"/>
        </w:rPr>
        <w:t xml:space="preserve"> external s</w:t>
      </w:r>
      <w:r w:rsidR="00726C75">
        <w:rPr>
          <w:rFonts w:cs="Arial"/>
          <w:b/>
          <w:bCs/>
          <w:szCs w:val="18"/>
          <w:u w:val="single"/>
        </w:rPr>
        <w:t>takeholders</w:t>
      </w:r>
    </w:p>
    <w:p w:rsidR="00FD1208" w:rsidRPr="00FD1208" w:rsidRDefault="008210E6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Work</w:t>
      </w:r>
      <w:r w:rsidR="00DC4B95" w:rsidRPr="00DC4B95">
        <w:rPr>
          <w:rFonts w:cs="Arial"/>
          <w:b/>
          <w:i/>
          <w:szCs w:val="18"/>
        </w:rPr>
        <w:t xml:space="preserve"> </w:t>
      </w:r>
      <w:r w:rsidR="00726C75">
        <w:rPr>
          <w:rFonts w:cs="Arial"/>
          <w:b/>
          <w:i/>
          <w:szCs w:val="18"/>
        </w:rPr>
        <w:t xml:space="preserve">collaboratively </w:t>
      </w:r>
      <w:r w:rsidR="00DC4B95" w:rsidRPr="00DC4B95">
        <w:rPr>
          <w:rFonts w:cs="Arial"/>
          <w:b/>
          <w:i/>
          <w:szCs w:val="18"/>
        </w:rPr>
        <w:t xml:space="preserve">with </w:t>
      </w:r>
      <w:r w:rsidR="00A462E4">
        <w:rPr>
          <w:rFonts w:cs="Arial"/>
          <w:b/>
          <w:i/>
          <w:szCs w:val="18"/>
        </w:rPr>
        <w:t>Government d</w:t>
      </w:r>
      <w:r w:rsidR="00C125EF">
        <w:rPr>
          <w:rFonts w:cs="Arial"/>
          <w:b/>
          <w:i/>
          <w:szCs w:val="18"/>
        </w:rPr>
        <w:t>epartments, Health</w:t>
      </w:r>
      <w:r w:rsidR="00C73D47">
        <w:rPr>
          <w:rFonts w:cs="Arial"/>
          <w:b/>
          <w:i/>
          <w:szCs w:val="18"/>
        </w:rPr>
        <w:t>, Education</w:t>
      </w:r>
      <w:r w:rsidR="00C125EF">
        <w:rPr>
          <w:rFonts w:cs="Arial"/>
          <w:b/>
          <w:i/>
          <w:szCs w:val="18"/>
        </w:rPr>
        <w:t xml:space="preserve"> and Employment services and families where appropriate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DC4B95" w:rsidRPr="00DC4B95" w:rsidRDefault="00A462E4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L</w:t>
      </w:r>
      <w:r w:rsidR="00DC4B95" w:rsidRPr="00DC4B95">
        <w:rPr>
          <w:rFonts w:cs="Arial"/>
          <w:szCs w:val="18"/>
          <w:lang w:val="en-US"/>
        </w:rPr>
        <w:t>iais</w:t>
      </w:r>
      <w:r w:rsidR="00AE49A1">
        <w:rPr>
          <w:rFonts w:cs="Arial"/>
          <w:szCs w:val="18"/>
          <w:lang w:val="en-US"/>
        </w:rPr>
        <w:t>e</w:t>
      </w:r>
      <w:r w:rsidR="00DC4B95" w:rsidRPr="00DC4B95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 xml:space="preserve">and collaborate </w:t>
      </w:r>
      <w:r w:rsidR="00DC4B95" w:rsidRPr="00DC4B95">
        <w:rPr>
          <w:rFonts w:cs="Arial"/>
          <w:szCs w:val="18"/>
          <w:lang w:val="en-US"/>
        </w:rPr>
        <w:t xml:space="preserve">with </w:t>
      </w:r>
      <w:r w:rsidR="00C73D47">
        <w:rPr>
          <w:rFonts w:cs="Arial"/>
          <w:szCs w:val="18"/>
          <w:lang w:val="en-US"/>
        </w:rPr>
        <w:t>parents, families,</w:t>
      </w:r>
      <w:r w:rsidR="008210E6">
        <w:rPr>
          <w:rFonts w:cs="Arial"/>
          <w:szCs w:val="18"/>
          <w:lang w:val="en-US"/>
        </w:rPr>
        <w:t xml:space="preserve"> schools,</w:t>
      </w:r>
      <w:r w:rsidR="00726C75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 xml:space="preserve">Government departments </w:t>
      </w:r>
      <w:r w:rsidR="00726C75">
        <w:rPr>
          <w:rFonts w:cs="Arial"/>
          <w:szCs w:val="18"/>
          <w:lang w:val="en-US"/>
        </w:rPr>
        <w:t>and other</w:t>
      </w:r>
      <w:r w:rsidR="008210E6">
        <w:rPr>
          <w:rFonts w:cs="Arial"/>
          <w:szCs w:val="18"/>
          <w:lang w:val="en-US"/>
        </w:rPr>
        <w:t xml:space="preserve"> support services</w:t>
      </w:r>
      <w:r>
        <w:rPr>
          <w:rFonts w:cs="Arial"/>
          <w:szCs w:val="18"/>
          <w:lang w:val="en-US"/>
        </w:rPr>
        <w:t xml:space="preserve"> as required</w:t>
      </w:r>
    </w:p>
    <w:p w:rsidR="00DC4B95" w:rsidRDefault="00A462E4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C</w:t>
      </w:r>
      <w:r w:rsidR="00DC4B95" w:rsidRPr="00DC4B95">
        <w:rPr>
          <w:rFonts w:cs="Arial"/>
          <w:szCs w:val="18"/>
          <w:lang w:val="en-US"/>
        </w:rPr>
        <w:t>ontribut</w:t>
      </w:r>
      <w:r w:rsidR="00AE49A1">
        <w:rPr>
          <w:rFonts w:cs="Arial"/>
          <w:szCs w:val="18"/>
          <w:lang w:val="en-US"/>
        </w:rPr>
        <w:t>e</w:t>
      </w:r>
      <w:r w:rsidR="00DC4B95" w:rsidRPr="00DC4B95">
        <w:rPr>
          <w:rFonts w:cs="Arial"/>
          <w:szCs w:val="18"/>
          <w:lang w:val="en-US"/>
        </w:rPr>
        <w:t xml:space="preserve"> to and comply with the </w:t>
      </w:r>
      <w:r w:rsidR="00270598">
        <w:rPr>
          <w:rFonts w:cs="Arial"/>
          <w:szCs w:val="18"/>
          <w:lang w:val="en-US"/>
        </w:rPr>
        <w:t>Car</w:t>
      </w:r>
      <w:r w:rsidR="00DC4B95" w:rsidRPr="00DC4B95">
        <w:rPr>
          <w:rFonts w:cs="Arial"/>
          <w:szCs w:val="18"/>
          <w:lang w:val="en-US"/>
        </w:rPr>
        <w:t xml:space="preserve">e Plan developed in conjunction with </w:t>
      </w:r>
      <w:r w:rsidR="00785181">
        <w:rPr>
          <w:rFonts w:cs="Arial"/>
          <w:szCs w:val="18"/>
          <w:lang w:val="en-US"/>
        </w:rPr>
        <w:t xml:space="preserve">the </w:t>
      </w:r>
      <w:r w:rsidR="00DC4B95" w:rsidRPr="00DC4B95">
        <w:rPr>
          <w:rFonts w:cs="Arial"/>
          <w:szCs w:val="18"/>
          <w:lang w:val="en-US"/>
        </w:rPr>
        <w:t>C</w:t>
      </w:r>
      <w:r w:rsidR="008210E6">
        <w:rPr>
          <w:rFonts w:cs="Arial"/>
          <w:szCs w:val="18"/>
          <w:lang w:val="en-US"/>
        </w:rPr>
        <w:t>hild Safety Services’ Case Plan</w:t>
      </w:r>
      <w:r w:rsidR="00270598">
        <w:rPr>
          <w:rFonts w:cs="Arial"/>
          <w:szCs w:val="18"/>
          <w:lang w:val="en-US"/>
        </w:rPr>
        <w:t xml:space="preserve"> or Youth Justice support services</w:t>
      </w:r>
    </w:p>
    <w:p w:rsidR="003C2B42" w:rsidRDefault="003C2B42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Support young people to unders</w:t>
      </w:r>
      <w:r w:rsidR="00C125EF">
        <w:rPr>
          <w:rFonts w:cs="Arial"/>
          <w:szCs w:val="18"/>
          <w:lang w:val="en-US"/>
        </w:rPr>
        <w:t xml:space="preserve">tand the role of Government Departments </w:t>
      </w:r>
      <w:r>
        <w:rPr>
          <w:rFonts w:cs="Arial"/>
          <w:szCs w:val="18"/>
          <w:lang w:val="en-US"/>
        </w:rPr>
        <w:t>and other stakehold</w:t>
      </w:r>
      <w:r w:rsidR="001976C8">
        <w:rPr>
          <w:rFonts w:cs="Arial"/>
          <w:szCs w:val="18"/>
          <w:lang w:val="en-US"/>
        </w:rPr>
        <w:t>er</w:t>
      </w:r>
      <w:r>
        <w:rPr>
          <w:rFonts w:cs="Arial"/>
          <w:szCs w:val="18"/>
          <w:lang w:val="en-US"/>
        </w:rPr>
        <w:t>s in their lives, and navigate relationships with these staff</w:t>
      </w:r>
    </w:p>
    <w:p w:rsidR="003C2B42" w:rsidRPr="00DC4B95" w:rsidRDefault="003C2B42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Attend and actively participate in case planning and stakeholder meet</w:t>
      </w:r>
      <w:r w:rsidR="00C125EF">
        <w:rPr>
          <w:rFonts w:cs="Arial"/>
          <w:szCs w:val="18"/>
          <w:lang w:val="en-US"/>
        </w:rPr>
        <w:t>ings as needed. Where</w:t>
      </w:r>
      <w:r>
        <w:rPr>
          <w:rFonts w:cs="Arial"/>
          <w:szCs w:val="18"/>
          <w:lang w:val="en-US"/>
        </w:rPr>
        <w:t xml:space="preserve"> appropriate, also support the young person in attending these meetings</w:t>
      </w:r>
    </w:p>
    <w:p w:rsidR="00837F17" w:rsidRDefault="00837F17" w:rsidP="00837F17">
      <w:pPr>
        <w:jc w:val="both"/>
        <w:rPr>
          <w:rFonts w:cs="Arial"/>
        </w:rPr>
      </w:pPr>
    </w:p>
    <w:p w:rsidR="00005331" w:rsidRPr="00837F17" w:rsidRDefault="00005331" w:rsidP="00837F17">
      <w:pPr>
        <w:jc w:val="both"/>
        <w:rPr>
          <w:rFonts w:cs="Arial"/>
        </w:rPr>
      </w:pPr>
    </w:p>
    <w:p w:rsidR="00FD1208" w:rsidRPr="00FD1208" w:rsidRDefault="004E032D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lastRenderedPageBreak/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>Program Planning</w:t>
      </w:r>
      <w:r w:rsidR="00A462E4">
        <w:rPr>
          <w:rFonts w:cs="Arial"/>
          <w:b/>
          <w:bCs/>
          <w:szCs w:val="18"/>
          <w:u w:val="single"/>
        </w:rPr>
        <w:t xml:space="preserve"> </w:t>
      </w:r>
    </w:p>
    <w:p w:rsidR="00DC4B95" w:rsidRDefault="00DC4B95" w:rsidP="0092692D">
      <w:pPr>
        <w:spacing w:after="0" w:line="240" w:lineRule="auto"/>
        <w:ind w:firstLine="357"/>
        <w:jc w:val="both"/>
        <w:rPr>
          <w:rFonts w:cs="Arial"/>
          <w:b/>
          <w:i/>
          <w:szCs w:val="18"/>
        </w:rPr>
      </w:pPr>
      <w:r w:rsidRPr="00DC4B95">
        <w:rPr>
          <w:rFonts w:cs="Arial"/>
          <w:b/>
          <w:i/>
          <w:szCs w:val="18"/>
        </w:rPr>
        <w:t>Contribute to the program planning by communicating the insights gained from direct care work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8A5F33" w:rsidRDefault="008A5F33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Contribute to the individual assessment of each </w:t>
      </w:r>
      <w:r w:rsidR="003A1CCC">
        <w:rPr>
          <w:rFonts w:cs="Arial"/>
          <w:szCs w:val="18"/>
        </w:rPr>
        <w:t>young person</w:t>
      </w:r>
      <w:r>
        <w:rPr>
          <w:rFonts w:cs="Arial"/>
          <w:szCs w:val="18"/>
        </w:rPr>
        <w:t>, utilising profess</w:t>
      </w:r>
      <w:r w:rsidR="003C2B42">
        <w:rPr>
          <w:rFonts w:cs="Arial"/>
          <w:szCs w:val="18"/>
        </w:rPr>
        <w:t>ional training and observation</w:t>
      </w:r>
    </w:p>
    <w:p w:rsidR="003C2B42" w:rsidRDefault="003A1CCC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 the</w:t>
      </w:r>
      <w:r w:rsidR="003C2B42">
        <w:rPr>
          <w:rFonts w:cs="Arial"/>
          <w:szCs w:val="18"/>
        </w:rPr>
        <w:t xml:space="preserve"> young person in transition into,</w:t>
      </w:r>
      <w:r>
        <w:rPr>
          <w:rFonts w:cs="Arial"/>
          <w:szCs w:val="18"/>
        </w:rPr>
        <w:t xml:space="preserve"> or out of accommodation and support services</w:t>
      </w:r>
      <w:r w:rsidR="003C2B42">
        <w:rPr>
          <w:rFonts w:cs="Arial"/>
          <w:szCs w:val="18"/>
        </w:rPr>
        <w:t xml:space="preserve"> </w:t>
      </w:r>
    </w:p>
    <w:p w:rsidR="00FD1208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Seek support, clarification and guidance in any matters of concern </w:t>
      </w:r>
    </w:p>
    <w:p w:rsidR="00DC4B95" w:rsidRDefault="00DC4B95" w:rsidP="00DC4B95">
      <w:pPr>
        <w:spacing w:after="0" w:line="240" w:lineRule="auto"/>
        <w:ind w:left="720"/>
        <w:jc w:val="both"/>
        <w:rPr>
          <w:rFonts w:cs="Arial"/>
          <w:szCs w:val="18"/>
        </w:rPr>
      </w:pPr>
    </w:p>
    <w:p w:rsidR="00005331" w:rsidRDefault="00005331" w:rsidP="00DC4B95">
      <w:pPr>
        <w:spacing w:after="0" w:line="240" w:lineRule="auto"/>
        <w:ind w:left="720"/>
        <w:jc w:val="both"/>
        <w:rPr>
          <w:rFonts w:cs="Arial"/>
          <w:szCs w:val="18"/>
        </w:rPr>
      </w:pPr>
    </w:p>
    <w:p w:rsidR="00A462E4" w:rsidRPr="00720D5F" w:rsidRDefault="00A462E4" w:rsidP="00A462E4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20D5F">
        <w:rPr>
          <w:rFonts w:cs="Tahoma"/>
          <w:b/>
          <w:bCs/>
          <w:u w:val="single"/>
        </w:rPr>
        <w:t xml:space="preserve">Accountability: </w:t>
      </w:r>
      <w:r w:rsidRPr="00720D5F">
        <w:rPr>
          <w:rFonts w:cs="Arial"/>
          <w:b/>
          <w:szCs w:val="18"/>
          <w:u w:val="single"/>
        </w:rPr>
        <w:t>Team contribution and continuous improvement</w:t>
      </w:r>
    </w:p>
    <w:p w:rsidR="00A462E4" w:rsidRPr="00720D5F" w:rsidRDefault="00A462E4" w:rsidP="00A462E4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720D5F">
        <w:rPr>
          <w:rFonts w:cs="Arial"/>
          <w:b/>
          <w:i/>
          <w:szCs w:val="18"/>
        </w:rPr>
        <w:t xml:space="preserve">Contribute to a positive team environment and continuous improvement culture  </w:t>
      </w:r>
    </w:p>
    <w:p w:rsidR="00A462E4" w:rsidRPr="00720D5F" w:rsidRDefault="00A462E4" w:rsidP="00A462E4">
      <w:pPr>
        <w:spacing w:before="120"/>
        <w:ind w:firstLine="357"/>
        <w:jc w:val="both"/>
        <w:rPr>
          <w:rFonts w:cs="Tahoma"/>
          <w:b/>
          <w:bCs/>
        </w:rPr>
      </w:pPr>
      <w:r w:rsidRPr="00720D5F">
        <w:rPr>
          <w:rFonts w:cs="Tahoma"/>
          <w:b/>
          <w:bCs/>
        </w:rPr>
        <w:t>Responsibilities:</w:t>
      </w:r>
    </w:p>
    <w:p w:rsidR="00A462E4" w:rsidRPr="00720D5F" w:rsidRDefault="00A462E4" w:rsidP="00A462E4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720D5F">
        <w:rPr>
          <w:rFonts w:cs="Arial"/>
        </w:rPr>
        <w:t>Develop and maintain positive relationships within the team</w:t>
      </w:r>
    </w:p>
    <w:p w:rsidR="00A462E4" w:rsidRPr="00720D5F" w:rsidRDefault="00A462E4" w:rsidP="00A462E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Participate in staff meetings; share information to improve work environment and outcomes</w:t>
      </w:r>
    </w:p>
    <w:p w:rsidR="00A462E4" w:rsidRPr="00720D5F" w:rsidRDefault="00A462E4" w:rsidP="00A462E4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720D5F">
        <w:rPr>
          <w:rFonts w:cs="Arial"/>
        </w:rPr>
        <w:t>Provide proactive and positive peer support to team members, where required.</w:t>
      </w:r>
    </w:p>
    <w:p w:rsidR="00A462E4" w:rsidRPr="00720D5F" w:rsidRDefault="00A462E4" w:rsidP="00A462E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Contribute to ideas for improved ways of working and assist with the implementation of change</w:t>
      </w:r>
    </w:p>
    <w:p w:rsidR="00A462E4" w:rsidRPr="00720D5F" w:rsidRDefault="00A462E4" w:rsidP="00A462E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Undertake professional development and regular training opportunities to ensure skills meet the requirements of the role</w:t>
      </w:r>
    </w:p>
    <w:p w:rsidR="003A1CCC" w:rsidRDefault="003A1CCC" w:rsidP="00A462E4">
      <w:pPr>
        <w:spacing w:after="0" w:line="240" w:lineRule="auto"/>
        <w:jc w:val="both"/>
      </w:pPr>
    </w:p>
    <w:p w:rsidR="003A1CCC" w:rsidRPr="00837F17" w:rsidRDefault="003A1CCC" w:rsidP="00FD1208">
      <w:pPr>
        <w:spacing w:after="0" w:line="240" w:lineRule="auto"/>
        <w:ind w:left="360"/>
        <w:jc w:val="both"/>
      </w:pPr>
    </w:p>
    <w:p w:rsidR="00837F17" w:rsidRPr="008210E6" w:rsidRDefault="00837F17" w:rsidP="008210E6">
      <w:pPr>
        <w:spacing w:after="0" w:line="240" w:lineRule="auto"/>
        <w:rPr>
          <w:b/>
          <w:u w:val="single"/>
        </w:rPr>
      </w:pPr>
      <w:r w:rsidRPr="008210E6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C112CD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33" w:rsidRDefault="00C17033" w:rsidP="00D13A83">
      <w:pPr>
        <w:spacing w:after="0" w:line="240" w:lineRule="auto"/>
      </w:pPr>
      <w:r>
        <w:separator/>
      </w:r>
    </w:p>
  </w:endnote>
  <w:endnote w:type="continuationSeparator" w:id="0">
    <w:p w:rsidR="00C17033" w:rsidRDefault="00C1703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C125EF">
            <w:rPr>
              <w:rFonts w:ascii="Arial" w:hAnsi="Arial" w:cs="Arial"/>
              <w:sz w:val="18"/>
              <w:szCs w:val="18"/>
            </w:rPr>
            <w:t>Octo</w:t>
          </w:r>
          <w:r w:rsidR="007717BA">
            <w:rPr>
              <w:rFonts w:ascii="Arial" w:hAnsi="Arial" w:cs="Arial"/>
              <w:sz w:val="18"/>
              <w:szCs w:val="18"/>
            </w:rPr>
            <w:t>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C125EF">
            <w:rPr>
              <w:rFonts w:ascii="Arial" w:hAnsi="Arial" w:cs="Arial"/>
              <w:sz w:val="18"/>
              <w:szCs w:val="18"/>
            </w:rPr>
            <w:t xml:space="preserve"> 2018</w:t>
          </w:r>
        </w:p>
        <w:p w:rsidR="00993021" w:rsidRPr="00EE675D" w:rsidRDefault="00993021" w:rsidP="00C125EF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C125EF">
            <w:rPr>
              <w:rFonts w:ascii="Arial" w:hAnsi="Arial" w:cs="Arial"/>
              <w:sz w:val="18"/>
              <w:szCs w:val="18"/>
            </w:rPr>
            <w:t>October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045A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045A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33" w:rsidRDefault="00C17033" w:rsidP="00D13A83">
      <w:pPr>
        <w:spacing w:after="0" w:line="240" w:lineRule="auto"/>
      </w:pPr>
      <w:r>
        <w:separator/>
      </w:r>
    </w:p>
  </w:footnote>
  <w:footnote w:type="continuationSeparator" w:id="0">
    <w:p w:rsidR="00C17033" w:rsidRDefault="00C1703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FA29DD" wp14:editId="3424DAA7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4D02F7E"/>
    <w:multiLevelType w:val="hybridMultilevel"/>
    <w:tmpl w:val="7F30F17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22A"/>
    <w:multiLevelType w:val="hybridMultilevel"/>
    <w:tmpl w:val="D34475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87779F"/>
    <w:multiLevelType w:val="hybridMultilevel"/>
    <w:tmpl w:val="D1509B3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DC7384A"/>
    <w:multiLevelType w:val="hybridMultilevel"/>
    <w:tmpl w:val="6FEC4D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C1C06"/>
    <w:multiLevelType w:val="hybridMultilevel"/>
    <w:tmpl w:val="A52E6B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20"/>
  </w:num>
  <w:num w:numId="19">
    <w:abstractNumId w:val="1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05331"/>
    <w:rsid w:val="000839B2"/>
    <w:rsid w:val="000A3822"/>
    <w:rsid w:val="000E7EE6"/>
    <w:rsid w:val="0017720A"/>
    <w:rsid w:val="001976C8"/>
    <w:rsid w:val="001F3242"/>
    <w:rsid w:val="00220FAF"/>
    <w:rsid w:val="00224EDB"/>
    <w:rsid w:val="00270598"/>
    <w:rsid w:val="002934CD"/>
    <w:rsid w:val="002E3B7A"/>
    <w:rsid w:val="002E5E2D"/>
    <w:rsid w:val="00360988"/>
    <w:rsid w:val="00370701"/>
    <w:rsid w:val="0037137F"/>
    <w:rsid w:val="00374DBA"/>
    <w:rsid w:val="0038216C"/>
    <w:rsid w:val="003A1CCC"/>
    <w:rsid w:val="003C2B42"/>
    <w:rsid w:val="003C592A"/>
    <w:rsid w:val="003E0471"/>
    <w:rsid w:val="003F5B5E"/>
    <w:rsid w:val="00421E5D"/>
    <w:rsid w:val="00450D51"/>
    <w:rsid w:val="00464A2D"/>
    <w:rsid w:val="004B5BB2"/>
    <w:rsid w:val="004D1E7E"/>
    <w:rsid w:val="004E032D"/>
    <w:rsid w:val="005045AA"/>
    <w:rsid w:val="00533C77"/>
    <w:rsid w:val="00541AE7"/>
    <w:rsid w:val="0054336C"/>
    <w:rsid w:val="00567F5A"/>
    <w:rsid w:val="00591679"/>
    <w:rsid w:val="00593A5A"/>
    <w:rsid w:val="005B4CF3"/>
    <w:rsid w:val="005D4158"/>
    <w:rsid w:val="005D6AE2"/>
    <w:rsid w:val="005E7636"/>
    <w:rsid w:val="00617C44"/>
    <w:rsid w:val="00622CF8"/>
    <w:rsid w:val="0068652D"/>
    <w:rsid w:val="006B7DD0"/>
    <w:rsid w:val="007021C8"/>
    <w:rsid w:val="00726C75"/>
    <w:rsid w:val="00741E6F"/>
    <w:rsid w:val="007717BA"/>
    <w:rsid w:val="00785181"/>
    <w:rsid w:val="007A1389"/>
    <w:rsid w:val="007A1B50"/>
    <w:rsid w:val="007B35AD"/>
    <w:rsid w:val="007D49A6"/>
    <w:rsid w:val="008210E6"/>
    <w:rsid w:val="0082443D"/>
    <w:rsid w:val="00837250"/>
    <w:rsid w:val="00837F17"/>
    <w:rsid w:val="0085636B"/>
    <w:rsid w:val="008A3F57"/>
    <w:rsid w:val="008A5F33"/>
    <w:rsid w:val="008F0F70"/>
    <w:rsid w:val="00916691"/>
    <w:rsid w:val="0092692D"/>
    <w:rsid w:val="00940D10"/>
    <w:rsid w:val="00981971"/>
    <w:rsid w:val="00993021"/>
    <w:rsid w:val="009E53C3"/>
    <w:rsid w:val="00A03D1C"/>
    <w:rsid w:val="00A32868"/>
    <w:rsid w:val="00A462E4"/>
    <w:rsid w:val="00AB069E"/>
    <w:rsid w:val="00AC385A"/>
    <w:rsid w:val="00AE49A1"/>
    <w:rsid w:val="00AE6D2A"/>
    <w:rsid w:val="00B07FD6"/>
    <w:rsid w:val="00B3182B"/>
    <w:rsid w:val="00B506F1"/>
    <w:rsid w:val="00B64FA4"/>
    <w:rsid w:val="00B74A5D"/>
    <w:rsid w:val="00B97B12"/>
    <w:rsid w:val="00C07DFF"/>
    <w:rsid w:val="00C112CD"/>
    <w:rsid w:val="00C125EF"/>
    <w:rsid w:val="00C17033"/>
    <w:rsid w:val="00C4634A"/>
    <w:rsid w:val="00C73D47"/>
    <w:rsid w:val="00C96013"/>
    <w:rsid w:val="00C97D96"/>
    <w:rsid w:val="00CA113C"/>
    <w:rsid w:val="00CA64B1"/>
    <w:rsid w:val="00CC114D"/>
    <w:rsid w:val="00CC5F61"/>
    <w:rsid w:val="00D13A83"/>
    <w:rsid w:val="00D96CBC"/>
    <w:rsid w:val="00DC4B95"/>
    <w:rsid w:val="00E17CD8"/>
    <w:rsid w:val="00E43B95"/>
    <w:rsid w:val="00E46046"/>
    <w:rsid w:val="00E86699"/>
    <w:rsid w:val="00EB21F2"/>
    <w:rsid w:val="00EC66E3"/>
    <w:rsid w:val="00ED3A1B"/>
    <w:rsid w:val="00ED633D"/>
    <w:rsid w:val="00EE2196"/>
    <w:rsid w:val="00EE675D"/>
    <w:rsid w:val="00F02511"/>
    <w:rsid w:val="00F03EFA"/>
    <w:rsid w:val="00FC58C5"/>
    <w:rsid w:val="00FD117A"/>
    <w:rsid w:val="00FD1208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82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6C"/>
    <w:rPr>
      <w:b/>
      <w:bCs/>
      <w:sz w:val="20"/>
      <w:szCs w:val="20"/>
    </w:rPr>
  </w:style>
  <w:style w:type="paragraph" w:customStyle="1" w:styleId="Default">
    <w:name w:val="Default"/>
    <w:rsid w:val="002E3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5</cp:revision>
  <cp:lastPrinted>2018-10-08T22:23:00Z</cp:lastPrinted>
  <dcterms:created xsi:type="dcterms:W3CDTF">2018-10-08T01:05:00Z</dcterms:created>
  <dcterms:modified xsi:type="dcterms:W3CDTF">2018-10-08T22:43:00Z</dcterms:modified>
</cp:coreProperties>
</file>