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7E0" w:rsidRPr="004B69DE" w:rsidRDefault="00B057E0"/>
    <w:p w:rsidR="009D0D9F" w:rsidRPr="004B69DE" w:rsidRDefault="009D0D9F" w:rsidP="009D0D9F">
      <w:pPr>
        <w:ind w:left="-284"/>
        <w:rPr>
          <w:rFonts w:ascii="Arial" w:hAnsi="Arial" w:cs="Arial"/>
          <w:b/>
        </w:rPr>
      </w:pPr>
    </w:p>
    <w:p w:rsidR="009D0D9F" w:rsidRPr="004B69DE" w:rsidRDefault="009D0D9F" w:rsidP="009D0D9F">
      <w:pPr>
        <w:pStyle w:val="Header"/>
        <w:pBdr>
          <w:top w:val="single" w:sz="12" w:space="1" w:color="auto"/>
        </w:pBdr>
        <w:tabs>
          <w:tab w:val="left" w:pos="924"/>
          <w:tab w:val="left" w:pos="1848"/>
          <w:tab w:val="left" w:pos="2773"/>
          <w:tab w:val="left" w:pos="3697"/>
          <w:tab w:val="left" w:pos="4621"/>
          <w:tab w:val="left" w:pos="5545"/>
          <w:tab w:val="left" w:pos="6469"/>
          <w:tab w:val="left" w:pos="7394"/>
          <w:tab w:val="left" w:pos="8318"/>
        </w:tabs>
        <w:rPr>
          <w:rFonts w:ascii="Arial" w:hAnsi="Arial" w:cs="Arial"/>
          <w:szCs w:val="21"/>
        </w:rPr>
      </w:pPr>
    </w:p>
    <w:p w:rsidR="009D0D9F" w:rsidRPr="004B69DE" w:rsidRDefault="009D0D9F" w:rsidP="009D0D9F">
      <w:pPr>
        <w:pStyle w:val="Heading1"/>
        <w:ind w:left="2835" w:hanging="2835"/>
        <w:jc w:val="left"/>
        <w:rPr>
          <w:rFonts w:ascii="Arial" w:hAnsi="Arial" w:cs="Arial"/>
          <w:b w:val="0"/>
          <w:bCs/>
          <w:iCs/>
          <w:szCs w:val="24"/>
          <w:lang w:val="en-AU"/>
        </w:rPr>
      </w:pPr>
      <w:r w:rsidRPr="004B69DE">
        <w:rPr>
          <w:rFonts w:ascii="Arial" w:hAnsi="Arial" w:cs="Arial"/>
          <w:b w:val="0"/>
          <w:szCs w:val="24"/>
          <w:lang w:val="en-AU"/>
        </w:rPr>
        <w:t>POSITION:</w:t>
      </w:r>
      <w:r w:rsidRPr="004B69DE">
        <w:rPr>
          <w:rFonts w:ascii="Arial" w:hAnsi="Arial" w:cs="Arial"/>
          <w:b w:val="0"/>
          <w:szCs w:val="24"/>
          <w:lang w:val="en-AU"/>
        </w:rPr>
        <w:tab/>
      </w:r>
      <w:r w:rsidR="0042582F">
        <w:rPr>
          <w:rFonts w:ascii="Arial" w:hAnsi="Arial" w:cs="Arial"/>
          <w:b w:val="0"/>
          <w:szCs w:val="24"/>
          <w:lang w:val="en-AU"/>
        </w:rPr>
        <w:t xml:space="preserve">Business </w:t>
      </w:r>
      <w:r w:rsidR="0023608A">
        <w:rPr>
          <w:rFonts w:ascii="Arial" w:hAnsi="Arial" w:cs="Arial"/>
          <w:b w:val="0"/>
          <w:szCs w:val="24"/>
          <w:lang w:val="en-AU"/>
        </w:rPr>
        <w:t xml:space="preserve">Systems </w:t>
      </w:r>
      <w:r w:rsidR="0042582F">
        <w:rPr>
          <w:rFonts w:ascii="Arial" w:hAnsi="Arial" w:cs="Arial"/>
          <w:b w:val="0"/>
          <w:szCs w:val="24"/>
          <w:lang w:val="en-AU"/>
        </w:rPr>
        <w:t>Analyst</w:t>
      </w:r>
      <w:r w:rsidR="00294D77">
        <w:rPr>
          <w:rFonts w:ascii="Arial" w:hAnsi="Arial" w:cs="Arial"/>
          <w:b w:val="0"/>
          <w:szCs w:val="24"/>
          <w:lang w:val="en-AU"/>
        </w:rPr>
        <w:t xml:space="preserve"> </w:t>
      </w:r>
      <w:r w:rsidR="00175BEC">
        <w:rPr>
          <w:rFonts w:ascii="Arial" w:hAnsi="Arial" w:cs="Arial"/>
          <w:b w:val="0"/>
          <w:szCs w:val="24"/>
          <w:lang w:val="en-AU"/>
        </w:rPr>
        <w:t>/</w:t>
      </w:r>
      <w:r w:rsidR="00294D77">
        <w:rPr>
          <w:rFonts w:ascii="Arial" w:hAnsi="Arial" w:cs="Arial"/>
          <w:b w:val="0"/>
          <w:szCs w:val="24"/>
          <w:lang w:val="en-AU"/>
        </w:rPr>
        <w:t xml:space="preserve"> </w:t>
      </w:r>
      <w:r w:rsidR="00175BEC">
        <w:rPr>
          <w:rFonts w:ascii="Arial" w:hAnsi="Arial" w:cs="Arial"/>
          <w:b w:val="0"/>
          <w:szCs w:val="24"/>
          <w:lang w:val="en-AU"/>
        </w:rPr>
        <w:t>Project Officer</w:t>
      </w:r>
    </w:p>
    <w:p w:rsidR="009D0D9F" w:rsidRPr="004B69DE" w:rsidRDefault="009D0D9F" w:rsidP="009D0D9F">
      <w:pPr>
        <w:rPr>
          <w:rFonts w:ascii="Arial" w:hAnsi="Arial" w:cs="Arial"/>
          <w:szCs w:val="24"/>
        </w:rPr>
      </w:pPr>
      <w:r w:rsidRPr="004B69DE">
        <w:rPr>
          <w:rFonts w:ascii="Arial" w:hAnsi="Arial" w:cs="Arial"/>
          <w:szCs w:val="24"/>
        </w:rPr>
        <w:tab/>
      </w:r>
      <w:r w:rsidRPr="004B69DE">
        <w:rPr>
          <w:rFonts w:ascii="Arial" w:hAnsi="Arial" w:cs="Arial"/>
          <w:szCs w:val="24"/>
        </w:rPr>
        <w:tab/>
      </w:r>
      <w:r w:rsidRPr="004B69DE">
        <w:rPr>
          <w:rFonts w:ascii="Arial" w:hAnsi="Arial" w:cs="Arial"/>
          <w:szCs w:val="24"/>
        </w:rPr>
        <w:tab/>
        <w:t xml:space="preserve"> </w:t>
      </w:r>
    </w:p>
    <w:p w:rsidR="009D0D9F" w:rsidRPr="004B69DE" w:rsidRDefault="009D0D9F" w:rsidP="009D0D9F">
      <w:pPr>
        <w:ind w:left="2880" w:hanging="2880"/>
        <w:rPr>
          <w:rFonts w:ascii="Arial" w:hAnsi="Arial" w:cs="Arial"/>
          <w:bCs/>
          <w:i/>
          <w:iCs/>
          <w:szCs w:val="24"/>
        </w:rPr>
      </w:pPr>
      <w:r w:rsidRPr="004B69DE">
        <w:rPr>
          <w:rFonts w:ascii="Arial" w:hAnsi="Arial" w:cs="Arial"/>
          <w:szCs w:val="24"/>
        </w:rPr>
        <w:t>CLASSIFICATION:</w:t>
      </w:r>
      <w:r w:rsidRPr="004B69DE">
        <w:rPr>
          <w:rFonts w:ascii="Arial" w:hAnsi="Arial" w:cs="Arial"/>
          <w:szCs w:val="24"/>
        </w:rPr>
        <w:tab/>
      </w:r>
      <w:r w:rsidR="00D47347">
        <w:rPr>
          <w:rFonts w:ascii="Arial" w:hAnsi="Arial" w:cs="Arial"/>
          <w:bCs/>
          <w:iCs/>
          <w:szCs w:val="24"/>
        </w:rPr>
        <w:t>Band 7</w:t>
      </w:r>
    </w:p>
    <w:p w:rsidR="009D0D9F" w:rsidRPr="004B69DE" w:rsidRDefault="009D0D9F" w:rsidP="009D0D9F">
      <w:pPr>
        <w:ind w:left="2880" w:hanging="2880"/>
        <w:rPr>
          <w:rFonts w:ascii="Arial" w:hAnsi="Arial" w:cs="Arial"/>
          <w:bCs/>
          <w:szCs w:val="24"/>
        </w:rPr>
      </w:pPr>
    </w:p>
    <w:p w:rsidR="009D0D9F" w:rsidRPr="004B69DE" w:rsidRDefault="009D0D9F" w:rsidP="009D0D9F">
      <w:pPr>
        <w:ind w:left="2880" w:hanging="2880"/>
        <w:rPr>
          <w:rFonts w:ascii="Arial" w:hAnsi="Arial" w:cs="Arial"/>
          <w:i/>
          <w:iCs/>
          <w:szCs w:val="24"/>
        </w:rPr>
      </w:pPr>
      <w:r w:rsidRPr="004B69DE">
        <w:rPr>
          <w:rFonts w:ascii="Arial" w:hAnsi="Arial" w:cs="Arial"/>
          <w:szCs w:val="24"/>
        </w:rPr>
        <w:t>EMPLOYMENT STATUS:</w:t>
      </w:r>
      <w:r w:rsidRPr="004B69DE">
        <w:rPr>
          <w:rFonts w:ascii="Arial" w:hAnsi="Arial" w:cs="Arial"/>
          <w:bCs/>
          <w:szCs w:val="24"/>
        </w:rPr>
        <w:tab/>
      </w:r>
      <w:r w:rsidR="00722004">
        <w:rPr>
          <w:rFonts w:ascii="Arial" w:hAnsi="Arial" w:cs="Arial"/>
          <w:bCs/>
          <w:szCs w:val="24"/>
        </w:rPr>
        <w:t>Ongoing</w:t>
      </w:r>
      <w:r w:rsidR="00574789">
        <w:rPr>
          <w:rFonts w:ascii="Arial" w:hAnsi="Arial" w:cs="Arial"/>
          <w:bCs/>
          <w:szCs w:val="24"/>
        </w:rPr>
        <w:t xml:space="preserve"> </w:t>
      </w:r>
      <w:r w:rsidR="003B3C3B" w:rsidRPr="00BC16E9">
        <w:rPr>
          <w:rFonts w:ascii="Arial" w:hAnsi="Arial" w:cs="Arial"/>
          <w:iCs/>
          <w:szCs w:val="24"/>
        </w:rPr>
        <w:t xml:space="preserve">Full </w:t>
      </w:r>
      <w:r w:rsidR="00722004">
        <w:rPr>
          <w:rFonts w:ascii="Arial" w:hAnsi="Arial" w:cs="Arial"/>
          <w:iCs/>
          <w:szCs w:val="24"/>
        </w:rPr>
        <w:t>T</w:t>
      </w:r>
      <w:r w:rsidR="003B3C3B" w:rsidRPr="00BC16E9">
        <w:rPr>
          <w:rFonts w:ascii="Arial" w:hAnsi="Arial" w:cs="Arial"/>
          <w:iCs/>
          <w:szCs w:val="24"/>
        </w:rPr>
        <w:t>ime</w:t>
      </w:r>
      <w:r w:rsidR="0042582F">
        <w:rPr>
          <w:rFonts w:ascii="Arial" w:hAnsi="Arial" w:cs="Arial"/>
          <w:iCs/>
          <w:szCs w:val="24"/>
        </w:rPr>
        <w:t xml:space="preserve"> </w:t>
      </w:r>
    </w:p>
    <w:p w:rsidR="009D0D9F" w:rsidRPr="004B69DE" w:rsidRDefault="009D0D9F" w:rsidP="009D0D9F">
      <w:pPr>
        <w:pBdr>
          <w:bottom w:val="single" w:sz="12" w:space="1" w:color="auto"/>
        </w:pBdr>
        <w:rPr>
          <w:rFonts w:ascii="Arial" w:hAnsi="Arial" w:cs="Arial"/>
          <w:sz w:val="21"/>
          <w:szCs w:val="21"/>
        </w:rPr>
      </w:pPr>
    </w:p>
    <w:p w:rsidR="009D0D9F" w:rsidRPr="004B69DE" w:rsidRDefault="009D0D9F" w:rsidP="009D0D9F">
      <w:pPr>
        <w:ind w:firstLine="720"/>
      </w:pPr>
    </w:p>
    <w:p w:rsidR="009D0D9F" w:rsidRPr="004B69DE" w:rsidRDefault="009D0D9F" w:rsidP="009D0D9F"/>
    <w:p w:rsidR="009D0D9F" w:rsidRPr="004B69DE" w:rsidRDefault="009D0D9F" w:rsidP="009D0D9F"/>
    <w:p w:rsidR="009D0D9F" w:rsidRPr="004B69DE" w:rsidRDefault="009D0D9F" w:rsidP="009D0D9F">
      <w:pPr>
        <w:rPr>
          <w:rFonts w:ascii="Arial" w:hAnsi="Arial" w:cs="Arial"/>
          <w:b/>
          <w:szCs w:val="24"/>
          <w:u w:val="single"/>
        </w:rPr>
      </w:pPr>
      <w:r w:rsidRPr="004B69DE">
        <w:rPr>
          <w:rFonts w:ascii="Arial" w:hAnsi="Arial" w:cs="Arial"/>
          <w:b/>
          <w:szCs w:val="24"/>
          <w:u w:val="single"/>
        </w:rPr>
        <w:t>THE ORGANISATION</w:t>
      </w:r>
    </w:p>
    <w:p w:rsidR="009D0D9F" w:rsidRPr="004B69DE" w:rsidRDefault="009D0D9F" w:rsidP="009D0D9F">
      <w:pPr>
        <w:rPr>
          <w:rFonts w:ascii="Arial" w:hAnsi="Arial" w:cs="Arial"/>
          <w:sz w:val="21"/>
          <w:szCs w:val="21"/>
        </w:rPr>
      </w:pPr>
    </w:p>
    <w:p w:rsidR="009D0D9F" w:rsidRPr="004B69DE" w:rsidRDefault="009D0D9F" w:rsidP="009D0D9F">
      <w:pPr>
        <w:rPr>
          <w:rFonts w:ascii="Arial" w:hAnsi="Arial" w:cs="Arial"/>
          <w:sz w:val="22"/>
          <w:szCs w:val="22"/>
        </w:rPr>
      </w:pPr>
      <w:r w:rsidRPr="004B69DE">
        <w:rPr>
          <w:rFonts w:ascii="Arial" w:hAnsi="Arial" w:cs="Arial"/>
          <w:sz w:val="22"/>
          <w:szCs w:val="22"/>
        </w:rPr>
        <w:t>South Gippsland is a place like no other. We have a diverse community and economy set in a magnificent natural environment.  We serve our people with genuine well-meaning and strive always to deliver the best outcomes we can.</w:t>
      </w:r>
    </w:p>
    <w:p w:rsidR="009D0D9F" w:rsidRPr="004B69DE" w:rsidRDefault="009D0D9F" w:rsidP="009D0D9F">
      <w:pPr>
        <w:rPr>
          <w:rFonts w:ascii="Arial" w:hAnsi="Arial" w:cs="Arial"/>
          <w:sz w:val="22"/>
          <w:szCs w:val="22"/>
        </w:rPr>
      </w:pPr>
    </w:p>
    <w:p w:rsidR="009D0D9F" w:rsidRPr="004B69DE" w:rsidRDefault="009D0D9F" w:rsidP="009D0D9F">
      <w:pPr>
        <w:rPr>
          <w:rFonts w:ascii="Arial" w:hAnsi="Arial" w:cs="Arial"/>
          <w:sz w:val="22"/>
          <w:szCs w:val="22"/>
        </w:rPr>
      </w:pPr>
      <w:r w:rsidRPr="004B69DE">
        <w:rPr>
          <w:rFonts w:ascii="Arial" w:hAnsi="Arial" w:cs="Arial"/>
          <w:sz w:val="22"/>
          <w:szCs w:val="22"/>
        </w:rPr>
        <w:t xml:space="preserve">We are passionate about building and sustaining a great workplace, principled leadership, and providing great opportunities.  Our values are present in what we do and how we do it.  With a renewed focus on innovation and collaboration, valuing difference and a belief that teams can achieve amazing things, there is a lot to look forward to. </w:t>
      </w:r>
    </w:p>
    <w:p w:rsidR="009D0D9F" w:rsidRPr="004B69DE" w:rsidRDefault="009D0D9F" w:rsidP="009D0D9F">
      <w:pPr>
        <w:rPr>
          <w:rFonts w:ascii="Arial" w:hAnsi="Arial" w:cs="Arial"/>
          <w:sz w:val="22"/>
          <w:szCs w:val="22"/>
        </w:rPr>
      </w:pPr>
    </w:p>
    <w:p w:rsidR="009D0D9F" w:rsidRPr="004B69DE" w:rsidRDefault="009D0D9F" w:rsidP="009D0D9F">
      <w:pPr>
        <w:rPr>
          <w:rFonts w:ascii="Arial" w:hAnsi="Arial" w:cs="Arial"/>
          <w:sz w:val="22"/>
          <w:szCs w:val="22"/>
        </w:rPr>
      </w:pPr>
      <w:r w:rsidRPr="004B69DE">
        <w:rPr>
          <w:rFonts w:ascii="Arial" w:hAnsi="Arial" w:cs="Arial"/>
          <w:sz w:val="22"/>
          <w:szCs w:val="22"/>
        </w:rPr>
        <w:t>We want to genuinely make a difference to the lives of all those who touch our community, and be part of creating ‘a great place for us’.</w:t>
      </w:r>
    </w:p>
    <w:p w:rsidR="009D0D9F" w:rsidRPr="004B69DE" w:rsidRDefault="00484C3A" w:rsidP="009D0D9F">
      <w:r>
        <w:rPr>
          <w:noProof/>
          <w:lang w:eastAsia="en-AU"/>
        </w:rPr>
        <w:drawing>
          <wp:anchor distT="0" distB="0" distL="114300" distR="114300" simplePos="0" relativeHeight="251661312" behindDoc="0" locked="0" layoutInCell="1" allowOverlap="1" wp14:anchorId="32E03C43" wp14:editId="5F74B772">
            <wp:simplePos x="0" y="0"/>
            <wp:positionH relativeFrom="margin">
              <wp:posOffset>-466725</wp:posOffset>
            </wp:positionH>
            <wp:positionV relativeFrom="paragraph">
              <wp:posOffset>349250</wp:posOffset>
            </wp:positionV>
            <wp:extent cx="6574155" cy="3009900"/>
            <wp:effectExtent l="0" t="0" r="0" b="1905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9D0D9F" w:rsidRPr="004B69DE" w:rsidRDefault="009D0D9F" w:rsidP="009D0D9F"/>
    <w:p w:rsidR="009D0D9F" w:rsidRPr="004B69DE" w:rsidRDefault="009D0D9F" w:rsidP="00A924A3">
      <w:r w:rsidRPr="004B69DE">
        <w:rPr>
          <w:b/>
        </w:rPr>
        <w:tab/>
      </w:r>
      <w:r w:rsidRPr="004B69DE">
        <w:rPr>
          <w:rFonts w:ascii="Arial" w:hAnsi="Arial" w:cs="Arial"/>
          <w:b/>
        </w:rPr>
        <w:t xml:space="preserve">Click </w:t>
      </w:r>
      <w:hyperlink r:id="rId14" w:history="1">
        <w:r w:rsidRPr="004B69DE">
          <w:rPr>
            <w:rStyle w:val="Hyperlink"/>
            <w:rFonts w:ascii="Arial" w:hAnsi="Arial" w:cs="Arial"/>
            <w:b/>
          </w:rPr>
          <w:t>HERE</w:t>
        </w:r>
      </w:hyperlink>
      <w:r w:rsidRPr="004B69DE">
        <w:rPr>
          <w:rFonts w:ascii="Arial" w:hAnsi="Arial" w:cs="Arial"/>
          <w:b/>
        </w:rPr>
        <w:t xml:space="preserve"> to view Council</w:t>
      </w:r>
      <w:r w:rsidR="001B5418">
        <w:rPr>
          <w:rFonts w:ascii="Arial" w:hAnsi="Arial" w:cs="Arial"/>
          <w:b/>
        </w:rPr>
        <w:t>’</w:t>
      </w:r>
      <w:r w:rsidRPr="004B69DE">
        <w:rPr>
          <w:rFonts w:ascii="Arial" w:hAnsi="Arial" w:cs="Arial"/>
          <w:b/>
        </w:rPr>
        <w:t>s entire organisation chart</w:t>
      </w:r>
      <w:r w:rsidRPr="004B69DE">
        <w:br w:type="page"/>
      </w:r>
    </w:p>
    <w:p w:rsidR="009D0D9F" w:rsidRPr="004B69DE" w:rsidRDefault="009D0D9F" w:rsidP="009D0D9F">
      <w:pPr>
        <w:keepNext/>
        <w:outlineLvl w:val="4"/>
        <w:rPr>
          <w:rFonts w:ascii="Arial" w:hAnsi="Arial" w:cs="Arial"/>
          <w:b/>
          <w:u w:val="single"/>
        </w:rPr>
      </w:pPr>
      <w:r w:rsidRPr="004B69DE">
        <w:rPr>
          <w:rFonts w:ascii="Arial" w:hAnsi="Arial" w:cs="Arial"/>
          <w:b/>
          <w:u w:val="single"/>
        </w:rPr>
        <w:lastRenderedPageBreak/>
        <w:t>THE POSITION</w:t>
      </w:r>
    </w:p>
    <w:p w:rsidR="004908E1" w:rsidRDefault="004908E1" w:rsidP="00574789">
      <w:pPr>
        <w:pStyle w:val="Default"/>
        <w:rPr>
          <w:sz w:val="22"/>
          <w:szCs w:val="22"/>
          <w:lang w:val="en-AU"/>
        </w:rPr>
      </w:pPr>
    </w:p>
    <w:p w:rsidR="004908E1" w:rsidRPr="000E48B9" w:rsidRDefault="00B77ED2" w:rsidP="00574789">
      <w:pPr>
        <w:pStyle w:val="Default"/>
        <w:rPr>
          <w:sz w:val="22"/>
          <w:szCs w:val="22"/>
          <w:lang w:val="en-AU"/>
        </w:rPr>
      </w:pPr>
      <w:r w:rsidRPr="000E48B9">
        <w:rPr>
          <w:sz w:val="22"/>
          <w:szCs w:val="22"/>
          <w:lang w:val="en-AU"/>
        </w:rPr>
        <w:t xml:space="preserve">The Business </w:t>
      </w:r>
      <w:r w:rsidR="0042582F">
        <w:rPr>
          <w:sz w:val="22"/>
          <w:szCs w:val="22"/>
          <w:lang w:val="en-AU"/>
        </w:rPr>
        <w:t>Systems Analyst</w:t>
      </w:r>
      <w:r w:rsidRPr="000E48B9">
        <w:rPr>
          <w:sz w:val="22"/>
          <w:szCs w:val="22"/>
          <w:lang w:val="en-AU"/>
        </w:rPr>
        <w:t xml:space="preserve"> will </w:t>
      </w:r>
      <w:r w:rsidR="00D47347">
        <w:rPr>
          <w:sz w:val="22"/>
          <w:szCs w:val="22"/>
          <w:lang w:val="en-AU"/>
        </w:rPr>
        <w:t xml:space="preserve">facilitate and </w:t>
      </w:r>
      <w:r w:rsidR="00484C3A">
        <w:rPr>
          <w:sz w:val="22"/>
          <w:szCs w:val="22"/>
          <w:lang w:val="en-AU"/>
        </w:rPr>
        <w:t>p</w:t>
      </w:r>
      <w:r w:rsidR="00D47347">
        <w:rPr>
          <w:sz w:val="22"/>
          <w:szCs w:val="22"/>
          <w:lang w:val="en-AU"/>
        </w:rPr>
        <w:t>rovide Project management to</w:t>
      </w:r>
      <w:r w:rsidR="009F778B" w:rsidRPr="000E48B9">
        <w:rPr>
          <w:sz w:val="22"/>
          <w:szCs w:val="22"/>
          <w:lang w:val="en-AU"/>
        </w:rPr>
        <w:t xml:space="preserve"> </w:t>
      </w:r>
      <w:r w:rsidRPr="000E48B9">
        <w:rPr>
          <w:sz w:val="22"/>
          <w:szCs w:val="22"/>
          <w:lang w:val="en-AU"/>
        </w:rPr>
        <w:t>business transformation</w:t>
      </w:r>
      <w:r w:rsidR="003A122E" w:rsidRPr="000E48B9">
        <w:rPr>
          <w:sz w:val="22"/>
          <w:szCs w:val="22"/>
          <w:lang w:val="en-AU"/>
        </w:rPr>
        <w:t xml:space="preserve"> and improvement</w:t>
      </w:r>
      <w:r w:rsidRPr="000E48B9">
        <w:rPr>
          <w:sz w:val="22"/>
          <w:szCs w:val="22"/>
          <w:lang w:val="en-AU"/>
        </w:rPr>
        <w:t xml:space="preserve"> projects </w:t>
      </w:r>
      <w:r w:rsidR="00476E9D" w:rsidRPr="000E48B9">
        <w:rPr>
          <w:sz w:val="22"/>
          <w:szCs w:val="22"/>
          <w:lang w:val="en-AU"/>
        </w:rPr>
        <w:t xml:space="preserve">that </w:t>
      </w:r>
      <w:r w:rsidR="009F778B">
        <w:rPr>
          <w:sz w:val="22"/>
          <w:szCs w:val="22"/>
          <w:lang w:val="en-AU"/>
        </w:rPr>
        <w:t>enable</w:t>
      </w:r>
      <w:r w:rsidR="009F778B" w:rsidRPr="000E48B9">
        <w:rPr>
          <w:sz w:val="22"/>
          <w:szCs w:val="22"/>
          <w:lang w:val="en-AU"/>
        </w:rPr>
        <w:t xml:space="preserve"> </w:t>
      </w:r>
      <w:r w:rsidR="00F11CD5" w:rsidRPr="000E48B9">
        <w:rPr>
          <w:sz w:val="22"/>
          <w:szCs w:val="22"/>
          <w:lang w:val="en-AU"/>
        </w:rPr>
        <w:t>efficien</w:t>
      </w:r>
      <w:r w:rsidR="00476E9D" w:rsidRPr="000E48B9">
        <w:rPr>
          <w:sz w:val="22"/>
          <w:szCs w:val="22"/>
          <w:lang w:val="en-AU"/>
        </w:rPr>
        <w:t>t,</w:t>
      </w:r>
      <w:r w:rsidR="00F11CD5" w:rsidRPr="000E48B9">
        <w:rPr>
          <w:sz w:val="22"/>
          <w:szCs w:val="22"/>
          <w:lang w:val="en-AU"/>
        </w:rPr>
        <w:t xml:space="preserve"> </w:t>
      </w:r>
      <w:r w:rsidR="00CA285B" w:rsidRPr="000E48B9">
        <w:rPr>
          <w:sz w:val="22"/>
          <w:szCs w:val="22"/>
          <w:lang w:val="en-AU"/>
        </w:rPr>
        <w:t xml:space="preserve">digital and </w:t>
      </w:r>
      <w:r w:rsidR="0050183C" w:rsidRPr="000E48B9">
        <w:rPr>
          <w:sz w:val="22"/>
          <w:szCs w:val="22"/>
          <w:lang w:val="en-AU"/>
        </w:rPr>
        <w:t>customer focused services</w:t>
      </w:r>
      <w:r w:rsidR="004908E1" w:rsidRPr="000E48B9">
        <w:rPr>
          <w:sz w:val="22"/>
          <w:szCs w:val="22"/>
          <w:lang w:val="en-AU"/>
        </w:rPr>
        <w:t xml:space="preserve"> to enhance service delivery and reduce costs.</w:t>
      </w:r>
    </w:p>
    <w:p w:rsidR="00B77ED2" w:rsidRPr="000E48B9" w:rsidRDefault="00B77ED2" w:rsidP="00B77ED2">
      <w:pPr>
        <w:pStyle w:val="Default"/>
        <w:rPr>
          <w:sz w:val="22"/>
          <w:szCs w:val="22"/>
          <w:lang w:val="en-AU"/>
        </w:rPr>
      </w:pPr>
    </w:p>
    <w:p w:rsidR="00B77ED2" w:rsidRPr="000E48B9" w:rsidRDefault="0050183C" w:rsidP="0050183C">
      <w:pPr>
        <w:pStyle w:val="Default"/>
        <w:rPr>
          <w:sz w:val="22"/>
          <w:szCs w:val="22"/>
          <w:lang w:val="en-AU"/>
        </w:rPr>
      </w:pPr>
      <w:r w:rsidRPr="000E48B9">
        <w:rPr>
          <w:sz w:val="22"/>
          <w:szCs w:val="22"/>
          <w:lang w:val="en-AU"/>
        </w:rPr>
        <w:t xml:space="preserve">The </w:t>
      </w:r>
      <w:r w:rsidR="00D47347">
        <w:rPr>
          <w:sz w:val="22"/>
          <w:szCs w:val="22"/>
          <w:lang w:val="en-AU"/>
        </w:rPr>
        <w:t>Innovation &amp; Technology</w:t>
      </w:r>
      <w:r w:rsidR="00B77ED2" w:rsidRPr="000E48B9">
        <w:rPr>
          <w:sz w:val="22"/>
          <w:szCs w:val="22"/>
          <w:lang w:val="en-AU"/>
        </w:rPr>
        <w:t xml:space="preserve"> Department is responsible for the delivery of high</w:t>
      </w:r>
      <w:r w:rsidR="00484C3A">
        <w:rPr>
          <w:sz w:val="22"/>
          <w:szCs w:val="22"/>
          <w:lang w:val="en-AU"/>
        </w:rPr>
        <w:t>-</w:t>
      </w:r>
      <w:r w:rsidR="00B77ED2" w:rsidRPr="000E48B9">
        <w:rPr>
          <w:sz w:val="22"/>
          <w:szCs w:val="22"/>
          <w:lang w:val="en-AU"/>
        </w:rPr>
        <w:t>quality Information Technology,</w:t>
      </w:r>
      <w:r w:rsidR="003A122E" w:rsidRPr="000E48B9">
        <w:rPr>
          <w:sz w:val="22"/>
          <w:szCs w:val="22"/>
          <w:lang w:val="en-AU"/>
        </w:rPr>
        <w:t xml:space="preserve"> Business Improvement, </w:t>
      </w:r>
      <w:r w:rsidR="004800E0">
        <w:rPr>
          <w:sz w:val="22"/>
          <w:szCs w:val="22"/>
          <w:lang w:val="en-AU"/>
        </w:rPr>
        <w:t xml:space="preserve">and </w:t>
      </w:r>
      <w:r w:rsidR="00B77ED2" w:rsidRPr="000E48B9">
        <w:rPr>
          <w:sz w:val="22"/>
          <w:szCs w:val="22"/>
          <w:lang w:val="en-AU"/>
        </w:rPr>
        <w:t xml:space="preserve">Corporate Information Management to the staff, residents and councillors of South Gippsland Shire Council. </w:t>
      </w:r>
      <w:r w:rsidRPr="000E48B9">
        <w:rPr>
          <w:sz w:val="22"/>
          <w:szCs w:val="22"/>
          <w:lang w:val="en-AU"/>
        </w:rPr>
        <w:t xml:space="preserve"> </w:t>
      </w:r>
      <w:r w:rsidR="00B77ED2" w:rsidRPr="000E48B9">
        <w:rPr>
          <w:sz w:val="22"/>
          <w:szCs w:val="22"/>
          <w:lang w:val="en-AU"/>
        </w:rPr>
        <w:t xml:space="preserve">This position fits within the </w:t>
      </w:r>
      <w:r w:rsidR="004800E0">
        <w:rPr>
          <w:sz w:val="22"/>
          <w:szCs w:val="22"/>
          <w:lang w:val="en-AU"/>
        </w:rPr>
        <w:t xml:space="preserve">Information </w:t>
      </w:r>
      <w:r w:rsidR="007C5EE3">
        <w:rPr>
          <w:sz w:val="22"/>
          <w:szCs w:val="22"/>
          <w:lang w:val="en-AU"/>
        </w:rPr>
        <w:t xml:space="preserve">Services </w:t>
      </w:r>
      <w:r w:rsidR="00183886">
        <w:rPr>
          <w:sz w:val="22"/>
          <w:szCs w:val="22"/>
          <w:lang w:val="en-AU"/>
        </w:rPr>
        <w:t xml:space="preserve">Team which is responsible for </w:t>
      </w:r>
      <w:r w:rsidR="007F5305" w:rsidRPr="000E48B9">
        <w:rPr>
          <w:sz w:val="22"/>
          <w:szCs w:val="22"/>
          <w:lang w:val="en-AU"/>
        </w:rPr>
        <w:t xml:space="preserve">delivering </w:t>
      </w:r>
      <w:r w:rsidR="00B77ED2" w:rsidRPr="000E48B9">
        <w:rPr>
          <w:sz w:val="22"/>
          <w:szCs w:val="22"/>
          <w:lang w:val="en-AU"/>
        </w:rPr>
        <w:t xml:space="preserve">improvement and transformation initiatives </w:t>
      </w:r>
      <w:r w:rsidR="007F5305" w:rsidRPr="000E48B9">
        <w:rPr>
          <w:sz w:val="22"/>
          <w:szCs w:val="22"/>
          <w:lang w:val="en-AU"/>
        </w:rPr>
        <w:t>and w</w:t>
      </w:r>
      <w:r w:rsidR="00B77ED2" w:rsidRPr="000E48B9">
        <w:rPr>
          <w:sz w:val="22"/>
          <w:szCs w:val="22"/>
          <w:lang w:val="en-AU"/>
        </w:rPr>
        <w:t>ork</w:t>
      </w:r>
      <w:r w:rsidR="007F5305" w:rsidRPr="000E48B9">
        <w:rPr>
          <w:sz w:val="22"/>
          <w:szCs w:val="22"/>
          <w:lang w:val="en-AU"/>
        </w:rPr>
        <w:t>s</w:t>
      </w:r>
      <w:r w:rsidR="00B77ED2" w:rsidRPr="000E48B9">
        <w:rPr>
          <w:sz w:val="22"/>
          <w:szCs w:val="22"/>
          <w:lang w:val="en-AU"/>
        </w:rPr>
        <w:t xml:space="preserve"> closely with </w:t>
      </w:r>
      <w:r w:rsidR="004800E0">
        <w:rPr>
          <w:sz w:val="22"/>
          <w:szCs w:val="22"/>
          <w:lang w:val="en-AU"/>
        </w:rPr>
        <w:t xml:space="preserve">fellow </w:t>
      </w:r>
      <w:r w:rsidR="00B77ED2" w:rsidRPr="000E48B9">
        <w:rPr>
          <w:sz w:val="22"/>
          <w:szCs w:val="22"/>
          <w:lang w:val="en-AU"/>
        </w:rPr>
        <w:t xml:space="preserve">Information </w:t>
      </w:r>
      <w:r w:rsidR="007C5EE3">
        <w:rPr>
          <w:sz w:val="22"/>
          <w:szCs w:val="22"/>
          <w:lang w:val="en-AU"/>
        </w:rPr>
        <w:t>Services</w:t>
      </w:r>
      <w:r w:rsidR="007C5EE3" w:rsidRPr="000E48B9">
        <w:rPr>
          <w:sz w:val="22"/>
          <w:szCs w:val="22"/>
          <w:lang w:val="en-AU"/>
        </w:rPr>
        <w:t xml:space="preserve"> </w:t>
      </w:r>
      <w:r w:rsidR="00B77ED2" w:rsidRPr="000E48B9">
        <w:rPr>
          <w:sz w:val="22"/>
          <w:szCs w:val="22"/>
          <w:lang w:val="en-AU"/>
        </w:rPr>
        <w:t xml:space="preserve">(IT) Team </w:t>
      </w:r>
      <w:r w:rsidR="004800E0">
        <w:rPr>
          <w:sz w:val="22"/>
          <w:szCs w:val="22"/>
          <w:lang w:val="en-AU"/>
        </w:rPr>
        <w:t xml:space="preserve">members </w:t>
      </w:r>
      <w:r w:rsidR="00B77ED2" w:rsidRPr="000E48B9">
        <w:rPr>
          <w:sz w:val="22"/>
          <w:szCs w:val="22"/>
          <w:lang w:val="en-AU"/>
        </w:rPr>
        <w:t xml:space="preserve">and </w:t>
      </w:r>
      <w:r w:rsidR="007F5305" w:rsidRPr="000E48B9">
        <w:rPr>
          <w:sz w:val="22"/>
          <w:szCs w:val="22"/>
          <w:lang w:val="en-AU"/>
        </w:rPr>
        <w:t>key</w:t>
      </w:r>
      <w:r w:rsidR="00B77ED2" w:rsidRPr="000E48B9">
        <w:rPr>
          <w:sz w:val="22"/>
          <w:szCs w:val="22"/>
          <w:lang w:val="en-AU"/>
        </w:rPr>
        <w:t xml:space="preserve"> </w:t>
      </w:r>
      <w:r w:rsidR="007F5305" w:rsidRPr="000E48B9">
        <w:rPr>
          <w:sz w:val="22"/>
          <w:szCs w:val="22"/>
          <w:lang w:val="en-AU"/>
        </w:rPr>
        <w:t xml:space="preserve">stakeholders to translate business problems into innovative solutions while </w:t>
      </w:r>
      <w:r w:rsidR="00B77ED2" w:rsidRPr="000E48B9">
        <w:rPr>
          <w:sz w:val="22"/>
          <w:szCs w:val="22"/>
          <w:lang w:val="en-AU"/>
        </w:rPr>
        <w:t>providing great ser</w:t>
      </w:r>
      <w:r w:rsidR="007F5305" w:rsidRPr="000E48B9">
        <w:rPr>
          <w:sz w:val="22"/>
          <w:szCs w:val="22"/>
          <w:lang w:val="en-AU"/>
        </w:rPr>
        <w:t>vice to the team’s customers.</w:t>
      </w:r>
    </w:p>
    <w:p w:rsidR="00B77ED2" w:rsidRPr="004B69DE" w:rsidRDefault="00B77ED2" w:rsidP="009D0D9F">
      <w:pPr>
        <w:rPr>
          <w:rFonts w:ascii="Arial" w:eastAsia="Arial Unicode MS" w:hAnsi="Arial" w:cs="Arial"/>
          <w:iCs/>
          <w:sz w:val="22"/>
          <w:szCs w:val="22"/>
        </w:rPr>
      </w:pPr>
    </w:p>
    <w:p w:rsidR="009D0D9F" w:rsidRPr="000E48B9" w:rsidRDefault="009D0D9F" w:rsidP="009D0D9F">
      <w:pPr>
        <w:rPr>
          <w:rFonts w:ascii="Arial" w:hAnsi="Arial" w:cs="Arial"/>
          <w:sz w:val="22"/>
          <w:szCs w:val="22"/>
        </w:rPr>
      </w:pPr>
      <w:r w:rsidRPr="000E48B9">
        <w:rPr>
          <w:rFonts w:ascii="Arial" w:hAnsi="Arial" w:cs="Arial"/>
          <w:sz w:val="22"/>
          <w:szCs w:val="22"/>
        </w:rPr>
        <w:t>The key responsibilities of this role include –</w:t>
      </w:r>
    </w:p>
    <w:p w:rsidR="006776B6" w:rsidRPr="000E48B9" w:rsidRDefault="006776B6" w:rsidP="006776B6">
      <w:pPr>
        <w:pStyle w:val="ListParagraph"/>
        <w:rPr>
          <w:sz w:val="22"/>
          <w:szCs w:val="22"/>
        </w:rPr>
      </w:pPr>
    </w:p>
    <w:p w:rsidR="00CA285B" w:rsidRPr="000E48B9" w:rsidRDefault="00F6534C" w:rsidP="00A924A3">
      <w:pPr>
        <w:pStyle w:val="Default"/>
        <w:numPr>
          <w:ilvl w:val="0"/>
          <w:numId w:val="16"/>
        </w:numPr>
        <w:rPr>
          <w:sz w:val="22"/>
          <w:szCs w:val="22"/>
          <w:lang w:val="en-AU"/>
        </w:rPr>
      </w:pPr>
      <w:r w:rsidRPr="000E48B9">
        <w:rPr>
          <w:sz w:val="22"/>
          <w:szCs w:val="22"/>
          <w:lang w:val="en-AU"/>
        </w:rPr>
        <w:t xml:space="preserve">Elicits </w:t>
      </w:r>
      <w:r w:rsidR="00CA285B" w:rsidRPr="000E48B9">
        <w:rPr>
          <w:sz w:val="22"/>
          <w:szCs w:val="22"/>
          <w:lang w:val="en-AU"/>
        </w:rPr>
        <w:t>business requirements and translates these into technical solutions</w:t>
      </w:r>
      <w:r w:rsidR="000E48B9">
        <w:rPr>
          <w:sz w:val="22"/>
          <w:szCs w:val="22"/>
          <w:lang w:val="en-AU"/>
        </w:rPr>
        <w:t>.</w:t>
      </w:r>
    </w:p>
    <w:p w:rsidR="006776B6" w:rsidRPr="000E48B9" w:rsidRDefault="00DD6B40" w:rsidP="00A924A3">
      <w:pPr>
        <w:pStyle w:val="Default"/>
        <w:numPr>
          <w:ilvl w:val="0"/>
          <w:numId w:val="16"/>
        </w:numPr>
        <w:rPr>
          <w:sz w:val="22"/>
          <w:szCs w:val="22"/>
          <w:lang w:val="en-AU"/>
        </w:rPr>
      </w:pPr>
      <w:r w:rsidRPr="000E48B9">
        <w:rPr>
          <w:sz w:val="22"/>
          <w:szCs w:val="22"/>
          <w:lang w:val="en-AU"/>
        </w:rPr>
        <w:t>Develops</w:t>
      </w:r>
      <w:r w:rsidR="000B3BF0" w:rsidRPr="000E48B9">
        <w:rPr>
          <w:sz w:val="22"/>
          <w:szCs w:val="22"/>
          <w:lang w:val="en-AU"/>
        </w:rPr>
        <w:t xml:space="preserve"> and maintains process and workflow documentation.</w:t>
      </w:r>
    </w:p>
    <w:p w:rsidR="007F5305" w:rsidRDefault="006776B6" w:rsidP="00A924A3">
      <w:pPr>
        <w:pStyle w:val="Default"/>
        <w:numPr>
          <w:ilvl w:val="0"/>
          <w:numId w:val="16"/>
        </w:numPr>
        <w:rPr>
          <w:sz w:val="22"/>
          <w:szCs w:val="22"/>
          <w:lang w:val="en-AU"/>
        </w:rPr>
      </w:pPr>
      <w:r w:rsidRPr="000E48B9">
        <w:rPr>
          <w:sz w:val="22"/>
          <w:szCs w:val="22"/>
          <w:lang w:val="en-AU"/>
        </w:rPr>
        <w:t>Identifies</w:t>
      </w:r>
      <w:r w:rsidR="007F5305" w:rsidRPr="000E48B9">
        <w:rPr>
          <w:sz w:val="22"/>
          <w:szCs w:val="22"/>
          <w:lang w:val="en-AU"/>
        </w:rPr>
        <w:t xml:space="preserve"> </w:t>
      </w:r>
      <w:r w:rsidR="003A122E" w:rsidRPr="000E48B9">
        <w:rPr>
          <w:sz w:val="22"/>
          <w:szCs w:val="22"/>
          <w:lang w:val="en-AU"/>
        </w:rPr>
        <w:t>and recommend</w:t>
      </w:r>
      <w:r w:rsidRPr="000E48B9">
        <w:rPr>
          <w:sz w:val="22"/>
          <w:szCs w:val="22"/>
          <w:lang w:val="en-AU"/>
        </w:rPr>
        <w:t>s</w:t>
      </w:r>
      <w:r w:rsidR="003A122E" w:rsidRPr="000E48B9">
        <w:rPr>
          <w:sz w:val="22"/>
          <w:szCs w:val="22"/>
          <w:lang w:val="en-AU"/>
        </w:rPr>
        <w:t xml:space="preserve"> </w:t>
      </w:r>
      <w:r w:rsidRPr="000E48B9">
        <w:rPr>
          <w:sz w:val="22"/>
          <w:szCs w:val="22"/>
          <w:lang w:val="en-AU"/>
        </w:rPr>
        <w:t xml:space="preserve">process </w:t>
      </w:r>
      <w:r w:rsidR="007F5305" w:rsidRPr="000E48B9">
        <w:rPr>
          <w:sz w:val="22"/>
          <w:szCs w:val="22"/>
          <w:lang w:val="en-AU"/>
        </w:rPr>
        <w:t>improvement</w:t>
      </w:r>
      <w:r w:rsidR="00CA285B" w:rsidRPr="000E48B9">
        <w:rPr>
          <w:sz w:val="22"/>
          <w:szCs w:val="22"/>
          <w:lang w:val="en-AU"/>
        </w:rPr>
        <w:t xml:space="preserve"> </w:t>
      </w:r>
      <w:r w:rsidR="00F6534C" w:rsidRPr="000E48B9">
        <w:rPr>
          <w:sz w:val="22"/>
          <w:szCs w:val="22"/>
          <w:lang w:val="en-AU"/>
        </w:rPr>
        <w:t xml:space="preserve">opportunities </w:t>
      </w:r>
      <w:r w:rsidR="00CA285B" w:rsidRPr="000E48B9">
        <w:rPr>
          <w:sz w:val="22"/>
          <w:szCs w:val="22"/>
          <w:lang w:val="en-AU"/>
        </w:rPr>
        <w:t>and re-design</w:t>
      </w:r>
      <w:r w:rsidR="000E48B9">
        <w:rPr>
          <w:sz w:val="22"/>
          <w:szCs w:val="22"/>
          <w:lang w:val="en-AU"/>
        </w:rPr>
        <w:t>.</w:t>
      </w:r>
    </w:p>
    <w:p w:rsidR="00C0681E" w:rsidRDefault="00C0681E" w:rsidP="00A924A3">
      <w:pPr>
        <w:pStyle w:val="Default"/>
        <w:numPr>
          <w:ilvl w:val="0"/>
          <w:numId w:val="16"/>
        </w:numPr>
        <w:rPr>
          <w:sz w:val="22"/>
          <w:szCs w:val="22"/>
          <w:lang w:val="en-AU"/>
        </w:rPr>
      </w:pPr>
      <w:r w:rsidRPr="00934C40">
        <w:rPr>
          <w:sz w:val="22"/>
          <w:szCs w:val="22"/>
          <w:lang w:val="en-AU"/>
        </w:rPr>
        <w:t>Develop, configure and document business system solutions</w:t>
      </w:r>
      <w:r>
        <w:rPr>
          <w:sz w:val="22"/>
          <w:szCs w:val="22"/>
          <w:lang w:val="en-AU"/>
        </w:rPr>
        <w:t xml:space="preserve"> to enhance business process and the customer </w:t>
      </w:r>
      <w:r w:rsidR="00857745">
        <w:rPr>
          <w:sz w:val="22"/>
          <w:szCs w:val="22"/>
          <w:lang w:val="en-AU"/>
        </w:rPr>
        <w:t>experience</w:t>
      </w:r>
      <w:r>
        <w:rPr>
          <w:sz w:val="22"/>
          <w:szCs w:val="22"/>
          <w:lang w:val="en-AU"/>
        </w:rPr>
        <w:t xml:space="preserve"> through </w:t>
      </w:r>
      <w:r w:rsidR="00857745">
        <w:rPr>
          <w:sz w:val="22"/>
          <w:szCs w:val="22"/>
          <w:lang w:val="en-AU"/>
        </w:rPr>
        <w:t xml:space="preserve">on-line </w:t>
      </w:r>
      <w:r>
        <w:rPr>
          <w:sz w:val="22"/>
          <w:szCs w:val="22"/>
          <w:lang w:val="en-AU"/>
        </w:rPr>
        <w:t>digital platforms</w:t>
      </w:r>
      <w:r w:rsidRPr="00934C40">
        <w:rPr>
          <w:sz w:val="22"/>
          <w:szCs w:val="22"/>
          <w:lang w:val="en-AU"/>
        </w:rPr>
        <w:t>.</w:t>
      </w:r>
    </w:p>
    <w:p w:rsidR="00A924A3" w:rsidRPr="00A924A3" w:rsidRDefault="0042582F" w:rsidP="00A924A3">
      <w:pPr>
        <w:pStyle w:val="ListParagraph"/>
        <w:numPr>
          <w:ilvl w:val="0"/>
          <w:numId w:val="16"/>
        </w:numPr>
        <w:rPr>
          <w:rFonts w:ascii="Arial" w:eastAsiaTheme="minorHAnsi" w:hAnsi="Arial" w:cs="Arial"/>
          <w:color w:val="000000"/>
          <w:sz w:val="22"/>
          <w:szCs w:val="22"/>
        </w:rPr>
      </w:pPr>
      <w:r w:rsidRPr="00A924A3">
        <w:rPr>
          <w:rFonts w:ascii="Arial" w:eastAsiaTheme="minorHAnsi" w:hAnsi="Arial" w:cs="Arial"/>
          <w:color w:val="000000"/>
          <w:sz w:val="22"/>
          <w:szCs w:val="22"/>
        </w:rPr>
        <w:t xml:space="preserve">Assist and </w:t>
      </w:r>
      <w:r w:rsidRPr="00E962BC">
        <w:rPr>
          <w:rFonts w:ascii="Arial" w:eastAsiaTheme="minorHAnsi" w:hAnsi="Arial" w:cs="Arial"/>
          <w:color w:val="000000"/>
          <w:sz w:val="22"/>
          <w:szCs w:val="22"/>
        </w:rPr>
        <w:t xml:space="preserve">support </w:t>
      </w:r>
      <w:r w:rsidR="00C0681E" w:rsidRPr="00E962BC">
        <w:rPr>
          <w:rFonts w:ascii="Arial" w:hAnsi="Arial" w:cs="Arial"/>
          <w:sz w:val="22"/>
          <w:szCs w:val="22"/>
        </w:rPr>
        <w:t xml:space="preserve">the </w:t>
      </w:r>
      <w:r w:rsidRPr="00E962BC">
        <w:rPr>
          <w:rFonts w:ascii="Arial" w:eastAsiaTheme="minorHAnsi" w:hAnsi="Arial" w:cs="Arial"/>
          <w:color w:val="000000"/>
          <w:sz w:val="22"/>
          <w:szCs w:val="22"/>
        </w:rPr>
        <w:t>core functional</w:t>
      </w:r>
      <w:r w:rsidRPr="00A924A3">
        <w:rPr>
          <w:rFonts w:ascii="Arial" w:eastAsiaTheme="minorHAnsi" w:hAnsi="Arial" w:cs="Arial"/>
          <w:color w:val="000000"/>
          <w:sz w:val="22"/>
          <w:szCs w:val="22"/>
        </w:rPr>
        <w:t xml:space="preserve"> systems administration of corporate systems</w:t>
      </w:r>
      <w:r w:rsidR="00FF0941" w:rsidRPr="00C0681E">
        <w:rPr>
          <w:sz w:val="22"/>
          <w:szCs w:val="22"/>
        </w:rPr>
        <w:t>.</w:t>
      </w:r>
    </w:p>
    <w:p w:rsidR="00A6613B" w:rsidRPr="000E48B9" w:rsidRDefault="00C0681E" w:rsidP="00A924A3">
      <w:pPr>
        <w:pStyle w:val="ListParagraph"/>
        <w:numPr>
          <w:ilvl w:val="0"/>
          <w:numId w:val="16"/>
        </w:numPr>
        <w:rPr>
          <w:rFonts w:ascii="Arial" w:eastAsiaTheme="minorHAnsi" w:hAnsi="Arial" w:cs="Arial"/>
          <w:color w:val="000000"/>
          <w:sz w:val="22"/>
          <w:szCs w:val="22"/>
        </w:rPr>
      </w:pPr>
      <w:r w:rsidRPr="00A924A3">
        <w:rPr>
          <w:rFonts w:ascii="Arial" w:eastAsiaTheme="minorHAnsi" w:hAnsi="Arial" w:cs="Arial"/>
          <w:color w:val="000000"/>
          <w:sz w:val="22"/>
          <w:szCs w:val="22"/>
        </w:rPr>
        <w:t xml:space="preserve">Provide business analysis and </w:t>
      </w:r>
      <w:r w:rsidR="00F55C39">
        <w:rPr>
          <w:rFonts w:ascii="Arial" w:eastAsiaTheme="minorHAnsi" w:hAnsi="Arial" w:cs="Arial"/>
          <w:color w:val="000000"/>
          <w:sz w:val="22"/>
          <w:szCs w:val="22"/>
        </w:rPr>
        <w:t>project management</w:t>
      </w:r>
      <w:r w:rsidR="0042582F">
        <w:rPr>
          <w:rFonts w:ascii="Arial" w:eastAsiaTheme="minorHAnsi" w:hAnsi="Arial" w:cs="Arial"/>
          <w:color w:val="000000"/>
          <w:sz w:val="22"/>
          <w:szCs w:val="22"/>
        </w:rPr>
        <w:t xml:space="preserve"> </w:t>
      </w:r>
      <w:r>
        <w:rPr>
          <w:rFonts w:ascii="Arial" w:eastAsiaTheme="minorHAnsi" w:hAnsi="Arial" w:cs="Arial"/>
          <w:color w:val="000000"/>
          <w:sz w:val="22"/>
          <w:szCs w:val="22"/>
        </w:rPr>
        <w:t xml:space="preserve">to </w:t>
      </w:r>
      <w:r w:rsidR="00A6613B" w:rsidRPr="000E48B9">
        <w:rPr>
          <w:rFonts w:ascii="Arial" w:eastAsiaTheme="minorHAnsi" w:hAnsi="Arial" w:cs="Arial"/>
          <w:color w:val="000000"/>
          <w:sz w:val="22"/>
          <w:szCs w:val="22"/>
        </w:rPr>
        <w:t>assigned</w:t>
      </w:r>
      <w:r w:rsidR="007C51C8" w:rsidRPr="000E48B9">
        <w:rPr>
          <w:rFonts w:ascii="Arial" w:eastAsiaTheme="minorHAnsi" w:hAnsi="Arial" w:cs="Arial"/>
          <w:color w:val="000000"/>
          <w:sz w:val="22"/>
          <w:szCs w:val="22"/>
        </w:rPr>
        <w:t xml:space="preserve"> projects through the entire </w:t>
      </w:r>
      <w:r>
        <w:rPr>
          <w:rFonts w:ascii="Arial" w:eastAsiaTheme="minorHAnsi" w:hAnsi="Arial" w:cs="Arial"/>
          <w:color w:val="000000"/>
          <w:sz w:val="22"/>
          <w:szCs w:val="22"/>
        </w:rPr>
        <w:t xml:space="preserve">project </w:t>
      </w:r>
      <w:r w:rsidR="00A6613B" w:rsidRPr="000E48B9">
        <w:rPr>
          <w:rFonts w:ascii="Arial" w:eastAsiaTheme="minorHAnsi" w:hAnsi="Arial" w:cs="Arial"/>
          <w:color w:val="000000"/>
          <w:sz w:val="22"/>
          <w:szCs w:val="22"/>
        </w:rPr>
        <w:t>l</w:t>
      </w:r>
      <w:r w:rsidR="007C51C8" w:rsidRPr="000E48B9">
        <w:rPr>
          <w:rFonts w:ascii="Arial" w:eastAsiaTheme="minorHAnsi" w:hAnsi="Arial" w:cs="Arial"/>
          <w:color w:val="000000"/>
          <w:sz w:val="22"/>
          <w:szCs w:val="22"/>
        </w:rPr>
        <w:t xml:space="preserve">ifecycle from </w:t>
      </w:r>
      <w:r w:rsidR="00857745">
        <w:rPr>
          <w:rFonts w:ascii="Arial" w:eastAsiaTheme="minorHAnsi" w:hAnsi="Arial" w:cs="Arial"/>
          <w:color w:val="000000"/>
          <w:sz w:val="22"/>
          <w:szCs w:val="22"/>
        </w:rPr>
        <w:t xml:space="preserve">project initiation </w:t>
      </w:r>
      <w:r w:rsidR="007C51C8" w:rsidRPr="000E48B9">
        <w:rPr>
          <w:rFonts w:ascii="Arial" w:eastAsiaTheme="minorHAnsi" w:hAnsi="Arial" w:cs="Arial"/>
          <w:color w:val="000000"/>
          <w:sz w:val="22"/>
          <w:szCs w:val="22"/>
        </w:rPr>
        <w:t>through to customer signoff of all deliverables</w:t>
      </w:r>
      <w:r w:rsidR="00A6613B" w:rsidRPr="000E48B9">
        <w:rPr>
          <w:rFonts w:ascii="Arial" w:eastAsiaTheme="minorHAnsi" w:hAnsi="Arial" w:cs="Arial"/>
          <w:color w:val="000000"/>
          <w:sz w:val="22"/>
          <w:szCs w:val="22"/>
        </w:rPr>
        <w:t>, including delivery on-time, to scope and within budget.</w:t>
      </w:r>
    </w:p>
    <w:p w:rsidR="00A6613B" w:rsidRPr="000E48B9" w:rsidRDefault="00A6613B" w:rsidP="00A924A3">
      <w:pPr>
        <w:pStyle w:val="ListParagraph"/>
        <w:numPr>
          <w:ilvl w:val="0"/>
          <w:numId w:val="16"/>
        </w:numPr>
        <w:rPr>
          <w:rFonts w:ascii="Arial" w:eastAsiaTheme="minorHAnsi" w:hAnsi="Arial" w:cs="Arial"/>
          <w:color w:val="000000"/>
          <w:sz w:val="22"/>
          <w:szCs w:val="22"/>
        </w:rPr>
      </w:pPr>
      <w:r w:rsidRPr="000E48B9">
        <w:rPr>
          <w:rFonts w:ascii="Arial" w:eastAsiaTheme="minorHAnsi" w:hAnsi="Arial" w:cs="Arial"/>
          <w:color w:val="000000"/>
          <w:sz w:val="22"/>
          <w:szCs w:val="22"/>
        </w:rPr>
        <w:t>Builds highly-effective relationships with stakeholders</w:t>
      </w:r>
      <w:r w:rsidR="000E48B9">
        <w:rPr>
          <w:rFonts w:ascii="Arial" w:eastAsiaTheme="minorHAnsi" w:hAnsi="Arial" w:cs="Arial"/>
          <w:color w:val="000000"/>
          <w:sz w:val="22"/>
          <w:szCs w:val="22"/>
        </w:rPr>
        <w:t>.</w:t>
      </w:r>
    </w:p>
    <w:p w:rsidR="006776B6" w:rsidRPr="000E48B9" w:rsidRDefault="0050183C" w:rsidP="006776B6">
      <w:pPr>
        <w:pStyle w:val="ListParagraph"/>
        <w:numPr>
          <w:ilvl w:val="0"/>
          <w:numId w:val="16"/>
        </w:numPr>
        <w:rPr>
          <w:rFonts w:ascii="Arial" w:eastAsiaTheme="minorHAnsi" w:hAnsi="Arial" w:cs="Arial"/>
          <w:color w:val="000000"/>
          <w:sz w:val="22"/>
          <w:szCs w:val="22"/>
        </w:rPr>
      </w:pPr>
      <w:r w:rsidRPr="000E48B9">
        <w:rPr>
          <w:rFonts w:ascii="Arial" w:eastAsiaTheme="minorHAnsi" w:hAnsi="Arial" w:cs="Arial"/>
          <w:color w:val="000000"/>
          <w:sz w:val="22"/>
          <w:szCs w:val="22"/>
        </w:rPr>
        <w:t>Foster</w:t>
      </w:r>
      <w:r w:rsidR="00A6613B" w:rsidRPr="000E48B9">
        <w:rPr>
          <w:rFonts w:ascii="Arial" w:eastAsiaTheme="minorHAnsi" w:hAnsi="Arial" w:cs="Arial"/>
          <w:color w:val="000000"/>
          <w:sz w:val="22"/>
          <w:szCs w:val="22"/>
        </w:rPr>
        <w:t>s</w:t>
      </w:r>
      <w:r w:rsidRPr="000E48B9">
        <w:rPr>
          <w:rFonts w:ascii="Arial" w:eastAsiaTheme="minorHAnsi" w:hAnsi="Arial" w:cs="Arial"/>
          <w:color w:val="000000"/>
          <w:sz w:val="22"/>
          <w:szCs w:val="22"/>
        </w:rPr>
        <w:t xml:space="preserve"> a culture of </w:t>
      </w:r>
      <w:r w:rsidR="00A6613B" w:rsidRPr="000E48B9">
        <w:rPr>
          <w:rFonts w:ascii="Arial" w:eastAsiaTheme="minorHAnsi" w:hAnsi="Arial" w:cs="Arial"/>
          <w:color w:val="000000"/>
          <w:sz w:val="22"/>
          <w:szCs w:val="22"/>
        </w:rPr>
        <w:t>sustainable</w:t>
      </w:r>
      <w:r w:rsidR="00F60441" w:rsidRPr="000E48B9">
        <w:rPr>
          <w:rFonts w:ascii="Arial" w:eastAsiaTheme="minorHAnsi" w:hAnsi="Arial" w:cs="Arial"/>
          <w:color w:val="000000"/>
          <w:sz w:val="22"/>
          <w:szCs w:val="22"/>
        </w:rPr>
        <w:t xml:space="preserve"> improvement</w:t>
      </w:r>
      <w:r w:rsidR="00A6613B" w:rsidRPr="000E48B9">
        <w:rPr>
          <w:rFonts w:ascii="Arial" w:eastAsiaTheme="minorHAnsi" w:hAnsi="Arial" w:cs="Arial"/>
          <w:color w:val="000000"/>
          <w:sz w:val="22"/>
          <w:szCs w:val="22"/>
        </w:rPr>
        <w:t>,</w:t>
      </w:r>
      <w:r w:rsidR="006776B6" w:rsidRPr="000E48B9">
        <w:rPr>
          <w:rFonts w:ascii="Arial" w:eastAsiaTheme="minorHAnsi" w:hAnsi="Arial" w:cs="Arial"/>
          <w:color w:val="000000"/>
          <w:sz w:val="22"/>
          <w:szCs w:val="22"/>
        </w:rPr>
        <w:t xml:space="preserve"> finding ways to improve monitoring, discover issues and deliver better value to the customer</w:t>
      </w:r>
      <w:r w:rsidR="001D0AD6" w:rsidRPr="000E48B9">
        <w:rPr>
          <w:rFonts w:ascii="Arial" w:eastAsiaTheme="minorHAnsi" w:hAnsi="Arial" w:cs="Arial"/>
          <w:color w:val="000000"/>
          <w:sz w:val="22"/>
          <w:szCs w:val="22"/>
        </w:rPr>
        <w:t>.</w:t>
      </w:r>
    </w:p>
    <w:p w:rsidR="009D0D9F" w:rsidRPr="004B69DE" w:rsidRDefault="009D0D9F" w:rsidP="009D0D9F">
      <w:pPr>
        <w:rPr>
          <w:rFonts w:ascii="Arial" w:hAnsi="Arial" w:cs="Arial"/>
        </w:rPr>
      </w:pPr>
    </w:p>
    <w:p w:rsidR="00A924A3" w:rsidRDefault="00A924A3" w:rsidP="009D0D9F">
      <w:pPr>
        <w:spacing w:after="200" w:line="276" w:lineRule="auto"/>
        <w:rPr>
          <w:rFonts w:ascii="Arial" w:hAnsi="Arial" w:cs="Arial"/>
        </w:rPr>
      </w:pPr>
    </w:p>
    <w:p w:rsidR="00A924A3" w:rsidRDefault="00A924A3" w:rsidP="009D0D9F">
      <w:pPr>
        <w:spacing w:after="200" w:line="276" w:lineRule="auto"/>
        <w:rPr>
          <w:rFonts w:ascii="Arial" w:hAnsi="Arial" w:cs="Arial"/>
        </w:rPr>
      </w:pPr>
    </w:p>
    <w:p w:rsidR="009D0D9F" w:rsidRPr="004B69DE" w:rsidRDefault="00857745" w:rsidP="009D0D9F">
      <w:pPr>
        <w:spacing w:after="200" w:line="276" w:lineRule="auto"/>
        <w:rPr>
          <w:rFonts w:ascii="Arial" w:hAnsi="Arial" w:cs="Arial"/>
        </w:rPr>
      </w:pPr>
      <w:r w:rsidRPr="004B69DE">
        <w:rPr>
          <w:rFonts w:ascii="Arial" w:hAnsi="Arial" w:cs="Arial"/>
          <w:bCs/>
          <w:noProof/>
          <w:szCs w:val="21"/>
          <w:lang w:eastAsia="en-AU"/>
        </w:rPr>
        <mc:AlternateContent>
          <mc:Choice Requires="wps">
            <w:drawing>
              <wp:anchor distT="0" distB="0" distL="114300" distR="114300" simplePos="0" relativeHeight="251659264" behindDoc="0" locked="0" layoutInCell="1" allowOverlap="1" wp14:anchorId="03318AEA" wp14:editId="1EAAEC68">
                <wp:simplePos x="0" y="0"/>
                <wp:positionH relativeFrom="margin">
                  <wp:posOffset>0</wp:posOffset>
                </wp:positionH>
                <wp:positionV relativeFrom="paragraph">
                  <wp:posOffset>82550</wp:posOffset>
                </wp:positionV>
                <wp:extent cx="5911215" cy="2047164"/>
                <wp:effectExtent l="0" t="0" r="1333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047164"/>
                        </a:xfrm>
                        <a:prstGeom prst="rect">
                          <a:avLst/>
                        </a:prstGeom>
                        <a:solidFill>
                          <a:schemeClr val="bg1">
                            <a:lumMod val="85000"/>
                          </a:schemeClr>
                        </a:solidFill>
                        <a:ln w="25400" cap="flat" cmpd="sng" algn="ctr">
                          <a:solidFill>
                            <a:schemeClr val="bg1"/>
                          </a:solidFill>
                          <a:prstDash val="solid"/>
                          <a:headEnd/>
                          <a:tailEnd/>
                        </a:ln>
                        <a:effectLst/>
                      </wps:spPr>
                      <wps:txbx>
                        <w:txbxContent>
                          <w:p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9D0D9F" w:rsidRDefault="009D0D9F" w:rsidP="009D0D9F">
                            <w:pPr>
                              <w:pStyle w:val="ListParagraph"/>
                              <w:rPr>
                                <w:rFonts w:ascii="Roboto Light" w:hAnsi="Roboto Light" w:cs="Arial"/>
                                <w:sz w:val="22"/>
                                <w:szCs w:val="22"/>
                              </w:rPr>
                            </w:pPr>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5" w:history="1">
                              <w:r w:rsidRPr="00181781">
                                <w:rPr>
                                  <w:rStyle w:val="Hyperlink"/>
                                  <w:rFonts w:ascii="Roboto Light" w:hAnsi="Roboto Light" w:cs="Arial"/>
                                  <w:sz w:val="22"/>
                                  <w:szCs w:val="22"/>
                                </w:rPr>
                                <w:t>www.southgippsland.vic.gov.au</w:t>
                              </w:r>
                            </w:hyperlink>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6" w:history="1">
                              <w:r w:rsidRPr="00717B70">
                                <w:rPr>
                                  <w:rStyle w:val="Hyperlink"/>
                                  <w:rFonts w:ascii="Roboto Light" w:hAnsi="Roboto Light" w:cs="Arial"/>
                                  <w:sz w:val="22"/>
                                  <w:szCs w:val="22"/>
                                </w:rPr>
                                <w:t>www.visitpromcountry.com.au</w:t>
                              </w:r>
                            </w:hyperlink>
                          </w:p>
                          <w:p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7" w:history="1">
                              <w:r w:rsidRPr="00181781">
                                <w:rPr>
                                  <w:rStyle w:val="Hyperlink"/>
                                  <w:rFonts w:ascii="Roboto Light" w:hAnsi="Roboto Light" w:cs="Arial"/>
                                  <w:sz w:val="22"/>
                                  <w:szCs w:val="22"/>
                                </w:rPr>
                                <w:t>www.visitvictoria.com/Regions/Gippsland</w:t>
                              </w:r>
                            </w:hyperlink>
                          </w:p>
                          <w:p w:rsidR="009D0D9F" w:rsidRPr="00181781" w:rsidRDefault="009D0D9F" w:rsidP="009D0D9F">
                            <w:pPr>
                              <w:pStyle w:val="ListParagraph"/>
                              <w:rPr>
                                <w:rFonts w:ascii="Roboto Light" w:hAnsi="Roboto Light" w:cs="Arial"/>
                                <w:sz w:val="22"/>
                                <w:szCs w:val="22"/>
                              </w:rPr>
                            </w:pPr>
                          </w:p>
                          <w:p w:rsidR="0034450A"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F55C39">
                              <w:rPr>
                                <w:rFonts w:ascii="Roboto Light" w:hAnsi="Roboto Light" w:cs="Arial"/>
                                <w:sz w:val="22"/>
                                <w:szCs w:val="22"/>
                              </w:rPr>
                              <w:t xml:space="preserve">Nigel Yarranton, Manager Innovation &amp; Technology </w:t>
                            </w:r>
                          </w:p>
                          <w:p w:rsidR="009D0D9F" w:rsidRPr="00181781" w:rsidRDefault="000E48B9" w:rsidP="009D0D9F">
                            <w:pPr>
                              <w:rPr>
                                <w:rFonts w:ascii="Roboto Light" w:hAnsi="Roboto Light" w:cs="Arial"/>
                                <w:sz w:val="22"/>
                                <w:szCs w:val="22"/>
                              </w:rPr>
                            </w:pPr>
                            <w:r>
                              <w:rPr>
                                <w:rFonts w:ascii="Roboto Light" w:hAnsi="Roboto Light" w:cs="Arial"/>
                                <w:sz w:val="22"/>
                                <w:szCs w:val="22"/>
                              </w:rPr>
                              <w:t>(03) 5662 9200.</w:t>
                            </w:r>
                          </w:p>
                          <w:p w:rsidR="009D0D9F" w:rsidRPr="00780CCE" w:rsidRDefault="009D0D9F" w:rsidP="009D0D9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18AEA" id="_x0000_t202" coordsize="21600,21600" o:spt="202" path="m,l,21600r21600,l21600,xe">
                <v:stroke joinstyle="miter"/>
                <v:path gradientshapeok="t" o:connecttype="rect"/>
              </v:shapetype>
              <v:shape id="Text Box 2" o:spid="_x0000_s1026" type="#_x0000_t202" style="position:absolute;margin-left:0;margin-top:6.5pt;width:465.45pt;height:16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" fillcolor="#d8d8d8 [2732]" strokecolor="white [3212]" strokeweight="2pt">
                <v:textbox>
                  <w:txbxContent>
                    <w:p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rsidR="009D0D9F" w:rsidRDefault="009D0D9F" w:rsidP="009D0D9F">
                      <w:pPr>
                        <w:pStyle w:val="ListParagraph"/>
                        <w:rPr>
                          <w:rFonts w:ascii="Roboto Light" w:hAnsi="Roboto Light" w:cs="Arial"/>
                          <w:sz w:val="22"/>
                          <w:szCs w:val="22"/>
                        </w:rPr>
                      </w:pPr>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8" w:history="1">
                        <w:r w:rsidRPr="00181781">
                          <w:rPr>
                            <w:rStyle w:val="Hyperlink"/>
                            <w:rFonts w:ascii="Roboto Light" w:hAnsi="Roboto Light" w:cs="Arial"/>
                            <w:sz w:val="22"/>
                            <w:szCs w:val="22"/>
                          </w:rPr>
                          <w:t>www.southgippsland.vic.gov.au</w:t>
                        </w:r>
                      </w:hyperlink>
                    </w:p>
                    <w:p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9" w:history="1">
                        <w:r w:rsidRPr="00717B70">
                          <w:rPr>
                            <w:rStyle w:val="Hyperlink"/>
                            <w:rFonts w:ascii="Roboto Light" w:hAnsi="Roboto Light" w:cs="Arial"/>
                            <w:sz w:val="22"/>
                            <w:szCs w:val="22"/>
                          </w:rPr>
                          <w:t>www.visitpromcountry.com.au</w:t>
                        </w:r>
                      </w:hyperlink>
                    </w:p>
                    <w:p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20" w:history="1">
                        <w:r w:rsidRPr="00181781">
                          <w:rPr>
                            <w:rStyle w:val="Hyperlink"/>
                            <w:rFonts w:ascii="Roboto Light" w:hAnsi="Roboto Light" w:cs="Arial"/>
                            <w:sz w:val="22"/>
                            <w:szCs w:val="22"/>
                          </w:rPr>
                          <w:t>www.visitvictoria.com/Regions/Gippsland</w:t>
                        </w:r>
                      </w:hyperlink>
                    </w:p>
                    <w:p w:rsidR="009D0D9F" w:rsidRPr="00181781" w:rsidRDefault="009D0D9F" w:rsidP="009D0D9F">
                      <w:pPr>
                        <w:pStyle w:val="ListParagraph"/>
                        <w:rPr>
                          <w:rFonts w:ascii="Roboto Light" w:hAnsi="Roboto Light" w:cs="Arial"/>
                          <w:sz w:val="22"/>
                          <w:szCs w:val="22"/>
                        </w:rPr>
                      </w:pPr>
                    </w:p>
                    <w:p w:rsidR="0034450A"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F55C39">
                        <w:rPr>
                          <w:rFonts w:ascii="Roboto Light" w:hAnsi="Roboto Light" w:cs="Arial"/>
                          <w:sz w:val="22"/>
                          <w:szCs w:val="22"/>
                        </w:rPr>
                        <w:t xml:space="preserve">Nigel Yarranton, Manager Innovation &amp; Technology </w:t>
                      </w:r>
                    </w:p>
                    <w:p w:rsidR="009D0D9F" w:rsidRPr="00181781" w:rsidRDefault="000E48B9" w:rsidP="009D0D9F">
                      <w:pPr>
                        <w:rPr>
                          <w:rFonts w:ascii="Roboto Light" w:hAnsi="Roboto Light" w:cs="Arial"/>
                          <w:sz w:val="22"/>
                          <w:szCs w:val="22"/>
                        </w:rPr>
                      </w:pPr>
                      <w:r>
                        <w:rPr>
                          <w:rFonts w:ascii="Roboto Light" w:hAnsi="Roboto Light" w:cs="Arial"/>
                          <w:sz w:val="22"/>
                          <w:szCs w:val="22"/>
                        </w:rPr>
                        <w:t>(03) 5662 9200.</w:t>
                      </w:r>
                    </w:p>
                    <w:p w:rsidR="009D0D9F" w:rsidRPr="00780CCE" w:rsidRDefault="009D0D9F" w:rsidP="009D0D9F">
                      <w:pPr>
                        <w:rPr>
                          <w:rFonts w:ascii="Arial" w:hAnsi="Arial" w:cs="Arial"/>
                        </w:rPr>
                      </w:pPr>
                    </w:p>
                  </w:txbxContent>
                </v:textbox>
                <w10:wrap anchorx="margin"/>
              </v:shape>
            </w:pict>
          </mc:Fallback>
        </mc:AlternateContent>
      </w:r>
    </w:p>
    <w:p w:rsidR="009D0D9F" w:rsidRPr="004B69DE" w:rsidRDefault="009D0D9F" w:rsidP="009D0D9F">
      <w:pPr>
        <w:spacing w:after="200" w:line="276" w:lineRule="auto"/>
        <w:rPr>
          <w:rFonts w:ascii="Arial" w:hAnsi="Arial" w:cs="Arial"/>
        </w:rPr>
      </w:pPr>
    </w:p>
    <w:p w:rsidR="009D0D9F" w:rsidRPr="004B69DE" w:rsidRDefault="009D0D9F" w:rsidP="009D0D9F">
      <w:pPr>
        <w:spacing w:after="200" w:line="276" w:lineRule="auto"/>
        <w:rPr>
          <w:rFonts w:ascii="Arial" w:hAnsi="Arial" w:cs="Arial"/>
        </w:rPr>
      </w:pPr>
    </w:p>
    <w:p w:rsidR="009D0D9F" w:rsidRPr="004B69DE" w:rsidRDefault="009D0D9F" w:rsidP="009D0D9F">
      <w:pPr>
        <w:spacing w:after="200" w:line="276" w:lineRule="auto"/>
        <w:rPr>
          <w:rFonts w:ascii="Arial" w:hAnsi="Arial" w:cs="Arial"/>
        </w:rPr>
      </w:pPr>
    </w:p>
    <w:p w:rsidR="009D0D9F" w:rsidRPr="004B69DE" w:rsidRDefault="009D0D9F" w:rsidP="009D0D9F">
      <w:pPr>
        <w:spacing w:after="200" w:line="276" w:lineRule="auto"/>
        <w:rPr>
          <w:rFonts w:ascii="Arial" w:hAnsi="Arial" w:cs="Arial"/>
        </w:rPr>
      </w:pPr>
    </w:p>
    <w:p w:rsidR="009D0D9F" w:rsidRPr="004B69DE" w:rsidRDefault="009D0D9F" w:rsidP="009D0D9F">
      <w:pPr>
        <w:keepNext/>
        <w:jc w:val="center"/>
        <w:outlineLvl w:val="4"/>
        <w:rPr>
          <w:rFonts w:ascii="Arial" w:hAnsi="Arial" w:cs="Arial"/>
          <w:b/>
          <w:u w:val="single"/>
        </w:rPr>
      </w:pPr>
      <w:r w:rsidRPr="004B69DE">
        <w:rPr>
          <w:rFonts w:ascii="Arial" w:hAnsi="Arial" w:cs="Arial"/>
          <w:b/>
          <w:u w:val="single"/>
        </w:rPr>
        <w:t>ROLE REQUIREMENTS AND RELATED COMPETENCIES</w:t>
      </w:r>
    </w:p>
    <w:p w:rsidR="00460F14" w:rsidRDefault="00460F14" w:rsidP="009D0D9F">
      <w:pPr>
        <w:jc w:val="center"/>
        <w:rPr>
          <w:rFonts w:ascii="Arial" w:eastAsiaTheme="minorHAnsi" w:hAnsi="Arial" w:cs="Arial"/>
          <w:b/>
          <w:color w:val="FFFFFF" w:themeColor="background1"/>
          <w:sz w:val="28"/>
          <w:szCs w:val="28"/>
        </w:rPr>
      </w:pPr>
    </w:p>
    <w:p w:rsidR="00460F14" w:rsidRDefault="00460F14">
      <w:pPr>
        <w:spacing w:after="200" w:line="276" w:lineRule="auto"/>
        <w:rPr>
          <w:rFonts w:ascii="Arial" w:eastAsiaTheme="minorHAnsi" w:hAnsi="Arial" w:cs="Arial"/>
          <w:b/>
          <w:color w:val="FFFFFF" w:themeColor="background1"/>
          <w:sz w:val="28"/>
          <w:szCs w:val="28"/>
        </w:rPr>
      </w:pPr>
      <w:r>
        <w:rPr>
          <w:rFonts w:ascii="Arial" w:eastAsiaTheme="minorHAnsi" w:hAnsi="Arial" w:cs="Arial"/>
          <w:b/>
          <w:color w:val="FFFFFF" w:themeColor="background1"/>
          <w:sz w:val="28"/>
          <w:szCs w:val="28"/>
        </w:rPr>
        <w:br w:type="page"/>
      </w:r>
    </w:p>
    <w:tbl>
      <w:tblPr>
        <w:tblStyle w:val="TableGrid"/>
        <w:tblW w:w="5519" w:type="pct"/>
        <w:jc w:val="center"/>
        <w:tblLook w:val="04A0" w:firstRow="1" w:lastRow="0" w:firstColumn="1" w:lastColumn="0" w:noHBand="0" w:noVBand="1"/>
      </w:tblPr>
      <w:tblGrid>
        <w:gridCol w:w="4506"/>
        <w:gridCol w:w="5446"/>
      </w:tblGrid>
      <w:tr w:rsidR="009D0D9F" w:rsidRPr="004B69DE" w:rsidTr="0042427D">
        <w:trPr>
          <w:trHeight w:val="484"/>
          <w:jc w:val="center"/>
        </w:trPr>
        <w:tc>
          <w:tcPr>
            <w:tcW w:w="5000" w:type="pct"/>
            <w:gridSpan w:val="2"/>
            <w:tcBorders>
              <w:top w:val="single" w:sz="4" w:space="0" w:color="auto"/>
            </w:tcBorders>
            <w:shd w:val="clear" w:color="auto" w:fill="0F243E" w:themeFill="accent1" w:themeFillShade="80"/>
            <w:vAlign w:val="center"/>
          </w:tcPr>
          <w:p w:rsidR="009D0D9F" w:rsidRPr="004B69DE" w:rsidRDefault="00EE1C41" w:rsidP="0042427D">
            <w:pPr>
              <w:contextualSpacing/>
              <w:rPr>
                <w:rFonts w:ascii="Arial" w:eastAsiaTheme="minorHAnsi" w:hAnsi="Arial" w:cs="Arial"/>
                <w:szCs w:val="22"/>
              </w:rPr>
            </w:pPr>
            <w:r w:rsidRPr="004B69DE">
              <w:rPr>
                <w:rFonts w:ascii="Arial" w:eastAsiaTheme="minorHAnsi" w:hAnsi="Arial" w:cs="Arial"/>
                <w:color w:val="FFFFFF" w:themeColor="background1"/>
                <w:sz w:val="28"/>
                <w:szCs w:val="28"/>
              </w:rPr>
              <w:lastRenderedPageBreak/>
              <w:t>Accountability</w:t>
            </w:r>
            <w:r w:rsidR="009D0D9F" w:rsidRPr="004B69DE">
              <w:rPr>
                <w:rFonts w:ascii="Arial" w:eastAsiaTheme="minorHAnsi" w:hAnsi="Arial" w:cs="Arial"/>
                <w:color w:val="FFFFFF" w:themeColor="background1"/>
                <w:sz w:val="28"/>
                <w:szCs w:val="28"/>
              </w:rPr>
              <w:t xml:space="preserve"> &amp; Extent of Authority</w:t>
            </w:r>
          </w:p>
        </w:tc>
      </w:tr>
      <w:tr w:rsidR="009D0D9F" w:rsidRPr="004B69DE" w:rsidTr="0042427D">
        <w:trPr>
          <w:jc w:val="center"/>
        </w:trPr>
        <w:tc>
          <w:tcPr>
            <w:tcW w:w="2264" w:type="pct"/>
            <w:tcBorders>
              <w:top w:val="single" w:sz="4" w:space="0" w:color="auto"/>
            </w:tcBorders>
            <w:shd w:val="clear" w:color="auto" w:fill="D9D9D9" w:themeFill="background1" w:themeFillShade="D9"/>
          </w:tcPr>
          <w:p w:rsidR="009D0D9F" w:rsidRPr="004B69DE" w:rsidRDefault="009D0D9F" w:rsidP="00F17E11">
            <w:pPr>
              <w:contextualSpacing/>
              <w:rPr>
                <w:rFonts w:ascii="Arial" w:eastAsiaTheme="minorHAnsi" w:hAnsi="Arial" w:cs="Arial"/>
                <w:szCs w:val="22"/>
              </w:rPr>
            </w:pPr>
            <w:r w:rsidRPr="004B69DE">
              <w:rPr>
                <w:rFonts w:ascii="Arial" w:eastAsiaTheme="minorHAnsi" w:hAnsi="Arial" w:cs="Arial"/>
                <w:b/>
                <w:szCs w:val="22"/>
              </w:rPr>
              <w:t xml:space="preserve">   </w:t>
            </w:r>
            <w:r w:rsidRPr="004B69DE">
              <w:rPr>
                <w:rFonts w:ascii="Arial" w:eastAsiaTheme="minorHAnsi" w:hAnsi="Arial" w:cs="Arial"/>
                <w:szCs w:val="22"/>
              </w:rPr>
              <w:t xml:space="preserve">Band </w:t>
            </w:r>
            <w:r w:rsidR="00B75259" w:rsidRPr="004B69DE">
              <w:rPr>
                <w:rFonts w:ascii="Arial" w:eastAsiaTheme="minorHAnsi" w:hAnsi="Arial" w:cs="Arial"/>
                <w:szCs w:val="22"/>
              </w:rPr>
              <w:t>7</w:t>
            </w:r>
            <w:r w:rsidR="00861E1B" w:rsidRPr="004B69DE">
              <w:rPr>
                <w:rFonts w:ascii="Arial" w:eastAsiaTheme="minorHAnsi" w:hAnsi="Arial" w:cs="Arial"/>
                <w:szCs w:val="22"/>
              </w:rPr>
              <w:t xml:space="preserve"> </w:t>
            </w:r>
            <w:r w:rsidR="008000C8" w:rsidRPr="004B69DE">
              <w:rPr>
                <w:rFonts w:ascii="Arial" w:eastAsiaTheme="minorHAnsi" w:hAnsi="Arial" w:cs="Arial"/>
                <w:szCs w:val="22"/>
              </w:rPr>
              <w:t>(Generic)</w:t>
            </w:r>
          </w:p>
        </w:tc>
        <w:tc>
          <w:tcPr>
            <w:tcW w:w="2736" w:type="pct"/>
            <w:tcBorders>
              <w:top w:val="single" w:sz="4" w:space="0" w:color="auto"/>
            </w:tcBorders>
            <w:shd w:val="clear" w:color="auto" w:fill="D9D9D9" w:themeFill="background1" w:themeFillShade="D9"/>
          </w:tcPr>
          <w:p w:rsidR="009D0D9F" w:rsidRPr="004B69DE" w:rsidRDefault="009D0D9F" w:rsidP="0042427D">
            <w:pPr>
              <w:contextualSpacing/>
              <w:rPr>
                <w:rFonts w:ascii="Arial" w:eastAsiaTheme="minorHAnsi" w:hAnsi="Arial" w:cs="Arial"/>
                <w:szCs w:val="22"/>
              </w:rPr>
            </w:pPr>
            <w:r w:rsidRPr="004B69DE">
              <w:rPr>
                <w:rFonts w:ascii="Arial" w:eastAsiaTheme="minorHAnsi" w:hAnsi="Arial" w:cs="Arial"/>
                <w:b/>
                <w:szCs w:val="22"/>
              </w:rPr>
              <w:t xml:space="preserve">      </w:t>
            </w:r>
            <w:r w:rsidRPr="004B69DE">
              <w:rPr>
                <w:rFonts w:ascii="Arial" w:eastAsiaTheme="minorHAnsi" w:hAnsi="Arial" w:cs="Arial"/>
                <w:szCs w:val="22"/>
              </w:rPr>
              <w:t>Role Specific</w:t>
            </w:r>
          </w:p>
        </w:tc>
      </w:tr>
      <w:tr w:rsidR="009D0D9F" w:rsidRPr="004B69DE" w:rsidTr="0042427D">
        <w:trPr>
          <w:jc w:val="center"/>
        </w:trPr>
        <w:tc>
          <w:tcPr>
            <w:tcW w:w="2264" w:type="pct"/>
            <w:tcBorders>
              <w:bottom w:val="single" w:sz="4" w:space="0" w:color="auto"/>
            </w:tcBorders>
          </w:tcPr>
          <w:p w:rsidR="00B75259" w:rsidRDefault="00B75259" w:rsidP="00254D0E">
            <w:pPr>
              <w:pStyle w:val="ListParagraph"/>
              <w:numPr>
                <w:ilvl w:val="0"/>
                <w:numId w:val="4"/>
              </w:numPr>
              <w:contextualSpacing/>
              <w:rPr>
                <w:rFonts w:ascii="Arial" w:hAnsi="Arial" w:cs="Arial"/>
                <w:sz w:val="22"/>
                <w:szCs w:val="22"/>
              </w:rPr>
            </w:pPr>
            <w:r w:rsidRPr="004B69DE">
              <w:rPr>
                <w:rFonts w:ascii="Arial" w:hAnsi="Arial" w:cs="Arial"/>
                <w:sz w:val="22"/>
                <w:szCs w:val="22"/>
              </w:rPr>
              <w:t>Resource management – freedom to act set by policies, objectives &amp; budgets, regular reporting</w:t>
            </w:r>
          </w:p>
          <w:p w:rsidR="0034450A" w:rsidRPr="004B69DE" w:rsidRDefault="0034450A" w:rsidP="0034450A">
            <w:pPr>
              <w:pStyle w:val="ListParagraph"/>
              <w:contextualSpacing/>
              <w:rPr>
                <w:rFonts w:ascii="Arial" w:hAnsi="Arial" w:cs="Arial"/>
                <w:sz w:val="22"/>
                <w:szCs w:val="22"/>
              </w:rPr>
            </w:pPr>
          </w:p>
          <w:p w:rsidR="00B75259" w:rsidRDefault="00B75259" w:rsidP="00254D0E">
            <w:pPr>
              <w:pStyle w:val="ListParagraph"/>
              <w:numPr>
                <w:ilvl w:val="0"/>
                <w:numId w:val="4"/>
              </w:numPr>
              <w:contextualSpacing/>
              <w:rPr>
                <w:rFonts w:ascii="Arial" w:hAnsi="Arial" w:cs="Arial"/>
                <w:sz w:val="22"/>
                <w:szCs w:val="22"/>
              </w:rPr>
            </w:pPr>
            <w:r w:rsidRPr="004B69DE">
              <w:rPr>
                <w:rFonts w:ascii="Arial" w:hAnsi="Arial" w:cs="Arial"/>
                <w:sz w:val="22"/>
                <w:szCs w:val="22"/>
              </w:rPr>
              <w:t>Specialist advice to or regulate clients – freedom to act subject to professional and regulatory review</w:t>
            </w:r>
          </w:p>
          <w:p w:rsidR="0034450A" w:rsidRPr="0034450A" w:rsidRDefault="0034450A" w:rsidP="0034450A">
            <w:pPr>
              <w:pStyle w:val="ListParagraph"/>
              <w:rPr>
                <w:rFonts w:ascii="Arial" w:hAnsi="Arial" w:cs="Arial"/>
                <w:sz w:val="22"/>
                <w:szCs w:val="22"/>
              </w:rPr>
            </w:pPr>
          </w:p>
          <w:p w:rsidR="008000C8" w:rsidRDefault="00B75259" w:rsidP="00254D0E">
            <w:pPr>
              <w:pStyle w:val="ListParagraph"/>
              <w:numPr>
                <w:ilvl w:val="0"/>
                <w:numId w:val="4"/>
              </w:numPr>
              <w:contextualSpacing/>
              <w:rPr>
                <w:rFonts w:ascii="Arial" w:hAnsi="Arial" w:cs="Arial"/>
                <w:sz w:val="22"/>
                <w:szCs w:val="22"/>
              </w:rPr>
            </w:pPr>
            <w:r w:rsidRPr="004B69DE">
              <w:rPr>
                <w:rFonts w:ascii="Arial" w:hAnsi="Arial" w:cs="Arial"/>
                <w:sz w:val="22"/>
                <w:szCs w:val="22"/>
              </w:rPr>
              <w:t>Have input into policy development</w:t>
            </w:r>
          </w:p>
          <w:p w:rsidR="00254D0E" w:rsidRPr="00A924A3" w:rsidRDefault="00254D0E" w:rsidP="00A924A3">
            <w:pPr>
              <w:pStyle w:val="ListParagraph"/>
              <w:rPr>
                <w:rFonts w:ascii="Arial" w:hAnsi="Arial" w:cs="Arial"/>
                <w:sz w:val="22"/>
                <w:szCs w:val="22"/>
              </w:rPr>
            </w:pPr>
          </w:p>
          <w:p w:rsidR="00254D0E" w:rsidRPr="00A924A3" w:rsidRDefault="00254D0E" w:rsidP="00254D0E">
            <w:pPr>
              <w:numPr>
                <w:ilvl w:val="0"/>
                <w:numId w:val="4"/>
              </w:numPr>
              <w:spacing w:before="120" w:after="120"/>
              <w:rPr>
                <w:rFonts w:ascii="Arial" w:hAnsi="Arial" w:cs="Arial"/>
                <w:sz w:val="22"/>
                <w:szCs w:val="22"/>
              </w:rPr>
            </w:pPr>
            <w:r w:rsidRPr="00A924A3">
              <w:rPr>
                <w:rFonts w:ascii="Arial" w:hAnsi="Arial" w:cs="Arial"/>
                <w:iCs/>
                <w:sz w:val="22"/>
                <w:szCs w:val="22"/>
              </w:rPr>
              <w:t>Develop, maintain, and implement business continuity and disaster recovery strategies and solutions, including risk assessment, and business impact analysis for the business unit plans you have responsibility for.</w:t>
            </w:r>
          </w:p>
          <w:p w:rsidR="00254D0E" w:rsidRPr="004B69DE" w:rsidRDefault="00254D0E" w:rsidP="00A924A3">
            <w:pPr>
              <w:pStyle w:val="ListParagraph"/>
              <w:contextualSpacing/>
              <w:rPr>
                <w:rFonts w:ascii="Arial" w:hAnsi="Arial" w:cs="Arial"/>
                <w:sz w:val="22"/>
                <w:szCs w:val="22"/>
              </w:rPr>
            </w:pPr>
          </w:p>
        </w:tc>
        <w:tc>
          <w:tcPr>
            <w:tcW w:w="2736" w:type="pct"/>
            <w:tcBorders>
              <w:bottom w:val="single" w:sz="4" w:space="0" w:color="auto"/>
            </w:tcBorders>
          </w:tcPr>
          <w:p w:rsidR="004908E1" w:rsidRPr="00484C3A" w:rsidRDefault="00F11CD5"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Responsible for the successful implementation of delegated projects approved </w:t>
            </w:r>
            <w:r w:rsidR="004908E1" w:rsidRPr="00484C3A">
              <w:rPr>
                <w:rFonts w:ascii="Arial" w:hAnsi="Arial" w:cs="Arial"/>
                <w:sz w:val="22"/>
                <w:szCs w:val="22"/>
              </w:rPr>
              <w:t xml:space="preserve">through Council’s Project Governance. </w:t>
            </w:r>
          </w:p>
          <w:p w:rsidR="00F11CD5" w:rsidRPr="00484C3A" w:rsidRDefault="00F11CD5"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Authorised to provide advice regarding Council’s </w:t>
            </w:r>
            <w:r w:rsidR="00D47347" w:rsidRPr="00484C3A">
              <w:rPr>
                <w:rFonts w:ascii="Arial" w:hAnsi="Arial" w:cs="Arial"/>
                <w:sz w:val="22"/>
                <w:szCs w:val="22"/>
              </w:rPr>
              <w:t>corporate</w:t>
            </w:r>
            <w:r w:rsidR="00814735" w:rsidRPr="00484C3A">
              <w:rPr>
                <w:rFonts w:ascii="Arial" w:hAnsi="Arial" w:cs="Arial"/>
                <w:sz w:val="22"/>
                <w:szCs w:val="22"/>
              </w:rPr>
              <w:t xml:space="preserve"> </w:t>
            </w:r>
            <w:r w:rsidRPr="00484C3A">
              <w:rPr>
                <w:rFonts w:ascii="Arial" w:hAnsi="Arial" w:cs="Arial"/>
                <w:sz w:val="22"/>
                <w:szCs w:val="22"/>
              </w:rPr>
              <w:t>applications</w:t>
            </w:r>
            <w:r w:rsidR="00814735" w:rsidRPr="00484C3A">
              <w:rPr>
                <w:rFonts w:ascii="Arial" w:hAnsi="Arial" w:cs="Arial"/>
                <w:sz w:val="22"/>
                <w:szCs w:val="22"/>
              </w:rPr>
              <w:t xml:space="preserve">. </w:t>
            </w:r>
            <w:r w:rsidRPr="00484C3A">
              <w:rPr>
                <w:rFonts w:ascii="Arial" w:hAnsi="Arial" w:cs="Arial"/>
                <w:sz w:val="22"/>
                <w:szCs w:val="22"/>
              </w:rPr>
              <w:t>The impact of decisions and the calibre of advice given will have a significant effect upon Councillors, Council staff and members of the community, or upon the public perception of the wider organisation, particularly in regard to</w:t>
            </w:r>
            <w:r w:rsidR="00A6613B" w:rsidRPr="00484C3A">
              <w:rPr>
                <w:rFonts w:ascii="Arial" w:hAnsi="Arial" w:cs="Arial"/>
                <w:sz w:val="22"/>
                <w:szCs w:val="22"/>
              </w:rPr>
              <w:t xml:space="preserve"> service delivery and</w:t>
            </w:r>
            <w:r w:rsidRPr="00484C3A">
              <w:rPr>
                <w:rFonts w:ascii="Arial" w:hAnsi="Arial" w:cs="Arial"/>
                <w:sz w:val="22"/>
                <w:szCs w:val="22"/>
              </w:rPr>
              <w:t xml:space="preserve"> information management</w:t>
            </w:r>
            <w:r w:rsidR="002103C9" w:rsidRPr="00484C3A">
              <w:rPr>
                <w:rFonts w:ascii="Arial" w:hAnsi="Arial" w:cs="Arial"/>
                <w:sz w:val="22"/>
                <w:szCs w:val="22"/>
              </w:rPr>
              <w:t>.</w:t>
            </w:r>
            <w:r w:rsidRPr="00484C3A">
              <w:rPr>
                <w:rFonts w:ascii="Arial" w:hAnsi="Arial" w:cs="Arial"/>
                <w:sz w:val="22"/>
                <w:szCs w:val="22"/>
              </w:rPr>
              <w:t xml:space="preserve"> </w:t>
            </w:r>
          </w:p>
          <w:p w:rsidR="00F11CD5" w:rsidRPr="00484C3A" w:rsidRDefault="004908E1" w:rsidP="00484C3A">
            <w:pPr>
              <w:numPr>
                <w:ilvl w:val="0"/>
                <w:numId w:val="20"/>
              </w:numPr>
              <w:spacing w:before="120" w:after="120"/>
              <w:rPr>
                <w:rFonts w:ascii="Arial" w:hAnsi="Arial" w:cs="Arial"/>
                <w:sz w:val="22"/>
                <w:szCs w:val="22"/>
              </w:rPr>
            </w:pPr>
            <w:r w:rsidRPr="00484C3A">
              <w:rPr>
                <w:rFonts w:ascii="Arial" w:hAnsi="Arial" w:cs="Arial"/>
                <w:sz w:val="22"/>
                <w:szCs w:val="22"/>
              </w:rPr>
              <w:t>U</w:t>
            </w:r>
            <w:r w:rsidR="00F11CD5" w:rsidRPr="00484C3A">
              <w:rPr>
                <w:rFonts w:ascii="Arial" w:hAnsi="Arial" w:cs="Arial"/>
                <w:sz w:val="22"/>
                <w:szCs w:val="22"/>
              </w:rPr>
              <w:t>ndertake work of an investigative, analytical or creative nature</w:t>
            </w:r>
            <w:r w:rsidRPr="00484C3A">
              <w:rPr>
                <w:rFonts w:ascii="Arial" w:hAnsi="Arial" w:cs="Arial"/>
                <w:sz w:val="22"/>
                <w:szCs w:val="22"/>
              </w:rPr>
              <w:t>,</w:t>
            </w:r>
            <w:r w:rsidR="002103C9" w:rsidRPr="00484C3A">
              <w:rPr>
                <w:rFonts w:ascii="Arial" w:hAnsi="Arial" w:cs="Arial"/>
                <w:sz w:val="22"/>
                <w:szCs w:val="22"/>
              </w:rPr>
              <w:t xml:space="preserve"> </w:t>
            </w:r>
            <w:r w:rsidR="00F11CD5" w:rsidRPr="00484C3A">
              <w:rPr>
                <w:rFonts w:ascii="Arial" w:hAnsi="Arial" w:cs="Arial"/>
                <w:sz w:val="22"/>
                <w:szCs w:val="22"/>
              </w:rPr>
              <w:t xml:space="preserve">the freedom to act is generally prescribed by the Manager Innovation &amp; </w:t>
            </w:r>
            <w:r w:rsidR="00E84761" w:rsidRPr="00484C3A">
              <w:rPr>
                <w:rFonts w:ascii="Arial" w:hAnsi="Arial" w:cs="Arial"/>
                <w:sz w:val="22"/>
                <w:szCs w:val="22"/>
              </w:rPr>
              <w:t>Technology</w:t>
            </w:r>
            <w:r w:rsidR="00F11CD5" w:rsidRPr="00484C3A">
              <w:rPr>
                <w:rFonts w:ascii="Arial" w:hAnsi="Arial" w:cs="Arial"/>
                <w:sz w:val="22"/>
                <w:szCs w:val="22"/>
              </w:rPr>
              <w:t xml:space="preserve">, Director </w:t>
            </w:r>
            <w:r w:rsidR="004800E0" w:rsidRPr="00484C3A">
              <w:rPr>
                <w:rFonts w:ascii="Arial" w:hAnsi="Arial" w:cs="Arial"/>
                <w:sz w:val="22"/>
                <w:szCs w:val="22"/>
              </w:rPr>
              <w:t>Performance and Innovation</w:t>
            </w:r>
            <w:r w:rsidR="00F11CD5" w:rsidRPr="00484C3A">
              <w:rPr>
                <w:rFonts w:ascii="Arial" w:hAnsi="Arial" w:cs="Arial"/>
                <w:sz w:val="22"/>
                <w:szCs w:val="22"/>
              </w:rPr>
              <w:t xml:space="preserve"> and/or the CEO and governed by adherence to various State and Federal Acts or Regulations</w:t>
            </w:r>
            <w:r w:rsidR="002103C9" w:rsidRPr="00484C3A">
              <w:rPr>
                <w:rFonts w:ascii="Arial" w:hAnsi="Arial" w:cs="Arial"/>
                <w:sz w:val="22"/>
                <w:szCs w:val="22"/>
              </w:rPr>
              <w:t>.</w:t>
            </w:r>
            <w:r w:rsidR="00F11CD5" w:rsidRPr="00484C3A">
              <w:rPr>
                <w:rFonts w:ascii="Arial" w:hAnsi="Arial" w:cs="Arial"/>
                <w:sz w:val="22"/>
                <w:szCs w:val="22"/>
              </w:rPr>
              <w:t xml:space="preserve"> </w:t>
            </w:r>
          </w:p>
          <w:p w:rsidR="00F11CD5" w:rsidRPr="00484C3A" w:rsidRDefault="00F11CD5"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Demonstrate commitment to support and embrace a continuous improvement environment and culture within the organisation. </w:t>
            </w:r>
          </w:p>
          <w:p w:rsidR="002103C9" w:rsidRPr="00484C3A" w:rsidRDefault="002103C9" w:rsidP="00484C3A">
            <w:pPr>
              <w:numPr>
                <w:ilvl w:val="0"/>
                <w:numId w:val="20"/>
              </w:numPr>
              <w:spacing w:before="120" w:after="120"/>
              <w:rPr>
                <w:rFonts w:ascii="Arial" w:hAnsi="Arial" w:cs="Arial"/>
                <w:sz w:val="22"/>
                <w:szCs w:val="22"/>
              </w:rPr>
            </w:pPr>
            <w:r w:rsidRPr="00484C3A">
              <w:rPr>
                <w:rFonts w:ascii="Arial" w:hAnsi="Arial" w:cs="Arial"/>
                <w:sz w:val="22"/>
                <w:szCs w:val="22"/>
              </w:rPr>
              <w:t>Developing recommendations regarding the allocation of resources.</w:t>
            </w:r>
          </w:p>
          <w:p w:rsidR="002103C9" w:rsidRPr="00484C3A" w:rsidRDefault="002103C9" w:rsidP="00484C3A">
            <w:pPr>
              <w:numPr>
                <w:ilvl w:val="0"/>
                <w:numId w:val="20"/>
              </w:numPr>
              <w:spacing w:before="120" w:after="120"/>
              <w:rPr>
                <w:rFonts w:ascii="Arial" w:hAnsi="Arial" w:cs="Arial"/>
                <w:sz w:val="22"/>
                <w:szCs w:val="22"/>
              </w:rPr>
            </w:pPr>
            <w:r w:rsidRPr="00484C3A">
              <w:rPr>
                <w:rFonts w:ascii="Arial" w:hAnsi="Arial" w:cs="Arial"/>
                <w:sz w:val="22"/>
                <w:szCs w:val="22"/>
              </w:rPr>
              <w:t>Exercising judgment in prioritising the workload undertaken and be responsible for managing time accordingly.</w:t>
            </w:r>
          </w:p>
          <w:p w:rsidR="009D0D9F" w:rsidRPr="00484C3A" w:rsidRDefault="002103C9" w:rsidP="00484C3A">
            <w:pPr>
              <w:numPr>
                <w:ilvl w:val="0"/>
                <w:numId w:val="20"/>
              </w:numPr>
              <w:spacing w:before="120" w:after="120"/>
              <w:rPr>
                <w:rFonts w:ascii="Arial" w:hAnsi="Arial" w:cs="Arial"/>
                <w:sz w:val="22"/>
                <w:szCs w:val="22"/>
              </w:rPr>
            </w:pPr>
            <w:r w:rsidRPr="00484C3A">
              <w:rPr>
                <w:rFonts w:ascii="Arial" w:hAnsi="Arial" w:cs="Arial"/>
                <w:sz w:val="22"/>
                <w:szCs w:val="22"/>
              </w:rPr>
              <w:t>Achievement of the performance plan, the business plans and budget commitments.</w:t>
            </w:r>
          </w:p>
          <w:p w:rsidR="00254D0E" w:rsidRPr="00484C3A" w:rsidRDefault="00254D0E" w:rsidP="00484C3A">
            <w:pPr>
              <w:numPr>
                <w:ilvl w:val="0"/>
                <w:numId w:val="20"/>
              </w:numPr>
              <w:spacing w:before="120" w:after="120"/>
              <w:rPr>
                <w:rFonts w:ascii="Arial" w:hAnsi="Arial" w:cs="Arial"/>
                <w:sz w:val="22"/>
                <w:szCs w:val="22"/>
              </w:rPr>
            </w:pPr>
            <w:r w:rsidRPr="00484C3A">
              <w:rPr>
                <w:rFonts w:ascii="Arial" w:hAnsi="Arial" w:cs="Arial"/>
                <w:sz w:val="22"/>
                <w:szCs w:val="22"/>
              </w:rPr>
              <w:t>Plan and deliver relevant projects.</w:t>
            </w:r>
          </w:p>
          <w:p w:rsidR="00154B88" w:rsidRPr="00484C3A" w:rsidRDefault="000F4476" w:rsidP="00484C3A">
            <w:pPr>
              <w:numPr>
                <w:ilvl w:val="0"/>
                <w:numId w:val="20"/>
              </w:numPr>
              <w:spacing w:before="120" w:after="120"/>
              <w:rPr>
                <w:rFonts w:ascii="Arial" w:hAnsi="Arial" w:cs="Arial"/>
                <w:sz w:val="22"/>
                <w:szCs w:val="22"/>
              </w:rPr>
            </w:pPr>
            <w:r w:rsidRPr="00484C3A">
              <w:rPr>
                <w:rFonts w:ascii="Arial" w:hAnsi="Arial" w:cs="Arial"/>
                <w:sz w:val="22"/>
                <w:szCs w:val="22"/>
              </w:rPr>
              <w:t>Authorising expenditure within the limits set in the annual budget and in accordance with Council’s procurement policy and delegations</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Accountable to complete the requirements of the role, work as a valued member of the team, and do your best for the community and the Council.</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Accountable to demonstrate and encourage appropriate safety practices, report inappropriate behaviours and incidents, </w:t>
            </w:r>
            <w:r w:rsidRPr="00484C3A">
              <w:rPr>
                <w:rFonts w:ascii="Arial" w:hAnsi="Arial" w:cs="Arial"/>
                <w:sz w:val="22"/>
                <w:szCs w:val="22"/>
              </w:rPr>
              <w:lastRenderedPageBreak/>
              <w:t>participate in training provided, improve work practices to reduce risk.</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Authorised to provide advice regarding Council’s applications</w:t>
            </w:r>
            <w:r w:rsidR="00484C3A" w:rsidRPr="00484C3A">
              <w:rPr>
                <w:rFonts w:ascii="Arial" w:hAnsi="Arial" w:cs="Arial"/>
                <w:sz w:val="22"/>
                <w:szCs w:val="22"/>
              </w:rPr>
              <w:t>.</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Freedom to act is limited by standard guidelines, set budgets, standards and procedures but with scope to recommend proposed resources to enable a project to be undertaken.</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High level of ethical awareness in relation to confidential &amp; private information.</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Authority to initiate the development of procedures and processes.</w:t>
            </w:r>
          </w:p>
          <w:p w:rsidR="003A5906"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Develop, maintain, and implement business continuity and disaster recovery strategies and solutions, including risk assessments, and business impact analyses for the business unity plans you have responsibility for.</w:t>
            </w:r>
          </w:p>
          <w:p w:rsidR="00484C3A" w:rsidRDefault="00484C3A" w:rsidP="00484C3A">
            <w:pPr>
              <w:pStyle w:val="ListParagraph"/>
              <w:rPr>
                <w:sz w:val="22"/>
                <w:szCs w:val="22"/>
              </w:rPr>
            </w:pPr>
          </w:p>
          <w:p w:rsidR="00484C3A" w:rsidRPr="004B69DE" w:rsidRDefault="00484C3A" w:rsidP="00484C3A">
            <w:pPr>
              <w:pStyle w:val="Default"/>
              <w:ind w:left="720"/>
              <w:rPr>
                <w:sz w:val="22"/>
                <w:szCs w:val="22"/>
              </w:rPr>
            </w:pPr>
          </w:p>
        </w:tc>
      </w:tr>
    </w:tbl>
    <w:p w:rsidR="0034450A" w:rsidRDefault="0034450A">
      <w:r>
        <w:lastRenderedPageBreak/>
        <w:br w:type="page"/>
      </w:r>
    </w:p>
    <w:tbl>
      <w:tblPr>
        <w:tblStyle w:val="TableGrid"/>
        <w:tblW w:w="5519" w:type="pct"/>
        <w:jc w:val="center"/>
        <w:tblLook w:val="04A0" w:firstRow="1" w:lastRow="0" w:firstColumn="1" w:lastColumn="0" w:noHBand="0" w:noVBand="1"/>
      </w:tblPr>
      <w:tblGrid>
        <w:gridCol w:w="4506"/>
        <w:gridCol w:w="5446"/>
      </w:tblGrid>
      <w:tr w:rsidR="009D0D9F" w:rsidRPr="004B69DE" w:rsidTr="0042427D">
        <w:trPr>
          <w:trHeight w:val="409"/>
          <w:jc w:val="center"/>
        </w:trPr>
        <w:tc>
          <w:tcPr>
            <w:tcW w:w="5000" w:type="pct"/>
            <w:gridSpan w:val="2"/>
            <w:tcBorders>
              <w:bottom w:val="nil"/>
            </w:tcBorders>
            <w:shd w:val="clear" w:color="auto" w:fill="17365D" w:themeFill="text2" w:themeFillShade="BF"/>
          </w:tcPr>
          <w:p w:rsidR="009D0D9F" w:rsidRPr="004B69DE" w:rsidRDefault="009D0D9F" w:rsidP="0042427D">
            <w:pPr>
              <w:spacing w:before="120" w:after="120"/>
              <w:ind w:left="270" w:hanging="26"/>
              <w:rPr>
                <w:rFonts w:ascii="Arial" w:hAnsi="Arial" w:cs="Arial"/>
              </w:rPr>
            </w:pPr>
            <w:r w:rsidRPr="004B69DE">
              <w:rPr>
                <w:rFonts w:ascii="Arial" w:eastAsiaTheme="minorHAnsi" w:hAnsi="Arial" w:cs="Arial"/>
                <w:color w:val="FFFFFF" w:themeColor="background1"/>
                <w:sz w:val="28"/>
                <w:szCs w:val="28"/>
              </w:rPr>
              <w:lastRenderedPageBreak/>
              <w:t>Judgement &amp; Decision Making</w:t>
            </w:r>
          </w:p>
        </w:tc>
      </w:tr>
      <w:tr w:rsidR="009D0D9F" w:rsidRPr="004B69DE" w:rsidTr="0042427D">
        <w:trPr>
          <w:jc w:val="center"/>
        </w:trPr>
        <w:tc>
          <w:tcPr>
            <w:tcW w:w="2264" w:type="pct"/>
            <w:tcBorders>
              <w:top w:val="nil"/>
            </w:tcBorders>
            <w:shd w:val="clear" w:color="auto" w:fill="D9D9D9" w:themeFill="background1" w:themeFillShade="D9"/>
          </w:tcPr>
          <w:p w:rsidR="009D0D9F" w:rsidRPr="004B69DE" w:rsidRDefault="009D0D9F" w:rsidP="00F17E11">
            <w:pPr>
              <w:ind w:left="270" w:hanging="26"/>
              <w:contextualSpacing/>
              <w:rPr>
                <w:rFonts w:ascii="Arial" w:eastAsiaTheme="minorHAnsi" w:hAnsi="Arial" w:cs="Arial"/>
                <w:szCs w:val="22"/>
              </w:rPr>
            </w:pPr>
            <w:r w:rsidRPr="004B69DE">
              <w:rPr>
                <w:rFonts w:ascii="Arial" w:eastAsiaTheme="minorHAnsi" w:hAnsi="Arial" w:cs="Arial"/>
                <w:b/>
                <w:szCs w:val="22"/>
              </w:rPr>
              <w:t xml:space="preserve">   </w:t>
            </w:r>
            <w:r w:rsidR="008000C8" w:rsidRPr="004B69DE">
              <w:rPr>
                <w:rFonts w:ascii="Arial" w:eastAsiaTheme="minorHAnsi" w:hAnsi="Arial" w:cs="Arial"/>
                <w:szCs w:val="22"/>
              </w:rPr>
              <w:t xml:space="preserve">Band </w:t>
            </w:r>
            <w:r w:rsidR="00B75259" w:rsidRPr="004B69DE">
              <w:rPr>
                <w:rFonts w:ascii="Arial" w:eastAsiaTheme="minorHAnsi" w:hAnsi="Arial" w:cs="Arial"/>
                <w:szCs w:val="22"/>
              </w:rPr>
              <w:t>7</w:t>
            </w:r>
            <w:r w:rsidR="008000C8" w:rsidRPr="004B69DE">
              <w:rPr>
                <w:rFonts w:ascii="Arial" w:eastAsiaTheme="minorHAnsi" w:hAnsi="Arial" w:cs="Arial"/>
                <w:szCs w:val="22"/>
              </w:rPr>
              <w:t xml:space="preserve"> (Generic)</w:t>
            </w:r>
          </w:p>
        </w:tc>
        <w:tc>
          <w:tcPr>
            <w:tcW w:w="2736" w:type="pct"/>
            <w:tcBorders>
              <w:top w:val="nil"/>
            </w:tcBorders>
            <w:shd w:val="clear" w:color="auto" w:fill="D9D9D9" w:themeFill="background1" w:themeFillShade="D9"/>
          </w:tcPr>
          <w:p w:rsidR="009D0D9F" w:rsidRPr="004B69DE" w:rsidRDefault="009D0D9F" w:rsidP="0042427D">
            <w:pPr>
              <w:contextualSpacing/>
              <w:rPr>
                <w:rFonts w:ascii="Arial" w:eastAsiaTheme="minorHAnsi" w:hAnsi="Arial" w:cs="Arial"/>
                <w:szCs w:val="22"/>
              </w:rPr>
            </w:pPr>
            <w:r w:rsidRPr="004B69DE">
              <w:rPr>
                <w:rFonts w:ascii="Arial" w:eastAsiaTheme="minorHAnsi" w:hAnsi="Arial" w:cs="Arial"/>
                <w:b/>
                <w:szCs w:val="22"/>
              </w:rPr>
              <w:t xml:space="preserve">      </w:t>
            </w:r>
            <w:r w:rsidRPr="004B69DE">
              <w:rPr>
                <w:rFonts w:ascii="Arial" w:eastAsiaTheme="minorHAnsi" w:hAnsi="Arial" w:cs="Arial"/>
                <w:szCs w:val="22"/>
              </w:rPr>
              <w:t>Role Specific</w:t>
            </w:r>
          </w:p>
        </w:tc>
      </w:tr>
      <w:tr w:rsidR="009D0D9F" w:rsidRPr="004B69DE" w:rsidTr="0042427D">
        <w:trPr>
          <w:jc w:val="center"/>
        </w:trPr>
        <w:tc>
          <w:tcPr>
            <w:tcW w:w="2264" w:type="pct"/>
            <w:tcBorders>
              <w:top w:val="nil"/>
            </w:tcBorders>
          </w:tcPr>
          <w:p w:rsidR="00B75259" w:rsidRDefault="00B75259" w:rsidP="00B75259">
            <w:pPr>
              <w:pStyle w:val="ListParagraph"/>
              <w:numPr>
                <w:ilvl w:val="0"/>
                <w:numId w:val="4"/>
              </w:numPr>
              <w:contextualSpacing/>
              <w:rPr>
                <w:rFonts w:ascii="Arial" w:hAnsi="Arial" w:cs="Arial"/>
                <w:sz w:val="22"/>
                <w:szCs w:val="22"/>
              </w:rPr>
            </w:pPr>
            <w:r w:rsidRPr="004B69DE">
              <w:rPr>
                <w:rFonts w:ascii="Arial" w:hAnsi="Arial" w:cs="Arial"/>
                <w:sz w:val="22"/>
                <w:szCs w:val="22"/>
              </w:rPr>
              <w:t>Essentially problem solving in nature</w:t>
            </w:r>
          </w:p>
          <w:p w:rsidR="0034450A" w:rsidRPr="004B69DE" w:rsidRDefault="0034450A" w:rsidP="0034450A">
            <w:pPr>
              <w:pStyle w:val="ListParagraph"/>
              <w:contextualSpacing/>
              <w:rPr>
                <w:rFonts w:ascii="Arial" w:hAnsi="Arial" w:cs="Arial"/>
                <w:sz w:val="22"/>
                <w:szCs w:val="22"/>
              </w:rPr>
            </w:pPr>
          </w:p>
          <w:p w:rsidR="009D0D9F" w:rsidRPr="004B69DE" w:rsidRDefault="00B75259" w:rsidP="00B75259">
            <w:pPr>
              <w:pStyle w:val="ListParagraph"/>
              <w:numPr>
                <w:ilvl w:val="0"/>
                <w:numId w:val="4"/>
              </w:numPr>
              <w:contextualSpacing/>
              <w:rPr>
                <w:rFonts w:ascii="Arial" w:hAnsi="Arial" w:cs="Arial"/>
                <w:sz w:val="22"/>
                <w:szCs w:val="22"/>
              </w:rPr>
            </w:pPr>
            <w:r w:rsidRPr="004B69DE">
              <w:rPr>
                <w:rFonts w:ascii="Arial" w:hAnsi="Arial" w:cs="Arial"/>
                <w:sz w:val="22"/>
                <w:szCs w:val="22"/>
              </w:rPr>
              <w:t>Guidance not always available within the organisation</w:t>
            </w:r>
          </w:p>
        </w:tc>
        <w:tc>
          <w:tcPr>
            <w:tcW w:w="2736" w:type="pct"/>
            <w:tcBorders>
              <w:top w:val="nil"/>
            </w:tcBorders>
          </w:tcPr>
          <w:p w:rsidR="00820E4F"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The prime responsibility of this position is in analysis and development of technical and business solutions to corporate requirements</w:t>
            </w:r>
            <w:r w:rsidR="002103C9" w:rsidRPr="00484C3A">
              <w:rPr>
                <w:rFonts w:ascii="Arial" w:hAnsi="Arial" w:cs="Arial"/>
                <w:sz w:val="22"/>
                <w:szCs w:val="22"/>
              </w:rPr>
              <w:t>.</w:t>
            </w:r>
          </w:p>
          <w:p w:rsidR="00EE1C41" w:rsidRPr="00484C3A" w:rsidRDefault="00820E4F" w:rsidP="00484C3A">
            <w:pPr>
              <w:numPr>
                <w:ilvl w:val="0"/>
                <w:numId w:val="20"/>
              </w:numPr>
              <w:spacing w:before="120" w:after="120"/>
              <w:rPr>
                <w:rFonts w:ascii="Arial" w:hAnsi="Arial" w:cs="Arial"/>
                <w:sz w:val="22"/>
                <w:szCs w:val="22"/>
              </w:rPr>
            </w:pPr>
            <w:r w:rsidRPr="00484C3A">
              <w:rPr>
                <w:rFonts w:ascii="Arial" w:hAnsi="Arial" w:cs="Arial"/>
                <w:sz w:val="22"/>
                <w:szCs w:val="22"/>
              </w:rPr>
              <w:t>T</w:t>
            </w:r>
            <w:r w:rsidR="00F60441" w:rsidRPr="00484C3A">
              <w:rPr>
                <w:rFonts w:ascii="Arial" w:hAnsi="Arial" w:cs="Arial"/>
                <w:sz w:val="22"/>
                <w:szCs w:val="22"/>
              </w:rPr>
              <w:t>he primary challenge will be intellectual and will typically require the identification and analysis of an unspecified range of options before a recommendation can be mad</w:t>
            </w:r>
            <w:r w:rsidR="007F5305" w:rsidRPr="00484C3A">
              <w:rPr>
                <w:rFonts w:ascii="Arial" w:hAnsi="Arial" w:cs="Arial"/>
                <w:sz w:val="22"/>
                <w:szCs w:val="22"/>
              </w:rPr>
              <w:t>e</w:t>
            </w:r>
            <w:r w:rsidRPr="00484C3A">
              <w:rPr>
                <w:rFonts w:ascii="Arial" w:hAnsi="Arial" w:cs="Arial"/>
                <w:sz w:val="22"/>
                <w:szCs w:val="22"/>
              </w:rPr>
              <w:t>.</w:t>
            </w:r>
            <w:r w:rsidR="00F60441" w:rsidRPr="00484C3A">
              <w:rPr>
                <w:rFonts w:ascii="Arial" w:hAnsi="Arial" w:cs="Arial"/>
                <w:sz w:val="22"/>
                <w:szCs w:val="22"/>
              </w:rPr>
              <w:t xml:space="preserve"> </w:t>
            </w:r>
          </w:p>
          <w:p w:rsidR="002103C9" w:rsidRPr="00484C3A" w:rsidRDefault="002103C9" w:rsidP="00484C3A">
            <w:pPr>
              <w:numPr>
                <w:ilvl w:val="0"/>
                <w:numId w:val="20"/>
              </w:numPr>
              <w:spacing w:before="120" w:after="120"/>
              <w:rPr>
                <w:rFonts w:ascii="Arial" w:hAnsi="Arial" w:cs="Arial"/>
                <w:sz w:val="22"/>
                <w:szCs w:val="22"/>
              </w:rPr>
            </w:pPr>
            <w:r w:rsidRPr="00484C3A">
              <w:rPr>
                <w:rFonts w:ascii="Arial" w:hAnsi="Arial" w:cs="Arial"/>
                <w:sz w:val="22"/>
                <w:szCs w:val="22"/>
              </w:rPr>
              <w:t>Solve problems in an environment</w:t>
            </w:r>
            <w:r w:rsidR="00D64878" w:rsidRPr="00484C3A">
              <w:rPr>
                <w:rFonts w:ascii="Arial" w:hAnsi="Arial" w:cs="Arial"/>
                <w:sz w:val="22"/>
                <w:szCs w:val="22"/>
              </w:rPr>
              <w:t xml:space="preserve"> where guidance may not always be available within the organisation.</w:t>
            </w:r>
          </w:p>
          <w:p w:rsidR="00D64878" w:rsidRPr="00484C3A" w:rsidRDefault="00D64878" w:rsidP="00484C3A">
            <w:pPr>
              <w:numPr>
                <w:ilvl w:val="0"/>
                <w:numId w:val="20"/>
              </w:numPr>
              <w:spacing w:before="120" w:after="120"/>
              <w:rPr>
                <w:rFonts w:ascii="Arial" w:hAnsi="Arial" w:cs="Arial"/>
                <w:sz w:val="22"/>
                <w:szCs w:val="22"/>
              </w:rPr>
            </w:pPr>
            <w:r w:rsidRPr="00484C3A">
              <w:rPr>
                <w:rFonts w:ascii="Arial" w:hAnsi="Arial" w:cs="Arial"/>
                <w:sz w:val="22"/>
                <w:szCs w:val="22"/>
              </w:rPr>
              <w:t>Make decisions regarding proposals for relevant projects and activities in consultation within the</w:t>
            </w:r>
            <w:r w:rsidR="007C5EE3" w:rsidRPr="00484C3A">
              <w:rPr>
                <w:rFonts w:ascii="Arial" w:hAnsi="Arial" w:cs="Arial"/>
                <w:sz w:val="22"/>
                <w:szCs w:val="22"/>
              </w:rPr>
              <w:t xml:space="preserve"> Information Services Coordinator and</w:t>
            </w:r>
            <w:r w:rsidRPr="00484C3A">
              <w:rPr>
                <w:rFonts w:ascii="Arial" w:hAnsi="Arial" w:cs="Arial"/>
                <w:sz w:val="22"/>
                <w:szCs w:val="22"/>
              </w:rPr>
              <w:t xml:space="preserve"> </w:t>
            </w:r>
            <w:r w:rsidR="00E84761" w:rsidRPr="00484C3A">
              <w:rPr>
                <w:rFonts w:ascii="Arial" w:hAnsi="Arial" w:cs="Arial"/>
                <w:sz w:val="22"/>
                <w:szCs w:val="22"/>
              </w:rPr>
              <w:t>M</w:t>
            </w:r>
            <w:r w:rsidRPr="00484C3A">
              <w:rPr>
                <w:rFonts w:ascii="Arial" w:hAnsi="Arial" w:cs="Arial"/>
                <w:sz w:val="22"/>
                <w:szCs w:val="22"/>
              </w:rPr>
              <w:t xml:space="preserve">anager Innovation &amp; </w:t>
            </w:r>
            <w:r w:rsidR="00E84761" w:rsidRPr="00484C3A">
              <w:rPr>
                <w:rFonts w:ascii="Arial" w:hAnsi="Arial" w:cs="Arial"/>
                <w:sz w:val="22"/>
                <w:szCs w:val="22"/>
              </w:rPr>
              <w:t>Technology.</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Make independent decisions in accordance with established policies, procedures and legislation.</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The incumbent is required to exercise judgement and adaptability in evaluating and deciding on appropriate methods for achieving objectives and in reviewing and recommencing improvements to methods, procedures and practices.  Judgement and responsiveness are required in making effective decisions.</w:t>
            </w:r>
          </w:p>
          <w:p w:rsidR="00820E4F" w:rsidRPr="004B69DE" w:rsidRDefault="00820E4F" w:rsidP="00820E4F">
            <w:pPr>
              <w:pStyle w:val="Default"/>
              <w:ind w:left="720"/>
              <w:rPr>
                <w:sz w:val="22"/>
                <w:szCs w:val="22"/>
                <w:lang w:val="en-AU"/>
              </w:rPr>
            </w:pPr>
          </w:p>
        </w:tc>
      </w:tr>
    </w:tbl>
    <w:p w:rsidR="00A924A3" w:rsidRDefault="00A924A3"/>
    <w:p w:rsidR="00A924A3" w:rsidRDefault="00A924A3">
      <w:pPr>
        <w:spacing w:after="200" w:line="276" w:lineRule="auto"/>
      </w:pPr>
      <w:r>
        <w:br w:type="page"/>
      </w:r>
    </w:p>
    <w:tbl>
      <w:tblPr>
        <w:tblStyle w:val="TableGrid"/>
        <w:tblW w:w="5519" w:type="pct"/>
        <w:jc w:val="center"/>
        <w:tblLook w:val="04A0" w:firstRow="1" w:lastRow="0" w:firstColumn="1" w:lastColumn="0" w:noHBand="0" w:noVBand="1"/>
      </w:tblPr>
      <w:tblGrid>
        <w:gridCol w:w="4506"/>
        <w:gridCol w:w="5446"/>
      </w:tblGrid>
      <w:tr w:rsidR="009D0D9F" w:rsidRPr="004B69DE" w:rsidTr="0042427D">
        <w:trPr>
          <w:trHeight w:val="408"/>
          <w:jc w:val="center"/>
        </w:trPr>
        <w:tc>
          <w:tcPr>
            <w:tcW w:w="5000" w:type="pct"/>
            <w:gridSpan w:val="2"/>
            <w:shd w:val="clear" w:color="auto" w:fill="17365D" w:themeFill="text2" w:themeFillShade="BF"/>
            <w:vAlign w:val="center"/>
          </w:tcPr>
          <w:p w:rsidR="009D0D9F" w:rsidRPr="004B69DE" w:rsidRDefault="009D0D9F" w:rsidP="0042427D">
            <w:pPr>
              <w:ind w:left="270" w:hanging="26"/>
              <w:contextualSpacing/>
              <w:rPr>
                <w:rFonts w:ascii="Arial" w:eastAsiaTheme="minorHAnsi" w:hAnsi="Arial" w:cs="Arial"/>
                <w:szCs w:val="22"/>
              </w:rPr>
            </w:pPr>
            <w:r w:rsidRPr="004B69DE">
              <w:rPr>
                <w:rFonts w:ascii="Arial" w:eastAsiaTheme="minorHAnsi" w:hAnsi="Arial" w:cs="Arial"/>
                <w:color w:val="FFFFFF" w:themeColor="background1"/>
                <w:sz w:val="28"/>
                <w:szCs w:val="28"/>
              </w:rPr>
              <w:lastRenderedPageBreak/>
              <w:t>Specialist Knowledge &amp; Skills</w:t>
            </w:r>
          </w:p>
        </w:tc>
      </w:tr>
      <w:tr w:rsidR="009D0D9F" w:rsidRPr="004B69DE" w:rsidTr="0042427D">
        <w:trPr>
          <w:jc w:val="center"/>
        </w:trPr>
        <w:tc>
          <w:tcPr>
            <w:tcW w:w="2264" w:type="pct"/>
            <w:shd w:val="clear" w:color="auto" w:fill="D9D9D9" w:themeFill="background1" w:themeFillShade="D9"/>
          </w:tcPr>
          <w:p w:rsidR="009D0D9F" w:rsidRPr="004B69DE" w:rsidRDefault="009D0D9F">
            <w:pPr>
              <w:ind w:left="270" w:hanging="26"/>
              <w:contextualSpacing/>
              <w:rPr>
                <w:rFonts w:ascii="Arial" w:eastAsiaTheme="minorHAnsi" w:hAnsi="Arial" w:cs="Arial"/>
                <w:szCs w:val="22"/>
              </w:rPr>
            </w:pPr>
            <w:r w:rsidRPr="004B69DE">
              <w:rPr>
                <w:rFonts w:ascii="Arial" w:eastAsiaTheme="minorHAnsi" w:hAnsi="Arial" w:cs="Arial"/>
                <w:b/>
                <w:szCs w:val="22"/>
              </w:rPr>
              <w:t xml:space="preserve">   </w:t>
            </w:r>
            <w:r w:rsidR="008000C8" w:rsidRPr="004B69DE">
              <w:rPr>
                <w:rFonts w:ascii="Arial" w:eastAsiaTheme="minorHAnsi" w:hAnsi="Arial" w:cs="Arial"/>
                <w:szCs w:val="22"/>
              </w:rPr>
              <w:t xml:space="preserve">Band </w:t>
            </w:r>
            <w:r w:rsidR="00B75259" w:rsidRPr="004B69DE">
              <w:rPr>
                <w:rFonts w:ascii="Arial" w:eastAsiaTheme="minorHAnsi" w:hAnsi="Arial" w:cs="Arial"/>
                <w:szCs w:val="22"/>
              </w:rPr>
              <w:t>7</w:t>
            </w:r>
            <w:r w:rsidR="008000C8" w:rsidRPr="004B69DE">
              <w:rPr>
                <w:rFonts w:ascii="Arial" w:eastAsiaTheme="minorHAnsi" w:hAnsi="Arial" w:cs="Arial"/>
                <w:szCs w:val="22"/>
              </w:rPr>
              <w:t xml:space="preserve"> (Generic)</w:t>
            </w:r>
          </w:p>
        </w:tc>
        <w:tc>
          <w:tcPr>
            <w:tcW w:w="2736" w:type="pct"/>
            <w:shd w:val="clear" w:color="auto" w:fill="D9D9D9" w:themeFill="background1" w:themeFillShade="D9"/>
          </w:tcPr>
          <w:p w:rsidR="009D0D9F" w:rsidRPr="004B69DE" w:rsidRDefault="009D0D9F" w:rsidP="0042427D">
            <w:pPr>
              <w:contextualSpacing/>
              <w:rPr>
                <w:rFonts w:ascii="Arial" w:eastAsiaTheme="minorHAnsi" w:hAnsi="Arial" w:cs="Arial"/>
                <w:szCs w:val="22"/>
              </w:rPr>
            </w:pPr>
            <w:r w:rsidRPr="004B69DE">
              <w:rPr>
                <w:rFonts w:ascii="Arial" w:eastAsiaTheme="minorHAnsi" w:hAnsi="Arial" w:cs="Arial"/>
                <w:b/>
                <w:szCs w:val="22"/>
              </w:rPr>
              <w:t xml:space="preserve">      </w:t>
            </w:r>
            <w:r w:rsidRPr="004B69DE">
              <w:rPr>
                <w:rFonts w:ascii="Arial" w:eastAsiaTheme="minorHAnsi" w:hAnsi="Arial" w:cs="Arial"/>
                <w:szCs w:val="22"/>
              </w:rPr>
              <w:t>Role Specific</w:t>
            </w:r>
          </w:p>
        </w:tc>
      </w:tr>
      <w:tr w:rsidR="009D0D9F" w:rsidRPr="004B69DE" w:rsidTr="0034450A">
        <w:trPr>
          <w:trHeight w:val="1540"/>
          <w:jc w:val="center"/>
        </w:trPr>
        <w:tc>
          <w:tcPr>
            <w:tcW w:w="2264" w:type="pct"/>
          </w:tcPr>
          <w:p w:rsidR="00B75259" w:rsidRPr="0034450A" w:rsidRDefault="00B75259" w:rsidP="00F17E11">
            <w:pPr>
              <w:pStyle w:val="Default"/>
              <w:numPr>
                <w:ilvl w:val="0"/>
                <w:numId w:val="20"/>
              </w:numPr>
              <w:spacing w:after="286"/>
              <w:rPr>
                <w:sz w:val="22"/>
                <w:szCs w:val="22"/>
                <w:lang w:val="en-AU"/>
              </w:rPr>
            </w:pPr>
            <w:r w:rsidRPr="0034450A">
              <w:rPr>
                <w:sz w:val="22"/>
                <w:szCs w:val="22"/>
                <w:lang w:val="en-AU"/>
              </w:rPr>
              <w:t>Proficiency in the application of a theoretical or scientific discipline – in search of solutions to new problems/opportunities</w:t>
            </w:r>
          </w:p>
          <w:p w:rsidR="00B75259" w:rsidRPr="0034450A" w:rsidRDefault="00B75259" w:rsidP="009F778B">
            <w:pPr>
              <w:pStyle w:val="Default"/>
              <w:numPr>
                <w:ilvl w:val="0"/>
                <w:numId w:val="20"/>
              </w:numPr>
              <w:spacing w:after="286"/>
              <w:rPr>
                <w:sz w:val="22"/>
                <w:szCs w:val="22"/>
                <w:lang w:val="en-AU"/>
              </w:rPr>
            </w:pPr>
            <w:r w:rsidRPr="0034450A">
              <w:rPr>
                <w:sz w:val="22"/>
                <w:szCs w:val="22"/>
                <w:lang w:val="en-AU"/>
              </w:rPr>
              <w:t>Analytical &amp; investigative skills in policy formulation</w:t>
            </w:r>
          </w:p>
          <w:p w:rsidR="00B75259" w:rsidRPr="0034450A" w:rsidRDefault="00B75259" w:rsidP="009F778B">
            <w:pPr>
              <w:pStyle w:val="Default"/>
              <w:numPr>
                <w:ilvl w:val="0"/>
                <w:numId w:val="20"/>
              </w:numPr>
              <w:spacing w:after="286"/>
              <w:rPr>
                <w:sz w:val="22"/>
                <w:szCs w:val="22"/>
                <w:lang w:val="en-AU"/>
              </w:rPr>
            </w:pPr>
            <w:r w:rsidRPr="0034450A">
              <w:rPr>
                <w:sz w:val="22"/>
                <w:szCs w:val="22"/>
                <w:lang w:val="en-AU"/>
              </w:rPr>
              <w:t>Knowledge &amp; familiarity of principles &amp; practices of budgeting &amp; accounting/financial procedures</w:t>
            </w:r>
          </w:p>
          <w:p w:rsidR="00861E1B" w:rsidRPr="004B69DE" w:rsidRDefault="00B75259" w:rsidP="009F778B">
            <w:pPr>
              <w:pStyle w:val="Default"/>
              <w:numPr>
                <w:ilvl w:val="0"/>
                <w:numId w:val="20"/>
              </w:numPr>
              <w:spacing w:after="286"/>
              <w:rPr>
                <w:lang w:val="en-AU"/>
              </w:rPr>
            </w:pPr>
            <w:r w:rsidRPr="0034450A">
              <w:rPr>
                <w:sz w:val="22"/>
                <w:szCs w:val="22"/>
                <w:lang w:val="en-AU"/>
              </w:rPr>
              <w:t>Understanding of long</w:t>
            </w:r>
            <w:r w:rsidR="00484C3A">
              <w:rPr>
                <w:sz w:val="22"/>
                <w:szCs w:val="22"/>
                <w:lang w:val="en-AU"/>
              </w:rPr>
              <w:t>-</w:t>
            </w:r>
            <w:r w:rsidRPr="0034450A">
              <w:rPr>
                <w:sz w:val="22"/>
                <w:szCs w:val="22"/>
                <w:lang w:val="en-AU"/>
              </w:rPr>
              <w:t>term goals of wider organisation</w:t>
            </w:r>
          </w:p>
        </w:tc>
        <w:tc>
          <w:tcPr>
            <w:tcW w:w="2736" w:type="pct"/>
          </w:tcPr>
          <w:p w:rsidR="00C12307"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Skills in the development and configuration of business software solutions.</w:t>
            </w:r>
          </w:p>
          <w:p w:rsidR="00C12307"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Understand Systems Development Lifecycle (SDLC) and information system frameworks to support best practice service delivery methodologies.</w:t>
            </w:r>
          </w:p>
          <w:p w:rsidR="00C12307"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Skills and knowledge in change management relating to IT systems, workflow and business process. </w:t>
            </w:r>
          </w:p>
          <w:p w:rsidR="00C113D8" w:rsidRPr="00484C3A" w:rsidRDefault="00C113D8" w:rsidP="00484C3A">
            <w:pPr>
              <w:numPr>
                <w:ilvl w:val="0"/>
                <w:numId w:val="20"/>
              </w:numPr>
              <w:spacing w:before="120" w:after="120"/>
              <w:rPr>
                <w:rFonts w:ascii="Arial" w:hAnsi="Arial" w:cs="Arial"/>
                <w:sz w:val="22"/>
                <w:szCs w:val="22"/>
              </w:rPr>
            </w:pPr>
            <w:r w:rsidRPr="00484C3A">
              <w:rPr>
                <w:rFonts w:ascii="Arial" w:hAnsi="Arial" w:cs="Arial"/>
                <w:sz w:val="22"/>
                <w:szCs w:val="22"/>
              </w:rPr>
              <w:t>Understand relational databases and proficiency in methods and tools used to interrogate and extract information from databases</w:t>
            </w:r>
            <w:r w:rsidR="0077632B" w:rsidRPr="00484C3A">
              <w:rPr>
                <w:rFonts w:ascii="Arial" w:hAnsi="Arial" w:cs="Arial"/>
                <w:sz w:val="22"/>
                <w:szCs w:val="22"/>
              </w:rPr>
              <w:t>.</w:t>
            </w:r>
          </w:p>
          <w:p w:rsidR="00C12307"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Possess skills in process analysis, problem solving and documentation. </w:t>
            </w:r>
          </w:p>
          <w:p w:rsidR="00C12307"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Ability to implement new technologies and enhanced business practices.</w:t>
            </w:r>
          </w:p>
          <w:p w:rsidR="00C12307"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Understanding of quality assurance in a technology environment. </w:t>
            </w:r>
          </w:p>
          <w:p w:rsidR="00C12307"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Understanding of Continuous Improvement in a corporate context.</w:t>
            </w:r>
          </w:p>
          <w:p w:rsidR="00C12307"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Proficiency in applying knowledge of relevant IT Systems and associated training to staff.</w:t>
            </w:r>
          </w:p>
          <w:p w:rsidR="00676AA9" w:rsidRPr="00484C3A" w:rsidRDefault="00C12307" w:rsidP="00484C3A">
            <w:pPr>
              <w:numPr>
                <w:ilvl w:val="0"/>
                <w:numId w:val="20"/>
              </w:numPr>
              <w:spacing w:before="120" w:after="120"/>
              <w:rPr>
                <w:rFonts w:ascii="Arial" w:hAnsi="Arial" w:cs="Arial"/>
                <w:sz w:val="22"/>
                <w:szCs w:val="22"/>
              </w:rPr>
            </w:pPr>
            <w:r w:rsidRPr="00484C3A">
              <w:rPr>
                <w:rFonts w:ascii="Arial" w:hAnsi="Arial" w:cs="Arial"/>
                <w:sz w:val="22"/>
                <w:szCs w:val="22"/>
              </w:rPr>
              <w:t>Knowledge of contemporary project management methodologies</w:t>
            </w:r>
            <w:r w:rsidR="008C7E6B" w:rsidRPr="00484C3A">
              <w:rPr>
                <w:rFonts w:ascii="Arial" w:hAnsi="Arial" w:cs="Arial"/>
                <w:sz w:val="22"/>
                <w:szCs w:val="22"/>
              </w:rPr>
              <w:t xml:space="preserve"> and w</w:t>
            </w:r>
            <w:r w:rsidR="00676AA9" w:rsidRPr="00484C3A">
              <w:rPr>
                <w:rFonts w:ascii="Arial" w:hAnsi="Arial" w:cs="Arial"/>
                <w:sz w:val="22"/>
                <w:szCs w:val="22"/>
              </w:rPr>
              <w:t>ell-developed project management skills.</w:t>
            </w:r>
          </w:p>
          <w:p w:rsidR="004D40E5" w:rsidRPr="00484C3A" w:rsidRDefault="00676AA9" w:rsidP="00484C3A">
            <w:pPr>
              <w:numPr>
                <w:ilvl w:val="0"/>
                <w:numId w:val="20"/>
              </w:numPr>
              <w:spacing w:before="120" w:after="120"/>
              <w:rPr>
                <w:rFonts w:ascii="Arial" w:hAnsi="Arial" w:cs="Arial"/>
                <w:sz w:val="22"/>
                <w:szCs w:val="22"/>
              </w:rPr>
            </w:pPr>
            <w:r w:rsidRPr="00484C3A">
              <w:rPr>
                <w:rFonts w:ascii="Arial" w:hAnsi="Arial" w:cs="Arial"/>
                <w:sz w:val="22"/>
                <w:szCs w:val="22"/>
              </w:rPr>
              <w:t>Ongoing development of skills and knowledge through attending professional development programs and taking a proactive approach to continually improving skills and abilities.</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Understanding of the long</w:t>
            </w:r>
            <w:r w:rsidR="0081660B" w:rsidRPr="00484C3A">
              <w:rPr>
                <w:rFonts w:ascii="Arial" w:hAnsi="Arial" w:cs="Arial"/>
                <w:sz w:val="22"/>
                <w:szCs w:val="22"/>
              </w:rPr>
              <w:t>-</w:t>
            </w:r>
            <w:r w:rsidRPr="00484C3A">
              <w:rPr>
                <w:rFonts w:ascii="Arial" w:hAnsi="Arial" w:cs="Arial"/>
                <w:sz w:val="22"/>
                <w:szCs w:val="22"/>
              </w:rPr>
              <w:t xml:space="preserve">term goals and policies of the team and wider organisation. </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Ability to provide coordination of numerous, concurrent activities.</w:t>
            </w:r>
          </w:p>
          <w:p w:rsidR="00154B88" w:rsidRPr="0081660B" w:rsidRDefault="00154B88" w:rsidP="00484C3A">
            <w:pPr>
              <w:numPr>
                <w:ilvl w:val="0"/>
                <w:numId w:val="20"/>
              </w:numPr>
              <w:spacing w:before="120" w:after="120"/>
              <w:rPr>
                <w:rFonts w:ascii="Arial" w:hAnsi="Arial" w:cs="Arial"/>
                <w:sz w:val="22"/>
                <w:szCs w:val="22"/>
              </w:rPr>
            </w:pPr>
            <w:r w:rsidRPr="0081660B">
              <w:rPr>
                <w:rFonts w:ascii="Arial" w:hAnsi="Arial" w:cs="Arial"/>
                <w:sz w:val="22"/>
                <w:szCs w:val="22"/>
              </w:rPr>
              <w:t>Understanding of relevant policies, procedures and systems.</w:t>
            </w:r>
          </w:p>
          <w:p w:rsidR="00154B88" w:rsidRPr="0081660B" w:rsidRDefault="00154B88" w:rsidP="00484C3A">
            <w:pPr>
              <w:numPr>
                <w:ilvl w:val="0"/>
                <w:numId w:val="20"/>
              </w:numPr>
              <w:spacing w:before="120" w:after="120"/>
              <w:rPr>
                <w:rFonts w:ascii="Arial" w:hAnsi="Arial" w:cs="Arial"/>
                <w:sz w:val="22"/>
                <w:szCs w:val="22"/>
              </w:rPr>
            </w:pPr>
            <w:r w:rsidRPr="0081660B">
              <w:rPr>
                <w:rFonts w:ascii="Arial" w:hAnsi="Arial" w:cs="Arial"/>
                <w:sz w:val="22"/>
                <w:szCs w:val="22"/>
              </w:rPr>
              <w:t xml:space="preserve">An appreciation of the long goals of Council and the Innovation and Technology Team. </w:t>
            </w:r>
          </w:p>
          <w:p w:rsidR="00154B88" w:rsidRPr="00154B88" w:rsidRDefault="00154B88" w:rsidP="00484C3A">
            <w:pPr>
              <w:numPr>
                <w:ilvl w:val="0"/>
                <w:numId w:val="20"/>
              </w:numPr>
              <w:spacing w:before="120" w:after="120"/>
              <w:rPr>
                <w:rFonts w:ascii="Arial" w:hAnsi="Arial" w:cs="Arial"/>
                <w:sz w:val="22"/>
                <w:szCs w:val="22"/>
              </w:rPr>
            </w:pPr>
            <w:r w:rsidRPr="0081660B">
              <w:rPr>
                <w:rFonts w:ascii="Arial" w:hAnsi="Arial" w:cs="Arial"/>
                <w:sz w:val="22"/>
                <w:szCs w:val="22"/>
              </w:rPr>
              <w:lastRenderedPageBreak/>
              <w:t>Ability to communicate with all members of the organisation</w:t>
            </w:r>
            <w:r w:rsidRPr="00154B88">
              <w:rPr>
                <w:rFonts w:ascii="Arial" w:hAnsi="Arial" w:cs="Arial"/>
                <w:sz w:val="22"/>
                <w:szCs w:val="22"/>
              </w:rPr>
              <w:t xml:space="preserve"> </w:t>
            </w:r>
            <w:r w:rsidRPr="0081660B">
              <w:rPr>
                <w:rFonts w:ascii="Arial" w:hAnsi="Arial" w:cs="Arial"/>
                <w:sz w:val="22"/>
                <w:szCs w:val="22"/>
              </w:rPr>
              <w:t>in a professional manner and with discretion, tact and patience.</w:t>
            </w:r>
          </w:p>
          <w:p w:rsidR="00154B88" w:rsidRPr="00484C3A" w:rsidRDefault="00154B88" w:rsidP="00484C3A">
            <w:pPr>
              <w:numPr>
                <w:ilvl w:val="0"/>
                <w:numId w:val="20"/>
              </w:numPr>
              <w:spacing w:before="120" w:after="120"/>
              <w:rPr>
                <w:rFonts w:ascii="Arial" w:hAnsi="Arial" w:cs="Arial"/>
                <w:sz w:val="22"/>
                <w:szCs w:val="22"/>
              </w:rPr>
            </w:pPr>
            <w:r w:rsidRPr="002872ED">
              <w:rPr>
                <w:rFonts w:ascii="Arial" w:hAnsi="Arial" w:cs="Arial"/>
                <w:sz w:val="22"/>
                <w:szCs w:val="22"/>
              </w:rPr>
              <w:t>Well-developed administrative skills, verbal and written communication skills and the ability to maintain a high level of attention to detail.</w:t>
            </w:r>
          </w:p>
        </w:tc>
      </w:tr>
      <w:tr w:rsidR="009D0D9F" w:rsidRPr="004B69DE" w:rsidTr="0042427D">
        <w:trPr>
          <w:trHeight w:val="520"/>
          <w:jc w:val="center"/>
        </w:trPr>
        <w:tc>
          <w:tcPr>
            <w:tcW w:w="5000" w:type="pct"/>
            <w:gridSpan w:val="2"/>
            <w:shd w:val="clear" w:color="auto" w:fill="17365D" w:themeFill="text2" w:themeFillShade="BF"/>
            <w:vAlign w:val="center"/>
          </w:tcPr>
          <w:p w:rsidR="009D0D9F" w:rsidRPr="004B69DE" w:rsidRDefault="009D0D9F" w:rsidP="0042427D">
            <w:pPr>
              <w:contextualSpacing/>
              <w:rPr>
                <w:rFonts w:ascii="Arial" w:eastAsiaTheme="minorHAnsi" w:hAnsi="Arial" w:cs="Arial"/>
                <w:sz w:val="28"/>
                <w:szCs w:val="28"/>
              </w:rPr>
            </w:pPr>
            <w:r w:rsidRPr="004B69DE">
              <w:rPr>
                <w:rFonts w:ascii="Arial" w:hAnsi="Arial" w:cs="Arial"/>
                <w:sz w:val="28"/>
                <w:szCs w:val="28"/>
              </w:rPr>
              <w:lastRenderedPageBreak/>
              <w:t>Management Skills</w:t>
            </w:r>
          </w:p>
        </w:tc>
      </w:tr>
      <w:tr w:rsidR="009D0D9F" w:rsidRPr="004B69DE" w:rsidTr="0042427D">
        <w:trPr>
          <w:jc w:val="center"/>
        </w:trPr>
        <w:tc>
          <w:tcPr>
            <w:tcW w:w="2264" w:type="pct"/>
            <w:shd w:val="clear" w:color="auto" w:fill="D9D9D9" w:themeFill="background1" w:themeFillShade="D9"/>
          </w:tcPr>
          <w:p w:rsidR="009D0D9F" w:rsidRPr="004B69DE" w:rsidRDefault="009D0D9F">
            <w:pPr>
              <w:contextualSpacing/>
              <w:rPr>
                <w:rFonts w:ascii="Arial" w:eastAsiaTheme="minorHAnsi" w:hAnsi="Arial" w:cs="Arial"/>
                <w:szCs w:val="22"/>
              </w:rPr>
            </w:pPr>
            <w:r w:rsidRPr="004B69DE">
              <w:rPr>
                <w:rFonts w:ascii="Arial" w:eastAsiaTheme="minorHAnsi" w:hAnsi="Arial" w:cs="Arial"/>
                <w:b/>
                <w:szCs w:val="22"/>
              </w:rPr>
              <w:t xml:space="preserve">   </w:t>
            </w:r>
            <w:r w:rsidR="008000C8" w:rsidRPr="004B69DE">
              <w:rPr>
                <w:rFonts w:ascii="Arial" w:eastAsiaTheme="minorHAnsi" w:hAnsi="Arial" w:cs="Arial"/>
                <w:szCs w:val="22"/>
              </w:rPr>
              <w:t xml:space="preserve">Band </w:t>
            </w:r>
            <w:r w:rsidR="00B75259" w:rsidRPr="004B69DE">
              <w:rPr>
                <w:rFonts w:ascii="Arial" w:eastAsiaTheme="minorHAnsi" w:hAnsi="Arial" w:cs="Arial"/>
                <w:szCs w:val="22"/>
              </w:rPr>
              <w:t>7</w:t>
            </w:r>
            <w:r w:rsidR="00861E1B" w:rsidRPr="004B69DE">
              <w:rPr>
                <w:rFonts w:ascii="Arial" w:eastAsiaTheme="minorHAnsi" w:hAnsi="Arial" w:cs="Arial"/>
                <w:szCs w:val="22"/>
              </w:rPr>
              <w:t xml:space="preserve"> </w:t>
            </w:r>
            <w:r w:rsidR="008000C8" w:rsidRPr="004B69DE">
              <w:rPr>
                <w:rFonts w:ascii="Arial" w:eastAsiaTheme="minorHAnsi" w:hAnsi="Arial" w:cs="Arial"/>
                <w:szCs w:val="22"/>
              </w:rPr>
              <w:t>(Generic)</w:t>
            </w:r>
          </w:p>
        </w:tc>
        <w:tc>
          <w:tcPr>
            <w:tcW w:w="2736" w:type="pct"/>
            <w:shd w:val="clear" w:color="auto" w:fill="D9D9D9" w:themeFill="background1" w:themeFillShade="D9"/>
          </w:tcPr>
          <w:p w:rsidR="009D0D9F" w:rsidRPr="004B69DE" w:rsidRDefault="009D0D9F" w:rsidP="0042427D">
            <w:pPr>
              <w:contextualSpacing/>
              <w:rPr>
                <w:rFonts w:ascii="Arial" w:eastAsiaTheme="minorHAnsi" w:hAnsi="Arial" w:cs="Arial"/>
                <w:szCs w:val="22"/>
              </w:rPr>
            </w:pPr>
            <w:r w:rsidRPr="004B69DE">
              <w:rPr>
                <w:rFonts w:ascii="Arial" w:eastAsiaTheme="minorHAnsi" w:hAnsi="Arial" w:cs="Arial"/>
                <w:b/>
                <w:szCs w:val="22"/>
              </w:rPr>
              <w:t xml:space="preserve">      </w:t>
            </w:r>
            <w:r w:rsidRPr="004B69DE">
              <w:rPr>
                <w:rFonts w:ascii="Arial" w:eastAsiaTheme="minorHAnsi" w:hAnsi="Arial" w:cs="Arial"/>
                <w:szCs w:val="22"/>
              </w:rPr>
              <w:t>Role Specific</w:t>
            </w:r>
          </w:p>
        </w:tc>
      </w:tr>
      <w:tr w:rsidR="009D0D9F" w:rsidRPr="004B69DE" w:rsidTr="0042427D">
        <w:trPr>
          <w:trHeight w:val="1868"/>
          <w:jc w:val="center"/>
        </w:trPr>
        <w:tc>
          <w:tcPr>
            <w:tcW w:w="2264" w:type="pct"/>
          </w:tcPr>
          <w:p w:rsidR="00B75259" w:rsidRDefault="00B75259" w:rsidP="00B75259">
            <w:pPr>
              <w:pStyle w:val="ListParagraph"/>
              <w:numPr>
                <w:ilvl w:val="0"/>
                <w:numId w:val="4"/>
              </w:numPr>
              <w:contextualSpacing/>
              <w:rPr>
                <w:rFonts w:ascii="Arial" w:hAnsi="Arial" w:cs="Arial"/>
                <w:sz w:val="22"/>
                <w:szCs w:val="22"/>
              </w:rPr>
            </w:pPr>
            <w:r w:rsidRPr="004B69DE">
              <w:rPr>
                <w:rFonts w:ascii="Arial" w:hAnsi="Arial" w:cs="Arial"/>
                <w:sz w:val="22"/>
                <w:szCs w:val="22"/>
              </w:rPr>
              <w:t>Achieve objectives despite conflicting pressures</w:t>
            </w:r>
          </w:p>
          <w:p w:rsidR="0034450A" w:rsidRPr="004B69DE" w:rsidRDefault="0034450A" w:rsidP="0034450A">
            <w:pPr>
              <w:pStyle w:val="ListParagraph"/>
              <w:contextualSpacing/>
              <w:rPr>
                <w:rFonts w:ascii="Arial" w:hAnsi="Arial" w:cs="Arial"/>
                <w:sz w:val="22"/>
                <w:szCs w:val="22"/>
              </w:rPr>
            </w:pPr>
          </w:p>
          <w:p w:rsidR="00B75259" w:rsidRDefault="00B75259" w:rsidP="00B75259">
            <w:pPr>
              <w:pStyle w:val="ListParagraph"/>
              <w:numPr>
                <w:ilvl w:val="0"/>
                <w:numId w:val="4"/>
              </w:numPr>
              <w:contextualSpacing/>
              <w:rPr>
                <w:rFonts w:ascii="Arial" w:hAnsi="Arial" w:cs="Arial"/>
                <w:sz w:val="22"/>
                <w:szCs w:val="22"/>
              </w:rPr>
            </w:pPr>
            <w:r w:rsidRPr="004B69DE">
              <w:rPr>
                <w:rFonts w:ascii="Arial" w:hAnsi="Arial" w:cs="Arial"/>
                <w:sz w:val="22"/>
                <w:szCs w:val="22"/>
              </w:rPr>
              <w:t>Able to implement personnel policies &amp; practices incl</w:t>
            </w:r>
            <w:r w:rsidR="00E06F4E">
              <w:rPr>
                <w:rFonts w:ascii="Arial" w:hAnsi="Arial" w:cs="Arial"/>
                <w:sz w:val="22"/>
                <w:szCs w:val="22"/>
              </w:rPr>
              <w:t>.</w:t>
            </w:r>
            <w:r w:rsidRPr="004B69DE">
              <w:rPr>
                <w:rFonts w:ascii="Arial" w:hAnsi="Arial" w:cs="Arial"/>
                <w:sz w:val="22"/>
                <w:szCs w:val="22"/>
              </w:rPr>
              <w:t xml:space="preserve"> Awards, EEO &amp; OHS policies, recruitment &amp; selection procedures &amp; techniques, position descriptions &amp; staff development schemes</w:t>
            </w:r>
          </w:p>
          <w:p w:rsidR="0034450A" w:rsidRPr="0034450A" w:rsidRDefault="0034450A" w:rsidP="0034450A">
            <w:pPr>
              <w:pStyle w:val="ListParagraph"/>
              <w:rPr>
                <w:rFonts w:ascii="Arial" w:hAnsi="Arial" w:cs="Arial"/>
                <w:sz w:val="22"/>
                <w:szCs w:val="22"/>
              </w:rPr>
            </w:pPr>
          </w:p>
          <w:p w:rsidR="009D0D9F" w:rsidRPr="004B69DE" w:rsidRDefault="00B75259" w:rsidP="00B75259">
            <w:pPr>
              <w:pStyle w:val="ListParagraph"/>
              <w:numPr>
                <w:ilvl w:val="0"/>
                <w:numId w:val="4"/>
              </w:numPr>
              <w:contextualSpacing/>
              <w:rPr>
                <w:rFonts w:ascii="Arial" w:hAnsi="Arial" w:cs="Arial"/>
              </w:rPr>
            </w:pPr>
            <w:r w:rsidRPr="004B69DE">
              <w:rPr>
                <w:rFonts w:ascii="Arial" w:hAnsi="Arial" w:cs="Arial"/>
                <w:sz w:val="22"/>
                <w:szCs w:val="22"/>
              </w:rPr>
              <w:t>Contribute to long term staffing strategies</w:t>
            </w:r>
          </w:p>
        </w:tc>
        <w:tc>
          <w:tcPr>
            <w:tcW w:w="2736" w:type="pct"/>
          </w:tcPr>
          <w:p w:rsidR="009D0D9F" w:rsidRPr="00484C3A" w:rsidRDefault="00D64878" w:rsidP="00484C3A">
            <w:pPr>
              <w:numPr>
                <w:ilvl w:val="0"/>
                <w:numId w:val="20"/>
              </w:numPr>
              <w:spacing w:before="120" w:after="120"/>
              <w:rPr>
                <w:rFonts w:ascii="Arial" w:hAnsi="Arial" w:cs="Arial"/>
                <w:sz w:val="22"/>
                <w:szCs w:val="22"/>
              </w:rPr>
            </w:pPr>
            <w:r w:rsidRPr="00484C3A">
              <w:rPr>
                <w:rFonts w:ascii="Arial" w:hAnsi="Arial" w:cs="Arial"/>
                <w:sz w:val="22"/>
                <w:szCs w:val="22"/>
              </w:rPr>
              <w:t>Ability to manage own time effectively and set priorities despite conflicting pressures.</w:t>
            </w:r>
          </w:p>
          <w:p w:rsidR="00676AA9" w:rsidRPr="00484C3A" w:rsidRDefault="00676AA9" w:rsidP="00484C3A">
            <w:pPr>
              <w:numPr>
                <w:ilvl w:val="0"/>
                <w:numId w:val="20"/>
              </w:numPr>
              <w:spacing w:before="120" w:after="120"/>
              <w:rPr>
                <w:rFonts w:ascii="Arial" w:hAnsi="Arial" w:cs="Arial"/>
                <w:sz w:val="22"/>
                <w:szCs w:val="22"/>
              </w:rPr>
            </w:pPr>
            <w:r w:rsidRPr="00484C3A">
              <w:rPr>
                <w:rFonts w:ascii="Arial" w:hAnsi="Arial" w:cs="Arial"/>
                <w:sz w:val="22"/>
                <w:szCs w:val="22"/>
              </w:rPr>
              <w:t>Ability to adapt to changes in the work area.</w:t>
            </w:r>
          </w:p>
          <w:p w:rsidR="007D41F7" w:rsidRPr="00484C3A" w:rsidRDefault="007D41F7" w:rsidP="00484C3A">
            <w:pPr>
              <w:numPr>
                <w:ilvl w:val="0"/>
                <w:numId w:val="20"/>
              </w:numPr>
              <w:spacing w:before="120" w:after="120"/>
              <w:rPr>
                <w:rFonts w:ascii="Arial" w:hAnsi="Arial" w:cs="Arial"/>
                <w:sz w:val="22"/>
                <w:szCs w:val="22"/>
              </w:rPr>
            </w:pPr>
            <w:r w:rsidRPr="00484C3A">
              <w:rPr>
                <w:rFonts w:ascii="Arial" w:hAnsi="Arial" w:cs="Arial"/>
                <w:sz w:val="22"/>
                <w:szCs w:val="22"/>
              </w:rPr>
              <w:t>Experience in budget preparation and monitoring/reporting of expenditure.</w:t>
            </w:r>
          </w:p>
          <w:p w:rsidR="00676AA9" w:rsidRPr="00484C3A" w:rsidRDefault="00676AA9" w:rsidP="00484C3A">
            <w:pPr>
              <w:numPr>
                <w:ilvl w:val="0"/>
                <w:numId w:val="20"/>
              </w:numPr>
              <w:spacing w:before="120" w:after="120"/>
              <w:rPr>
                <w:rFonts w:ascii="Arial" w:hAnsi="Arial" w:cs="Arial"/>
                <w:sz w:val="22"/>
                <w:szCs w:val="22"/>
              </w:rPr>
            </w:pPr>
            <w:r w:rsidRPr="00484C3A">
              <w:rPr>
                <w:rFonts w:ascii="Arial" w:hAnsi="Arial" w:cs="Arial"/>
                <w:sz w:val="22"/>
                <w:szCs w:val="22"/>
              </w:rPr>
              <w:t>Ability to manage and motivate staff performance including setting and monitoring personal and team priorities and objectives, to achieve team goals.</w:t>
            </w:r>
          </w:p>
          <w:p w:rsidR="00D64878" w:rsidRPr="00484C3A" w:rsidRDefault="00D64878" w:rsidP="00484C3A">
            <w:pPr>
              <w:numPr>
                <w:ilvl w:val="0"/>
                <w:numId w:val="20"/>
              </w:numPr>
              <w:spacing w:before="120" w:after="120"/>
              <w:rPr>
                <w:rFonts w:ascii="Arial" w:hAnsi="Arial" w:cs="Arial"/>
                <w:sz w:val="22"/>
                <w:szCs w:val="22"/>
              </w:rPr>
            </w:pPr>
            <w:r w:rsidRPr="00484C3A">
              <w:rPr>
                <w:rFonts w:ascii="Arial" w:hAnsi="Arial" w:cs="Arial"/>
                <w:sz w:val="22"/>
                <w:szCs w:val="22"/>
              </w:rPr>
              <w:t>Understanding of, and ability to implement personnel practices including equal opportunity and health &amp; safety, training and development.</w:t>
            </w:r>
          </w:p>
          <w:p w:rsidR="003A5906" w:rsidRPr="00484C3A" w:rsidRDefault="00D64878" w:rsidP="00484C3A">
            <w:pPr>
              <w:numPr>
                <w:ilvl w:val="0"/>
                <w:numId w:val="20"/>
              </w:numPr>
              <w:spacing w:before="120" w:after="120"/>
              <w:rPr>
                <w:rFonts w:ascii="Arial" w:hAnsi="Arial" w:cs="Arial"/>
                <w:sz w:val="22"/>
                <w:szCs w:val="22"/>
              </w:rPr>
            </w:pPr>
            <w:r w:rsidRPr="00484C3A">
              <w:rPr>
                <w:rFonts w:ascii="Arial" w:hAnsi="Arial" w:cs="Arial"/>
                <w:sz w:val="22"/>
                <w:szCs w:val="22"/>
              </w:rPr>
              <w:t>Ability to identify key opportunities and develop and implement strategies to achieve objectives and goals.</w:t>
            </w:r>
          </w:p>
          <w:p w:rsidR="00154B88" w:rsidRPr="00170308" w:rsidRDefault="00154B88" w:rsidP="00154B88">
            <w:pPr>
              <w:numPr>
                <w:ilvl w:val="0"/>
                <w:numId w:val="20"/>
              </w:numPr>
              <w:spacing w:before="120" w:after="120"/>
              <w:rPr>
                <w:rFonts w:ascii="Arial" w:hAnsi="Arial" w:cs="Arial"/>
                <w:sz w:val="22"/>
                <w:szCs w:val="22"/>
              </w:rPr>
            </w:pPr>
            <w:r w:rsidRPr="00170308">
              <w:rPr>
                <w:rFonts w:ascii="Arial" w:hAnsi="Arial" w:cs="Arial"/>
                <w:sz w:val="22"/>
                <w:szCs w:val="22"/>
              </w:rPr>
              <w:t>Understanding of, and ability to implement personnel practices including equal opportunity and health and safety, training and development.</w:t>
            </w:r>
          </w:p>
          <w:p w:rsidR="00154B88" w:rsidRPr="00170308" w:rsidRDefault="00154B88" w:rsidP="00154B88">
            <w:pPr>
              <w:numPr>
                <w:ilvl w:val="0"/>
                <w:numId w:val="20"/>
              </w:numPr>
              <w:spacing w:before="120" w:after="120"/>
              <w:rPr>
                <w:rFonts w:ascii="Arial" w:hAnsi="Arial" w:cs="Arial"/>
                <w:sz w:val="22"/>
                <w:szCs w:val="22"/>
              </w:rPr>
            </w:pPr>
            <w:r w:rsidRPr="00170308">
              <w:rPr>
                <w:rFonts w:ascii="Arial" w:hAnsi="Arial" w:cs="Arial"/>
                <w:sz w:val="22"/>
                <w:szCs w:val="22"/>
              </w:rPr>
              <w:t>Ability to make decisions and problem solve in occasionally complex situations.</w:t>
            </w:r>
          </w:p>
          <w:p w:rsidR="00154B88" w:rsidRPr="00170308" w:rsidRDefault="00154B88" w:rsidP="00154B88">
            <w:pPr>
              <w:numPr>
                <w:ilvl w:val="0"/>
                <w:numId w:val="20"/>
              </w:numPr>
              <w:spacing w:before="120" w:after="120"/>
              <w:rPr>
                <w:rFonts w:ascii="Arial" w:hAnsi="Arial" w:cs="Arial"/>
                <w:sz w:val="22"/>
                <w:szCs w:val="22"/>
              </w:rPr>
            </w:pPr>
            <w:r w:rsidRPr="00170308">
              <w:rPr>
                <w:rFonts w:ascii="Arial" w:hAnsi="Arial" w:cs="Arial"/>
                <w:sz w:val="22"/>
                <w:szCs w:val="22"/>
              </w:rPr>
              <w:t>Ability to work independently and show initiative as well as effectively in a team environment.</w:t>
            </w:r>
          </w:p>
          <w:p w:rsidR="00154B88" w:rsidRPr="00170308" w:rsidRDefault="00154B88" w:rsidP="00154B88">
            <w:pPr>
              <w:numPr>
                <w:ilvl w:val="0"/>
                <w:numId w:val="20"/>
              </w:numPr>
              <w:spacing w:before="120" w:after="120"/>
              <w:rPr>
                <w:rFonts w:ascii="Arial" w:hAnsi="Arial" w:cs="Arial"/>
                <w:sz w:val="22"/>
                <w:szCs w:val="22"/>
              </w:rPr>
            </w:pPr>
            <w:r w:rsidRPr="00170308">
              <w:rPr>
                <w:rFonts w:ascii="Arial" w:hAnsi="Arial" w:cs="Arial"/>
                <w:sz w:val="22"/>
                <w:szCs w:val="22"/>
              </w:rPr>
              <w:t>Ability to work effectively with professionals and other staff in the organisation.</w:t>
            </w:r>
          </w:p>
          <w:p w:rsidR="00154B88" w:rsidRPr="003A5906" w:rsidRDefault="00154B88" w:rsidP="00484C3A">
            <w:pPr>
              <w:numPr>
                <w:ilvl w:val="0"/>
                <w:numId w:val="20"/>
              </w:numPr>
              <w:spacing w:before="120" w:after="120"/>
            </w:pPr>
            <w:r w:rsidRPr="00170308">
              <w:rPr>
                <w:rFonts w:ascii="Arial" w:hAnsi="Arial" w:cs="Arial"/>
                <w:sz w:val="22"/>
                <w:szCs w:val="22"/>
              </w:rPr>
              <w:t>Ability to positively respond to changing demands.</w:t>
            </w:r>
          </w:p>
        </w:tc>
      </w:tr>
    </w:tbl>
    <w:p w:rsidR="00A924A3" w:rsidRDefault="00A924A3">
      <w:r>
        <w:br w:type="page"/>
      </w:r>
    </w:p>
    <w:tbl>
      <w:tblPr>
        <w:tblStyle w:val="TableGrid"/>
        <w:tblW w:w="5519" w:type="pct"/>
        <w:jc w:val="center"/>
        <w:tblLook w:val="04A0" w:firstRow="1" w:lastRow="0" w:firstColumn="1" w:lastColumn="0" w:noHBand="0" w:noVBand="1"/>
      </w:tblPr>
      <w:tblGrid>
        <w:gridCol w:w="4506"/>
        <w:gridCol w:w="5446"/>
      </w:tblGrid>
      <w:tr w:rsidR="009D0D9F" w:rsidRPr="004B69DE" w:rsidTr="0042427D">
        <w:trPr>
          <w:trHeight w:val="450"/>
          <w:jc w:val="center"/>
        </w:trPr>
        <w:tc>
          <w:tcPr>
            <w:tcW w:w="5000" w:type="pct"/>
            <w:gridSpan w:val="2"/>
            <w:shd w:val="clear" w:color="auto" w:fill="17365D" w:themeFill="text2" w:themeFillShade="BF"/>
            <w:vAlign w:val="center"/>
          </w:tcPr>
          <w:p w:rsidR="009D0D9F" w:rsidRPr="004B69DE" w:rsidRDefault="009D0D9F" w:rsidP="0042427D">
            <w:pPr>
              <w:contextualSpacing/>
              <w:rPr>
                <w:rFonts w:ascii="Arial" w:eastAsiaTheme="minorHAnsi" w:hAnsi="Arial" w:cs="Arial"/>
                <w:sz w:val="28"/>
                <w:szCs w:val="28"/>
              </w:rPr>
            </w:pPr>
            <w:r w:rsidRPr="004B69DE">
              <w:rPr>
                <w:rFonts w:ascii="Arial" w:hAnsi="Arial" w:cs="Arial"/>
                <w:sz w:val="28"/>
                <w:szCs w:val="28"/>
              </w:rPr>
              <w:lastRenderedPageBreak/>
              <w:t>Interpersonal Skills</w:t>
            </w:r>
          </w:p>
        </w:tc>
      </w:tr>
      <w:tr w:rsidR="009D0D9F" w:rsidRPr="004B69DE" w:rsidTr="0042427D">
        <w:trPr>
          <w:jc w:val="center"/>
        </w:trPr>
        <w:tc>
          <w:tcPr>
            <w:tcW w:w="2264" w:type="pct"/>
            <w:shd w:val="clear" w:color="auto" w:fill="D9D9D9" w:themeFill="background1" w:themeFillShade="D9"/>
          </w:tcPr>
          <w:p w:rsidR="009D0D9F" w:rsidRPr="004B69DE" w:rsidRDefault="009D0D9F" w:rsidP="00B75259">
            <w:pPr>
              <w:contextualSpacing/>
              <w:rPr>
                <w:rFonts w:ascii="Arial" w:eastAsiaTheme="minorHAnsi" w:hAnsi="Arial" w:cs="Arial"/>
                <w:szCs w:val="22"/>
              </w:rPr>
            </w:pPr>
            <w:r w:rsidRPr="004B69DE">
              <w:rPr>
                <w:rFonts w:ascii="Arial" w:eastAsiaTheme="minorHAnsi" w:hAnsi="Arial" w:cs="Arial"/>
                <w:b/>
                <w:szCs w:val="22"/>
              </w:rPr>
              <w:t xml:space="preserve">   </w:t>
            </w:r>
            <w:r w:rsidR="008000C8" w:rsidRPr="004B69DE">
              <w:rPr>
                <w:rFonts w:ascii="Arial" w:eastAsiaTheme="minorHAnsi" w:hAnsi="Arial" w:cs="Arial"/>
                <w:szCs w:val="22"/>
              </w:rPr>
              <w:t xml:space="preserve">Band </w:t>
            </w:r>
            <w:r w:rsidR="00B75259" w:rsidRPr="004B69DE">
              <w:rPr>
                <w:rFonts w:ascii="Arial" w:eastAsiaTheme="minorHAnsi" w:hAnsi="Arial" w:cs="Arial"/>
                <w:szCs w:val="22"/>
              </w:rPr>
              <w:t>7</w:t>
            </w:r>
            <w:r w:rsidR="008000C8" w:rsidRPr="004B69DE">
              <w:rPr>
                <w:rFonts w:ascii="Arial" w:eastAsiaTheme="minorHAnsi" w:hAnsi="Arial" w:cs="Arial"/>
                <w:szCs w:val="22"/>
              </w:rPr>
              <w:t xml:space="preserve"> (Generic)</w:t>
            </w:r>
          </w:p>
        </w:tc>
        <w:tc>
          <w:tcPr>
            <w:tcW w:w="2736" w:type="pct"/>
            <w:shd w:val="clear" w:color="auto" w:fill="D9D9D9" w:themeFill="background1" w:themeFillShade="D9"/>
          </w:tcPr>
          <w:p w:rsidR="009D0D9F" w:rsidRPr="004B69DE" w:rsidRDefault="009D0D9F" w:rsidP="0042427D">
            <w:pPr>
              <w:contextualSpacing/>
              <w:rPr>
                <w:rFonts w:ascii="Arial" w:eastAsiaTheme="minorHAnsi" w:hAnsi="Arial" w:cs="Arial"/>
                <w:szCs w:val="22"/>
              </w:rPr>
            </w:pPr>
            <w:r w:rsidRPr="004B69DE">
              <w:rPr>
                <w:rFonts w:ascii="Arial" w:eastAsiaTheme="minorHAnsi" w:hAnsi="Arial" w:cs="Arial"/>
                <w:b/>
                <w:szCs w:val="22"/>
              </w:rPr>
              <w:t xml:space="preserve">      </w:t>
            </w:r>
            <w:r w:rsidRPr="004B69DE">
              <w:rPr>
                <w:rFonts w:ascii="Arial" w:eastAsiaTheme="minorHAnsi" w:hAnsi="Arial" w:cs="Arial"/>
                <w:szCs w:val="22"/>
              </w:rPr>
              <w:t>Role Specific</w:t>
            </w:r>
          </w:p>
        </w:tc>
      </w:tr>
      <w:tr w:rsidR="009D0D9F" w:rsidRPr="004B69DE" w:rsidTr="0042427D">
        <w:trPr>
          <w:trHeight w:val="1868"/>
          <w:jc w:val="center"/>
        </w:trPr>
        <w:tc>
          <w:tcPr>
            <w:tcW w:w="2264" w:type="pct"/>
          </w:tcPr>
          <w:p w:rsidR="00B75259" w:rsidRDefault="00B75259" w:rsidP="00B75259">
            <w:pPr>
              <w:pStyle w:val="ListParagraph"/>
              <w:numPr>
                <w:ilvl w:val="0"/>
                <w:numId w:val="4"/>
              </w:numPr>
              <w:contextualSpacing/>
              <w:rPr>
                <w:rFonts w:ascii="Arial" w:hAnsi="Arial" w:cs="Arial"/>
                <w:sz w:val="22"/>
                <w:szCs w:val="22"/>
              </w:rPr>
            </w:pPr>
            <w:r w:rsidRPr="004B69DE">
              <w:rPr>
                <w:rFonts w:ascii="Arial" w:hAnsi="Arial" w:cs="Arial"/>
                <w:sz w:val="22"/>
                <w:szCs w:val="22"/>
              </w:rPr>
              <w:t>Ability to liaise with counterparts in other organisations to discuss and resolve specialist problems</w:t>
            </w:r>
          </w:p>
          <w:p w:rsidR="0034450A" w:rsidRPr="004B69DE" w:rsidRDefault="0034450A" w:rsidP="0034450A">
            <w:pPr>
              <w:pStyle w:val="ListParagraph"/>
              <w:contextualSpacing/>
              <w:rPr>
                <w:rFonts w:ascii="Arial" w:hAnsi="Arial" w:cs="Arial"/>
                <w:sz w:val="22"/>
                <w:szCs w:val="22"/>
              </w:rPr>
            </w:pPr>
          </w:p>
          <w:p w:rsidR="00861E1B" w:rsidRPr="004B69DE" w:rsidRDefault="00B75259" w:rsidP="00B75259">
            <w:pPr>
              <w:pStyle w:val="ListParagraph"/>
              <w:numPr>
                <w:ilvl w:val="0"/>
                <w:numId w:val="4"/>
              </w:numPr>
              <w:contextualSpacing/>
              <w:rPr>
                <w:rFonts w:ascii="Arial" w:hAnsi="Arial" w:cs="Arial"/>
              </w:rPr>
            </w:pPr>
            <w:r w:rsidRPr="004B69DE">
              <w:rPr>
                <w:rFonts w:ascii="Arial" w:hAnsi="Arial" w:cs="Arial"/>
                <w:sz w:val="22"/>
                <w:szCs w:val="22"/>
              </w:rPr>
              <w:t>Motivate &amp; develop employees</w:t>
            </w:r>
          </w:p>
        </w:tc>
        <w:tc>
          <w:tcPr>
            <w:tcW w:w="2736" w:type="pct"/>
          </w:tcPr>
          <w:p w:rsidR="00F60441"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The ability to work as an effective member of a team to maximise the effectiveness and efficiency of the team</w:t>
            </w:r>
            <w:r w:rsidR="00D64878" w:rsidRPr="00484C3A">
              <w:rPr>
                <w:rFonts w:ascii="Arial" w:hAnsi="Arial" w:cs="Arial"/>
                <w:sz w:val="22"/>
                <w:szCs w:val="22"/>
              </w:rPr>
              <w:t>.</w:t>
            </w:r>
            <w:r w:rsidRPr="00484C3A">
              <w:rPr>
                <w:rFonts w:ascii="Arial" w:hAnsi="Arial" w:cs="Arial"/>
                <w:sz w:val="22"/>
                <w:szCs w:val="22"/>
              </w:rPr>
              <w:t xml:space="preserve"> </w:t>
            </w:r>
          </w:p>
          <w:p w:rsidR="00F60441"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Excellent customer service skills</w:t>
            </w:r>
            <w:r w:rsidR="00D64878" w:rsidRPr="00484C3A">
              <w:rPr>
                <w:rFonts w:ascii="Arial" w:hAnsi="Arial" w:cs="Arial"/>
                <w:sz w:val="22"/>
                <w:szCs w:val="22"/>
              </w:rPr>
              <w:t>.</w:t>
            </w:r>
            <w:r w:rsidRPr="00484C3A">
              <w:rPr>
                <w:rFonts w:ascii="Arial" w:hAnsi="Arial" w:cs="Arial"/>
                <w:sz w:val="22"/>
                <w:szCs w:val="22"/>
              </w:rPr>
              <w:t xml:space="preserve"> </w:t>
            </w:r>
          </w:p>
          <w:p w:rsidR="00676AA9" w:rsidRPr="00A924A3" w:rsidRDefault="00135098" w:rsidP="00484C3A">
            <w:pPr>
              <w:numPr>
                <w:ilvl w:val="0"/>
                <w:numId w:val="20"/>
              </w:numPr>
              <w:spacing w:before="120" w:after="120"/>
              <w:rPr>
                <w:rFonts w:ascii="Arial" w:hAnsi="Arial" w:cs="Arial"/>
                <w:sz w:val="22"/>
                <w:szCs w:val="22"/>
              </w:rPr>
            </w:pPr>
            <w:r>
              <w:rPr>
                <w:rFonts w:ascii="Arial" w:hAnsi="Arial" w:cs="Arial"/>
                <w:sz w:val="22"/>
                <w:szCs w:val="22"/>
              </w:rPr>
              <w:t xml:space="preserve">Highly </w:t>
            </w:r>
            <w:r w:rsidR="00676AA9" w:rsidRPr="00A924A3">
              <w:rPr>
                <w:rFonts w:ascii="Arial" w:hAnsi="Arial" w:cs="Arial"/>
                <w:sz w:val="22"/>
                <w:szCs w:val="22"/>
              </w:rPr>
              <w:t>developed written and oral communication skills</w:t>
            </w:r>
            <w:r w:rsidR="00154B88">
              <w:rPr>
                <w:rFonts w:ascii="Arial" w:hAnsi="Arial" w:cs="Arial"/>
                <w:sz w:val="22"/>
                <w:szCs w:val="22"/>
              </w:rPr>
              <w:t>,</w:t>
            </w:r>
            <w:r w:rsidR="00676AA9" w:rsidRPr="00A924A3">
              <w:rPr>
                <w:rFonts w:ascii="Arial" w:hAnsi="Arial" w:cs="Arial"/>
                <w:sz w:val="22"/>
                <w:szCs w:val="22"/>
              </w:rPr>
              <w:t xml:space="preserve"> time management skills</w:t>
            </w:r>
            <w:r w:rsidR="00154B88">
              <w:rPr>
                <w:rFonts w:ascii="Arial" w:hAnsi="Arial" w:cs="Arial"/>
                <w:sz w:val="22"/>
                <w:szCs w:val="22"/>
              </w:rPr>
              <w:t xml:space="preserve"> and the ability to maintain a high level of attention to detail.</w:t>
            </w:r>
          </w:p>
          <w:p w:rsidR="00F60441"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Strong interpersonal skills (essential) and ability to work in a team environment</w:t>
            </w:r>
            <w:r w:rsidR="00D64878" w:rsidRPr="00484C3A">
              <w:rPr>
                <w:rFonts w:ascii="Arial" w:hAnsi="Arial" w:cs="Arial"/>
                <w:sz w:val="22"/>
                <w:szCs w:val="22"/>
              </w:rPr>
              <w:t>.</w:t>
            </w:r>
            <w:r w:rsidRPr="00484C3A">
              <w:rPr>
                <w:rFonts w:ascii="Arial" w:hAnsi="Arial" w:cs="Arial"/>
                <w:sz w:val="22"/>
                <w:szCs w:val="22"/>
              </w:rPr>
              <w:t xml:space="preserve"> </w:t>
            </w:r>
          </w:p>
          <w:p w:rsidR="00F60441"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Advanced communication, negotiation and conflict management skills</w:t>
            </w:r>
            <w:r w:rsidR="00D64878" w:rsidRPr="00484C3A">
              <w:rPr>
                <w:rFonts w:ascii="Arial" w:hAnsi="Arial" w:cs="Arial"/>
                <w:sz w:val="22"/>
                <w:szCs w:val="22"/>
              </w:rPr>
              <w:t>.</w:t>
            </w:r>
            <w:r w:rsidRPr="00484C3A">
              <w:rPr>
                <w:rFonts w:ascii="Arial" w:hAnsi="Arial" w:cs="Arial"/>
                <w:sz w:val="22"/>
                <w:szCs w:val="22"/>
              </w:rPr>
              <w:t xml:space="preserve"> </w:t>
            </w:r>
          </w:p>
          <w:p w:rsidR="00F60441"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The ability to liaise with counterparts in other organisations to discuss and resolve specialist problems and with </w:t>
            </w:r>
            <w:r w:rsidR="00CA285B" w:rsidRPr="00484C3A">
              <w:rPr>
                <w:rFonts w:ascii="Arial" w:hAnsi="Arial" w:cs="Arial"/>
                <w:sz w:val="22"/>
                <w:szCs w:val="22"/>
              </w:rPr>
              <w:t>colleagues</w:t>
            </w:r>
            <w:r w:rsidRPr="00484C3A">
              <w:rPr>
                <w:rFonts w:ascii="Arial" w:hAnsi="Arial" w:cs="Arial"/>
                <w:sz w:val="22"/>
                <w:szCs w:val="22"/>
              </w:rPr>
              <w:t xml:space="preserve"> to resolve intra-organisational issues</w:t>
            </w:r>
            <w:r w:rsidR="00D64878" w:rsidRPr="00484C3A">
              <w:rPr>
                <w:rFonts w:ascii="Arial" w:hAnsi="Arial" w:cs="Arial"/>
                <w:sz w:val="22"/>
                <w:szCs w:val="22"/>
              </w:rPr>
              <w:t>.</w:t>
            </w:r>
          </w:p>
          <w:p w:rsidR="00F60441"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The ability to influence and gain co-operation and assistance from employees and key stakeholders in the administration of broadly defined activities</w:t>
            </w:r>
            <w:r w:rsidR="00D64878" w:rsidRPr="00484C3A">
              <w:rPr>
                <w:rFonts w:ascii="Arial" w:hAnsi="Arial" w:cs="Arial"/>
                <w:sz w:val="22"/>
                <w:szCs w:val="22"/>
              </w:rPr>
              <w:t>.</w:t>
            </w:r>
            <w:r w:rsidRPr="00484C3A">
              <w:rPr>
                <w:rFonts w:ascii="Arial" w:hAnsi="Arial" w:cs="Arial"/>
                <w:sz w:val="22"/>
                <w:szCs w:val="22"/>
              </w:rPr>
              <w:t xml:space="preserve"> </w:t>
            </w:r>
          </w:p>
          <w:p w:rsidR="00D64878" w:rsidRPr="00484C3A" w:rsidRDefault="00D64878" w:rsidP="00484C3A">
            <w:pPr>
              <w:numPr>
                <w:ilvl w:val="0"/>
                <w:numId w:val="20"/>
              </w:numPr>
              <w:spacing w:before="120" w:after="120"/>
              <w:rPr>
                <w:rFonts w:ascii="Arial" w:hAnsi="Arial" w:cs="Arial"/>
                <w:sz w:val="22"/>
                <w:szCs w:val="22"/>
              </w:rPr>
            </w:pPr>
            <w:r w:rsidRPr="00484C3A">
              <w:rPr>
                <w:rFonts w:ascii="Arial" w:hAnsi="Arial" w:cs="Arial"/>
                <w:sz w:val="22"/>
                <w:szCs w:val="22"/>
              </w:rPr>
              <w:t>Ability to lead and influence others with skills to motivate, coach and mentor in order to achieve agreed outcomes.</w:t>
            </w:r>
          </w:p>
          <w:p w:rsidR="00F60441" w:rsidRPr="00484C3A" w:rsidRDefault="00CE1378" w:rsidP="00484C3A">
            <w:pPr>
              <w:numPr>
                <w:ilvl w:val="0"/>
                <w:numId w:val="20"/>
              </w:numPr>
              <w:spacing w:before="120" w:after="120"/>
              <w:rPr>
                <w:rFonts w:ascii="Arial" w:hAnsi="Arial" w:cs="Arial"/>
                <w:sz w:val="22"/>
                <w:szCs w:val="22"/>
              </w:rPr>
            </w:pPr>
            <w:r w:rsidRPr="00484C3A">
              <w:rPr>
                <w:rFonts w:ascii="Arial" w:hAnsi="Arial" w:cs="Arial"/>
                <w:sz w:val="22"/>
                <w:szCs w:val="22"/>
              </w:rPr>
              <w:t>Ability to promote and effectively manage change to the organisation in relation to business initiatives.</w:t>
            </w:r>
          </w:p>
          <w:p w:rsidR="00135098" w:rsidRPr="00484C3A" w:rsidRDefault="00135098" w:rsidP="00484C3A">
            <w:pPr>
              <w:numPr>
                <w:ilvl w:val="0"/>
                <w:numId w:val="20"/>
              </w:numPr>
              <w:spacing w:before="120" w:after="120"/>
              <w:rPr>
                <w:rFonts w:ascii="Arial" w:hAnsi="Arial" w:cs="Arial"/>
                <w:sz w:val="22"/>
                <w:szCs w:val="22"/>
              </w:rPr>
            </w:pPr>
            <w:r w:rsidRPr="00484C3A">
              <w:rPr>
                <w:rFonts w:ascii="Arial" w:hAnsi="Arial" w:cs="Arial"/>
                <w:sz w:val="22"/>
                <w:szCs w:val="22"/>
              </w:rPr>
              <w:t>Demonstrated problem solving skills.</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Strong customer focus.</w:t>
            </w:r>
          </w:p>
          <w:p w:rsidR="00154B88"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Ability to discuss and resolve problems – internally and externally.</w:t>
            </w:r>
          </w:p>
          <w:p w:rsidR="003A5906" w:rsidRPr="00484C3A" w:rsidRDefault="00154B88" w:rsidP="00484C3A">
            <w:pPr>
              <w:numPr>
                <w:ilvl w:val="0"/>
                <w:numId w:val="20"/>
              </w:numPr>
              <w:spacing w:before="120" w:after="120"/>
              <w:rPr>
                <w:rFonts w:ascii="Arial" w:hAnsi="Arial" w:cs="Arial"/>
                <w:sz w:val="22"/>
                <w:szCs w:val="22"/>
              </w:rPr>
            </w:pPr>
            <w:r w:rsidRPr="00484C3A">
              <w:rPr>
                <w:rFonts w:ascii="Arial" w:hAnsi="Arial" w:cs="Arial"/>
                <w:sz w:val="22"/>
                <w:szCs w:val="22"/>
              </w:rPr>
              <w:t>Demonstrated ability to work within a multi-disciplinary team.</w:t>
            </w:r>
          </w:p>
        </w:tc>
      </w:tr>
    </w:tbl>
    <w:p w:rsidR="0034450A" w:rsidRDefault="0034450A">
      <w:r>
        <w:br w:type="page"/>
      </w:r>
    </w:p>
    <w:tbl>
      <w:tblPr>
        <w:tblStyle w:val="TableGrid"/>
        <w:tblW w:w="5519" w:type="pct"/>
        <w:jc w:val="center"/>
        <w:tblLook w:val="04A0" w:firstRow="1" w:lastRow="0" w:firstColumn="1" w:lastColumn="0" w:noHBand="0" w:noVBand="1"/>
      </w:tblPr>
      <w:tblGrid>
        <w:gridCol w:w="9952"/>
      </w:tblGrid>
      <w:tr w:rsidR="009D0D9F" w:rsidRPr="004B69DE" w:rsidTr="0042427D">
        <w:trPr>
          <w:trHeight w:val="450"/>
          <w:jc w:val="center"/>
        </w:trPr>
        <w:tc>
          <w:tcPr>
            <w:tcW w:w="5000" w:type="pct"/>
            <w:shd w:val="clear" w:color="auto" w:fill="17365D" w:themeFill="text2" w:themeFillShade="BF"/>
            <w:vAlign w:val="center"/>
          </w:tcPr>
          <w:p w:rsidR="009D0D9F" w:rsidRPr="004B69DE" w:rsidRDefault="009D0D9F" w:rsidP="0042427D">
            <w:pPr>
              <w:contextualSpacing/>
              <w:rPr>
                <w:rFonts w:ascii="Arial" w:eastAsiaTheme="minorHAnsi" w:hAnsi="Arial" w:cs="Arial"/>
                <w:sz w:val="28"/>
                <w:szCs w:val="28"/>
              </w:rPr>
            </w:pPr>
            <w:r w:rsidRPr="004B69DE">
              <w:rPr>
                <w:rFonts w:ascii="Arial" w:hAnsi="Arial" w:cs="Arial"/>
                <w:sz w:val="28"/>
                <w:szCs w:val="28"/>
              </w:rPr>
              <w:lastRenderedPageBreak/>
              <w:t>Qualifications &amp; Experience</w:t>
            </w:r>
          </w:p>
        </w:tc>
      </w:tr>
      <w:tr w:rsidR="009D0D9F" w:rsidRPr="004B69DE" w:rsidTr="0042427D">
        <w:trPr>
          <w:trHeight w:val="1531"/>
          <w:jc w:val="center"/>
        </w:trPr>
        <w:tc>
          <w:tcPr>
            <w:tcW w:w="5000" w:type="pct"/>
          </w:tcPr>
          <w:p w:rsidR="00F60441" w:rsidRPr="00484C3A" w:rsidRDefault="00C87A82" w:rsidP="00484C3A">
            <w:pPr>
              <w:numPr>
                <w:ilvl w:val="0"/>
                <w:numId w:val="20"/>
              </w:numPr>
              <w:spacing w:before="120" w:after="120"/>
              <w:rPr>
                <w:rFonts w:ascii="Arial" w:hAnsi="Arial" w:cs="Arial"/>
                <w:sz w:val="22"/>
                <w:szCs w:val="22"/>
              </w:rPr>
            </w:pPr>
            <w:r w:rsidRPr="00484C3A">
              <w:rPr>
                <w:rFonts w:ascii="Arial" w:hAnsi="Arial" w:cs="Arial"/>
                <w:sz w:val="22"/>
                <w:szCs w:val="22"/>
              </w:rPr>
              <w:t>Tertiary qualifications</w:t>
            </w:r>
            <w:r w:rsidR="00C12307" w:rsidRPr="00484C3A">
              <w:rPr>
                <w:rFonts w:ascii="Arial" w:hAnsi="Arial" w:cs="Arial"/>
                <w:sz w:val="22"/>
                <w:szCs w:val="22"/>
              </w:rPr>
              <w:t xml:space="preserve">, </w:t>
            </w:r>
            <w:r w:rsidRPr="00484C3A">
              <w:rPr>
                <w:rFonts w:ascii="Arial" w:hAnsi="Arial" w:cs="Arial"/>
                <w:sz w:val="22"/>
                <w:szCs w:val="22"/>
              </w:rPr>
              <w:t>post graduate desirable, in a Business Systems</w:t>
            </w:r>
            <w:r w:rsidR="003A5906" w:rsidRPr="00484C3A">
              <w:rPr>
                <w:rFonts w:ascii="Arial" w:hAnsi="Arial" w:cs="Arial"/>
                <w:sz w:val="22"/>
                <w:szCs w:val="22"/>
              </w:rPr>
              <w:t xml:space="preserve"> </w:t>
            </w:r>
            <w:r w:rsidR="00CE1378" w:rsidRPr="00484C3A">
              <w:rPr>
                <w:rFonts w:ascii="Arial" w:hAnsi="Arial" w:cs="Arial"/>
                <w:sz w:val="22"/>
                <w:szCs w:val="22"/>
              </w:rPr>
              <w:t>/</w:t>
            </w:r>
            <w:r w:rsidR="003A5906" w:rsidRPr="00484C3A">
              <w:rPr>
                <w:rFonts w:ascii="Arial" w:hAnsi="Arial" w:cs="Arial"/>
                <w:sz w:val="22"/>
                <w:szCs w:val="22"/>
              </w:rPr>
              <w:t xml:space="preserve"> </w:t>
            </w:r>
            <w:r w:rsidRPr="00484C3A">
              <w:rPr>
                <w:rFonts w:ascii="Arial" w:hAnsi="Arial" w:cs="Arial"/>
                <w:sz w:val="22"/>
                <w:szCs w:val="22"/>
              </w:rPr>
              <w:t xml:space="preserve">Computer Science or related field with significant relevant experience, or lesser qualifications with extensive experience in </w:t>
            </w:r>
            <w:r w:rsidR="009F778B" w:rsidRPr="00484C3A">
              <w:rPr>
                <w:rFonts w:ascii="Arial" w:hAnsi="Arial" w:cs="Arial"/>
                <w:sz w:val="22"/>
                <w:szCs w:val="22"/>
              </w:rPr>
              <w:t xml:space="preserve">Corporate </w:t>
            </w:r>
            <w:r w:rsidR="00FF0941" w:rsidRPr="00484C3A">
              <w:rPr>
                <w:rFonts w:ascii="Arial" w:hAnsi="Arial" w:cs="Arial"/>
                <w:sz w:val="22"/>
                <w:szCs w:val="22"/>
              </w:rPr>
              <w:t>Systems design and development including on</w:t>
            </w:r>
            <w:r w:rsidR="00C113D8" w:rsidRPr="00484C3A">
              <w:rPr>
                <w:rFonts w:ascii="Arial" w:hAnsi="Arial" w:cs="Arial"/>
                <w:sz w:val="22"/>
                <w:szCs w:val="22"/>
              </w:rPr>
              <w:t>-</w:t>
            </w:r>
            <w:r w:rsidR="00FF0941" w:rsidRPr="00484C3A">
              <w:rPr>
                <w:rFonts w:ascii="Arial" w:hAnsi="Arial" w:cs="Arial"/>
                <w:sz w:val="22"/>
                <w:szCs w:val="22"/>
              </w:rPr>
              <w:t xml:space="preserve">line </w:t>
            </w:r>
            <w:r w:rsidR="00C113D8" w:rsidRPr="00484C3A">
              <w:rPr>
                <w:rFonts w:ascii="Arial" w:hAnsi="Arial" w:cs="Arial"/>
                <w:sz w:val="22"/>
                <w:szCs w:val="22"/>
              </w:rPr>
              <w:t>p</w:t>
            </w:r>
            <w:r w:rsidR="00FF0941" w:rsidRPr="00484C3A">
              <w:rPr>
                <w:rFonts w:ascii="Arial" w:hAnsi="Arial" w:cs="Arial"/>
                <w:sz w:val="22"/>
                <w:szCs w:val="22"/>
              </w:rPr>
              <w:t>latforms for Customer Engagement.</w:t>
            </w:r>
          </w:p>
          <w:p w:rsidR="003E58D4" w:rsidRPr="00484C3A" w:rsidRDefault="003E58D4" w:rsidP="00484C3A">
            <w:pPr>
              <w:numPr>
                <w:ilvl w:val="0"/>
                <w:numId w:val="20"/>
              </w:numPr>
              <w:spacing w:before="120" w:after="120"/>
              <w:rPr>
                <w:rFonts w:ascii="Arial" w:hAnsi="Arial" w:cs="Arial"/>
                <w:sz w:val="22"/>
                <w:szCs w:val="22"/>
              </w:rPr>
            </w:pPr>
            <w:r w:rsidRPr="00484C3A">
              <w:rPr>
                <w:rFonts w:ascii="Arial" w:hAnsi="Arial" w:cs="Arial"/>
                <w:sz w:val="22"/>
                <w:szCs w:val="22"/>
              </w:rPr>
              <w:t>Demonstrated experience in project and change management.</w:t>
            </w:r>
          </w:p>
          <w:p w:rsidR="00F60441" w:rsidRPr="00484C3A" w:rsidRDefault="00FF0941"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Demonstrated </w:t>
            </w:r>
            <w:r w:rsidR="00C113D8" w:rsidRPr="00484C3A">
              <w:rPr>
                <w:rFonts w:ascii="Arial" w:hAnsi="Arial" w:cs="Arial"/>
                <w:sz w:val="22"/>
                <w:szCs w:val="22"/>
              </w:rPr>
              <w:t xml:space="preserve">extensive </w:t>
            </w:r>
            <w:r w:rsidRPr="00484C3A">
              <w:rPr>
                <w:rFonts w:ascii="Arial" w:hAnsi="Arial" w:cs="Arial"/>
                <w:sz w:val="22"/>
                <w:szCs w:val="22"/>
              </w:rPr>
              <w:t>experience in business analysis, business process modelling and change management.</w:t>
            </w:r>
          </w:p>
          <w:p w:rsidR="00FF0941" w:rsidRDefault="00FF0941" w:rsidP="00484C3A">
            <w:pPr>
              <w:numPr>
                <w:ilvl w:val="0"/>
                <w:numId w:val="20"/>
              </w:numPr>
              <w:spacing w:before="120" w:after="120"/>
              <w:rPr>
                <w:rFonts w:ascii="Arial" w:hAnsi="Arial" w:cs="Arial"/>
                <w:sz w:val="22"/>
                <w:szCs w:val="22"/>
              </w:rPr>
            </w:pPr>
            <w:r w:rsidRPr="00484C3A">
              <w:rPr>
                <w:rFonts w:ascii="Arial" w:hAnsi="Arial" w:cs="Arial"/>
                <w:sz w:val="22"/>
                <w:szCs w:val="22"/>
              </w:rPr>
              <w:t>Demonstrated experience in the development and configuration of business software solutions</w:t>
            </w:r>
            <w:r w:rsidR="00D47347" w:rsidRPr="00484C3A">
              <w:rPr>
                <w:rFonts w:ascii="Arial" w:hAnsi="Arial" w:cs="Arial"/>
                <w:sz w:val="22"/>
                <w:szCs w:val="22"/>
              </w:rPr>
              <w:t xml:space="preserve">, preferably experienced in Waterfall and </w:t>
            </w:r>
            <w:r w:rsidRPr="00484C3A">
              <w:rPr>
                <w:rFonts w:ascii="Arial" w:hAnsi="Arial" w:cs="Arial"/>
                <w:sz w:val="22"/>
                <w:szCs w:val="22"/>
              </w:rPr>
              <w:t>Agile development environment</w:t>
            </w:r>
            <w:r w:rsidR="00D47347" w:rsidRPr="00484C3A">
              <w:rPr>
                <w:rFonts w:ascii="Arial" w:hAnsi="Arial" w:cs="Arial"/>
                <w:sz w:val="22"/>
                <w:szCs w:val="22"/>
              </w:rPr>
              <w:t>s</w:t>
            </w:r>
            <w:r w:rsidRPr="00484C3A">
              <w:rPr>
                <w:rFonts w:ascii="Arial" w:hAnsi="Arial" w:cs="Arial"/>
                <w:sz w:val="22"/>
                <w:szCs w:val="22"/>
              </w:rPr>
              <w:t>.</w:t>
            </w:r>
          </w:p>
          <w:p w:rsidR="00484C3A" w:rsidRPr="00484C3A" w:rsidRDefault="00484C3A" w:rsidP="00484C3A">
            <w:pPr>
              <w:numPr>
                <w:ilvl w:val="0"/>
                <w:numId w:val="20"/>
              </w:numPr>
              <w:spacing w:before="120" w:after="120"/>
              <w:rPr>
                <w:rFonts w:ascii="Arial" w:hAnsi="Arial" w:cs="Arial"/>
                <w:sz w:val="22"/>
                <w:szCs w:val="22"/>
              </w:rPr>
            </w:pPr>
            <w:r>
              <w:rPr>
                <w:rFonts w:ascii="Arial" w:hAnsi="Arial" w:cs="Arial"/>
                <w:sz w:val="22"/>
                <w:szCs w:val="22"/>
              </w:rPr>
              <w:t>Demonstrated experience in VSM (Value Stream Mapping) and LEAN methodology.</w:t>
            </w:r>
          </w:p>
          <w:p w:rsidR="00FF0941" w:rsidRPr="00484C3A" w:rsidRDefault="00135098" w:rsidP="00484C3A">
            <w:pPr>
              <w:numPr>
                <w:ilvl w:val="0"/>
                <w:numId w:val="20"/>
              </w:numPr>
              <w:spacing w:before="120" w:after="120"/>
              <w:rPr>
                <w:rFonts w:ascii="Arial" w:hAnsi="Arial" w:cs="Arial"/>
                <w:sz w:val="22"/>
                <w:szCs w:val="22"/>
              </w:rPr>
            </w:pPr>
            <w:r w:rsidRPr="00484C3A">
              <w:rPr>
                <w:rFonts w:ascii="Arial" w:hAnsi="Arial" w:cs="Arial"/>
                <w:sz w:val="22"/>
                <w:szCs w:val="22"/>
              </w:rPr>
              <w:t>Demonstrated e</w:t>
            </w:r>
            <w:r w:rsidR="00FF0941" w:rsidRPr="00484C3A">
              <w:rPr>
                <w:rFonts w:ascii="Arial" w:hAnsi="Arial" w:cs="Arial"/>
                <w:sz w:val="22"/>
                <w:szCs w:val="22"/>
              </w:rPr>
              <w:t>xperience in providing user support, business systems maintenance and administration.</w:t>
            </w:r>
          </w:p>
          <w:p w:rsidR="00FF0941" w:rsidRPr="00484C3A" w:rsidRDefault="00FF0941" w:rsidP="00484C3A">
            <w:pPr>
              <w:numPr>
                <w:ilvl w:val="0"/>
                <w:numId w:val="20"/>
              </w:numPr>
              <w:spacing w:before="120" w:after="120"/>
              <w:rPr>
                <w:rFonts w:ascii="Arial" w:hAnsi="Arial" w:cs="Arial"/>
                <w:sz w:val="22"/>
                <w:szCs w:val="22"/>
              </w:rPr>
            </w:pPr>
            <w:r w:rsidRPr="00484C3A">
              <w:rPr>
                <w:rFonts w:ascii="Arial" w:hAnsi="Arial" w:cs="Arial"/>
                <w:sz w:val="22"/>
                <w:szCs w:val="22"/>
              </w:rPr>
              <w:t>Demonstrated experience in relational database interrogation techniques for reporting and analytics, including proficiency in Structured Query Language</w:t>
            </w:r>
            <w:r w:rsidR="008C7E6B" w:rsidRPr="00484C3A">
              <w:rPr>
                <w:rFonts w:ascii="Arial" w:hAnsi="Arial" w:cs="Arial"/>
                <w:sz w:val="22"/>
                <w:szCs w:val="22"/>
              </w:rPr>
              <w:t>.</w:t>
            </w:r>
          </w:p>
          <w:p w:rsidR="00FF0941" w:rsidRPr="00484C3A" w:rsidRDefault="00FF0941"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Experience working on projects with automated deployments and short release cycles. </w:t>
            </w:r>
          </w:p>
          <w:p w:rsidR="00F60441" w:rsidRPr="00484C3A" w:rsidRDefault="003F76A2" w:rsidP="00484C3A">
            <w:pPr>
              <w:numPr>
                <w:ilvl w:val="0"/>
                <w:numId w:val="20"/>
              </w:numPr>
              <w:spacing w:before="120" w:after="120"/>
              <w:rPr>
                <w:rFonts w:ascii="Arial" w:hAnsi="Arial" w:cs="Arial"/>
                <w:sz w:val="22"/>
                <w:szCs w:val="22"/>
              </w:rPr>
            </w:pPr>
            <w:r w:rsidRPr="00484C3A">
              <w:rPr>
                <w:rFonts w:ascii="Arial" w:hAnsi="Arial" w:cs="Arial"/>
                <w:sz w:val="22"/>
                <w:szCs w:val="22"/>
              </w:rPr>
              <w:t>E</w:t>
            </w:r>
            <w:r w:rsidR="00F60441" w:rsidRPr="00484C3A">
              <w:rPr>
                <w:rFonts w:ascii="Arial" w:hAnsi="Arial" w:cs="Arial"/>
                <w:sz w:val="22"/>
                <w:szCs w:val="22"/>
              </w:rPr>
              <w:t>xperience managing IT projects in a corporate or similar setting, with a focus on budget and schedule/time management</w:t>
            </w:r>
            <w:r w:rsidR="00CE1378" w:rsidRPr="00484C3A">
              <w:rPr>
                <w:rFonts w:ascii="Arial" w:hAnsi="Arial" w:cs="Arial"/>
                <w:sz w:val="22"/>
                <w:szCs w:val="22"/>
              </w:rPr>
              <w:t>.</w:t>
            </w:r>
            <w:r w:rsidR="00F60441" w:rsidRPr="00484C3A">
              <w:rPr>
                <w:rFonts w:ascii="Arial" w:hAnsi="Arial" w:cs="Arial"/>
                <w:sz w:val="22"/>
                <w:szCs w:val="22"/>
              </w:rPr>
              <w:t xml:space="preserve"> </w:t>
            </w:r>
          </w:p>
          <w:p w:rsidR="00F60441"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Experience </w:t>
            </w:r>
            <w:r w:rsidR="00A1424C" w:rsidRPr="00484C3A">
              <w:rPr>
                <w:rFonts w:ascii="Arial" w:hAnsi="Arial" w:cs="Arial"/>
                <w:sz w:val="22"/>
                <w:szCs w:val="22"/>
              </w:rPr>
              <w:t xml:space="preserve">engaging </w:t>
            </w:r>
            <w:r w:rsidR="00FF0941" w:rsidRPr="00484C3A">
              <w:rPr>
                <w:rFonts w:ascii="Arial" w:hAnsi="Arial" w:cs="Arial"/>
                <w:sz w:val="22"/>
                <w:szCs w:val="22"/>
              </w:rPr>
              <w:t xml:space="preserve">with </w:t>
            </w:r>
            <w:r w:rsidR="00A1424C" w:rsidRPr="00484C3A">
              <w:rPr>
                <w:rFonts w:ascii="Arial" w:hAnsi="Arial" w:cs="Arial"/>
                <w:sz w:val="22"/>
                <w:szCs w:val="22"/>
              </w:rPr>
              <w:t xml:space="preserve">internal and external stakeholders including, </w:t>
            </w:r>
            <w:r w:rsidRPr="00484C3A">
              <w:rPr>
                <w:rFonts w:ascii="Arial" w:hAnsi="Arial" w:cs="Arial"/>
                <w:sz w:val="22"/>
                <w:szCs w:val="22"/>
              </w:rPr>
              <w:t>contractors, suppliers and other third parties</w:t>
            </w:r>
            <w:r w:rsidR="00CE1378" w:rsidRPr="00484C3A">
              <w:rPr>
                <w:rFonts w:ascii="Arial" w:hAnsi="Arial" w:cs="Arial"/>
                <w:sz w:val="22"/>
                <w:szCs w:val="22"/>
              </w:rPr>
              <w:t>.</w:t>
            </w:r>
            <w:r w:rsidRPr="00484C3A">
              <w:rPr>
                <w:rFonts w:ascii="Arial" w:hAnsi="Arial" w:cs="Arial"/>
                <w:sz w:val="22"/>
                <w:szCs w:val="22"/>
              </w:rPr>
              <w:t xml:space="preserve"> </w:t>
            </w:r>
          </w:p>
          <w:p w:rsidR="00F60441" w:rsidRPr="00484C3A" w:rsidRDefault="004D40E5"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Well-developed </w:t>
            </w:r>
            <w:r w:rsidR="00F60441" w:rsidRPr="00484C3A">
              <w:rPr>
                <w:rFonts w:ascii="Arial" w:hAnsi="Arial" w:cs="Arial"/>
                <w:sz w:val="22"/>
                <w:szCs w:val="22"/>
              </w:rPr>
              <w:t>communication, negotiation and conflict management skills</w:t>
            </w:r>
            <w:r w:rsidR="00CE1378" w:rsidRPr="00484C3A">
              <w:rPr>
                <w:rFonts w:ascii="Arial" w:hAnsi="Arial" w:cs="Arial"/>
                <w:sz w:val="22"/>
                <w:szCs w:val="22"/>
              </w:rPr>
              <w:t>.</w:t>
            </w:r>
            <w:r w:rsidR="00F60441" w:rsidRPr="00484C3A">
              <w:rPr>
                <w:rFonts w:ascii="Arial" w:hAnsi="Arial" w:cs="Arial"/>
                <w:sz w:val="22"/>
                <w:szCs w:val="22"/>
              </w:rPr>
              <w:t xml:space="preserve"> </w:t>
            </w:r>
          </w:p>
          <w:p w:rsidR="00F60441" w:rsidRPr="00484C3A" w:rsidRDefault="00F60441"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Current </w:t>
            </w:r>
            <w:r w:rsidR="00CE1378" w:rsidRPr="00484C3A">
              <w:rPr>
                <w:rFonts w:ascii="Arial" w:hAnsi="Arial" w:cs="Arial"/>
                <w:sz w:val="22"/>
                <w:szCs w:val="22"/>
              </w:rPr>
              <w:t>Victorian D</w:t>
            </w:r>
            <w:r w:rsidRPr="00484C3A">
              <w:rPr>
                <w:rFonts w:ascii="Arial" w:hAnsi="Arial" w:cs="Arial"/>
                <w:sz w:val="22"/>
                <w:szCs w:val="22"/>
              </w:rPr>
              <w:t xml:space="preserve">river’s </w:t>
            </w:r>
            <w:r w:rsidR="00CE1378" w:rsidRPr="00484C3A">
              <w:rPr>
                <w:rFonts w:ascii="Arial" w:hAnsi="Arial" w:cs="Arial"/>
                <w:sz w:val="22"/>
                <w:szCs w:val="22"/>
              </w:rPr>
              <w:t>L</w:t>
            </w:r>
            <w:r w:rsidRPr="00484C3A">
              <w:rPr>
                <w:rFonts w:ascii="Arial" w:hAnsi="Arial" w:cs="Arial"/>
                <w:sz w:val="22"/>
                <w:szCs w:val="22"/>
              </w:rPr>
              <w:t>icence</w:t>
            </w:r>
            <w:r w:rsidR="00CE1378" w:rsidRPr="00484C3A">
              <w:rPr>
                <w:rFonts w:ascii="Arial" w:hAnsi="Arial" w:cs="Arial"/>
                <w:sz w:val="22"/>
                <w:szCs w:val="22"/>
              </w:rPr>
              <w:t>.</w:t>
            </w:r>
            <w:r w:rsidRPr="00484C3A">
              <w:rPr>
                <w:rFonts w:ascii="Arial" w:hAnsi="Arial" w:cs="Arial"/>
                <w:sz w:val="22"/>
                <w:szCs w:val="22"/>
              </w:rPr>
              <w:t xml:space="preserve"> </w:t>
            </w:r>
          </w:p>
          <w:p w:rsidR="00DD1C0F" w:rsidRPr="004B69DE" w:rsidRDefault="00DD1C0F" w:rsidP="00DD1C0F">
            <w:pPr>
              <w:pStyle w:val="Default"/>
              <w:ind w:left="720"/>
              <w:contextualSpacing/>
              <w:rPr>
                <w:sz w:val="22"/>
                <w:szCs w:val="22"/>
                <w:lang w:val="en-AU"/>
              </w:rPr>
            </w:pPr>
          </w:p>
        </w:tc>
      </w:tr>
    </w:tbl>
    <w:p w:rsidR="00484C3A" w:rsidRDefault="00484C3A"/>
    <w:p w:rsidR="00484C3A" w:rsidRDefault="00484C3A">
      <w:pPr>
        <w:spacing w:after="200" w:line="276" w:lineRule="auto"/>
      </w:pPr>
      <w:r>
        <w:br w:type="page"/>
      </w:r>
    </w:p>
    <w:tbl>
      <w:tblPr>
        <w:tblStyle w:val="TableGrid"/>
        <w:tblW w:w="5519" w:type="pct"/>
        <w:jc w:val="center"/>
        <w:tblLook w:val="04A0" w:firstRow="1" w:lastRow="0" w:firstColumn="1" w:lastColumn="0" w:noHBand="0" w:noVBand="1"/>
      </w:tblPr>
      <w:tblGrid>
        <w:gridCol w:w="9952"/>
      </w:tblGrid>
      <w:tr w:rsidR="009D0D9F" w:rsidRPr="004B69DE" w:rsidTr="0042427D">
        <w:trPr>
          <w:trHeight w:val="450"/>
          <w:jc w:val="center"/>
        </w:trPr>
        <w:tc>
          <w:tcPr>
            <w:tcW w:w="5000" w:type="pct"/>
            <w:shd w:val="clear" w:color="auto" w:fill="17365D" w:themeFill="text2" w:themeFillShade="BF"/>
            <w:vAlign w:val="center"/>
          </w:tcPr>
          <w:p w:rsidR="009D0D9F" w:rsidRPr="004B69DE" w:rsidRDefault="009D0D9F" w:rsidP="0042427D">
            <w:pPr>
              <w:spacing w:before="120" w:after="120"/>
              <w:rPr>
                <w:rFonts w:ascii="Arial" w:hAnsi="Arial" w:cs="Arial"/>
                <w:sz w:val="28"/>
                <w:szCs w:val="28"/>
              </w:rPr>
            </w:pPr>
            <w:r w:rsidRPr="004B69DE">
              <w:rPr>
                <w:rFonts w:ascii="Arial" w:hAnsi="Arial" w:cs="Arial"/>
                <w:sz w:val="28"/>
                <w:szCs w:val="28"/>
              </w:rPr>
              <w:lastRenderedPageBreak/>
              <w:t>Role Specific Selection Criteria</w:t>
            </w:r>
          </w:p>
        </w:tc>
      </w:tr>
      <w:tr w:rsidR="009D0D9F" w:rsidRPr="004B69DE" w:rsidTr="004A08E7">
        <w:trPr>
          <w:trHeight w:val="5362"/>
          <w:jc w:val="center"/>
        </w:trPr>
        <w:tc>
          <w:tcPr>
            <w:tcW w:w="5000" w:type="pct"/>
          </w:tcPr>
          <w:p w:rsidR="00FF0941" w:rsidRDefault="00FF0941" w:rsidP="00A924A3">
            <w:pPr>
              <w:pStyle w:val="Default"/>
              <w:ind w:left="720"/>
              <w:rPr>
                <w:sz w:val="22"/>
                <w:szCs w:val="22"/>
                <w:lang w:val="en-AU"/>
              </w:rPr>
            </w:pPr>
          </w:p>
          <w:p w:rsidR="00FF0941" w:rsidRPr="00484C3A" w:rsidRDefault="00FF0941"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Tertiary qualifications, </w:t>
            </w:r>
            <w:r w:rsidR="00676AA9" w:rsidRPr="00484C3A">
              <w:rPr>
                <w:rFonts w:ascii="Arial" w:hAnsi="Arial" w:cs="Arial"/>
                <w:sz w:val="22"/>
                <w:szCs w:val="22"/>
              </w:rPr>
              <w:t xml:space="preserve">post graduate desirable, </w:t>
            </w:r>
            <w:r w:rsidRPr="00484C3A">
              <w:rPr>
                <w:rFonts w:ascii="Arial" w:hAnsi="Arial" w:cs="Arial"/>
                <w:sz w:val="22"/>
                <w:szCs w:val="22"/>
              </w:rPr>
              <w:t>in a Business Systems / Computer Science or related field with significant relevant experience, or lesser qualifications with extensive experience in Corporate Systems design and development.</w:t>
            </w:r>
          </w:p>
          <w:p w:rsidR="00D47347" w:rsidRDefault="00D47347" w:rsidP="00484C3A">
            <w:pPr>
              <w:numPr>
                <w:ilvl w:val="0"/>
                <w:numId w:val="20"/>
              </w:numPr>
              <w:spacing w:before="120" w:after="120"/>
              <w:rPr>
                <w:rFonts w:ascii="Arial" w:hAnsi="Arial" w:cs="Arial"/>
                <w:sz w:val="22"/>
                <w:szCs w:val="22"/>
              </w:rPr>
            </w:pPr>
            <w:r w:rsidRPr="00484C3A">
              <w:rPr>
                <w:rFonts w:ascii="Arial" w:hAnsi="Arial" w:cs="Arial"/>
                <w:sz w:val="22"/>
                <w:szCs w:val="22"/>
              </w:rPr>
              <w:t>Demonstrated experience in project and change management.</w:t>
            </w:r>
          </w:p>
          <w:p w:rsidR="00484C3A" w:rsidRPr="00484C3A" w:rsidRDefault="00484C3A" w:rsidP="00484C3A">
            <w:pPr>
              <w:numPr>
                <w:ilvl w:val="0"/>
                <w:numId w:val="20"/>
              </w:numPr>
              <w:spacing w:before="120" w:after="120"/>
              <w:rPr>
                <w:rFonts w:ascii="Arial" w:hAnsi="Arial" w:cs="Arial"/>
                <w:sz w:val="22"/>
                <w:szCs w:val="22"/>
              </w:rPr>
            </w:pPr>
            <w:r>
              <w:rPr>
                <w:rFonts w:ascii="Arial" w:hAnsi="Arial" w:cs="Arial"/>
                <w:sz w:val="22"/>
                <w:szCs w:val="22"/>
              </w:rPr>
              <w:t>Demonstrated experience in VSM (Value Stream Mapping) and LEAN methodology.</w:t>
            </w:r>
          </w:p>
          <w:p w:rsidR="00FF0941" w:rsidRPr="00484C3A" w:rsidRDefault="00FF0941"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Demonstrated </w:t>
            </w:r>
            <w:r w:rsidR="00C113D8" w:rsidRPr="00484C3A">
              <w:rPr>
                <w:rFonts w:ascii="Arial" w:hAnsi="Arial" w:cs="Arial"/>
                <w:sz w:val="22"/>
                <w:szCs w:val="22"/>
              </w:rPr>
              <w:t xml:space="preserve">extensive </w:t>
            </w:r>
            <w:r w:rsidRPr="00484C3A">
              <w:rPr>
                <w:rFonts w:ascii="Arial" w:hAnsi="Arial" w:cs="Arial"/>
                <w:sz w:val="22"/>
                <w:szCs w:val="22"/>
              </w:rPr>
              <w:t>experience in business analysis, business process mode</w:t>
            </w:r>
            <w:r w:rsidR="006C303E" w:rsidRPr="00484C3A">
              <w:rPr>
                <w:rFonts w:ascii="Arial" w:hAnsi="Arial" w:cs="Arial"/>
                <w:sz w:val="22"/>
                <w:szCs w:val="22"/>
              </w:rPr>
              <w:t>lling, problem solving and documentation</w:t>
            </w:r>
            <w:r w:rsidRPr="00484C3A">
              <w:rPr>
                <w:rFonts w:ascii="Arial" w:hAnsi="Arial" w:cs="Arial"/>
                <w:sz w:val="22"/>
                <w:szCs w:val="22"/>
              </w:rPr>
              <w:t>.</w:t>
            </w:r>
          </w:p>
          <w:p w:rsidR="00C113D8" w:rsidRPr="00484C3A" w:rsidRDefault="00C113D8"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Demonstrated extensive </w:t>
            </w:r>
            <w:r w:rsidR="004E2AF8" w:rsidRPr="00484C3A">
              <w:rPr>
                <w:rFonts w:ascii="Arial" w:hAnsi="Arial" w:cs="Arial"/>
                <w:sz w:val="22"/>
                <w:szCs w:val="22"/>
              </w:rPr>
              <w:t xml:space="preserve">experience in the development, deployment and management </w:t>
            </w:r>
            <w:r w:rsidRPr="00484C3A">
              <w:rPr>
                <w:rFonts w:ascii="Arial" w:hAnsi="Arial" w:cs="Arial"/>
                <w:sz w:val="22"/>
                <w:szCs w:val="22"/>
              </w:rPr>
              <w:t>of business software solutions and on-line digital service platforms.</w:t>
            </w:r>
          </w:p>
          <w:p w:rsidR="00DD1C0F" w:rsidRPr="00484C3A" w:rsidRDefault="00DD1C0F"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Demonstrated experience </w:t>
            </w:r>
            <w:r w:rsidR="00A1424C" w:rsidRPr="00484C3A">
              <w:rPr>
                <w:rFonts w:ascii="Arial" w:hAnsi="Arial" w:cs="Arial"/>
                <w:sz w:val="22"/>
                <w:szCs w:val="22"/>
              </w:rPr>
              <w:t>engaging and managing internal and external stakeholders</w:t>
            </w:r>
            <w:r w:rsidR="00CE1378" w:rsidRPr="00484C3A">
              <w:rPr>
                <w:rFonts w:ascii="Arial" w:hAnsi="Arial" w:cs="Arial"/>
                <w:sz w:val="22"/>
                <w:szCs w:val="22"/>
              </w:rPr>
              <w:t>.</w:t>
            </w:r>
          </w:p>
          <w:p w:rsidR="00DD1C0F" w:rsidRPr="00484C3A" w:rsidRDefault="00DD1C0F"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Demonstrated </w:t>
            </w:r>
            <w:r w:rsidR="00135098" w:rsidRPr="00484C3A">
              <w:rPr>
                <w:rFonts w:ascii="Arial" w:hAnsi="Arial" w:cs="Arial"/>
                <w:sz w:val="22"/>
                <w:szCs w:val="22"/>
              </w:rPr>
              <w:t>highly</w:t>
            </w:r>
            <w:r w:rsidRPr="00484C3A">
              <w:rPr>
                <w:rFonts w:ascii="Arial" w:hAnsi="Arial" w:cs="Arial"/>
                <w:sz w:val="22"/>
                <w:szCs w:val="22"/>
              </w:rPr>
              <w:t xml:space="preserve"> developed written and oral communication skills</w:t>
            </w:r>
            <w:r w:rsidR="004800E0" w:rsidRPr="00484C3A">
              <w:rPr>
                <w:rFonts w:ascii="Arial" w:hAnsi="Arial" w:cs="Arial"/>
                <w:sz w:val="22"/>
                <w:szCs w:val="22"/>
              </w:rPr>
              <w:t>, negot</w:t>
            </w:r>
            <w:r w:rsidR="00154B88" w:rsidRPr="00484C3A">
              <w:rPr>
                <w:rFonts w:ascii="Arial" w:hAnsi="Arial" w:cs="Arial"/>
                <w:sz w:val="22"/>
                <w:szCs w:val="22"/>
              </w:rPr>
              <w:t>iation and conflict management skills</w:t>
            </w:r>
            <w:r w:rsidRPr="00484C3A">
              <w:rPr>
                <w:rFonts w:ascii="Arial" w:hAnsi="Arial" w:cs="Arial"/>
                <w:sz w:val="22"/>
                <w:szCs w:val="22"/>
              </w:rPr>
              <w:t xml:space="preserve"> and time management skills</w:t>
            </w:r>
            <w:r w:rsidR="00CE1378" w:rsidRPr="00484C3A">
              <w:rPr>
                <w:rFonts w:ascii="Arial" w:hAnsi="Arial" w:cs="Arial"/>
                <w:sz w:val="22"/>
                <w:szCs w:val="22"/>
              </w:rPr>
              <w:t>.</w:t>
            </w:r>
            <w:r w:rsidRPr="00484C3A">
              <w:rPr>
                <w:rFonts w:ascii="Arial" w:hAnsi="Arial" w:cs="Arial"/>
                <w:sz w:val="22"/>
                <w:szCs w:val="22"/>
              </w:rPr>
              <w:t xml:space="preserve"> </w:t>
            </w:r>
          </w:p>
          <w:p w:rsidR="003A5906" w:rsidRPr="00484C3A" w:rsidRDefault="00DD1C0F" w:rsidP="00484C3A">
            <w:pPr>
              <w:numPr>
                <w:ilvl w:val="0"/>
                <w:numId w:val="20"/>
              </w:numPr>
              <w:spacing w:before="120" w:after="120"/>
              <w:rPr>
                <w:rFonts w:ascii="Arial" w:hAnsi="Arial" w:cs="Arial"/>
                <w:sz w:val="22"/>
                <w:szCs w:val="22"/>
              </w:rPr>
            </w:pPr>
            <w:r w:rsidRPr="00484C3A">
              <w:rPr>
                <w:rFonts w:ascii="Arial" w:hAnsi="Arial" w:cs="Arial"/>
                <w:sz w:val="22"/>
                <w:szCs w:val="22"/>
              </w:rPr>
              <w:t xml:space="preserve">Demonstrated </w:t>
            </w:r>
            <w:r w:rsidR="00135098" w:rsidRPr="00484C3A">
              <w:rPr>
                <w:rFonts w:ascii="Arial" w:hAnsi="Arial" w:cs="Arial"/>
                <w:sz w:val="22"/>
                <w:szCs w:val="22"/>
              </w:rPr>
              <w:t>commitment to a customer service culture and delivery of quality service</w:t>
            </w:r>
            <w:r w:rsidR="00CE1378" w:rsidRPr="00484C3A">
              <w:rPr>
                <w:rFonts w:ascii="Arial" w:hAnsi="Arial" w:cs="Arial"/>
                <w:sz w:val="22"/>
                <w:szCs w:val="22"/>
              </w:rPr>
              <w:t>.</w:t>
            </w:r>
            <w:r w:rsidRPr="00484C3A">
              <w:rPr>
                <w:rFonts w:ascii="Arial" w:hAnsi="Arial" w:cs="Arial"/>
                <w:sz w:val="22"/>
                <w:szCs w:val="22"/>
              </w:rPr>
              <w:t xml:space="preserve"> </w:t>
            </w:r>
          </w:p>
          <w:p w:rsidR="004800E0" w:rsidRPr="004B69DE" w:rsidRDefault="004800E0" w:rsidP="00484C3A">
            <w:pPr>
              <w:numPr>
                <w:ilvl w:val="0"/>
                <w:numId w:val="20"/>
              </w:numPr>
              <w:spacing w:before="120" w:after="120"/>
            </w:pPr>
            <w:r w:rsidRPr="00484C3A">
              <w:rPr>
                <w:rFonts w:ascii="Arial" w:hAnsi="Arial" w:cs="Arial"/>
                <w:sz w:val="22"/>
                <w:szCs w:val="22"/>
              </w:rPr>
              <w:t>Ability to work remotely (home based office) if required due to COVID19</w:t>
            </w:r>
            <w:r w:rsidR="00E27FC6">
              <w:rPr>
                <w:rFonts w:ascii="Arial" w:hAnsi="Arial" w:cs="Arial"/>
                <w:sz w:val="22"/>
                <w:szCs w:val="22"/>
              </w:rPr>
              <w:t xml:space="preserve"> </w:t>
            </w:r>
            <w:r w:rsidRPr="00484C3A">
              <w:rPr>
                <w:rFonts w:ascii="Arial" w:hAnsi="Arial" w:cs="Arial"/>
                <w:sz w:val="22"/>
                <w:szCs w:val="22"/>
              </w:rPr>
              <w:t>risk</w:t>
            </w:r>
            <w:r w:rsidR="00E27FC6">
              <w:rPr>
                <w:rFonts w:ascii="Arial" w:hAnsi="Arial" w:cs="Arial"/>
                <w:sz w:val="22"/>
                <w:szCs w:val="22"/>
              </w:rPr>
              <w:t>s</w:t>
            </w:r>
            <w:bookmarkStart w:id="0" w:name="_GoBack"/>
            <w:bookmarkEnd w:id="0"/>
            <w:r w:rsidRPr="00484C3A">
              <w:rPr>
                <w:rFonts w:ascii="Arial" w:hAnsi="Arial" w:cs="Arial"/>
                <w:sz w:val="22"/>
                <w:szCs w:val="22"/>
              </w:rPr>
              <w:t xml:space="preserve"> and restrictions.</w:t>
            </w:r>
          </w:p>
        </w:tc>
      </w:tr>
    </w:tbl>
    <w:p w:rsidR="009D0D9F" w:rsidRPr="004B69DE" w:rsidRDefault="009D0D9F" w:rsidP="0034450A">
      <w:pPr>
        <w:tabs>
          <w:tab w:val="left" w:pos="1698"/>
        </w:tabs>
      </w:pPr>
    </w:p>
    <w:sectPr w:rsidR="009D0D9F" w:rsidRPr="004B69DE" w:rsidSect="009422A4">
      <w:headerReference w:type="even" r:id="rId21"/>
      <w:headerReference w:type="default" r:id="rId22"/>
      <w:headerReference w:type="first" r:id="rId23"/>
      <w:pgSz w:w="11906" w:h="16838"/>
      <w:pgMar w:top="2012"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08E" w:rsidRDefault="00F0708E" w:rsidP="000814D2">
      <w:r>
        <w:separator/>
      </w:r>
    </w:p>
  </w:endnote>
  <w:endnote w:type="continuationSeparator" w:id="0">
    <w:p w:rsidR="00F0708E" w:rsidRDefault="00F0708E" w:rsidP="000814D2">
      <w:r>
        <w:continuationSeparator/>
      </w:r>
    </w:p>
  </w:endnote>
  <w:endnote w:type="continuationNotice" w:id="1">
    <w:p w:rsidR="00F0708E" w:rsidRDefault="00F07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Light">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08E" w:rsidRDefault="00F0708E" w:rsidP="000814D2">
      <w:r>
        <w:separator/>
      </w:r>
    </w:p>
  </w:footnote>
  <w:footnote w:type="continuationSeparator" w:id="0">
    <w:p w:rsidR="00F0708E" w:rsidRDefault="00F0708E" w:rsidP="000814D2">
      <w:r>
        <w:continuationSeparator/>
      </w:r>
    </w:p>
  </w:footnote>
  <w:footnote w:type="continuationNotice" w:id="1">
    <w:p w:rsidR="00F0708E" w:rsidRDefault="00F070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D5B" w:rsidRDefault="008D578F">
    <w:pPr>
      <w:pStyle w:val="Header"/>
    </w:pPr>
    <w:r>
      <w:rPr>
        <w:noProof/>
        <w:lang w:eastAsia="en-AU"/>
      </w:rPr>
      <w:pict w14:anchorId="26D79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5" o:spid="_x0000_s2056" type="#_x0000_t75" style="position:absolute;margin-left:0;margin-top:0;width:595.2pt;height:595.2pt;z-index:-251657216;mso-position-horizontal:center;mso-position-horizontal-relative:margin;mso-position-vertical:center;mso-position-vertical-relative:margin" o:allowincell="f">
          <v:imagedata r:id="rId1" o:title="56017904 lar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2A4" w:rsidRDefault="009D0D9F">
    <w:pPr>
      <w:pStyle w:val="Header"/>
    </w:pPr>
    <w:r>
      <w:rPr>
        <w:noProof/>
        <w:lang w:eastAsia="en-AU"/>
      </w:rPr>
      <w:drawing>
        <wp:inline distT="0" distB="0" distL="0" distR="0" wp14:anchorId="0E9BF103" wp14:editId="0F79AB7A">
          <wp:extent cx="928048" cy="92804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78" cy="927978"/>
                  </a:xfrm>
                  <a:prstGeom prst="rect">
                    <a:avLst/>
                  </a:prstGeom>
                </pic:spPr>
              </pic:pic>
            </a:graphicData>
          </a:graphic>
        </wp:inline>
      </w:drawing>
    </w:r>
  </w:p>
  <w:p w:rsidR="000814D2" w:rsidRDefault="008D578F">
    <w:pPr>
      <w:pStyle w:val="Header"/>
    </w:pPr>
    <w:r>
      <w:rPr>
        <w:noProof/>
        <w:lang w:eastAsia="en-AU"/>
      </w:rPr>
      <w:pict w14:anchorId="2B10C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6" o:spid="_x0000_s2057" type="#_x0000_t75" style="position:absolute;margin-left:-72.1pt;margin-top:133.6pt;width:595.2pt;height:595.2pt;z-index:-251656192;mso-position-horizontal-relative:margin;mso-position-vertical-relative:margin" o:allowincell="f">
          <v:imagedata r:id="rId2" o:title="56017904 lar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D5B" w:rsidRDefault="008D578F">
    <w:pPr>
      <w:pStyle w:val="Header"/>
    </w:pPr>
    <w:r>
      <w:rPr>
        <w:noProof/>
        <w:lang w:eastAsia="en-AU"/>
      </w:rPr>
      <w:pict w14:anchorId="56ACD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4" o:spid="_x0000_s2055" type="#_x0000_t75" style="position:absolute;margin-left:0;margin-top:0;width:595.2pt;height:595.2pt;z-index:-251658240;mso-position-horizontal:center;mso-position-horizontal-relative:margin;mso-position-vertical:center;mso-position-vertical-relative:margin" o:allowincell="f">
          <v:imagedata r:id="rId1" o:title="56017904 lar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32B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14E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945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E6B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AE0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6297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C18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6C4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40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C88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37165"/>
    <w:multiLevelType w:val="hybridMultilevel"/>
    <w:tmpl w:val="0E26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41673E"/>
    <w:multiLevelType w:val="hybridMultilevel"/>
    <w:tmpl w:val="75468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8B719E"/>
    <w:multiLevelType w:val="hybridMultilevel"/>
    <w:tmpl w:val="E2BA881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140D9A"/>
    <w:multiLevelType w:val="hybridMultilevel"/>
    <w:tmpl w:val="D9DEC21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4" w15:restartNumberingAfterBreak="0">
    <w:nsid w:val="0C0D7835"/>
    <w:multiLevelType w:val="hybridMultilevel"/>
    <w:tmpl w:val="923C9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1D3453"/>
    <w:multiLevelType w:val="hybridMultilevel"/>
    <w:tmpl w:val="C3481A9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FD4E08"/>
    <w:multiLevelType w:val="hybridMultilevel"/>
    <w:tmpl w:val="B1D822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8F64770"/>
    <w:multiLevelType w:val="hybridMultilevel"/>
    <w:tmpl w:val="C27462D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93026"/>
    <w:multiLevelType w:val="hybridMultilevel"/>
    <w:tmpl w:val="B1324F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C511F"/>
    <w:multiLevelType w:val="hybridMultilevel"/>
    <w:tmpl w:val="2CD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56064"/>
    <w:multiLevelType w:val="hybridMultilevel"/>
    <w:tmpl w:val="3DD4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C4C89"/>
    <w:multiLevelType w:val="hybridMultilevel"/>
    <w:tmpl w:val="4654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E7ACB"/>
    <w:multiLevelType w:val="hybridMultilevel"/>
    <w:tmpl w:val="FD6C9A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E94800"/>
    <w:multiLevelType w:val="hybridMultilevel"/>
    <w:tmpl w:val="86F63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E603D8"/>
    <w:multiLevelType w:val="hybridMultilevel"/>
    <w:tmpl w:val="4298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48765E"/>
    <w:multiLevelType w:val="hybridMultilevel"/>
    <w:tmpl w:val="8A267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5"/>
  </w:num>
  <w:num w:numId="4">
    <w:abstractNumId w:val="23"/>
  </w:num>
  <w:num w:numId="5">
    <w:abstractNumId w:val="2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3"/>
  </w:num>
  <w:num w:numId="18">
    <w:abstractNumId w:val="19"/>
  </w:num>
  <w:num w:numId="19">
    <w:abstractNumId w:val="21"/>
  </w:num>
  <w:num w:numId="20">
    <w:abstractNumId w:val="15"/>
  </w:num>
  <w:num w:numId="21">
    <w:abstractNumId w:val="12"/>
  </w:num>
  <w:num w:numId="22">
    <w:abstractNumId w:val="18"/>
  </w:num>
  <w:num w:numId="23">
    <w:abstractNumId w:val="16"/>
  </w:num>
  <w:num w:numId="24">
    <w:abstractNumId w:val="24"/>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D2"/>
    <w:rsid w:val="00005D6C"/>
    <w:rsid w:val="00017C90"/>
    <w:rsid w:val="00047D20"/>
    <w:rsid w:val="00066F03"/>
    <w:rsid w:val="000814D2"/>
    <w:rsid w:val="00097450"/>
    <w:rsid w:val="000A14CD"/>
    <w:rsid w:val="000B3BF0"/>
    <w:rsid w:val="000C51A2"/>
    <w:rsid w:val="000E48B9"/>
    <w:rsid w:val="000E6971"/>
    <w:rsid w:val="000F0383"/>
    <w:rsid w:val="000F4476"/>
    <w:rsid w:val="000F667F"/>
    <w:rsid w:val="00111DC1"/>
    <w:rsid w:val="0011227B"/>
    <w:rsid w:val="001155A7"/>
    <w:rsid w:val="00123332"/>
    <w:rsid w:val="00135098"/>
    <w:rsid w:val="001379FE"/>
    <w:rsid w:val="00154B88"/>
    <w:rsid w:val="00170308"/>
    <w:rsid w:val="00175BEC"/>
    <w:rsid w:val="00183886"/>
    <w:rsid w:val="001B5418"/>
    <w:rsid w:val="001C2C92"/>
    <w:rsid w:val="001D0AD6"/>
    <w:rsid w:val="001D40C6"/>
    <w:rsid w:val="002103C9"/>
    <w:rsid w:val="0023608A"/>
    <w:rsid w:val="00254D0E"/>
    <w:rsid w:val="00294D77"/>
    <w:rsid w:val="002B517A"/>
    <w:rsid w:val="00303D5B"/>
    <w:rsid w:val="0032516D"/>
    <w:rsid w:val="003330D2"/>
    <w:rsid w:val="0034450A"/>
    <w:rsid w:val="003454A7"/>
    <w:rsid w:val="0037385A"/>
    <w:rsid w:val="003A122E"/>
    <w:rsid w:val="003A5906"/>
    <w:rsid w:val="003B3C3B"/>
    <w:rsid w:val="003E58D4"/>
    <w:rsid w:val="003F76A2"/>
    <w:rsid w:val="004169F8"/>
    <w:rsid w:val="0042582F"/>
    <w:rsid w:val="00445322"/>
    <w:rsid w:val="00460F14"/>
    <w:rsid w:val="00476E9D"/>
    <w:rsid w:val="004800E0"/>
    <w:rsid w:val="00484C3A"/>
    <w:rsid w:val="004908E1"/>
    <w:rsid w:val="00495068"/>
    <w:rsid w:val="004A087B"/>
    <w:rsid w:val="004A08E7"/>
    <w:rsid w:val="004B69DE"/>
    <w:rsid w:val="004D40E5"/>
    <w:rsid w:val="004E2AF8"/>
    <w:rsid w:val="0050183C"/>
    <w:rsid w:val="00533E26"/>
    <w:rsid w:val="005345F5"/>
    <w:rsid w:val="00553A71"/>
    <w:rsid w:val="00553E73"/>
    <w:rsid w:val="00574789"/>
    <w:rsid w:val="005A5416"/>
    <w:rsid w:val="005E2B02"/>
    <w:rsid w:val="00601FE6"/>
    <w:rsid w:val="00613F4D"/>
    <w:rsid w:val="00620650"/>
    <w:rsid w:val="006223CA"/>
    <w:rsid w:val="006320D0"/>
    <w:rsid w:val="006375BB"/>
    <w:rsid w:val="00654DF4"/>
    <w:rsid w:val="00676AA9"/>
    <w:rsid w:val="006776B6"/>
    <w:rsid w:val="006779D6"/>
    <w:rsid w:val="00686923"/>
    <w:rsid w:val="00696C02"/>
    <w:rsid w:val="006B0407"/>
    <w:rsid w:val="006B1392"/>
    <w:rsid w:val="006B650A"/>
    <w:rsid w:val="006C20B1"/>
    <w:rsid w:val="006C303E"/>
    <w:rsid w:val="006C5D0A"/>
    <w:rsid w:val="006D1DDC"/>
    <w:rsid w:val="00722004"/>
    <w:rsid w:val="00755D98"/>
    <w:rsid w:val="0077632B"/>
    <w:rsid w:val="00784038"/>
    <w:rsid w:val="007B20A6"/>
    <w:rsid w:val="007C51C8"/>
    <w:rsid w:val="007C5EE3"/>
    <w:rsid w:val="007D41F7"/>
    <w:rsid w:val="007F5305"/>
    <w:rsid w:val="008000C8"/>
    <w:rsid w:val="00814735"/>
    <w:rsid w:val="0081660B"/>
    <w:rsid w:val="00820E4F"/>
    <w:rsid w:val="0082381C"/>
    <w:rsid w:val="00857745"/>
    <w:rsid w:val="00861E1B"/>
    <w:rsid w:val="00874311"/>
    <w:rsid w:val="008C5254"/>
    <w:rsid w:val="008C7E6B"/>
    <w:rsid w:val="008D0800"/>
    <w:rsid w:val="008D1AAC"/>
    <w:rsid w:val="008E053F"/>
    <w:rsid w:val="00901CD6"/>
    <w:rsid w:val="0092569E"/>
    <w:rsid w:val="009422A4"/>
    <w:rsid w:val="00961365"/>
    <w:rsid w:val="009D0D9F"/>
    <w:rsid w:val="009F778B"/>
    <w:rsid w:val="00A113A0"/>
    <w:rsid w:val="00A1424C"/>
    <w:rsid w:val="00A15AEB"/>
    <w:rsid w:val="00A52E84"/>
    <w:rsid w:val="00A6613B"/>
    <w:rsid w:val="00A777C5"/>
    <w:rsid w:val="00A924A3"/>
    <w:rsid w:val="00AC40DC"/>
    <w:rsid w:val="00B057E0"/>
    <w:rsid w:val="00B32075"/>
    <w:rsid w:val="00B75259"/>
    <w:rsid w:val="00B77ED2"/>
    <w:rsid w:val="00B82E82"/>
    <w:rsid w:val="00BC16E9"/>
    <w:rsid w:val="00BC797A"/>
    <w:rsid w:val="00BF5634"/>
    <w:rsid w:val="00C0030C"/>
    <w:rsid w:val="00C0681E"/>
    <w:rsid w:val="00C113D8"/>
    <w:rsid w:val="00C12307"/>
    <w:rsid w:val="00C22827"/>
    <w:rsid w:val="00C430E2"/>
    <w:rsid w:val="00C87A82"/>
    <w:rsid w:val="00CA285B"/>
    <w:rsid w:val="00CE1378"/>
    <w:rsid w:val="00D47347"/>
    <w:rsid w:val="00D556CA"/>
    <w:rsid w:val="00D64878"/>
    <w:rsid w:val="00D65512"/>
    <w:rsid w:val="00DB5B9F"/>
    <w:rsid w:val="00DD1C0F"/>
    <w:rsid w:val="00DD6B40"/>
    <w:rsid w:val="00DF21C0"/>
    <w:rsid w:val="00E02ABB"/>
    <w:rsid w:val="00E06F4E"/>
    <w:rsid w:val="00E1262B"/>
    <w:rsid w:val="00E2633D"/>
    <w:rsid w:val="00E27FC6"/>
    <w:rsid w:val="00E4600E"/>
    <w:rsid w:val="00E828BA"/>
    <w:rsid w:val="00E84761"/>
    <w:rsid w:val="00E944F4"/>
    <w:rsid w:val="00E962BC"/>
    <w:rsid w:val="00EB7007"/>
    <w:rsid w:val="00EE1C41"/>
    <w:rsid w:val="00F06CE0"/>
    <w:rsid w:val="00F0708E"/>
    <w:rsid w:val="00F11CD5"/>
    <w:rsid w:val="00F12B29"/>
    <w:rsid w:val="00F17E11"/>
    <w:rsid w:val="00F27706"/>
    <w:rsid w:val="00F55C39"/>
    <w:rsid w:val="00F60441"/>
    <w:rsid w:val="00F6534C"/>
    <w:rsid w:val="00FF0941"/>
    <w:rsid w:val="00FF22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2B7E14F"/>
  <w15:docId w15:val="{836B1A4D-57A3-4F41-A2CA-AB738F0B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D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D0D9F"/>
    <w:pPr>
      <w:keepNext/>
      <w:ind w:left="2160" w:hanging="2160"/>
      <w:jc w:val="both"/>
      <w:outlineLvl w:val="0"/>
    </w:pPr>
    <w:rPr>
      <w:b/>
      <w:lang w:val="en-US"/>
    </w:rPr>
  </w:style>
  <w:style w:type="paragraph" w:styleId="Heading2">
    <w:name w:val="heading 2"/>
    <w:basedOn w:val="Normal"/>
    <w:next w:val="Normal"/>
    <w:link w:val="Heading2Char"/>
    <w:uiPriority w:val="9"/>
    <w:semiHidden/>
    <w:unhideWhenUsed/>
    <w:qFormat/>
    <w:rsid w:val="00111DC1"/>
    <w:pPr>
      <w:keepNext/>
      <w:keepLines/>
      <w:spacing w:before="20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semiHidden/>
    <w:unhideWhenUsed/>
    <w:qFormat/>
    <w:rsid w:val="00111DC1"/>
    <w:pPr>
      <w:keepNext/>
      <w:keepLines/>
      <w:spacing w:before="20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semiHidden/>
    <w:unhideWhenUsed/>
    <w:qFormat/>
    <w:rsid w:val="00111DC1"/>
    <w:pPr>
      <w:keepNext/>
      <w:keepLines/>
      <w:spacing w:before="200"/>
      <w:outlineLvl w:val="3"/>
    </w:pPr>
    <w:rPr>
      <w:rFonts w:asciiTheme="majorHAnsi" w:eastAsiaTheme="majorEastAsia" w:hAnsiTheme="majorHAnsi" w:cstheme="majorBidi"/>
      <w:b/>
      <w:bCs/>
      <w:i/>
      <w:iCs/>
      <w:color w:val="1F497D" w:themeColor="accent1"/>
    </w:rPr>
  </w:style>
  <w:style w:type="paragraph" w:styleId="Heading5">
    <w:name w:val="heading 5"/>
    <w:basedOn w:val="Normal"/>
    <w:next w:val="Normal"/>
    <w:link w:val="Heading5Char"/>
    <w:uiPriority w:val="9"/>
    <w:semiHidden/>
    <w:unhideWhenUsed/>
    <w:qFormat/>
    <w:rsid w:val="00111DC1"/>
    <w:pPr>
      <w:keepNext/>
      <w:keepLines/>
      <w:spacing w:before="200"/>
      <w:outlineLvl w:val="4"/>
    </w:pPr>
    <w:rPr>
      <w:rFonts w:asciiTheme="majorHAnsi" w:eastAsiaTheme="majorEastAsia" w:hAnsiTheme="majorHAnsi" w:cstheme="majorBidi"/>
      <w:color w:val="0F243E" w:themeColor="accent1" w:themeShade="7F"/>
    </w:rPr>
  </w:style>
  <w:style w:type="paragraph" w:styleId="Heading6">
    <w:name w:val="heading 6"/>
    <w:basedOn w:val="Normal"/>
    <w:next w:val="Normal"/>
    <w:link w:val="Heading6Char"/>
    <w:uiPriority w:val="9"/>
    <w:semiHidden/>
    <w:unhideWhenUsed/>
    <w:qFormat/>
    <w:rsid w:val="00111DC1"/>
    <w:pPr>
      <w:keepNext/>
      <w:keepLines/>
      <w:spacing w:before="200"/>
      <w:outlineLvl w:val="5"/>
    </w:pPr>
    <w:rPr>
      <w:rFonts w:asciiTheme="majorHAnsi" w:eastAsiaTheme="majorEastAsia" w:hAnsiTheme="majorHAnsi" w:cstheme="majorBidi"/>
      <w:i/>
      <w:iCs/>
      <w:color w:val="0F243E" w:themeColor="accent1" w:themeShade="7F"/>
    </w:rPr>
  </w:style>
  <w:style w:type="paragraph" w:styleId="Heading7">
    <w:name w:val="heading 7"/>
    <w:basedOn w:val="Normal"/>
    <w:next w:val="Normal"/>
    <w:link w:val="Heading7Char"/>
    <w:uiPriority w:val="9"/>
    <w:semiHidden/>
    <w:unhideWhenUsed/>
    <w:qFormat/>
    <w:rsid w:val="00111D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DC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11DC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D2"/>
    <w:pPr>
      <w:tabs>
        <w:tab w:val="center" w:pos="4513"/>
        <w:tab w:val="right" w:pos="9026"/>
      </w:tabs>
    </w:pPr>
  </w:style>
  <w:style w:type="character" w:customStyle="1" w:styleId="HeaderChar">
    <w:name w:val="Header Char"/>
    <w:basedOn w:val="DefaultParagraphFont"/>
    <w:link w:val="Header"/>
    <w:rsid w:val="000814D2"/>
  </w:style>
  <w:style w:type="paragraph" w:styleId="Footer">
    <w:name w:val="footer"/>
    <w:basedOn w:val="Normal"/>
    <w:link w:val="FooterChar"/>
    <w:uiPriority w:val="99"/>
    <w:unhideWhenUsed/>
    <w:rsid w:val="000814D2"/>
    <w:pPr>
      <w:tabs>
        <w:tab w:val="center" w:pos="4513"/>
        <w:tab w:val="right" w:pos="9026"/>
      </w:tabs>
    </w:pPr>
  </w:style>
  <w:style w:type="character" w:customStyle="1" w:styleId="FooterChar">
    <w:name w:val="Footer Char"/>
    <w:basedOn w:val="DefaultParagraphFont"/>
    <w:link w:val="Footer"/>
    <w:uiPriority w:val="99"/>
    <w:rsid w:val="000814D2"/>
  </w:style>
  <w:style w:type="paragraph" w:styleId="BalloonText">
    <w:name w:val="Balloon Text"/>
    <w:basedOn w:val="Normal"/>
    <w:link w:val="BalloonTextChar"/>
    <w:uiPriority w:val="99"/>
    <w:semiHidden/>
    <w:unhideWhenUsed/>
    <w:rsid w:val="000814D2"/>
    <w:rPr>
      <w:rFonts w:ascii="Tahoma" w:hAnsi="Tahoma" w:cs="Tahoma"/>
      <w:sz w:val="16"/>
      <w:szCs w:val="16"/>
    </w:rPr>
  </w:style>
  <w:style w:type="character" w:customStyle="1" w:styleId="BalloonTextChar">
    <w:name w:val="Balloon Text Char"/>
    <w:basedOn w:val="DefaultParagraphFont"/>
    <w:link w:val="BalloonText"/>
    <w:uiPriority w:val="99"/>
    <w:semiHidden/>
    <w:rsid w:val="000814D2"/>
    <w:rPr>
      <w:rFonts w:ascii="Tahoma" w:hAnsi="Tahoma" w:cs="Tahoma"/>
      <w:sz w:val="16"/>
      <w:szCs w:val="16"/>
    </w:rPr>
  </w:style>
  <w:style w:type="character" w:customStyle="1" w:styleId="Heading1Char">
    <w:name w:val="Heading 1 Char"/>
    <w:basedOn w:val="DefaultParagraphFont"/>
    <w:link w:val="Heading1"/>
    <w:rsid w:val="009D0D9F"/>
    <w:rPr>
      <w:rFonts w:ascii="Times New Roman" w:eastAsia="Times New Roman" w:hAnsi="Times New Roman" w:cs="Times New Roman"/>
      <w:b/>
      <w:sz w:val="24"/>
      <w:szCs w:val="20"/>
      <w:lang w:val="en-US"/>
    </w:rPr>
  </w:style>
  <w:style w:type="character" w:styleId="Hyperlink">
    <w:name w:val="Hyperlink"/>
    <w:basedOn w:val="DefaultParagraphFont"/>
    <w:rsid w:val="009D0D9F"/>
    <w:rPr>
      <w:color w:val="0000FF" w:themeColor="hyperlink"/>
      <w:u w:val="single"/>
    </w:rPr>
  </w:style>
  <w:style w:type="paragraph" w:styleId="ListParagraph">
    <w:name w:val="List Paragraph"/>
    <w:basedOn w:val="Normal"/>
    <w:uiPriority w:val="34"/>
    <w:qFormat/>
    <w:rsid w:val="009D0D9F"/>
    <w:pPr>
      <w:ind w:left="720"/>
    </w:pPr>
  </w:style>
  <w:style w:type="table" w:styleId="TableGrid">
    <w:name w:val="Table Grid"/>
    <w:basedOn w:val="TableNormal"/>
    <w:uiPriority w:val="59"/>
    <w:rsid w:val="009D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11DC1"/>
  </w:style>
  <w:style w:type="paragraph" w:styleId="BlockText">
    <w:name w:val="Block Text"/>
    <w:basedOn w:val="Normal"/>
    <w:uiPriority w:val="99"/>
    <w:semiHidden/>
    <w:unhideWhenUsed/>
    <w:rsid w:val="00111DC1"/>
    <w:pPr>
      <w:pBdr>
        <w:top w:val="single" w:sz="2" w:space="10" w:color="1F497D" w:themeColor="accent1" w:shadow="1"/>
        <w:left w:val="single" w:sz="2" w:space="10" w:color="1F497D" w:themeColor="accent1" w:shadow="1"/>
        <w:bottom w:val="single" w:sz="2" w:space="10" w:color="1F497D" w:themeColor="accent1" w:shadow="1"/>
        <w:right w:val="single" w:sz="2" w:space="10" w:color="1F497D" w:themeColor="accent1" w:shadow="1"/>
      </w:pBdr>
      <w:ind w:left="1152" w:right="1152"/>
    </w:pPr>
    <w:rPr>
      <w:rFonts w:asciiTheme="minorHAnsi" w:eastAsiaTheme="minorEastAsia" w:hAnsiTheme="minorHAnsi" w:cstheme="minorBidi"/>
      <w:i/>
      <w:iCs/>
      <w:color w:val="1F497D" w:themeColor="accent1"/>
    </w:rPr>
  </w:style>
  <w:style w:type="paragraph" w:styleId="BodyText">
    <w:name w:val="Body Text"/>
    <w:basedOn w:val="Normal"/>
    <w:link w:val="BodyTextChar"/>
    <w:uiPriority w:val="99"/>
    <w:semiHidden/>
    <w:unhideWhenUsed/>
    <w:rsid w:val="00111DC1"/>
    <w:pPr>
      <w:spacing w:after="120"/>
    </w:pPr>
  </w:style>
  <w:style w:type="character" w:customStyle="1" w:styleId="BodyTextChar">
    <w:name w:val="Body Text Char"/>
    <w:basedOn w:val="DefaultParagraphFont"/>
    <w:link w:val="BodyText"/>
    <w:uiPriority w:val="99"/>
    <w:semiHidden/>
    <w:rsid w:val="00111DC1"/>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111DC1"/>
    <w:pPr>
      <w:spacing w:after="120" w:line="480" w:lineRule="auto"/>
    </w:pPr>
  </w:style>
  <w:style w:type="character" w:customStyle="1" w:styleId="BodyText2Char">
    <w:name w:val="Body Text 2 Char"/>
    <w:basedOn w:val="DefaultParagraphFont"/>
    <w:link w:val="BodyText2"/>
    <w:uiPriority w:val="99"/>
    <w:semiHidden/>
    <w:rsid w:val="00111DC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1DC1"/>
    <w:pPr>
      <w:spacing w:after="120"/>
    </w:pPr>
    <w:rPr>
      <w:sz w:val="16"/>
      <w:szCs w:val="16"/>
    </w:rPr>
  </w:style>
  <w:style w:type="character" w:customStyle="1" w:styleId="BodyText3Char">
    <w:name w:val="Body Text 3 Char"/>
    <w:basedOn w:val="DefaultParagraphFont"/>
    <w:link w:val="BodyText3"/>
    <w:uiPriority w:val="99"/>
    <w:semiHidden/>
    <w:rsid w:val="00111D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11DC1"/>
    <w:pPr>
      <w:spacing w:after="0"/>
      <w:ind w:firstLine="360"/>
    </w:pPr>
  </w:style>
  <w:style w:type="character" w:customStyle="1" w:styleId="BodyTextFirstIndentChar">
    <w:name w:val="Body Text First Indent Char"/>
    <w:basedOn w:val="BodyTextChar"/>
    <w:link w:val="BodyTextFirstIndent"/>
    <w:uiPriority w:val="99"/>
    <w:semiHidden/>
    <w:rsid w:val="00111DC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11DC1"/>
    <w:pPr>
      <w:spacing w:after="120"/>
      <w:ind w:left="283"/>
    </w:pPr>
  </w:style>
  <w:style w:type="character" w:customStyle="1" w:styleId="BodyTextIndentChar">
    <w:name w:val="Body Text Indent Char"/>
    <w:basedOn w:val="DefaultParagraphFont"/>
    <w:link w:val="BodyTextIndent"/>
    <w:uiPriority w:val="99"/>
    <w:semiHidden/>
    <w:rsid w:val="00111DC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semiHidden/>
    <w:unhideWhenUsed/>
    <w:rsid w:val="00111D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111DC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111DC1"/>
    <w:pPr>
      <w:spacing w:after="120" w:line="480" w:lineRule="auto"/>
      <w:ind w:left="283"/>
    </w:pPr>
  </w:style>
  <w:style w:type="character" w:customStyle="1" w:styleId="BodyTextIndent2Char">
    <w:name w:val="Body Text Indent 2 Char"/>
    <w:basedOn w:val="DefaultParagraphFont"/>
    <w:link w:val="BodyTextIndent2"/>
    <w:uiPriority w:val="99"/>
    <w:semiHidden/>
    <w:rsid w:val="00111DC1"/>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111D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DC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11DC1"/>
    <w:pPr>
      <w:spacing w:after="200"/>
    </w:pPr>
    <w:rPr>
      <w:b/>
      <w:bCs/>
      <w:color w:val="1F497D" w:themeColor="accent1"/>
      <w:sz w:val="18"/>
      <w:szCs w:val="18"/>
    </w:rPr>
  </w:style>
  <w:style w:type="paragraph" w:styleId="Closing">
    <w:name w:val="Closing"/>
    <w:basedOn w:val="Normal"/>
    <w:link w:val="ClosingChar"/>
    <w:uiPriority w:val="99"/>
    <w:semiHidden/>
    <w:unhideWhenUsed/>
    <w:rsid w:val="00111DC1"/>
    <w:pPr>
      <w:ind w:left="4252"/>
    </w:pPr>
  </w:style>
  <w:style w:type="character" w:customStyle="1" w:styleId="ClosingChar">
    <w:name w:val="Closing Char"/>
    <w:basedOn w:val="DefaultParagraphFont"/>
    <w:link w:val="Closing"/>
    <w:uiPriority w:val="99"/>
    <w:semiHidden/>
    <w:rsid w:val="00111DC1"/>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111DC1"/>
    <w:rPr>
      <w:sz w:val="20"/>
    </w:rPr>
  </w:style>
  <w:style w:type="character" w:customStyle="1" w:styleId="CommentTextChar">
    <w:name w:val="Comment Text Char"/>
    <w:basedOn w:val="DefaultParagraphFont"/>
    <w:link w:val="CommentText"/>
    <w:uiPriority w:val="99"/>
    <w:semiHidden/>
    <w:rsid w:val="00111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DC1"/>
    <w:rPr>
      <w:b/>
      <w:bCs/>
    </w:rPr>
  </w:style>
  <w:style w:type="character" w:customStyle="1" w:styleId="CommentSubjectChar">
    <w:name w:val="Comment Subject Char"/>
    <w:basedOn w:val="CommentTextChar"/>
    <w:link w:val="CommentSubject"/>
    <w:uiPriority w:val="99"/>
    <w:semiHidden/>
    <w:rsid w:val="00111DC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111DC1"/>
  </w:style>
  <w:style w:type="character" w:customStyle="1" w:styleId="DateChar">
    <w:name w:val="Date Char"/>
    <w:basedOn w:val="DefaultParagraphFont"/>
    <w:link w:val="Date"/>
    <w:uiPriority w:val="99"/>
    <w:semiHidden/>
    <w:rsid w:val="00111DC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111DC1"/>
    <w:rPr>
      <w:rFonts w:ascii="Tahoma" w:hAnsi="Tahoma" w:cs="Tahoma"/>
      <w:sz w:val="16"/>
      <w:szCs w:val="16"/>
    </w:rPr>
  </w:style>
  <w:style w:type="character" w:customStyle="1" w:styleId="DocumentMapChar">
    <w:name w:val="Document Map Char"/>
    <w:basedOn w:val="DefaultParagraphFont"/>
    <w:link w:val="DocumentMap"/>
    <w:uiPriority w:val="99"/>
    <w:semiHidden/>
    <w:rsid w:val="00111D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11DC1"/>
  </w:style>
  <w:style w:type="character" w:customStyle="1" w:styleId="E-mailSignatureChar">
    <w:name w:val="E-mail Signature Char"/>
    <w:basedOn w:val="DefaultParagraphFont"/>
    <w:link w:val="E-mailSignature"/>
    <w:uiPriority w:val="99"/>
    <w:semiHidden/>
    <w:rsid w:val="00111DC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111DC1"/>
    <w:rPr>
      <w:sz w:val="20"/>
    </w:rPr>
  </w:style>
  <w:style w:type="character" w:customStyle="1" w:styleId="EndnoteTextChar">
    <w:name w:val="Endnote Text Char"/>
    <w:basedOn w:val="DefaultParagraphFont"/>
    <w:link w:val="EndnoteText"/>
    <w:uiPriority w:val="99"/>
    <w:semiHidden/>
    <w:rsid w:val="00111DC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11D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11DC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111DC1"/>
    <w:rPr>
      <w:sz w:val="20"/>
    </w:rPr>
  </w:style>
  <w:style w:type="character" w:customStyle="1" w:styleId="FootnoteTextChar">
    <w:name w:val="Footnote Text Char"/>
    <w:basedOn w:val="DefaultParagraphFont"/>
    <w:link w:val="FootnoteText"/>
    <w:uiPriority w:val="99"/>
    <w:semiHidden/>
    <w:rsid w:val="00111DC1"/>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111DC1"/>
    <w:rPr>
      <w:rFonts w:asciiTheme="majorHAnsi" w:eastAsiaTheme="majorEastAsia" w:hAnsiTheme="majorHAnsi" w:cstheme="majorBidi"/>
      <w:b/>
      <w:bCs/>
      <w:color w:val="1F497D" w:themeColor="accent1"/>
      <w:sz w:val="26"/>
      <w:szCs w:val="26"/>
    </w:rPr>
  </w:style>
  <w:style w:type="character" w:customStyle="1" w:styleId="Heading3Char">
    <w:name w:val="Heading 3 Char"/>
    <w:basedOn w:val="DefaultParagraphFont"/>
    <w:link w:val="Heading3"/>
    <w:uiPriority w:val="9"/>
    <w:semiHidden/>
    <w:rsid w:val="00111DC1"/>
    <w:rPr>
      <w:rFonts w:asciiTheme="majorHAnsi" w:eastAsiaTheme="majorEastAsia" w:hAnsiTheme="majorHAnsi" w:cstheme="majorBidi"/>
      <w:b/>
      <w:bCs/>
      <w:color w:val="1F497D" w:themeColor="accent1"/>
      <w:sz w:val="24"/>
      <w:szCs w:val="20"/>
    </w:rPr>
  </w:style>
  <w:style w:type="character" w:customStyle="1" w:styleId="Heading4Char">
    <w:name w:val="Heading 4 Char"/>
    <w:basedOn w:val="DefaultParagraphFont"/>
    <w:link w:val="Heading4"/>
    <w:uiPriority w:val="9"/>
    <w:semiHidden/>
    <w:rsid w:val="00111DC1"/>
    <w:rPr>
      <w:rFonts w:asciiTheme="majorHAnsi" w:eastAsiaTheme="majorEastAsia" w:hAnsiTheme="majorHAnsi" w:cstheme="majorBidi"/>
      <w:b/>
      <w:bCs/>
      <w:i/>
      <w:iCs/>
      <w:color w:val="1F497D" w:themeColor="accent1"/>
      <w:sz w:val="24"/>
      <w:szCs w:val="20"/>
    </w:rPr>
  </w:style>
  <w:style w:type="character" w:customStyle="1" w:styleId="Heading5Char">
    <w:name w:val="Heading 5 Char"/>
    <w:basedOn w:val="DefaultParagraphFont"/>
    <w:link w:val="Heading5"/>
    <w:uiPriority w:val="9"/>
    <w:semiHidden/>
    <w:rsid w:val="00111DC1"/>
    <w:rPr>
      <w:rFonts w:asciiTheme="majorHAnsi" w:eastAsiaTheme="majorEastAsia" w:hAnsiTheme="majorHAnsi" w:cstheme="majorBidi"/>
      <w:color w:val="0F243E" w:themeColor="accent1" w:themeShade="7F"/>
      <w:sz w:val="24"/>
      <w:szCs w:val="20"/>
    </w:rPr>
  </w:style>
  <w:style w:type="character" w:customStyle="1" w:styleId="Heading6Char">
    <w:name w:val="Heading 6 Char"/>
    <w:basedOn w:val="DefaultParagraphFont"/>
    <w:link w:val="Heading6"/>
    <w:uiPriority w:val="9"/>
    <w:semiHidden/>
    <w:rsid w:val="00111DC1"/>
    <w:rPr>
      <w:rFonts w:asciiTheme="majorHAnsi" w:eastAsiaTheme="majorEastAsia" w:hAnsiTheme="majorHAnsi" w:cstheme="majorBidi"/>
      <w:i/>
      <w:iCs/>
      <w:color w:val="0F243E" w:themeColor="accent1" w:themeShade="7F"/>
      <w:sz w:val="24"/>
      <w:szCs w:val="20"/>
    </w:rPr>
  </w:style>
  <w:style w:type="character" w:customStyle="1" w:styleId="Heading7Char">
    <w:name w:val="Heading 7 Char"/>
    <w:basedOn w:val="DefaultParagraphFont"/>
    <w:link w:val="Heading7"/>
    <w:uiPriority w:val="9"/>
    <w:semiHidden/>
    <w:rsid w:val="00111DC1"/>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111D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DC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11DC1"/>
    <w:rPr>
      <w:i/>
      <w:iCs/>
    </w:rPr>
  </w:style>
  <w:style w:type="character" w:customStyle="1" w:styleId="HTMLAddressChar">
    <w:name w:val="HTML Address Char"/>
    <w:basedOn w:val="DefaultParagraphFont"/>
    <w:link w:val="HTMLAddress"/>
    <w:uiPriority w:val="99"/>
    <w:semiHidden/>
    <w:rsid w:val="00111DC1"/>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unhideWhenUsed/>
    <w:rsid w:val="00111D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11DC1"/>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111DC1"/>
    <w:pPr>
      <w:ind w:left="240" w:hanging="240"/>
    </w:pPr>
  </w:style>
  <w:style w:type="paragraph" w:styleId="Index2">
    <w:name w:val="index 2"/>
    <w:basedOn w:val="Normal"/>
    <w:next w:val="Normal"/>
    <w:autoRedefine/>
    <w:uiPriority w:val="99"/>
    <w:semiHidden/>
    <w:unhideWhenUsed/>
    <w:rsid w:val="00111DC1"/>
    <w:pPr>
      <w:ind w:left="480" w:hanging="240"/>
    </w:pPr>
  </w:style>
  <w:style w:type="paragraph" w:styleId="Index3">
    <w:name w:val="index 3"/>
    <w:basedOn w:val="Normal"/>
    <w:next w:val="Normal"/>
    <w:autoRedefine/>
    <w:uiPriority w:val="99"/>
    <w:semiHidden/>
    <w:unhideWhenUsed/>
    <w:rsid w:val="00111DC1"/>
    <w:pPr>
      <w:ind w:left="720" w:hanging="240"/>
    </w:pPr>
  </w:style>
  <w:style w:type="paragraph" w:styleId="Index4">
    <w:name w:val="index 4"/>
    <w:basedOn w:val="Normal"/>
    <w:next w:val="Normal"/>
    <w:autoRedefine/>
    <w:uiPriority w:val="99"/>
    <w:semiHidden/>
    <w:unhideWhenUsed/>
    <w:rsid w:val="00111DC1"/>
    <w:pPr>
      <w:ind w:left="960" w:hanging="240"/>
    </w:pPr>
  </w:style>
  <w:style w:type="paragraph" w:styleId="Index5">
    <w:name w:val="index 5"/>
    <w:basedOn w:val="Normal"/>
    <w:next w:val="Normal"/>
    <w:autoRedefine/>
    <w:uiPriority w:val="99"/>
    <w:semiHidden/>
    <w:unhideWhenUsed/>
    <w:rsid w:val="00111DC1"/>
    <w:pPr>
      <w:ind w:left="1200" w:hanging="240"/>
    </w:pPr>
  </w:style>
  <w:style w:type="paragraph" w:styleId="Index6">
    <w:name w:val="index 6"/>
    <w:basedOn w:val="Normal"/>
    <w:next w:val="Normal"/>
    <w:autoRedefine/>
    <w:uiPriority w:val="99"/>
    <w:semiHidden/>
    <w:unhideWhenUsed/>
    <w:rsid w:val="00111DC1"/>
    <w:pPr>
      <w:ind w:left="1440" w:hanging="240"/>
    </w:pPr>
  </w:style>
  <w:style w:type="paragraph" w:styleId="Index7">
    <w:name w:val="index 7"/>
    <w:basedOn w:val="Normal"/>
    <w:next w:val="Normal"/>
    <w:autoRedefine/>
    <w:uiPriority w:val="99"/>
    <w:semiHidden/>
    <w:unhideWhenUsed/>
    <w:rsid w:val="00111DC1"/>
    <w:pPr>
      <w:ind w:left="1680" w:hanging="240"/>
    </w:pPr>
  </w:style>
  <w:style w:type="paragraph" w:styleId="Index8">
    <w:name w:val="index 8"/>
    <w:basedOn w:val="Normal"/>
    <w:next w:val="Normal"/>
    <w:autoRedefine/>
    <w:uiPriority w:val="99"/>
    <w:semiHidden/>
    <w:unhideWhenUsed/>
    <w:rsid w:val="00111DC1"/>
    <w:pPr>
      <w:ind w:left="1920" w:hanging="240"/>
    </w:pPr>
  </w:style>
  <w:style w:type="paragraph" w:styleId="Index9">
    <w:name w:val="index 9"/>
    <w:basedOn w:val="Normal"/>
    <w:next w:val="Normal"/>
    <w:autoRedefine/>
    <w:uiPriority w:val="99"/>
    <w:semiHidden/>
    <w:unhideWhenUsed/>
    <w:rsid w:val="00111DC1"/>
    <w:pPr>
      <w:ind w:left="2160" w:hanging="240"/>
    </w:pPr>
  </w:style>
  <w:style w:type="paragraph" w:styleId="IndexHeading">
    <w:name w:val="index heading"/>
    <w:basedOn w:val="Normal"/>
    <w:next w:val="Index1"/>
    <w:uiPriority w:val="99"/>
    <w:semiHidden/>
    <w:unhideWhenUsed/>
    <w:rsid w:val="00111D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1DC1"/>
    <w:pPr>
      <w:pBdr>
        <w:bottom w:val="single" w:sz="4" w:space="4" w:color="1F497D" w:themeColor="accent1"/>
      </w:pBdr>
      <w:spacing w:before="200" w:after="280"/>
      <w:ind w:left="936" w:right="936"/>
    </w:pPr>
    <w:rPr>
      <w:b/>
      <w:bCs/>
      <w:i/>
      <w:iCs/>
      <w:color w:val="1F497D" w:themeColor="accent1"/>
    </w:rPr>
  </w:style>
  <w:style w:type="character" w:customStyle="1" w:styleId="IntenseQuoteChar">
    <w:name w:val="Intense Quote Char"/>
    <w:basedOn w:val="DefaultParagraphFont"/>
    <w:link w:val="IntenseQuote"/>
    <w:uiPriority w:val="30"/>
    <w:rsid w:val="00111DC1"/>
    <w:rPr>
      <w:rFonts w:ascii="Times New Roman" w:eastAsia="Times New Roman" w:hAnsi="Times New Roman" w:cs="Times New Roman"/>
      <w:b/>
      <w:bCs/>
      <w:i/>
      <w:iCs/>
      <w:color w:val="1F497D" w:themeColor="accent1"/>
      <w:sz w:val="24"/>
      <w:szCs w:val="20"/>
    </w:rPr>
  </w:style>
  <w:style w:type="paragraph" w:styleId="List">
    <w:name w:val="List"/>
    <w:basedOn w:val="Normal"/>
    <w:uiPriority w:val="99"/>
    <w:semiHidden/>
    <w:unhideWhenUsed/>
    <w:rsid w:val="00111DC1"/>
    <w:pPr>
      <w:ind w:left="283" w:hanging="283"/>
      <w:contextualSpacing/>
    </w:pPr>
  </w:style>
  <w:style w:type="paragraph" w:styleId="List2">
    <w:name w:val="List 2"/>
    <w:basedOn w:val="Normal"/>
    <w:uiPriority w:val="99"/>
    <w:semiHidden/>
    <w:unhideWhenUsed/>
    <w:rsid w:val="00111DC1"/>
    <w:pPr>
      <w:ind w:left="566" w:hanging="283"/>
      <w:contextualSpacing/>
    </w:pPr>
  </w:style>
  <w:style w:type="paragraph" w:styleId="List3">
    <w:name w:val="List 3"/>
    <w:basedOn w:val="Normal"/>
    <w:uiPriority w:val="99"/>
    <w:semiHidden/>
    <w:unhideWhenUsed/>
    <w:rsid w:val="00111DC1"/>
    <w:pPr>
      <w:ind w:left="849" w:hanging="283"/>
      <w:contextualSpacing/>
    </w:pPr>
  </w:style>
  <w:style w:type="paragraph" w:styleId="List4">
    <w:name w:val="List 4"/>
    <w:basedOn w:val="Normal"/>
    <w:uiPriority w:val="99"/>
    <w:semiHidden/>
    <w:unhideWhenUsed/>
    <w:rsid w:val="00111DC1"/>
    <w:pPr>
      <w:ind w:left="1132" w:hanging="283"/>
      <w:contextualSpacing/>
    </w:pPr>
  </w:style>
  <w:style w:type="paragraph" w:styleId="List5">
    <w:name w:val="List 5"/>
    <w:basedOn w:val="Normal"/>
    <w:uiPriority w:val="99"/>
    <w:semiHidden/>
    <w:unhideWhenUsed/>
    <w:rsid w:val="00111DC1"/>
    <w:pPr>
      <w:ind w:left="1415" w:hanging="283"/>
      <w:contextualSpacing/>
    </w:pPr>
  </w:style>
  <w:style w:type="paragraph" w:styleId="ListBullet">
    <w:name w:val="List Bullet"/>
    <w:basedOn w:val="Normal"/>
    <w:uiPriority w:val="99"/>
    <w:semiHidden/>
    <w:unhideWhenUsed/>
    <w:rsid w:val="00111DC1"/>
    <w:pPr>
      <w:numPr>
        <w:numId w:val="6"/>
      </w:numPr>
      <w:contextualSpacing/>
    </w:pPr>
  </w:style>
  <w:style w:type="paragraph" w:styleId="ListBullet2">
    <w:name w:val="List Bullet 2"/>
    <w:basedOn w:val="Normal"/>
    <w:uiPriority w:val="99"/>
    <w:semiHidden/>
    <w:unhideWhenUsed/>
    <w:rsid w:val="00111DC1"/>
    <w:pPr>
      <w:numPr>
        <w:numId w:val="7"/>
      </w:numPr>
      <w:contextualSpacing/>
    </w:pPr>
  </w:style>
  <w:style w:type="paragraph" w:styleId="ListBullet3">
    <w:name w:val="List Bullet 3"/>
    <w:basedOn w:val="Normal"/>
    <w:uiPriority w:val="99"/>
    <w:semiHidden/>
    <w:unhideWhenUsed/>
    <w:rsid w:val="00111DC1"/>
    <w:pPr>
      <w:numPr>
        <w:numId w:val="8"/>
      </w:numPr>
      <w:contextualSpacing/>
    </w:pPr>
  </w:style>
  <w:style w:type="paragraph" w:styleId="ListBullet4">
    <w:name w:val="List Bullet 4"/>
    <w:basedOn w:val="Normal"/>
    <w:uiPriority w:val="99"/>
    <w:semiHidden/>
    <w:unhideWhenUsed/>
    <w:rsid w:val="00111DC1"/>
    <w:pPr>
      <w:numPr>
        <w:numId w:val="9"/>
      </w:numPr>
      <w:contextualSpacing/>
    </w:pPr>
  </w:style>
  <w:style w:type="paragraph" w:styleId="ListBullet5">
    <w:name w:val="List Bullet 5"/>
    <w:basedOn w:val="Normal"/>
    <w:uiPriority w:val="99"/>
    <w:semiHidden/>
    <w:unhideWhenUsed/>
    <w:rsid w:val="00111DC1"/>
    <w:pPr>
      <w:numPr>
        <w:numId w:val="10"/>
      </w:numPr>
      <w:contextualSpacing/>
    </w:pPr>
  </w:style>
  <w:style w:type="paragraph" w:styleId="ListContinue">
    <w:name w:val="List Continue"/>
    <w:basedOn w:val="Normal"/>
    <w:uiPriority w:val="99"/>
    <w:semiHidden/>
    <w:unhideWhenUsed/>
    <w:rsid w:val="00111DC1"/>
    <w:pPr>
      <w:spacing w:after="120"/>
      <w:ind w:left="283"/>
      <w:contextualSpacing/>
    </w:pPr>
  </w:style>
  <w:style w:type="paragraph" w:styleId="ListContinue2">
    <w:name w:val="List Continue 2"/>
    <w:basedOn w:val="Normal"/>
    <w:uiPriority w:val="99"/>
    <w:semiHidden/>
    <w:unhideWhenUsed/>
    <w:rsid w:val="00111DC1"/>
    <w:pPr>
      <w:spacing w:after="120"/>
      <w:ind w:left="566"/>
      <w:contextualSpacing/>
    </w:pPr>
  </w:style>
  <w:style w:type="paragraph" w:styleId="ListContinue3">
    <w:name w:val="List Continue 3"/>
    <w:basedOn w:val="Normal"/>
    <w:uiPriority w:val="99"/>
    <w:semiHidden/>
    <w:unhideWhenUsed/>
    <w:rsid w:val="00111DC1"/>
    <w:pPr>
      <w:spacing w:after="120"/>
      <w:ind w:left="849"/>
      <w:contextualSpacing/>
    </w:pPr>
  </w:style>
  <w:style w:type="paragraph" w:styleId="ListContinue4">
    <w:name w:val="List Continue 4"/>
    <w:basedOn w:val="Normal"/>
    <w:uiPriority w:val="99"/>
    <w:semiHidden/>
    <w:unhideWhenUsed/>
    <w:rsid w:val="00111DC1"/>
    <w:pPr>
      <w:spacing w:after="120"/>
      <w:ind w:left="1132"/>
      <w:contextualSpacing/>
    </w:pPr>
  </w:style>
  <w:style w:type="paragraph" w:styleId="ListContinue5">
    <w:name w:val="List Continue 5"/>
    <w:basedOn w:val="Normal"/>
    <w:uiPriority w:val="99"/>
    <w:semiHidden/>
    <w:unhideWhenUsed/>
    <w:rsid w:val="00111DC1"/>
    <w:pPr>
      <w:spacing w:after="120"/>
      <w:ind w:left="1415"/>
      <w:contextualSpacing/>
    </w:pPr>
  </w:style>
  <w:style w:type="paragraph" w:styleId="ListNumber">
    <w:name w:val="List Number"/>
    <w:basedOn w:val="Normal"/>
    <w:uiPriority w:val="99"/>
    <w:semiHidden/>
    <w:unhideWhenUsed/>
    <w:rsid w:val="00111DC1"/>
    <w:pPr>
      <w:numPr>
        <w:numId w:val="11"/>
      </w:numPr>
      <w:contextualSpacing/>
    </w:pPr>
  </w:style>
  <w:style w:type="paragraph" w:styleId="ListNumber2">
    <w:name w:val="List Number 2"/>
    <w:basedOn w:val="Normal"/>
    <w:uiPriority w:val="99"/>
    <w:semiHidden/>
    <w:unhideWhenUsed/>
    <w:rsid w:val="00111DC1"/>
    <w:pPr>
      <w:numPr>
        <w:numId w:val="12"/>
      </w:numPr>
      <w:contextualSpacing/>
    </w:pPr>
  </w:style>
  <w:style w:type="paragraph" w:styleId="ListNumber3">
    <w:name w:val="List Number 3"/>
    <w:basedOn w:val="Normal"/>
    <w:uiPriority w:val="99"/>
    <w:semiHidden/>
    <w:unhideWhenUsed/>
    <w:rsid w:val="00111DC1"/>
    <w:pPr>
      <w:numPr>
        <w:numId w:val="13"/>
      </w:numPr>
      <w:contextualSpacing/>
    </w:pPr>
  </w:style>
  <w:style w:type="paragraph" w:styleId="ListNumber4">
    <w:name w:val="List Number 4"/>
    <w:basedOn w:val="Normal"/>
    <w:uiPriority w:val="99"/>
    <w:semiHidden/>
    <w:unhideWhenUsed/>
    <w:rsid w:val="00111DC1"/>
    <w:pPr>
      <w:numPr>
        <w:numId w:val="14"/>
      </w:numPr>
      <w:contextualSpacing/>
    </w:pPr>
  </w:style>
  <w:style w:type="paragraph" w:styleId="ListNumber5">
    <w:name w:val="List Number 5"/>
    <w:basedOn w:val="Normal"/>
    <w:uiPriority w:val="99"/>
    <w:semiHidden/>
    <w:unhideWhenUsed/>
    <w:rsid w:val="00111DC1"/>
    <w:pPr>
      <w:numPr>
        <w:numId w:val="15"/>
      </w:numPr>
      <w:contextualSpacing/>
    </w:pPr>
  </w:style>
  <w:style w:type="paragraph" w:styleId="MacroText">
    <w:name w:val="macro"/>
    <w:link w:val="MacroTextChar"/>
    <w:uiPriority w:val="99"/>
    <w:semiHidden/>
    <w:unhideWhenUsed/>
    <w:rsid w:val="00111D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11DC1"/>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111D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11DC1"/>
    <w:rPr>
      <w:rFonts w:asciiTheme="majorHAnsi" w:eastAsiaTheme="majorEastAsia" w:hAnsiTheme="majorHAnsi" w:cstheme="majorBidi"/>
      <w:sz w:val="24"/>
      <w:szCs w:val="24"/>
      <w:shd w:val="pct20" w:color="auto" w:fill="auto"/>
    </w:rPr>
  </w:style>
  <w:style w:type="paragraph" w:styleId="NoSpacing">
    <w:name w:val="No Spacing"/>
    <w:uiPriority w:val="1"/>
    <w:qFormat/>
    <w:rsid w:val="00111DC1"/>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111DC1"/>
    <w:rPr>
      <w:szCs w:val="24"/>
    </w:rPr>
  </w:style>
  <w:style w:type="paragraph" w:styleId="NormalIndent">
    <w:name w:val="Normal Indent"/>
    <w:basedOn w:val="Normal"/>
    <w:uiPriority w:val="99"/>
    <w:semiHidden/>
    <w:unhideWhenUsed/>
    <w:rsid w:val="00111DC1"/>
    <w:pPr>
      <w:ind w:left="720"/>
    </w:pPr>
  </w:style>
  <w:style w:type="paragraph" w:styleId="NoteHeading">
    <w:name w:val="Note Heading"/>
    <w:basedOn w:val="Normal"/>
    <w:next w:val="Normal"/>
    <w:link w:val="NoteHeadingChar"/>
    <w:uiPriority w:val="99"/>
    <w:semiHidden/>
    <w:unhideWhenUsed/>
    <w:rsid w:val="00111DC1"/>
  </w:style>
  <w:style w:type="character" w:customStyle="1" w:styleId="NoteHeadingChar">
    <w:name w:val="Note Heading Char"/>
    <w:basedOn w:val="DefaultParagraphFont"/>
    <w:link w:val="NoteHeading"/>
    <w:uiPriority w:val="99"/>
    <w:semiHidden/>
    <w:rsid w:val="00111DC1"/>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111DC1"/>
    <w:rPr>
      <w:rFonts w:ascii="Consolas" w:hAnsi="Consolas" w:cs="Consolas"/>
      <w:sz w:val="21"/>
      <w:szCs w:val="21"/>
    </w:rPr>
  </w:style>
  <w:style w:type="character" w:customStyle="1" w:styleId="PlainTextChar">
    <w:name w:val="Plain Text Char"/>
    <w:basedOn w:val="DefaultParagraphFont"/>
    <w:link w:val="PlainText"/>
    <w:uiPriority w:val="99"/>
    <w:semiHidden/>
    <w:rsid w:val="00111DC1"/>
    <w:rPr>
      <w:rFonts w:ascii="Consolas" w:eastAsia="Times New Roman" w:hAnsi="Consolas" w:cs="Consolas"/>
      <w:sz w:val="21"/>
      <w:szCs w:val="21"/>
    </w:rPr>
  </w:style>
  <w:style w:type="paragraph" w:styleId="Quote">
    <w:name w:val="Quote"/>
    <w:basedOn w:val="Normal"/>
    <w:next w:val="Normal"/>
    <w:link w:val="QuoteChar"/>
    <w:uiPriority w:val="29"/>
    <w:qFormat/>
    <w:rsid w:val="00111DC1"/>
    <w:rPr>
      <w:i/>
      <w:iCs/>
      <w:color w:val="000000" w:themeColor="text1"/>
    </w:rPr>
  </w:style>
  <w:style w:type="character" w:customStyle="1" w:styleId="QuoteChar">
    <w:name w:val="Quote Char"/>
    <w:basedOn w:val="DefaultParagraphFont"/>
    <w:link w:val="Quote"/>
    <w:uiPriority w:val="29"/>
    <w:rsid w:val="00111DC1"/>
    <w:rPr>
      <w:rFonts w:ascii="Times New Roman" w:eastAsia="Times New Roman" w:hAnsi="Times New Roman"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11DC1"/>
  </w:style>
  <w:style w:type="character" w:customStyle="1" w:styleId="SalutationChar">
    <w:name w:val="Salutation Char"/>
    <w:basedOn w:val="DefaultParagraphFont"/>
    <w:link w:val="Salutation"/>
    <w:uiPriority w:val="99"/>
    <w:semiHidden/>
    <w:rsid w:val="00111DC1"/>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rsid w:val="00111DC1"/>
    <w:pPr>
      <w:ind w:left="4252"/>
    </w:pPr>
  </w:style>
  <w:style w:type="character" w:customStyle="1" w:styleId="SignatureChar">
    <w:name w:val="Signature Char"/>
    <w:basedOn w:val="DefaultParagraphFont"/>
    <w:link w:val="Signature"/>
    <w:uiPriority w:val="99"/>
    <w:semiHidden/>
    <w:rsid w:val="00111DC1"/>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rsid w:val="00111DC1"/>
    <w:pPr>
      <w:numPr>
        <w:ilvl w:val="1"/>
      </w:numPr>
    </w:pPr>
    <w:rPr>
      <w:rFonts w:asciiTheme="majorHAnsi" w:eastAsiaTheme="majorEastAsia" w:hAnsiTheme="majorHAnsi" w:cstheme="majorBidi"/>
      <w:i/>
      <w:iCs/>
      <w:color w:val="1F497D" w:themeColor="accent1"/>
      <w:spacing w:val="15"/>
      <w:szCs w:val="24"/>
    </w:rPr>
  </w:style>
  <w:style w:type="character" w:customStyle="1" w:styleId="SubtitleChar">
    <w:name w:val="Subtitle Char"/>
    <w:basedOn w:val="DefaultParagraphFont"/>
    <w:link w:val="Subtitle"/>
    <w:uiPriority w:val="11"/>
    <w:rsid w:val="00111DC1"/>
    <w:rPr>
      <w:rFonts w:asciiTheme="majorHAnsi" w:eastAsiaTheme="majorEastAsia" w:hAnsiTheme="majorHAnsi" w:cstheme="majorBidi"/>
      <w:i/>
      <w:iCs/>
      <w:color w:val="1F497D" w:themeColor="accent1"/>
      <w:spacing w:val="15"/>
      <w:sz w:val="24"/>
      <w:szCs w:val="24"/>
    </w:rPr>
  </w:style>
  <w:style w:type="paragraph" w:styleId="TableofAuthorities">
    <w:name w:val="table of authorities"/>
    <w:basedOn w:val="Normal"/>
    <w:next w:val="Normal"/>
    <w:uiPriority w:val="99"/>
    <w:semiHidden/>
    <w:unhideWhenUsed/>
    <w:rsid w:val="00111DC1"/>
    <w:pPr>
      <w:ind w:left="240" w:hanging="240"/>
    </w:pPr>
  </w:style>
  <w:style w:type="paragraph" w:styleId="TableofFigures">
    <w:name w:val="table of figures"/>
    <w:basedOn w:val="Normal"/>
    <w:next w:val="Normal"/>
    <w:uiPriority w:val="99"/>
    <w:semiHidden/>
    <w:unhideWhenUsed/>
    <w:rsid w:val="00111DC1"/>
  </w:style>
  <w:style w:type="paragraph" w:styleId="Title">
    <w:name w:val="Title"/>
    <w:basedOn w:val="Normal"/>
    <w:next w:val="Normal"/>
    <w:link w:val="TitleChar"/>
    <w:uiPriority w:val="10"/>
    <w:qFormat/>
    <w:rsid w:val="00111DC1"/>
    <w:pPr>
      <w:pBdr>
        <w:bottom w:val="single" w:sz="8" w:space="4" w:color="1F49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DC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11DC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111DC1"/>
    <w:pPr>
      <w:spacing w:after="100"/>
    </w:pPr>
  </w:style>
  <w:style w:type="paragraph" w:styleId="TOC2">
    <w:name w:val="toc 2"/>
    <w:basedOn w:val="Normal"/>
    <w:next w:val="Normal"/>
    <w:autoRedefine/>
    <w:uiPriority w:val="39"/>
    <w:semiHidden/>
    <w:unhideWhenUsed/>
    <w:rsid w:val="00111DC1"/>
    <w:pPr>
      <w:spacing w:after="100"/>
      <w:ind w:left="240"/>
    </w:pPr>
  </w:style>
  <w:style w:type="paragraph" w:styleId="TOC3">
    <w:name w:val="toc 3"/>
    <w:basedOn w:val="Normal"/>
    <w:next w:val="Normal"/>
    <w:autoRedefine/>
    <w:uiPriority w:val="39"/>
    <w:semiHidden/>
    <w:unhideWhenUsed/>
    <w:rsid w:val="00111DC1"/>
    <w:pPr>
      <w:spacing w:after="100"/>
      <w:ind w:left="480"/>
    </w:pPr>
  </w:style>
  <w:style w:type="paragraph" w:styleId="TOC4">
    <w:name w:val="toc 4"/>
    <w:basedOn w:val="Normal"/>
    <w:next w:val="Normal"/>
    <w:autoRedefine/>
    <w:uiPriority w:val="39"/>
    <w:semiHidden/>
    <w:unhideWhenUsed/>
    <w:rsid w:val="00111DC1"/>
    <w:pPr>
      <w:spacing w:after="100"/>
      <w:ind w:left="720"/>
    </w:pPr>
  </w:style>
  <w:style w:type="paragraph" w:styleId="TOC5">
    <w:name w:val="toc 5"/>
    <w:basedOn w:val="Normal"/>
    <w:next w:val="Normal"/>
    <w:autoRedefine/>
    <w:uiPriority w:val="39"/>
    <w:semiHidden/>
    <w:unhideWhenUsed/>
    <w:rsid w:val="00111DC1"/>
    <w:pPr>
      <w:spacing w:after="100"/>
      <w:ind w:left="960"/>
    </w:pPr>
  </w:style>
  <w:style w:type="paragraph" w:styleId="TOC6">
    <w:name w:val="toc 6"/>
    <w:basedOn w:val="Normal"/>
    <w:next w:val="Normal"/>
    <w:autoRedefine/>
    <w:uiPriority w:val="39"/>
    <w:semiHidden/>
    <w:unhideWhenUsed/>
    <w:rsid w:val="00111DC1"/>
    <w:pPr>
      <w:spacing w:after="100"/>
      <w:ind w:left="1200"/>
    </w:pPr>
  </w:style>
  <w:style w:type="paragraph" w:styleId="TOC7">
    <w:name w:val="toc 7"/>
    <w:basedOn w:val="Normal"/>
    <w:next w:val="Normal"/>
    <w:autoRedefine/>
    <w:uiPriority w:val="39"/>
    <w:semiHidden/>
    <w:unhideWhenUsed/>
    <w:rsid w:val="00111DC1"/>
    <w:pPr>
      <w:spacing w:after="100"/>
      <w:ind w:left="1440"/>
    </w:pPr>
  </w:style>
  <w:style w:type="paragraph" w:styleId="TOC8">
    <w:name w:val="toc 8"/>
    <w:basedOn w:val="Normal"/>
    <w:next w:val="Normal"/>
    <w:autoRedefine/>
    <w:uiPriority w:val="39"/>
    <w:semiHidden/>
    <w:unhideWhenUsed/>
    <w:rsid w:val="00111DC1"/>
    <w:pPr>
      <w:spacing w:after="100"/>
      <w:ind w:left="1680"/>
    </w:pPr>
  </w:style>
  <w:style w:type="paragraph" w:styleId="TOC9">
    <w:name w:val="toc 9"/>
    <w:basedOn w:val="Normal"/>
    <w:next w:val="Normal"/>
    <w:autoRedefine/>
    <w:uiPriority w:val="39"/>
    <w:semiHidden/>
    <w:unhideWhenUsed/>
    <w:rsid w:val="00111DC1"/>
    <w:pPr>
      <w:spacing w:after="100"/>
      <w:ind w:left="1920"/>
    </w:pPr>
  </w:style>
  <w:style w:type="paragraph" w:styleId="TOCHeading">
    <w:name w:val="TOC Heading"/>
    <w:basedOn w:val="Heading1"/>
    <w:next w:val="Normal"/>
    <w:uiPriority w:val="39"/>
    <w:semiHidden/>
    <w:unhideWhenUsed/>
    <w:qFormat/>
    <w:rsid w:val="00111DC1"/>
    <w:pPr>
      <w:keepLines/>
      <w:spacing w:before="480"/>
      <w:ind w:left="0" w:firstLine="0"/>
      <w:jc w:val="left"/>
      <w:outlineLvl w:val="9"/>
    </w:pPr>
    <w:rPr>
      <w:rFonts w:asciiTheme="majorHAnsi" w:eastAsiaTheme="majorEastAsia" w:hAnsiTheme="majorHAnsi" w:cstheme="majorBidi"/>
      <w:bCs/>
      <w:color w:val="17365D" w:themeColor="accent1" w:themeShade="BF"/>
      <w:sz w:val="28"/>
      <w:szCs w:val="28"/>
      <w:lang w:val="en-AU"/>
    </w:rPr>
  </w:style>
  <w:style w:type="character" w:styleId="CommentReference">
    <w:name w:val="annotation reference"/>
    <w:basedOn w:val="DefaultParagraphFont"/>
    <w:uiPriority w:val="99"/>
    <w:semiHidden/>
    <w:unhideWhenUsed/>
    <w:rsid w:val="00E828BA"/>
    <w:rPr>
      <w:sz w:val="16"/>
      <w:szCs w:val="16"/>
    </w:rPr>
  </w:style>
  <w:style w:type="paragraph" w:customStyle="1" w:styleId="Default">
    <w:name w:val="Default"/>
    <w:rsid w:val="00B77ED2"/>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rsid w:val="00F27706"/>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southgippsland.vic.gov.au"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www.visitvictoria.com/Regions/Gippslan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isitpromcountry.com.au" TargetMode="External"/><Relationship Id="rId20" Type="http://schemas.openxmlformats.org/officeDocument/2006/relationships/hyperlink" Target="http://www.visitvictoria.com/Regions/Gippsl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outhgippsland.vic.gov.au" TargetMode="External"/><Relationship Id="rId23" Type="http://schemas.openxmlformats.org/officeDocument/2006/relationships/header" Target="header3.xml"/><Relationship Id="rId10" Type="http://schemas.openxmlformats.org/officeDocument/2006/relationships/diagramLayout" Target="diagrams/layout1.xml"/><Relationship Id="rId19" Type="http://schemas.openxmlformats.org/officeDocument/2006/relationships/hyperlink" Target="http://www.visitpromcountry.com.au"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yperlink" Target="http://www.southgippsland.vic.gov.au/downloads/file/443/organisational_structure_-_as_at_1_july_2015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CDD41-2560-41E6-B94C-AEC854E570C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3F4BEEF-D900-4BB7-A3CA-128845D7BAAF}">
      <dgm:prSet/>
      <dgm:spPr>
        <a:xfrm>
          <a:off x="2729257" y="78157"/>
          <a:ext cx="730028" cy="463568"/>
        </a:xfrm>
        <a:solidFill>
          <a:sysClr val="window" lastClr="FFFFFF">
            <a:alpha val="90000"/>
            <a:hueOff val="0"/>
            <a:satOff val="0"/>
            <a:lumOff val="0"/>
            <a:alphaOff val="0"/>
          </a:sysClr>
        </a:solidFill>
        <a:ln w="25400" cap="flat" cmpd="sng" algn="ctr">
          <a:solidFill>
            <a:srgbClr val="1F497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Manager Innovation &amp; Technology</a:t>
          </a:r>
        </a:p>
      </dgm:t>
    </dgm:pt>
    <dgm:pt modelId="{F342DE88-4F77-43CD-90C4-6599D60A1089}" type="parTrans" cxnId="{8C5A858A-8FEB-4AB4-8D10-F4ECC458548A}">
      <dgm:prSet/>
      <dgm:spPr/>
      <dgm:t>
        <a:bodyPr/>
        <a:lstStyle/>
        <a:p>
          <a:endParaRPr lang="en-AU"/>
        </a:p>
      </dgm:t>
    </dgm:pt>
    <dgm:pt modelId="{16F3B77B-EE9F-462F-9E48-1D320091C5C4}" type="sibTrans" cxnId="{8C5A858A-8FEB-4AB4-8D10-F4ECC458548A}">
      <dgm:prSet/>
      <dgm:spPr/>
      <dgm:t>
        <a:bodyPr/>
        <a:lstStyle/>
        <a:p>
          <a:endParaRPr lang="en-AU"/>
        </a:p>
      </dgm:t>
    </dgm:pt>
    <dgm:pt modelId="{DFE0C602-0E60-4CAE-B5A5-C1489B0E68C9}">
      <dgm:prSet/>
      <dgm:spPr>
        <a:xfrm>
          <a:off x="2729257" y="1429927"/>
          <a:ext cx="730028" cy="463568"/>
        </a:xfrm>
        <a:solidFill>
          <a:sysClr val="window" lastClr="FFFFFF">
            <a:alpha val="90000"/>
            <a:hueOff val="0"/>
            <a:satOff val="0"/>
            <a:lumOff val="0"/>
            <a:alphaOff val="0"/>
          </a:sysClr>
        </a:solidFill>
        <a:ln w="25400" cap="flat" cmpd="sng" algn="ctr">
          <a:solidFill>
            <a:srgbClr val="FF0000"/>
          </a:solidFill>
          <a:prstDash val="solid"/>
        </a:ln>
        <a:effectLst/>
      </dgm:spPr>
      <dgm:t>
        <a:bodyPr/>
        <a:lstStyle/>
        <a:p>
          <a:r>
            <a:rPr lang="en-AU">
              <a:solidFill>
                <a:sysClr val="windowText" lastClr="000000">
                  <a:hueOff val="0"/>
                  <a:satOff val="0"/>
                  <a:lumOff val="0"/>
                  <a:alphaOff val="0"/>
                </a:sysClr>
              </a:solidFill>
              <a:latin typeface="Calibri"/>
              <a:ea typeface="+mn-ea"/>
              <a:cs typeface="+mn-cs"/>
            </a:rPr>
            <a:t>Business Systems Analyst / Project Officer</a:t>
          </a:r>
        </a:p>
        <a:p>
          <a:r>
            <a:rPr lang="en-AU">
              <a:solidFill>
                <a:sysClr val="windowText" lastClr="000000">
                  <a:hueOff val="0"/>
                  <a:satOff val="0"/>
                  <a:lumOff val="0"/>
                  <a:alphaOff val="0"/>
                </a:sysClr>
              </a:solidFill>
              <a:latin typeface="Calibri"/>
              <a:ea typeface="+mn-ea"/>
              <a:cs typeface="+mn-cs"/>
            </a:rPr>
            <a:t>(Ongoing Full Time)</a:t>
          </a:r>
        </a:p>
      </dgm:t>
    </dgm:pt>
    <dgm:pt modelId="{F52132AF-9B2F-408D-9F20-B998536D8451}" type="parTrans" cxnId="{3C42B635-C9B6-4997-AC5D-0B0F244CDAEE}">
      <dgm:prSet/>
      <dgm:spPr>
        <a:xfrm>
          <a:off x="2967437" y="1140552"/>
          <a:ext cx="91440" cy="212316"/>
        </a:xfrm>
        <a:noFill/>
        <a:ln w="25400" cap="flat" cmpd="sng" algn="ctr">
          <a:solidFill>
            <a:srgbClr val="1F497D">
              <a:shade val="80000"/>
              <a:hueOff val="0"/>
              <a:satOff val="0"/>
              <a:lumOff val="0"/>
              <a:alphaOff val="0"/>
            </a:srgbClr>
          </a:solidFill>
          <a:prstDash val="solid"/>
        </a:ln>
        <a:effectLst/>
      </dgm:spPr>
      <dgm:t>
        <a:bodyPr/>
        <a:lstStyle/>
        <a:p>
          <a:endParaRPr lang="en-AU"/>
        </a:p>
      </dgm:t>
    </dgm:pt>
    <dgm:pt modelId="{7CE5531A-2E69-4B27-A606-242020C0943E}" type="sibTrans" cxnId="{3C42B635-C9B6-4997-AC5D-0B0F244CDAEE}">
      <dgm:prSet/>
      <dgm:spPr/>
      <dgm:t>
        <a:bodyPr/>
        <a:lstStyle/>
        <a:p>
          <a:endParaRPr lang="en-AU"/>
        </a:p>
      </dgm:t>
    </dgm:pt>
    <dgm:pt modelId="{6CE8345F-6E93-40FE-B22B-4505CC33CEE5}">
      <dgm:prSet/>
      <dgm:spPr/>
      <dgm:t>
        <a:bodyPr/>
        <a:lstStyle/>
        <a:p>
          <a:r>
            <a:rPr lang="en-AU"/>
            <a:t>Business Systems Analyst </a:t>
          </a:r>
        </a:p>
        <a:p>
          <a:r>
            <a:rPr lang="en-AU"/>
            <a:t>(Fixed Term Full Time)</a:t>
          </a:r>
        </a:p>
      </dgm:t>
    </dgm:pt>
    <dgm:pt modelId="{2D00C380-C987-4299-BD6A-D00E36E96913}" type="parTrans" cxnId="{D1ADFF20-2115-4E36-BAB2-7C760C1B0F90}">
      <dgm:prSet/>
      <dgm:spPr/>
      <dgm:t>
        <a:bodyPr/>
        <a:lstStyle/>
        <a:p>
          <a:endParaRPr lang="en-AU"/>
        </a:p>
      </dgm:t>
    </dgm:pt>
    <dgm:pt modelId="{E04644C0-FEDC-46C5-A1A0-4274A481E334}" type="sibTrans" cxnId="{D1ADFF20-2115-4E36-BAB2-7C760C1B0F90}">
      <dgm:prSet/>
      <dgm:spPr/>
      <dgm:t>
        <a:bodyPr/>
        <a:lstStyle/>
        <a:p>
          <a:endParaRPr lang="en-AU"/>
        </a:p>
      </dgm:t>
    </dgm:pt>
    <dgm:pt modelId="{F79E9067-009E-4D00-A266-F518DFA0CB65}">
      <dgm:prSet/>
      <dgm:spPr/>
      <dgm:t>
        <a:bodyPr/>
        <a:lstStyle/>
        <a:p>
          <a:r>
            <a:rPr lang="en-AU"/>
            <a:t>Coordinator Information Services</a:t>
          </a:r>
        </a:p>
      </dgm:t>
    </dgm:pt>
    <dgm:pt modelId="{32120673-74B4-4787-9F62-41F93F2C510F}" type="parTrans" cxnId="{657BCEE1-4E5D-47CD-8468-4D8077A48989}">
      <dgm:prSet/>
      <dgm:spPr/>
      <dgm:t>
        <a:bodyPr/>
        <a:lstStyle/>
        <a:p>
          <a:endParaRPr lang="en-AU"/>
        </a:p>
      </dgm:t>
    </dgm:pt>
    <dgm:pt modelId="{CD0AF759-C71A-4116-8B13-C38DEA8EB089}" type="sibTrans" cxnId="{657BCEE1-4E5D-47CD-8468-4D8077A48989}">
      <dgm:prSet/>
      <dgm:spPr/>
      <dgm:t>
        <a:bodyPr/>
        <a:lstStyle/>
        <a:p>
          <a:endParaRPr lang="en-AU"/>
        </a:p>
      </dgm:t>
    </dgm:pt>
    <dgm:pt modelId="{9D516840-0DFA-40EF-BA76-1896BF0E9984}">
      <dgm:prSet/>
      <dgm:spPr/>
      <dgm:t>
        <a:bodyPr/>
        <a:lstStyle/>
        <a:p>
          <a:r>
            <a:rPr lang="en-AU"/>
            <a:t>Business Systems Analyst Support Officer</a:t>
          </a:r>
        </a:p>
        <a:p>
          <a:r>
            <a:rPr lang="en-AU"/>
            <a:t>(Part Time Fixed Term)</a:t>
          </a:r>
        </a:p>
      </dgm:t>
    </dgm:pt>
    <dgm:pt modelId="{1F6B7376-0EE5-4EB8-A3BA-2C6E4C6A169F}" type="parTrans" cxnId="{BFC91DF6-3F1F-40FA-85DE-B464D74019D9}">
      <dgm:prSet/>
      <dgm:spPr/>
      <dgm:t>
        <a:bodyPr/>
        <a:lstStyle/>
        <a:p>
          <a:endParaRPr lang="en-AU"/>
        </a:p>
      </dgm:t>
    </dgm:pt>
    <dgm:pt modelId="{371256D0-54DA-4420-9DC7-E1772D8984BD}" type="sibTrans" cxnId="{BFC91DF6-3F1F-40FA-85DE-B464D74019D9}">
      <dgm:prSet/>
      <dgm:spPr/>
      <dgm:t>
        <a:bodyPr/>
        <a:lstStyle/>
        <a:p>
          <a:endParaRPr lang="en-AU"/>
        </a:p>
      </dgm:t>
    </dgm:pt>
    <dgm:pt modelId="{2ED24A7E-D392-4DAB-A1D7-2C34FC2284F8}" type="pres">
      <dgm:prSet presAssocID="{3A0CDD41-2560-41E6-B94C-AEC854E570C8}" presName="hierChild1" presStyleCnt="0">
        <dgm:presLayoutVars>
          <dgm:chPref val="1"/>
          <dgm:dir val="rev"/>
          <dgm:animOne val="branch"/>
          <dgm:animLvl val="lvl"/>
          <dgm:resizeHandles/>
        </dgm:presLayoutVars>
      </dgm:prSet>
      <dgm:spPr/>
    </dgm:pt>
    <dgm:pt modelId="{3103AAA1-1AD0-436E-8799-D7A3435D6014}" type="pres">
      <dgm:prSet presAssocID="{33F4BEEF-D900-4BB7-A3CA-128845D7BAAF}" presName="hierRoot1" presStyleCnt="0"/>
      <dgm:spPr/>
    </dgm:pt>
    <dgm:pt modelId="{D2D9B0FA-C5C6-457C-BBA4-CA2A5BBC6397}" type="pres">
      <dgm:prSet presAssocID="{33F4BEEF-D900-4BB7-A3CA-128845D7BAAF}" presName="composite" presStyleCnt="0"/>
      <dgm:spPr/>
    </dgm:pt>
    <dgm:pt modelId="{C0F70A0B-3E2C-4560-ADE3-56B26F7A5E52}" type="pres">
      <dgm:prSet presAssocID="{33F4BEEF-D900-4BB7-A3CA-128845D7BAAF}" presName="background" presStyleLbl="node0" presStyleIdx="0" presStyleCnt="1"/>
      <dgm:spPr>
        <a:xfrm>
          <a:off x="2648143" y="1099"/>
          <a:ext cx="730028" cy="463568"/>
        </a:xfrm>
        <a:prstGeom prst="roundRect">
          <a:avLst>
            <a:gd name="adj" fmla="val 10000"/>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1238DF4-7D46-4ECB-B64C-F114F6DE90C3}" type="pres">
      <dgm:prSet presAssocID="{33F4BEEF-D900-4BB7-A3CA-128845D7BAAF}" presName="text" presStyleLbl="fgAcc0" presStyleIdx="0" presStyleCnt="1">
        <dgm:presLayoutVars>
          <dgm:chPref val="3"/>
        </dgm:presLayoutVars>
      </dgm:prSet>
      <dgm:spPr>
        <a:prstGeom prst="roundRect">
          <a:avLst>
            <a:gd name="adj" fmla="val 10000"/>
          </a:avLst>
        </a:prstGeom>
      </dgm:spPr>
    </dgm:pt>
    <dgm:pt modelId="{52FDB7C1-92E6-4578-BDD6-A20DC17BD683}" type="pres">
      <dgm:prSet presAssocID="{33F4BEEF-D900-4BB7-A3CA-128845D7BAAF}" presName="hierChild2" presStyleCnt="0"/>
      <dgm:spPr/>
    </dgm:pt>
    <dgm:pt modelId="{28E0970E-1151-468A-9164-C755A14A41D0}" type="pres">
      <dgm:prSet presAssocID="{2D00C380-C987-4299-BD6A-D00E36E96913}" presName="Name10" presStyleLbl="parChTrans1D2" presStyleIdx="0" presStyleCnt="3"/>
      <dgm:spPr/>
    </dgm:pt>
    <dgm:pt modelId="{049C5990-9457-4BD8-B73A-B2FE6E70EC9B}" type="pres">
      <dgm:prSet presAssocID="{6CE8345F-6E93-40FE-B22B-4505CC33CEE5}" presName="hierRoot2" presStyleCnt="0"/>
      <dgm:spPr/>
    </dgm:pt>
    <dgm:pt modelId="{C7DE3B41-3E76-4308-AD32-A50624C2CF2B}" type="pres">
      <dgm:prSet presAssocID="{6CE8345F-6E93-40FE-B22B-4505CC33CEE5}" presName="composite2" presStyleCnt="0"/>
      <dgm:spPr/>
    </dgm:pt>
    <dgm:pt modelId="{7FEC546C-11EC-4BCD-AE24-AA240DDE9033}" type="pres">
      <dgm:prSet presAssocID="{6CE8345F-6E93-40FE-B22B-4505CC33CEE5}" presName="background2" presStyleLbl="node2" presStyleIdx="0" presStyleCnt="3"/>
      <dgm:spPr/>
    </dgm:pt>
    <dgm:pt modelId="{7F520D6A-C471-4E7C-A9CE-072F35EA241A}" type="pres">
      <dgm:prSet presAssocID="{6CE8345F-6E93-40FE-B22B-4505CC33CEE5}" presName="text2" presStyleLbl="fgAcc2" presStyleIdx="0" presStyleCnt="3">
        <dgm:presLayoutVars>
          <dgm:chPref val="3"/>
        </dgm:presLayoutVars>
      </dgm:prSet>
      <dgm:spPr/>
    </dgm:pt>
    <dgm:pt modelId="{634F5849-A167-496E-BEC9-31BD2C72687B}" type="pres">
      <dgm:prSet presAssocID="{6CE8345F-6E93-40FE-B22B-4505CC33CEE5}" presName="hierChild3" presStyleCnt="0"/>
      <dgm:spPr/>
    </dgm:pt>
    <dgm:pt modelId="{7FE0166C-A73A-4F0E-812F-E409481A721F}" type="pres">
      <dgm:prSet presAssocID="{1F6B7376-0EE5-4EB8-A3BA-2C6E4C6A169F}" presName="Name10" presStyleLbl="parChTrans1D2" presStyleIdx="1" presStyleCnt="3"/>
      <dgm:spPr/>
    </dgm:pt>
    <dgm:pt modelId="{83776546-A146-43C2-9085-E7035DC85340}" type="pres">
      <dgm:prSet presAssocID="{9D516840-0DFA-40EF-BA76-1896BF0E9984}" presName="hierRoot2" presStyleCnt="0"/>
      <dgm:spPr/>
    </dgm:pt>
    <dgm:pt modelId="{B983ACD1-057B-4BBE-9135-CED4545704D3}" type="pres">
      <dgm:prSet presAssocID="{9D516840-0DFA-40EF-BA76-1896BF0E9984}" presName="composite2" presStyleCnt="0"/>
      <dgm:spPr/>
    </dgm:pt>
    <dgm:pt modelId="{FF0F5299-5314-490A-A0E5-68C4251E3AF8}" type="pres">
      <dgm:prSet presAssocID="{9D516840-0DFA-40EF-BA76-1896BF0E9984}" presName="background2" presStyleLbl="node2" presStyleIdx="1" presStyleCnt="3"/>
      <dgm:spPr/>
    </dgm:pt>
    <dgm:pt modelId="{1DA84365-3351-42BA-B3EE-ACF4C9F62D82}" type="pres">
      <dgm:prSet presAssocID="{9D516840-0DFA-40EF-BA76-1896BF0E9984}" presName="text2" presStyleLbl="fgAcc2" presStyleIdx="1" presStyleCnt="3">
        <dgm:presLayoutVars>
          <dgm:chPref val="3"/>
        </dgm:presLayoutVars>
      </dgm:prSet>
      <dgm:spPr/>
    </dgm:pt>
    <dgm:pt modelId="{86E0C5CF-1D74-4D94-B0DA-DEFE4D3322CF}" type="pres">
      <dgm:prSet presAssocID="{9D516840-0DFA-40EF-BA76-1896BF0E9984}" presName="hierChild3" presStyleCnt="0"/>
      <dgm:spPr/>
    </dgm:pt>
    <dgm:pt modelId="{4A9C1EFD-E0DB-4D1F-8B15-D6FA2817BA8C}" type="pres">
      <dgm:prSet presAssocID="{32120673-74B4-4787-9F62-41F93F2C510F}" presName="Name10" presStyleLbl="parChTrans1D2" presStyleIdx="2" presStyleCnt="3"/>
      <dgm:spPr/>
    </dgm:pt>
    <dgm:pt modelId="{64E0993D-1FBD-4D6D-A9A2-738F927FBEBF}" type="pres">
      <dgm:prSet presAssocID="{F79E9067-009E-4D00-A266-F518DFA0CB65}" presName="hierRoot2" presStyleCnt="0"/>
      <dgm:spPr/>
    </dgm:pt>
    <dgm:pt modelId="{06E2D21C-5E59-4827-9ED9-2DE8E8FB328F}" type="pres">
      <dgm:prSet presAssocID="{F79E9067-009E-4D00-A266-F518DFA0CB65}" presName="composite2" presStyleCnt="0"/>
      <dgm:spPr/>
    </dgm:pt>
    <dgm:pt modelId="{7434F059-CBDB-43E9-B011-83394660F1B4}" type="pres">
      <dgm:prSet presAssocID="{F79E9067-009E-4D00-A266-F518DFA0CB65}" presName="background2" presStyleLbl="node2" presStyleIdx="2" presStyleCnt="3"/>
      <dgm:spPr/>
    </dgm:pt>
    <dgm:pt modelId="{9649B5E1-06B3-41D3-B894-62303A695D3D}" type="pres">
      <dgm:prSet presAssocID="{F79E9067-009E-4D00-A266-F518DFA0CB65}" presName="text2" presStyleLbl="fgAcc2" presStyleIdx="2" presStyleCnt="3">
        <dgm:presLayoutVars>
          <dgm:chPref val="3"/>
        </dgm:presLayoutVars>
      </dgm:prSet>
      <dgm:spPr/>
    </dgm:pt>
    <dgm:pt modelId="{6FC4B270-897F-498F-8E39-68D0F92950E7}" type="pres">
      <dgm:prSet presAssocID="{F79E9067-009E-4D00-A266-F518DFA0CB65}" presName="hierChild3" presStyleCnt="0"/>
      <dgm:spPr/>
    </dgm:pt>
    <dgm:pt modelId="{8487C8D5-514F-4E6A-84AD-0530960DE686}" type="pres">
      <dgm:prSet presAssocID="{F52132AF-9B2F-408D-9F20-B998536D8451}" presName="Name17" presStyleLbl="parChTrans1D3" presStyleIdx="0" presStyleCnt="1"/>
      <dgm:spPr/>
    </dgm:pt>
    <dgm:pt modelId="{7A24839E-64D4-4090-B6EB-55FBDDF9F09F}" type="pres">
      <dgm:prSet presAssocID="{DFE0C602-0E60-4CAE-B5A5-C1489B0E68C9}" presName="hierRoot3" presStyleCnt="0"/>
      <dgm:spPr/>
    </dgm:pt>
    <dgm:pt modelId="{CB955513-3C15-4447-B0CD-0D4939DF487B}" type="pres">
      <dgm:prSet presAssocID="{DFE0C602-0E60-4CAE-B5A5-C1489B0E68C9}" presName="composite3" presStyleCnt="0"/>
      <dgm:spPr/>
    </dgm:pt>
    <dgm:pt modelId="{7239C4B5-C7A5-4281-BF55-139438093558}" type="pres">
      <dgm:prSet presAssocID="{DFE0C602-0E60-4CAE-B5A5-C1489B0E68C9}" presName="background3" presStyleLbl="node3" presStyleIdx="0" presStyleCnt="1"/>
      <dgm:spPr/>
    </dgm:pt>
    <dgm:pt modelId="{C96E1A94-FC4C-4C57-B8E7-CD32E49D0AF1}" type="pres">
      <dgm:prSet presAssocID="{DFE0C602-0E60-4CAE-B5A5-C1489B0E68C9}" presName="text3" presStyleLbl="fgAcc3" presStyleIdx="0" presStyleCnt="1">
        <dgm:presLayoutVars>
          <dgm:chPref val="3"/>
        </dgm:presLayoutVars>
      </dgm:prSet>
      <dgm:spPr/>
    </dgm:pt>
    <dgm:pt modelId="{5998D75F-1E4F-4CF1-A070-A3C33F6E83F2}" type="pres">
      <dgm:prSet presAssocID="{DFE0C602-0E60-4CAE-B5A5-C1489B0E68C9}" presName="hierChild4" presStyleCnt="0"/>
      <dgm:spPr/>
    </dgm:pt>
  </dgm:ptLst>
  <dgm:cxnLst>
    <dgm:cxn modelId="{6928470F-3234-4C82-B962-A64A22444306}" type="presOf" srcId="{2D00C380-C987-4299-BD6A-D00E36E96913}" destId="{28E0970E-1151-468A-9164-C755A14A41D0}" srcOrd="0" destOrd="0" presId="urn:microsoft.com/office/officeart/2005/8/layout/hierarchy1"/>
    <dgm:cxn modelId="{D1ADFF20-2115-4E36-BAB2-7C760C1B0F90}" srcId="{33F4BEEF-D900-4BB7-A3CA-128845D7BAAF}" destId="{6CE8345F-6E93-40FE-B22B-4505CC33CEE5}" srcOrd="0" destOrd="0" parTransId="{2D00C380-C987-4299-BD6A-D00E36E96913}" sibTransId="{E04644C0-FEDC-46C5-A1A0-4274A481E334}"/>
    <dgm:cxn modelId="{A77F4F23-8719-4FA2-9C15-B86690FD5BE2}" type="presOf" srcId="{33F4BEEF-D900-4BB7-A3CA-128845D7BAAF}" destId="{C1238DF4-7D46-4ECB-B64C-F114F6DE90C3}" srcOrd="0" destOrd="0" presId="urn:microsoft.com/office/officeart/2005/8/layout/hierarchy1"/>
    <dgm:cxn modelId="{3C42B635-C9B6-4997-AC5D-0B0F244CDAEE}" srcId="{F79E9067-009E-4D00-A266-F518DFA0CB65}" destId="{DFE0C602-0E60-4CAE-B5A5-C1489B0E68C9}" srcOrd="0" destOrd="0" parTransId="{F52132AF-9B2F-408D-9F20-B998536D8451}" sibTransId="{7CE5531A-2E69-4B27-A606-242020C0943E}"/>
    <dgm:cxn modelId="{51AAD735-F67B-4E5C-9F55-E90739776D9A}" type="presOf" srcId="{3A0CDD41-2560-41E6-B94C-AEC854E570C8}" destId="{2ED24A7E-D392-4DAB-A1D7-2C34FC2284F8}" srcOrd="0" destOrd="0" presId="urn:microsoft.com/office/officeart/2005/8/layout/hierarchy1"/>
    <dgm:cxn modelId="{58F8464D-CD41-4CCC-B5BC-F2A6966A4B04}" type="presOf" srcId="{1F6B7376-0EE5-4EB8-A3BA-2C6E4C6A169F}" destId="{7FE0166C-A73A-4F0E-812F-E409481A721F}" srcOrd="0" destOrd="0" presId="urn:microsoft.com/office/officeart/2005/8/layout/hierarchy1"/>
    <dgm:cxn modelId="{CCC42974-E230-44DB-A085-EDBDF0C18FCE}" type="presOf" srcId="{32120673-74B4-4787-9F62-41F93F2C510F}" destId="{4A9C1EFD-E0DB-4D1F-8B15-D6FA2817BA8C}" srcOrd="0" destOrd="0" presId="urn:microsoft.com/office/officeart/2005/8/layout/hierarchy1"/>
    <dgm:cxn modelId="{8C5A858A-8FEB-4AB4-8D10-F4ECC458548A}" srcId="{3A0CDD41-2560-41E6-B94C-AEC854E570C8}" destId="{33F4BEEF-D900-4BB7-A3CA-128845D7BAAF}" srcOrd="0" destOrd="0" parTransId="{F342DE88-4F77-43CD-90C4-6599D60A1089}" sibTransId="{16F3B77B-EE9F-462F-9E48-1D320091C5C4}"/>
    <dgm:cxn modelId="{713D4AA1-815D-48F1-BD1D-FDD2407912DE}" type="presOf" srcId="{DFE0C602-0E60-4CAE-B5A5-C1489B0E68C9}" destId="{C96E1A94-FC4C-4C57-B8E7-CD32E49D0AF1}" srcOrd="0" destOrd="0" presId="urn:microsoft.com/office/officeart/2005/8/layout/hierarchy1"/>
    <dgm:cxn modelId="{B8A06CA1-A58D-4212-BDBF-275CE7675827}" type="presOf" srcId="{6CE8345F-6E93-40FE-B22B-4505CC33CEE5}" destId="{7F520D6A-C471-4E7C-A9CE-072F35EA241A}" srcOrd="0" destOrd="0" presId="urn:microsoft.com/office/officeart/2005/8/layout/hierarchy1"/>
    <dgm:cxn modelId="{F39EACAD-7B81-4414-9461-F4E9898DD194}" type="presOf" srcId="{F52132AF-9B2F-408D-9F20-B998536D8451}" destId="{8487C8D5-514F-4E6A-84AD-0530960DE686}" srcOrd="0" destOrd="0" presId="urn:microsoft.com/office/officeart/2005/8/layout/hierarchy1"/>
    <dgm:cxn modelId="{657BCEE1-4E5D-47CD-8468-4D8077A48989}" srcId="{33F4BEEF-D900-4BB7-A3CA-128845D7BAAF}" destId="{F79E9067-009E-4D00-A266-F518DFA0CB65}" srcOrd="2" destOrd="0" parTransId="{32120673-74B4-4787-9F62-41F93F2C510F}" sibTransId="{CD0AF759-C71A-4116-8B13-C38DEA8EB089}"/>
    <dgm:cxn modelId="{5CDBB5C2-F176-4059-BC80-40D4C22A3304}" type="presOf" srcId="{9D516840-0DFA-40EF-BA76-1896BF0E9984}" destId="{1DA84365-3351-42BA-B3EE-ACF4C9F62D82}" srcOrd="0" destOrd="0" presId="urn:microsoft.com/office/officeart/2005/8/layout/hierarchy1"/>
    <dgm:cxn modelId="{00486FEC-1837-40D0-8940-50776EFCF558}" type="presOf" srcId="{F79E9067-009E-4D00-A266-F518DFA0CB65}" destId="{9649B5E1-06B3-41D3-B894-62303A695D3D}" srcOrd="0" destOrd="0" presId="urn:microsoft.com/office/officeart/2005/8/layout/hierarchy1"/>
    <dgm:cxn modelId="{BFC91DF6-3F1F-40FA-85DE-B464D74019D9}" srcId="{33F4BEEF-D900-4BB7-A3CA-128845D7BAAF}" destId="{9D516840-0DFA-40EF-BA76-1896BF0E9984}" srcOrd="1" destOrd="0" parTransId="{1F6B7376-0EE5-4EB8-A3BA-2C6E4C6A169F}" sibTransId="{371256D0-54DA-4420-9DC7-E1772D8984BD}"/>
    <dgm:cxn modelId="{F877F659-689F-4266-9CAC-6D3B994C0120}" type="presParOf" srcId="{2ED24A7E-D392-4DAB-A1D7-2C34FC2284F8}" destId="{3103AAA1-1AD0-436E-8799-D7A3435D6014}" srcOrd="0" destOrd="0" presId="urn:microsoft.com/office/officeart/2005/8/layout/hierarchy1"/>
    <dgm:cxn modelId="{3233029C-C862-4B44-BC6A-564B5B20E372}" type="presParOf" srcId="{3103AAA1-1AD0-436E-8799-D7A3435D6014}" destId="{D2D9B0FA-C5C6-457C-BBA4-CA2A5BBC6397}" srcOrd="0" destOrd="0" presId="urn:microsoft.com/office/officeart/2005/8/layout/hierarchy1"/>
    <dgm:cxn modelId="{FABB9EDE-1A1E-492B-99F6-E556C0BFC4AE}" type="presParOf" srcId="{D2D9B0FA-C5C6-457C-BBA4-CA2A5BBC6397}" destId="{C0F70A0B-3E2C-4560-ADE3-56B26F7A5E52}" srcOrd="0" destOrd="0" presId="urn:microsoft.com/office/officeart/2005/8/layout/hierarchy1"/>
    <dgm:cxn modelId="{01C20FCD-0CF3-43B8-92CF-386C6E3B70DB}" type="presParOf" srcId="{D2D9B0FA-C5C6-457C-BBA4-CA2A5BBC6397}" destId="{C1238DF4-7D46-4ECB-B64C-F114F6DE90C3}" srcOrd="1" destOrd="0" presId="urn:microsoft.com/office/officeart/2005/8/layout/hierarchy1"/>
    <dgm:cxn modelId="{6E9DCAF4-28F7-4B8B-B516-8B8F816DFBB0}" type="presParOf" srcId="{3103AAA1-1AD0-436E-8799-D7A3435D6014}" destId="{52FDB7C1-92E6-4578-BDD6-A20DC17BD683}" srcOrd="1" destOrd="0" presId="urn:microsoft.com/office/officeart/2005/8/layout/hierarchy1"/>
    <dgm:cxn modelId="{2A9B1CE9-DBAA-42D2-A783-1A100DCCFFB4}" type="presParOf" srcId="{52FDB7C1-92E6-4578-BDD6-A20DC17BD683}" destId="{28E0970E-1151-468A-9164-C755A14A41D0}" srcOrd="0" destOrd="0" presId="urn:microsoft.com/office/officeart/2005/8/layout/hierarchy1"/>
    <dgm:cxn modelId="{30148AF0-AE0C-489A-91C4-52A78EB43BD3}" type="presParOf" srcId="{52FDB7C1-92E6-4578-BDD6-A20DC17BD683}" destId="{049C5990-9457-4BD8-B73A-B2FE6E70EC9B}" srcOrd="1" destOrd="0" presId="urn:microsoft.com/office/officeart/2005/8/layout/hierarchy1"/>
    <dgm:cxn modelId="{982EC781-5AA7-48A8-A26B-E0C662E2CCE7}" type="presParOf" srcId="{049C5990-9457-4BD8-B73A-B2FE6E70EC9B}" destId="{C7DE3B41-3E76-4308-AD32-A50624C2CF2B}" srcOrd="0" destOrd="0" presId="urn:microsoft.com/office/officeart/2005/8/layout/hierarchy1"/>
    <dgm:cxn modelId="{33BA76C8-EB32-4E64-BC45-CCB16FBF7871}" type="presParOf" srcId="{C7DE3B41-3E76-4308-AD32-A50624C2CF2B}" destId="{7FEC546C-11EC-4BCD-AE24-AA240DDE9033}" srcOrd="0" destOrd="0" presId="urn:microsoft.com/office/officeart/2005/8/layout/hierarchy1"/>
    <dgm:cxn modelId="{4F64B350-4EAD-45CF-B272-D7FC2D2570A8}" type="presParOf" srcId="{C7DE3B41-3E76-4308-AD32-A50624C2CF2B}" destId="{7F520D6A-C471-4E7C-A9CE-072F35EA241A}" srcOrd="1" destOrd="0" presId="urn:microsoft.com/office/officeart/2005/8/layout/hierarchy1"/>
    <dgm:cxn modelId="{E6F2A455-303D-4838-AC5A-1B01E2251D84}" type="presParOf" srcId="{049C5990-9457-4BD8-B73A-B2FE6E70EC9B}" destId="{634F5849-A167-496E-BEC9-31BD2C72687B}" srcOrd="1" destOrd="0" presId="urn:microsoft.com/office/officeart/2005/8/layout/hierarchy1"/>
    <dgm:cxn modelId="{198FC4E9-8AAE-4A09-AE05-453378962F9C}" type="presParOf" srcId="{52FDB7C1-92E6-4578-BDD6-A20DC17BD683}" destId="{7FE0166C-A73A-4F0E-812F-E409481A721F}" srcOrd="2" destOrd="0" presId="urn:microsoft.com/office/officeart/2005/8/layout/hierarchy1"/>
    <dgm:cxn modelId="{C4DC444B-EC67-42E4-9971-32F73E93A6EE}" type="presParOf" srcId="{52FDB7C1-92E6-4578-BDD6-A20DC17BD683}" destId="{83776546-A146-43C2-9085-E7035DC85340}" srcOrd="3" destOrd="0" presId="urn:microsoft.com/office/officeart/2005/8/layout/hierarchy1"/>
    <dgm:cxn modelId="{2FFDF643-EDBF-42B5-84A1-1C19F3105CD4}" type="presParOf" srcId="{83776546-A146-43C2-9085-E7035DC85340}" destId="{B983ACD1-057B-4BBE-9135-CED4545704D3}" srcOrd="0" destOrd="0" presId="urn:microsoft.com/office/officeart/2005/8/layout/hierarchy1"/>
    <dgm:cxn modelId="{E52E387F-6E53-4819-87D4-46CC7E48F202}" type="presParOf" srcId="{B983ACD1-057B-4BBE-9135-CED4545704D3}" destId="{FF0F5299-5314-490A-A0E5-68C4251E3AF8}" srcOrd="0" destOrd="0" presId="urn:microsoft.com/office/officeart/2005/8/layout/hierarchy1"/>
    <dgm:cxn modelId="{81D01791-6DBF-4F45-8741-56262AA3B9F1}" type="presParOf" srcId="{B983ACD1-057B-4BBE-9135-CED4545704D3}" destId="{1DA84365-3351-42BA-B3EE-ACF4C9F62D82}" srcOrd="1" destOrd="0" presId="urn:microsoft.com/office/officeart/2005/8/layout/hierarchy1"/>
    <dgm:cxn modelId="{4A28D064-2D78-4426-8A09-9493FE166235}" type="presParOf" srcId="{83776546-A146-43C2-9085-E7035DC85340}" destId="{86E0C5CF-1D74-4D94-B0DA-DEFE4D3322CF}" srcOrd="1" destOrd="0" presId="urn:microsoft.com/office/officeart/2005/8/layout/hierarchy1"/>
    <dgm:cxn modelId="{C71FB8F1-6B20-476B-B27E-88C330817DCB}" type="presParOf" srcId="{52FDB7C1-92E6-4578-BDD6-A20DC17BD683}" destId="{4A9C1EFD-E0DB-4D1F-8B15-D6FA2817BA8C}" srcOrd="4" destOrd="0" presId="urn:microsoft.com/office/officeart/2005/8/layout/hierarchy1"/>
    <dgm:cxn modelId="{F23DCFEA-4C2C-4CAA-A7D6-B930B97F1785}" type="presParOf" srcId="{52FDB7C1-92E6-4578-BDD6-A20DC17BD683}" destId="{64E0993D-1FBD-4D6D-A9A2-738F927FBEBF}" srcOrd="5" destOrd="0" presId="urn:microsoft.com/office/officeart/2005/8/layout/hierarchy1"/>
    <dgm:cxn modelId="{C4E36DA4-2CE5-45B4-ABE2-01624BF5CCBB}" type="presParOf" srcId="{64E0993D-1FBD-4D6D-A9A2-738F927FBEBF}" destId="{06E2D21C-5E59-4827-9ED9-2DE8E8FB328F}" srcOrd="0" destOrd="0" presId="urn:microsoft.com/office/officeart/2005/8/layout/hierarchy1"/>
    <dgm:cxn modelId="{8F03C455-D824-4147-956F-A6D132E838B7}" type="presParOf" srcId="{06E2D21C-5E59-4827-9ED9-2DE8E8FB328F}" destId="{7434F059-CBDB-43E9-B011-83394660F1B4}" srcOrd="0" destOrd="0" presId="urn:microsoft.com/office/officeart/2005/8/layout/hierarchy1"/>
    <dgm:cxn modelId="{A76BBE48-64C6-43D9-B4EE-B792CFCAA5A6}" type="presParOf" srcId="{06E2D21C-5E59-4827-9ED9-2DE8E8FB328F}" destId="{9649B5E1-06B3-41D3-B894-62303A695D3D}" srcOrd="1" destOrd="0" presId="urn:microsoft.com/office/officeart/2005/8/layout/hierarchy1"/>
    <dgm:cxn modelId="{82B949E2-961D-4F7A-8F5A-B6004F9ED853}" type="presParOf" srcId="{64E0993D-1FBD-4D6D-A9A2-738F927FBEBF}" destId="{6FC4B270-897F-498F-8E39-68D0F92950E7}" srcOrd="1" destOrd="0" presId="urn:microsoft.com/office/officeart/2005/8/layout/hierarchy1"/>
    <dgm:cxn modelId="{5F465ED7-02BE-4C84-8494-8FEAABF8F218}" type="presParOf" srcId="{6FC4B270-897F-498F-8E39-68D0F92950E7}" destId="{8487C8D5-514F-4E6A-84AD-0530960DE686}" srcOrd="0" destOrd="0" presId="urn:microsoft.com/office/officeart/2005/8/layout/hierarchy1"/>
    <dgm:cxn modelId="{3B00244F-8E2E-4BA5-A136-5383F58693CF}" type="presParOf" srcId="{6FC4B270-897F-498F-8E39-68D0F92950E7}" destId="{7A24839E-64D4-4090-B6EB-55FBDDF9F09F}" srcOrd="1" destOrd="0" presId="urn:microsoft.com/office/officeart/2005/8/layout/hierarchy1"/>
    <dgm:cxn modelId="{089305FE-C8E2-426B-A585-2A15C86C06DD}" type="presParOf" srcId="{7A24839E-64D4-4090-B6EB-55FBDDF9F09F}" destId="{CB955513-3C15-4447-B0CD-0D4939DF487B}" srcOrd="0" destOrd="0" presId="urn:microsoft.com/office/officeart/2005/8/layout/hierarchy1"/>
    <dgm:cxn modelId="{95F790B7-8A27-410C-BCFE-852DF7F56903}" type="presParOf" srcId="{CB955513-3C15-4447-B0CD-0D4939DF487B}" destId="{7239C4B5-C7A5-4281-BF55-139438093558}" srcOrd="0" destOrd="0" presId="urn:microsoft.com/office/officeart/2005/8/layout/hierarchy1"/>
    <dgm:cxn modelId="{93658F63-8A85-4484-A7BA-F8D2D07C3E10}" type="presParOf" srcId="{CB955513-3C15-4447-B0CD-0D4939DF487B}" destId="{C96E1A94-FC4C-4C57-B8E7-CD32E49D0AF1}" srcOrd="1" destOrd="0" presId="urn:microsoft.com/office/officeart/2005/8/layout/hierarchy1"/>
    <dgm:cxn modelId="{3968B00B-5440-4AD0-B054-5C17C7718FF2}" type="presParOf" srcId="{7A24839E-64D4-4090-B6EB-55FBDDF9F09F}" destId="{5998D75F-1E4F-4CF1-A070-A3C33F6E83F2}"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7C8D5-514F-4E6A-84AD-0530960DE686}">
      <dsp:nvSpPr>
        <dsp:cNvPr id="0" name=""/>
        <dsp:cNvSpPr/>
      </dsp:nvSpPr>
      <dsp:spPr>
        <a:xfrm>
          <a:off x="1759203" y="1812013"/>
          <a:ext cx="91440" cy="337351"/>
        </a:xfrm>
        <a:custGeom>
          <a:avLst/>
          <a:gdLst/>
          <a:ahLst/>
          <a:cxnLst/>
          <a:rect l="0" t="0" r="0" b="0"/>
          <a:pathLst>
            <a:path>
              <a:moveTo>
                <a:pt x="45720" y="0"/>
              </a:moveTo>
              <a:lnTo>
                <a:pt x="45720" y="337351"/>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9C1EFD-E0DB-4D1F-8B15-D6FA2817BA8C}">
      <dsp:nvSpPr>
        <dsp:cNvPr id="0" name=""/>
        <dsp:cNvSpPr/>
      </dsp:nvSpPr>
      <dsp:spPr>
        <a:xfrm>
          <a:off x="1804923" y="738096"/>
          <a:ext cx="1417712" cy="337351"/>
        </a:xfrm>
        <a:custGeom>
          <a:avLst/>
          <a:gdLst/>
          <a:ahLst/>
          <a:cxnLst/>
          <a:rect l="0" t="0" r="0" b="0"/>
          <a:pathLst>
            <a:path>
              <a:moveTo>
                <a:pt x="1417712" y="0"/>
              </a:moveTo>
              <a:lnTo>
                <a:pt x="1417712" y="229894"/>
              </a:lnTo>
              <a:lnTo>
                <a:pt x="0" y="229894"/>
              </a:lnTo>
              <a:lnTo>
                <a:pt x="0" y="3373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E0166C-A73A-4F0E-812F-E409481A721F}">
      <dsp:nvSpPr>
        <dsp:cNvPr id="0" name=""/>
        <dsp:cNvSpPr/>
      </dsp:nvSpPr>
      <dsp:spPr>
        <a:xfrm>
          <a:off x="3176916" y="738096"/>
          <a:ext cx="91440" cy="337351"/>
        </a:xfrm>
        <a:custGeom>
          <a:avLst/>
          <a:gdLst/>
          <a:ahLst/>
          <a:cxnLst/>
          <a:rect l="0" t="0" r="0" b="0"/>
          <a:pathLst>
            <a:path>
              <a:moveTo>
                <a:pt x="45720" y="0"/>
              </a:moveTo>
              <a:lnTo>
                <a:pt x="45720" y="3373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E0970E-1151-468A-9164-C755A14A41D0}">
      <dsp:nvSpPr>
        <dsp:cNvPr id="0" name=""/>
        <dsp:cNvSpPr/>
      </dsp:nvSpPr>
      <dsp:spPr>
        <a:xfrm>
          <a:off x="3222636" y="738096"/>
          <a:ext cx="1417712" cy="337351"/>
        </a:xfrm>
        <a:custGeom>
          <a:avLst/>
          <a:gdLst/>
          <a:ahLst/>
          <a:cxnLst/>
          <a:rect l="0" t="0" r="0" b="0"/>
          <a:pathLst>
            <a:path>
              <a:moveTo>
                <a:pt x="0" y="0"/>
              </a:moveTo>
              <a:lnTo>
                <a:pt x="0" y="229894"/>
              </a:lnTo>
              <a:lnTo>
                <a:pt x="1417712" y="229894"/>
              </a:lnTo>
              <a:lnTo>
                <a:pt x="1417712" y="3373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F70A0B-3E2C-4560-ADE3-56B26F7A5E52}">
      <dsp:nvSpPr>
        <dsp:cNvPr id="0" name=""/>
        <dsp:cNvSpPr/>
      </dsp:nvSpPr>
      <dsp:spPr>
        <a:xfrm>
          <a:off x="2642662" y="1530"/>
          <a:ext cx="1159946" cy="736566"/>
        </a:xfrm>
        <a:prstGeom prst="roundRect">
          <a:avLst>
            <a:gd name="adj" fmla="val 10000"/>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1238DF4-7D46-4ECB-B64C-F114F6DE90C3}">
      <dsp:nvSpPr>
        <dsp:cNvPr id="0" name=""/>
        <dsp:cNvSpPr/>
      </dsp:nvSpPr>
      <dsp:spPr>
        <a:xfrm>
          <a:off x="2771545" y="123968"/>
          <a:ext cx="1159946" cy="736566"/>
        </a:xfrm>
        <a:prstGeom prst="roundRect">
          <a:avLst>
            <a:gd name="adj" fmla="val 10000"/>
          </a:avLst>
        </a:prstGeom>
        <a:solidFill>
          <a:sysClr val="window" lastClr="FFFFFF">
            <a:alpha val="90000"/>
            <a:hueOff val="0"/>
            <a:satOff val="0"/>
            <a:lumOff val="0"/>
            <a:alphaOff val="0"/>
          </a:sys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Text" lastClr="000000">
                  <a:hueOff val="0"/>
                  <a:satOff val="0"/>
                  <a:lumOff val="0"/>
                  <a:alphaOff val="0"/>
                </a:sysClr>
              </a:solidFill>
              <a:latin typeface="Calibri"/>
              <a:ea typeface="+mn-ea"/>
              <a:cs typeface="+mn-cs"/>
            </a:rPr>
            <a:t>Manager Innovation &amp; Technology</a:t>
          </a:r>
        </a:p>
      </dsp:txBody>
      <dsp:txXfrm>
        <a:off x="2793118" y="145541"/>
        <a:ext cx="1116800" cy="693420"/>
      </dsp:txXfrm>
    </dsp:sp>
    <dsp:sp modelId="{7FEC546C-11EC-4BCD-AE24-AA240DDE9033}">
      <dsp:nvSpPr>
        <dsp:cNvPr id="0" name=""/>
        <dsp:cNvSpPr/>
      </dsp:nvSpPr>
      <dsp:spPr>
        <a:xfrm>
          <a:off x="4060375" y="1075447"/>
          <a:ext cx="1159946" cy="7365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520D6A-C471-4E7C-A9CE-072F35EA241A}">
      <dsp:nvSpPr>
        <dsp:cNvPr id="0" name=""/>
        <dsp:cNvSpPr/>
      </dsp:nvSpPr>
      <dsp:spPr>
        <a:xfrm>
          <a:off x="4189258" y="1197886"/>
          <a:ext cx="1159946" cy="7365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Business Systems Analyst </a:t>
          </a:r>
        </a:p>
        <a:p>
          <a:pPr marL="0" lvl="0" indent="0" algn="ctr" defTabSz="355600">
            <a:lnSpc>
              <a:spcPct val="90000"/>
            </a:lnSpc>
            <a:spcBef>
              <a:spcPct val="0"/>
            </a:spcBef>
            <a:spcAft>
              <a:spcPct val="35000"/>
            </a:spcAft>
            <a:buNone/>
          </a:pPr>
          <a:r>
            <a:rPr lang="en-AU" sz="800" kern="1200"/>
            <a:t>(Fixed Term Full Time)</a:t>
          </a:r>
        </a:p>
      </dsp:txBody>
      <dsp:txXfrm>
        <a:off x="4210831" y="1219459"/>
        <a:ext cx="1116800" cy="693420"/>
      </dsp:txXfrm>
    </dsp:sp>
    <dsp:sp modelId="{FF0F5299-5314-490A-A0E5-68C4251E3AF8}">
      <dsp:nvSpPr>
        <dsp:cNvPr id="0" name=""/>
        <dsp:cNvSpPr/>
      </dsp:nvSpPr>
      <dsp:spPr>
        <a:xfrm>
          <a:off x="2642662" y="1075447"/>
          <a:ext cx="1159946" cy="7365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A84365-3351-42BA-B3EE-ACF4C9F62D82}">
      <dsp:nvSpPr>
        <dsp:cNvPr id="0" name=""/>
        <dsp:cNvSpPr/>
      </dsp:nvSpPr>
      <dsp:spPr>
        <a:xfrm>
          <a:off x="2771545" y="1197886"/>
          <a:ext cx="1159946" cy="7365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Business Systems Analyst Support Officer</a:t>
          </a:r>
        </a:p>
        <a:p>
          <a:pPr marL="0" lvl="0" indent="0" algn="ctr" defTabSz="355600">
            <a:lnSpc>
              <a:spcPct val="90000"/>
            </a:lnSpc>
            <a:spcBef>
              <a:spcPct val="0"/>
            </a:spcBef>
            <a:spcAft>
              <a:spcPct val="35000"/>
            </a:spcAft>
            <a:buNone/>
          </a:pPr>
          <a:r>
            <a:rPr lang="en-AU" sz="800" kern="1200"/>
            <a:t>(Part Time Fixed Term)</a:t>
          </a:r>
        </a:p>
      </dsp:txBody>
      <dsp:txXfrm>
        <a:off x="2793118" y="1219459"/>
        <a:ext cx="1116800" cy="693420"/>
      </dsp:txXfrm>
    </dsp:sp>
    <dsp:sp modelId="{7434F059-CBDB-43E9-B011-83394660F1B4}">
      <dsp:nvSpPr>
        <dsp:cNvPr id="0" name=""/>
        <dsp:cNvSpPr/>
      </dsp:nvSpPr>
      <dsp:spPr>
        <a:xfrm>
          <a:off x="1224949" y="1075447"/>
          <a:ext cx="1159946" cy="7365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49B5E1-06B3-41D3-B894-62303A695D3D}">
      <dsp:nvSpPr>
        <dsp:cNvPr id="0" name=""/>
        <dsp:cNvSpPr/>
      </dsp:nvSpPr>
      <dsp:spPr>
        <a:xfrm>
          <a:off x="1353832" y="1197886"/>
          <a:ext cx="1159946" cy="7365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Coordinator Information Services</a:t>
          </a:r>
        </a:p>
      </dsp:txBody>
      <dsp:txXfrm>
        <a:off x="1375405" y="1219459"/>
        <a:ext cx="1116800" cy="693420"/>
      </dsp:txXfrm>
    </dsp:sp>
    <dsp:sp modelId="{7239C4B5-C7A5-4281-BF55-139438093558}">
      <dsp:nvSpPr>
        <dsp:cNvPr id="0" name=""/>
        <dsp:cNvSpPr/>
      </dsp:nvSpPr>
      <dsp:spPr>
        <a:xfrm>
          <a:off x="1224949" y="2149364"/>
          <a:ext cx="1159946" cy="7365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6E1A94-FC4C-4C57-B8E7-CD32E49D0AF1}">
      <dsp:nvSpPr>
        <dsp:cNvPr id="0" name=""/>
        <dsp:cNvSpPr/>
      </dsp:nvSpPr>
      <dsp:spPr>
        <a:xfrm>
          <a:off x="1353832" y="2271803"/>
          <a:ext cx="1159946" cy="736566"/>
        </a:xfrm>
        <a:prstGeom prst="roundRect">
          <a:avLst>
            <a:gd name="adj" fmla="val 10000"/>
          </a:avLst>
        </a:prstGeom>
        <a:solidFill>
          <a:sysClr val="window" lastClr="FFFFFF">
            <a:alpha val="90000"/>
            <a:hueOff val="0"/>
            <a:satOff val="0"/>
            <a:lumOff val="0"/>
            <a:alphaOff val="0"/>
          </a:sys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Text" lastClr="000000">
                  <a:hueOff val="0"/>
                  <a:satOff val="0"/>
                  <a:lumOff val="0"/>
                  <a:alphaOff val="0"/>
                </a:sysClr>
              </a:solidFill>
              <a:latin typeface="Calibri"/>
              <a:ea typeface="+mn-ea"/>
              <a:cs typeface="+mn-cs"/>
            </a:rPr>
            <a:t>Business Systems Analyst / Project Officer</a:t>
          </a:r>
        </a:p>
        <a:p>
          <a:pPr marL="0" lvl="0" indent="0" algn="ctr" defTabSz="355600">
            <a:lnSpc>
              <a:spcPct val="90000"/>
            </a:lnSpc>
            <a:spcBef>
              <a:spcPct val="0"/>
            </a:spcBef>
            <a:spcAft>
              <a:spcPct val="35000"/>
            </a:spcAft>
            <a:buNone/>
          </a:pPr>
          <a:r>
            <a:rPr lang="en-AU" sz="800" kern="1200">
              <a:solidFill>
                <a:sysClr val="windowText" lastClr="000000">
                  <a:hueOff val="0"/>
                  <a:satOff val="0"/>
                  <a:lumOff val="0"/>
                  <a:alphaOff val="0"/>
                </a:sysClr>
              </a:solidFill>
              <a:latin typeface="Calibri"/>
              <a:ea typeface="+mn-ea"/>
              <a:cs typeface="+mn-cs"/>
            </a:rPr>
            <a:t>(Ongoing Full Time)</a:t>
          </a:r>
        </a:p>
      </dsp:txBody>
      <dsp:txXfrm>
        <a:off x="1375405" y="2293376"/>
        <a:ext cx="1116800" cy="6934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GSC">
      <a:dk1>
        <a:sysClr val="windowText" lastClr="000000"/>
      </a:dk1>
      <a:lt1>
        <a:sysClr val="window" lastClr="FFFFFF"/>
      </a:lt1>
      <a:dk2>
        <a:srgbClr val="1F497D"/>
      </a:dk2>
      <a:lt2>
        <a:srgbClr val="EEECE1"/>
      </a:lt2>
      <a:accent1>
        <a:srgbClr val="1F497D"/>
      </a:accent1>
      <a:accent2>
        <a:srgbClr val="E36C09"/>
      </a:accent2>
      <a:accent3>
        <a:srgbClr val="205867"/>
      </a:accent3>
      <a:accent4>
        <a:srgbClr val="EEECE1"/>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CA31E-364F-43CD-BF0A-B9E240454BD9}">
  <ds:schemaRefs>
    <ds:schemaRef ds:uri="http://www.w3.org/2001/XMLSchema"/>
  </ds:schemaRefs>
</ds:datastoreItem>
</file>

<file path=customXml/itemProps2.xml><?xml version="1.0" encoding="utf-8"?>
<ds:datastoreItem xmlns:ds="http://schemas.openxmlformats.org/officeDocument/2006/customXml" ds:itemID="{9A67D1B1-91FC-4CD3-98EF-5DD6511E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chrisl</dc:creator>
  <cp:lastModifiedBy>Vicki Poxon</cp:lastModifiedBy>
  <cp:revision>3</cp:revision>
  <cp:lastPrinted>2017-03-14T04:48:00Z</cp:lastPrinted>
  <dcterms:created xsi:type="dcterms:W3CDTF">2020-09-08T06:14:00Z</dcterms:created>
  <dcterms:modified xsi:type="dcterms:W3CDTF">2020-09-08T06:43:00Z</dcterms:modified>
</cp:coreProperties>
</file>