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42854" w14:textId="77777777" w:rsidR="006E4C10" w:rsidRPr="0046274F" w:rsidRDefault="007C10A4" w:rsidP="006E4C10">
      <w:pPr>
        <w:jc w:val="center"/>
        <w:rPr>
          <w:rFonts w:ascii="Arial" w:hAnsi="Arial" w:cs="Arial"/>
          <w:b/>
          <w:sz w:val="32"/>
          <w:szCs w:val="32"/>
        </w:rPr>
      </w:pPr>
      <w:r>
        <w:rPr>
          <w:rFonts w:ascii="Arial" w:hAnsi="Arial" w:cs="Arial"/>
          <w:b/>
          <w:sz w:val="32"/>
          <w:szCs w:val="32"/>
        </w:rPr>
        <w:t xml:space="preserve">     </w:t>
      </w:r>
      <w:r w:rsidR="006E4C10" w:rsidRPr="0046274F">
        <w:rPr>
          <w:rFonts w:ascii="Arial" w:hAnsi="Arial" w:cs="Arial"/>
          <w:b/>
          <w:sz w:val="32"/>
          <w:szCs w:val="32"/>
        </w:rPr>
        <w:t>POSITION DESCRIPTION</w:t>
      </w:r>
      <w:r>
        <w:rPr>
          <w:rFonts w:ascii="Arial" w:hAnsi="Arial" w:cs="Arial"/>
          <w:b/>
          <w:sz w:val="32"/>
          <w:szCs w:val="32"/>
        </w:rPr>
        <w:t xml:space="preserve">                                               </w:t>
      </w:r>
    </w:p>
    <w:p w14:paraId="18D0226A" w14:textId="77777777" w:rsidR="006E4C10" w:rsidRPr="000759A6" w:rsidRDefault="00BA67C2" w:rsidP="006E4C10">
      <w:pPr>
        <w:jc w:val="center"/>
        <w:rPr>
          <w:rFonts w:ascii="Arial" w:hAnsi="Arial" w:cs="Arial"/>
          <w:b/>
          <w:sz w:val="32"/>
          <w:szCs w:val="32"/>
        </w:rPr>
      </w:pPr>
      <w:r>
        <w:rPr>
          <w:rFonts w:ascii="Arial" w:hAnsi="Arial" w:cs="Arial"/>
          <w:b/>
          <w:sz w:val="32"/>
          <w:szCs w:val="32"/>
        </w:rPr>
        <w:t>Kitchen and Laundry Assistan</w:t>
      </w:r>
      <w:r w:rsidR="00230EE4">
        <w:rPr>
          <w:rFonts w:ascii="Arial" w:hAnsi="Arial" w:cs="Arial"/>
          <w:b/>
          <w:sz w:val="32"/>
          <w:szCs w:val="32"/>
        </w:rPr>
        <w:t>t</w:t>
      </w:r>
    </w:p>
    <w:p w14:paraId="2CD25D98" w14:textId="77777777" w:rsidR="006E4C10" w:rsidRPr="003027D2" w:rsidRDefault="006E4C10" w:rsidP="006E4C10">
      <w:pPr>
        <w:jc w:val="left"/>
        <w:rPr>
          <w:rFonts w:ascii="Arial" w:hAnsi="Arial" w:cs="Arial"/>
          <w:b/>
          <w:caps/>
          <w:sz w:val="22"/>
        </w:rPr>
      </w:pPr>
      <w:r w:rsidRPr="003027D2">
        <w:rPr>
          <w:rFonts w:ascii="Arial" w:hAnsi="Arial" w:cs="Arial"/>
          <w:b/>
          <w:caps/>
          <w:sz w:val="22"/>
        </w:rPr>
        <w:t>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5572"/>
      </w:tblGrid>
      <w:tr w:rsidR="006E4C10" w:rsidRPr="00B6203B" w14:paraId="30FD5D89" w14:textId="77777777" w:rsidTr="003016F9">
        <w:tc>
          <w:tcPr>
            <w:tcW w:w="3402" w:type="dxa"/>
          </w:tcPr>
          <w:p w14:paraId="1BDB6D1E" w14:textId="77777777" w:rsidR="006E4C10" w:rsidRPr="00B6203B" w:rsidRDefault="006E4C10" w:rsidP="003016F9">
            <w:pPr>
              <w:spacing w:before="120"/>
              <w:ind w:right="357"/>
              <w:rPr>
                <w:rFonts w:ascii="Arial" w:hAnsi="Arial" w:cs="Arial"/>
                <w:b/>
                <w:szCs w:val="20"/>
              </w:rPr>
            </w:pPr>
            <w:r w:rsidRPr="00B6203B">
              <w:rPr>
                <w:rFonts w:ascii="Arial" w:hAnsi="Arial" w:cs="Arial"/>
                <w:b/>
                <w:szCs w:val="20"/>
              </w:rPr>
              <w:t>Program:</w:t>
            </w:r>
          </w:p>
        </w:tc>
        <w:tc>
          <w:tcPr>
            <w:tcW w:w="5720" w:type="dxa"/>
            <w:vAlign w:val="center"/>
          </w:tcPr>
          <w:p w14:paraId="7A6B408A" w14:textId="77777777" w:rsidR="006E4C10" w:rsidRPr="00B6203B" w:rsidRDefault="00B766A5" w:rsidP="003016F9">
            <w:pPr>
              <w:spacing w:before="120"/>
              <w:ind w:right="357"/>
              <w:jc w:val="left"/>
              <w:rPr>
                <w:rFonts w:ascii="Arial" w:hAnsi="Arial" w:cs="Arial"/>
                <w:szCs w:val="20"/>
              </w:rPr>
            </w:pPr>
            <w:r>
              <w:rPr>
                <w:rFonts w:ascii="Arial" w:hAnsi="Arial" w:cs="Arial"/>
                <w:szCs w:val="20"/>
              </w:rPr>
              <w:t>Sacred Heart Community</w:t>
            </w:r>
          </w:p>
        </w:tc>
      </w:tr>
      <w:tr w:rsidR="006E4C10" w:rsidRPr="00B6203B" w14:paraId="5CD3BC45" w14:textId="77777777" w:rsidTr="003016F9">
        <w:tc>
          <w:tcPr>
            <w:tcW w:w="3402" w:type="dxa"/>
          </w:tcPr>
          <w:p w14:paraId="08CD531E" w14:textId="77777777" w:rsidR="006E4C10" w:rsidRPr="00B6203B" w:rsidRDefault="006E4C10" w:rsidP="003016F9">
            <w:pPr>
              <w:spacing w:before="120"/>
              <w:ind w:right="357"/>
              <w:rPr>
                <w:rFonts w:ascii="Arial" w:hAnsi="Arial" w:cs="Arial"/>
                <w:szCs w:val="20"/>
              </w:rPr>
            </w:pPr>
            <w:r w:rsidRPr="00B6203B">
              <w:rPr>
                <w:rFonts w:ascii="Arial" w:hAnsi="Arial" w:cs="Arial"/>
                <w:b/>
                <w:szCs w:val="20"/>
              </w:rPr>
              <w:t>Reports to:</w:t>
            </w:r>
          </w:p>
        </w:tc>
        <w:tc>
          <w:tcPr>
            <w:tcW w:w="5720" w:type="dxa"/>
            <w:vAlign w:val="center"/>
          </w:tcPr>
          <w:p w14:paraId="59C94A33" w14:textId="77777777" w:rsidR="006E4C10" w:rsidRPr="00B6203B" w:rsidRDefault="00096549" w:rsidP="003016F9">
            <w:pPr>
              <w:spacing w:before="120"/>
              <w:ind w:right="357"/>
              <w:jc w:val="left"/>
              <w:rPr>
                <w:rFonts w:ascii="Arial" w:hAnsi="Arial" w:cs="Arial"/>
                <w:szCs w:val="20"/>
              </w:rPr>
            </w:pPr>
            <w:r>
              <w:rPr>
                <w:rFonts w:ascii="Arial" w:hAnsi="Arial" w:cs="Arial"/>
                <w:szCs w:val="20"/>
              </w:rPr>
              <w:t>Coordinator Catering and Laundry</w:t>
            </w:r>
          </w:p>
        </w:tc>
      </w:tr>
      <w:tr w:rsidR="006E4C10" w:rsidRPr="00B6203B" w14:paraId="69DF65A5" w14:textId="77777777" w:rsidTr="003016F9">
        <w:tc>
          <w:tcPr>
            <w:tcW w:w="3402" w:type="dxa"/>
          </w:tcPr>
          <w:p w14:paraId="1C89DEAA" w14:textId="77777777" w:rsidR="006E4C10" w:rsidRPr="00B6203B" w:rsidRDefault="006E4C10" w:rsidP="003016F9">
            <w:pPr>
              <w:spacing w:before="120"/>
              <w:rPr>
                <w:rFonts w:ascii="Arial" w:hAnsi="Arial" w:cs="Arial"/>
                <w:b/>
                <w:szCs w:val="20"/>
              </w:rPr>
            </w:pPr>
            <w:r w:rsidRPr="00B6203B">
              <w:rPr>
                <w:rFonts w:ascii="Arial" w:hAnsi="Arial" w:cs="Arial"/>
                <w:b/>
                <w:szCs w:val="20"/>
              </w:rPr>
              <w:t>Supervise:</w:t>
            </w:r>
          </w:p>
        </w:tc>
        <w:tc>
          <w:tcPr>
            <w:tcW w:w="5720" w:type="dxa"/>
            <w:vAlign w:val="center"/>
          </w:tcPr>
          <w:p w14:paraId="629D792A" w14:textId="77777777" w:rsidR="006E4C10" w:rsidRPr="00B6203B" w:rsidRDefault="00096549" w:rsidP="003016F9">
            <w:pPr>
              <w:spacing w:before="120"/>
              <w:ind w:right="357"/>
              <w:jc w:val="left"/>
              <w:rPr>
                <w:rFonts w:ascii="Arial" w:hAnsi="Arial" w:cs="Arial"/>
                <w:szCs w:val="20"/>
              </w:rPr>
            </w:pPr>
            <w:r>
              <w:rPr>
                <w:rFonts w:ascii="Arial" w:hAnsi="Arial" w:cs="Arial"/>
                <w:szCs w:val="20"/>
              </w:rPr>
              <w:t>N/A</w:t>
            </w:r>
          </w:p>
        </w:tc>
      </w:tr>
      <w:tr w:rsidR="006E4C10" w:rsidRPr="00B6203B" w14:paraId="4836D9C6" w14:textId="77777777" w:rsidTr="003016F9">
        <w:tc>
          <w:tcPr>
            <w:tcW w:w="3402" w:type="dxa"/>
          </w:tcPr>
          <w:p w14:paraId="3E43F795" w14:textId="77777777" w:rsidR="006E4C10" w:rsidRPr="00B6203B" w:rsidRDefault="006E4C10" w:rsidP="003016F9">
            <w:pPr>
              <w:spacing w:before="120"/>
              <w:rPr>
                <w:rFonts w:ascii="Arial" w:hAnsi="Arial" w:cs="Arial"/>
                <w:b/>
                <w:szCs w:val="20"/>
              </w:rPr>
            </w:pPr>
            <w:r w:rsidRPr="00B6203B">
              <w:rPr>
                <w:rFonts w:ascii="Arial" w:hAnsi="Arial" w:cs="Arial"/>
                <w:b/>
                <w:szCs w:val="20"/>
              </w:rPr>
              <w:t>Date of Last Review:</w:t>
            </w:r>
          </w:p>
        </w:tc>
        <w:tc>
          <w:tcPr>
            <w:tcW w:w="5720" w:type="dxa"/>
            <w:vAlign w:val="center"/>
          </w:tcPr>
          <w:p w14:paraId="4878DAC8" w14:textId="4F59942E" w:rsidR="006E4C10" w:rsidRPr="00B6203B" w:rsidRDefault="0066418D" w:rsidP="003016F9">
            <w:pPr>
              <w:spacing w:before="120"/>
              <w:ind w:right="357"/>
              <w:jc w:val="left"/>
              <w:rPr>
                <w:rFonts w:ascii="Arial" w:hAnsi="Arial" w:cs="Arial"/>
                <w:szCs w:val="20"/>
              </w:rPr>
            </w:pPr>
            <w:r>
              <w:rPr>
                <w:rFonts w:ascii="Arial" w:hAnsi="Arial" w:cs="Arial"/>
                <w:szCs w:val="20"/>
              </w:rPr>
              <w:t>January 2022</w:t>
            </w:r>
          </w:p>
        </w:tc>
      </w:tr>
      <w:tr w:rsidR="006E4C10" w:rsidRPr="00B6203B" w14:paraId="43925698" w14:textId="77777777" w:rsidTr="003016F9">
        <w:tc>
          <w:tcPr>
            <w:tcW w:w="3402" w:type="dxa"/>
          </w:tcPr>
          <w:p w14:paraId="1F2BEAAC" w14:textId="77777777" w:rsidR="006E4C10" w:rsidRPr="00B6203B" w:rsidRDefault="006E4C10" w:rsidP="003016F9">
            <w:pPr>
              <w:spacing w:before="120"/>
              <w:rPr>
                <w:rFonts w:ascii="Arial" w:hAnsi="Arial" w:cs="Arial"/>
                <w:b/>
                <w:szCs w:val="20"/>
              </w:rPr>
            </w:pPr>
            <w:r>
              <w:rPr>
                <w:rFonts w:ascii="Arial" w:hAnsi="Arial" w:cs="Arial"/>
                <w:b/>
                <w:szCs w:val="20"/>
              </w:rPr>
              <w:t>Classification:</w:t>
            </w:r>
          </w:p>
        </w:tc>
        <w:tc>
          <w:tcPr>
            <w:tcW w:w="5720" w:type="dxa"/>
            <w:vAlign w:val="center"/>
          </w:tcPr>
          <w:p w14:paraId="68074675" w14:textId="175DBD0C" w:rsidR="00B766A5" w:rsidRDefault="00B766A5" w:rsidP="00096549">
            <w:pPr>
              <w:spacing w:before="120"/>
              <w:ind w:right="357"/>
              <w:jc w:val="left"/>
              <w:rPr>
                <w:rFonts w:ascii="Arial" w:hAnsi="Arial" w:cs="Arial"/>
                <w:szCs w:val="20"/>
              </w:rPr>
            </w:pPr>
            <w:r>
              <w:rPr>
                <w:rFonts w:ascii="Arial" w:hAnsi="Arial" w:cs="Arial"/>
                <w:szCs w:val="20"/>
              </w:rPr>
              <w:t xml:space="preserve">Aged </w:t>
            </w:r>
            <w:r w:rsidR="000638C5">
              <w:rPr>
                <w:rFonts w:ascii="Arial" w:hAnsi="Arial" w:cs="Arial"/>
                <w:szCs w:val="20"/>
              </w:rPr>
              <w:t>C</w:t>
            </w:r>
            <w:r>
              <w:rPr>
                <w:rFonts w:ascii="Arial" w:hAnsi="Arial" w:cs="Arial"/>
                <w:szCs w:val="20"/>
              </w:rPr>
              <w:t xml:space="preserve">are </w:t>
            </w:r>
            <w:r w:rsidR="000638C5">
              <w:rPr>
                <w:rFonts w:ascii="Arial" w:hAnsi="Arial" w:cs="Arial"/>
                <w:szCs w:val="20"/>
              </w:rPr>
              <w:t>E</w:t>
            </w:r>
            <w:r>
              <w:rPr>
                <w:rFonts w:ascii="Arial" w:hAnsi="Arial" w:cs="Arial"/>
                <w:szCs w:val="20"/>
              </w:rPr>
              <w:t xml:space="preserve">mployee – Level 2 </w:t>
            </w:r>
          </w:p>
          <w:p w14:paraId="595DDE96" w14:textId="618A5C06" w:rsidR="006E4C10" w:rsidRPr="00B6203B" w:rsidRDefault="006E4C10" w:rsidP="00096549">
            <w:pPr>
              <w:spacing w:before="120"/>
              <w:ind w:right="357"/>
              <w:jc w:val="left"/>
              <w:rPr>
                <w:rFonts w:ascii="Arial" w:hAnsi="Arial" w:cs="Arial"/>
                <w:szCs w:val="20"/>
              </w:rPr>
            </w:pPr>
            <w:r>
              <w:rPr>
                <w:rFonts w:ascii="Arial" w:hAnsi="Arial" w:cs="Arial"/>
                <w:szCs w:val="20"/>
              </w:rPr>
              <w:t>Sacred Heart Mission Enterprise Agreement 201</w:t>
            </w:r>
            <w:r w:rsidR="00B766A5">
              <w:rPr>
                <w:rFonts w:ascii="Arial" w:hAnsi="Arial" w:cs="Arial"/>
                <w:szCs w:val="20"/>
              </w:rPr>
              <w:t>8</w:t>
            </w:r>
            <w:r>
              <w:rPr>
                <w:rFonts w:ascii="Arial" w:hAnsi="Arial" w:cs="Arial"/>
                <w:szCs w:val="20"/>
              </w:rPr>
              <w:t xml:space="preserve"> or</w:t>
            </w:r>
            <w:r w:rsidR="0066418D">
              <w:rPr>
                <w:rFonts w:ascii="Arial" w:hAnsi="Arial" w:cs="Arial"/>
                <w:szCs w:val="20"/>
              </w:rPr>
              <w:t xml:space="preserve"> </w:t>
            </w:r>
            <w:r>
              <w:rPr>
                <w:rFonts w:ascii="Arial" w:hAnsi="Arial" w:cs="Arial"/>
                <w:szCs w:val="20"/>
              </w:rPr>
              <w:t>subsequent Agreements</w:t>
            </w:r>
          </w:p>
        </w:tc>
      </w:tr>
      <w:tr w:rsidR="007C20BD" w:rsidRPr="00B6203B" w14:paraId="6F059B95" w14:textId="77777777" w:rsidTr="003016F9">
        <w:tc>
          <w:tcPr>
            <w:tcW w:w="3402" w:type="dxa"/>
          </w:tcPr>
          <w:p w14:paraId="59CFD6B7" w14:textId="77777777" w:rsidR="007C20BD" w:rsidRDefault="007C20BD" w:rsidP="003016F9">
            <w:pPr>
              <w:spacing w:before="120"/>
              <w:rPr>
                <w:rFonts w:ascii="Arial" w:hAnsi="Arial" w:cs="Arial"/>
                <w:b/>
                <w:szCs w:val="20"/>
              </w:rPr>
            </w:pPr>
            <w:r>
              <w:rPr>
                <w:rFonts w:ascii="Arial" w:hAnsi="Arial" w:cs="Arial"/>
                <w:b/>
                <w:szCs w:val="20"/>
              </w:rPr>
              <w:t>Victorian Portable Long Service Benefits Scheme</w:t>
            </w:r>
          </w:p>
        </w:tc>
        <w:tc>
          <w:tcPr>
            <w:tcW w:w="5720" w:type="dxa"/>
            <w:vAlign w:val="center"/>
          </w:tcPr>
          <w:p w14:paraId="16E35193" w14:textId="77777777" w:rsidR="007C20BD" w:rsidRDefault="007C20BD" w:rsidP="00096549">
            <w:pPr>
              <w:spacing w:before="120"/>
              <w:ind w:right="357"/>
              <w:jc w:val="left"/>
              <w:rPr>
                <w:rFonts w:ascii="Arial" w:hAnsi="Arial" w:cs="Arial"/>
                <w:szCs w:val="20"/>
              </w:rPr>
            </w:pPr>
            <w:r>
              <w:rPr>
                <w:rFonts w:ascii="Arial" w:hAnsi="Arial" w:cs="Arial"/>
                <w:szCs w:val="20"/>
              </w:rPr>
              <w:t>This role has been deemed ineligible to participate in Scheme</w:t>
            </w:r>
          </w:p>
        </w:tc>
      </w:tr>
    </w:tbl>
    <w:p w14:paraId="672A6659" w14:textId="77777777" w:rsidR="006E4C10" w:rsidRPr="00B6203B" w:rsidRDefault="006E4C10" w:rsidP="006E4C10">
      <w:pPr>
        <w:ind w:left="3600" w:hanging="3600"/>
        <w:rPr>
          <w:rFonts w:ascii="Arial" w:hAnsi="Arial" w:cs="Arial"/>
          <w:b/>
          <w:szCs w:val="20"/>
        </w:rPr>
      </w:pPr>
    </w:p>
    <w:p w14:paraId="22F1A408" w14:textId="77777777" w:rsidR="006E4C10" w:rsidRPr="00B3688B" w:rsidRDefault="006E4C10" w:rsidP="006E4C10">
      <w:pPr>
        <w:ind w:left="3600" w:hanging="3600"/>
        <w:rPr>
          <w:rFonts w:ascii="Arial" w:hAnsi="Arial" w:cs="Arial"/>
          <w:b/>
          <w:sz w:val="22"/>
        </w:rPr>
      </w:pPr>
      <w:r w:rsidRPr="00B3688B">
        <w:rPr>
          <w:rFonts w:ascii="Arial" w:hAnsi="Arial" w:cs="Arial"/>
          <w:b/>
          <w:sz w:val="22"/>
        </w:rPr>
        <w:t>ORGANISATION CONTEXT</w:t>
      </w:r>
    </w:p>
    <w:p w14:paraId="6ADB1BCA" w14:textId="3E9644CE" w:rsidR="006E4C10" w:rsidRDefault="006E4C10" w:rsidP="006E4C10">
      <w:pPr>
        <w:spacing w:after="0" w:line="360" w:lineRule="auto"/>
        <w:rPr>
          <w:rFonts w:ascii="Arial" w:hAnsi="Arial" w:cs="Arial"/>
        </w:rPr>
      </w:pPr>
      <w:r w:rsidRPr="003350B9">
        <w:rPr>
          <w:rFonts w:ascii="Arial" w:hAnsi="Arial" w:cs="Arial"/>
        </w:rPr>
        <w:t xml:space="preserve">Sacred Heart Mission (SHM) works with people whose capacity to participate fully in community life is affected by deep, persistent disadvantage and social exclusion.  </w:t>
      </w:r>
      <w:r w:rsidRPr="004B5B74">
        <w:rPr>
          <w:rFonts w:ascii="Arial" w:hAnsi="Arial" w:cs="Arial"/>
        </w:rPr>
        <w:t xml:space="preserve">Since opening our doors in 1982, the Mission has been providing a range of innovative, </w:t>
      </w:r>
      <w:r w:rsidR="0066418D" w:rsidRPr="004B5B74">
        <w:rPr>
          <w:rFonts w:ascii="Arial" w:hAnsi="Arial" w:cs="Arial"/>
        </w:rPr>
        <w:t>relationship-based</w:t>
      </w:r>
      <w:r w:rsidRPr="004B5B74">
        <w:rPr>
          <w:rFonts w:ascii="Arial" w:hAnsi="Arial" w:cs="Arial"/>
        </w:rPr>
        <w:t xml:space="preserve"> service responses </w:t>
      </w:r>
      <w:r w:rsidRPr="003350B9">
        <w:rPr>
          <w:rFonts w:ascii="Arial" w:hAnsi="Arial" w:cs="Arial"/>
        </w:rPr>
        <w:t xml:space="preserve">which enable people to overcome disadvantage and realise their full potential. As a trauma informed organisation, our shared recognition of the impact of trauma informs and guides all of our interactions with the people who access our services. </w:t>
      </w:r>
    </w:p>
    <w:p w14:paraId="0A37501D" w14:textId="77777777" w:rsidR="006E4C10" w:rsidRPr="004A3290" w:rsidRDefault="006E4C10" w:rsidP="006E4C10">
      <w:pPr>
        <w:spacing w:after="0" w:line="360" w:lineRule="auto"/>
        <w:rPr>
          <w:rFonts w:ascii="Arial" w:hAnsi="Arial" w:cs="Arial"/>
          <w:color w:val="FF0000"/>
        </w:rPr>
      </w:pPr>
    </w:p>
    <w:p w14:paraId="5DE718D3" w14:textId="77777777" w:rsidR="006E4C10" w:rsidRPr="002643B0" w:rsidRDefault="006E4C10" w:rsidP="006E4C10">
      <w:pPr>
        <w:spacing w:after="0" w:line="360" w:lineRule="auto"/>
        <w:rPr>
          <w:rFonts w:ascii="Arial" w:hAnsi="Arial" w:cs="Arial"/>
        </w:rPr>
      </w:pPr>
      <w:r w:rsidRPr="002643B0">
        <w:rPr>
          <w:rFonts w:ascii="Arial" w:hAnsi="Arial" w:cs="Arial"/>
        </w:rPr>
        <w:t>SHM is an Equal Opportunity Employer and an Environmental Sustainability driven organisation. We provide equal employment opportunities to all employees without regard to race, colour, religion, gender, national origin, age or disability. We ensure staff and volunteers operate from fit for purpose facilities that adopt green building design and practices.</w:t>
      </w:r>
    </w:p>
    <w:p w14:paraId="5DAB6C7B" w14:textId="77777777" w:rsidR="006E4C10" w:rsidRPr="002643B0" w:rsidRDefault="006E4C10" w:rsidP="006E4C10">
      <w:pPr>
        <w:spacing w:after="0" w:line="360" w:lineRule="auto"/>
        <w:rPr>
          <w:rFonts w:ascii="Arial" w:hAnsi="Arial" w:cs="Arial"/>
        </w:rPr>
      </w:pPr>
    </w:p>
    <w:p w14:paraId="65B4D604" w14:textId="77777777" w:rsidR="004474C5" w:rsidRDefault="006E4C10" w:rsidP="00A341C4">
      <w:pPr>
        <w:spacing w:after="0" w:line="360" w:lineRule="auto"/>
        <w:ind w:left="720" w:hanging="720"/>
        <w:jc w:val="left"/>
        <w:rPr>
          <w:rFonts w:ascii="Arial" w:hAnsi="Arial" w:cs="Arial"/>
        </w:rPr>
      </w:pPr>
      <w:r w:rsidRPr="002643B0">
        <w:rPr>
          <w:rFonts w:ascii="Arial" w:hAnsi="Arial" w:cs="Arial"/>
        </w:rPr>
        <w:t>SHM has a number of staff committees across the organisatio</w:t>
      </w:r>
      <w:r w:rsidR="004474C5">
        <w:rPr>
          <w:rFonts w:ascii="Arial" w:hAnsi="Arial" w:cs="Arial"/>
        </w:rPr>
        <w:t xml:space="preserve">n committed to championing </w:t>
      </w:r>
    </w:p>
    <w:p w14:paraId="57F0F43F" w14:textId="77777777" w:rsidR="004474C5" w:rsidRDefault="006E4C10" w:rsidP="00A341C4">
      <w:pPr>
        <w:spacing w:after="0" w:line="360" w:lineRule="auto"/>
        <w:jc w:val="left"/>
        <w:rPr>
          <w:rFonts w:ascii="Arial" w:hAnsi="Arial" w:cs="Arial"/>
        </w:rPr>
      </w:pPr>
      <w:r w:rsidRPr="002643B0">
        <w:rPr>
          <w:rFonts w:ascii="Arial" w:hAnsi="Arial" w:cs="Arial"/>
        </w:rPr>
        <w:t xml:space="preserve">practice in these areas. Our EEO groups lead by example to break down the barriers to inclusion </w:t>
      </w:r>
    </w:p>
    <w:p w14:paraId="30983347" w14:textId="77777777" w:rsidR="004474C5" w:rsidRDefault="006E4C10" w:rsidP="00A341C4">
      <w:pPr>
        <w:spacing w:after="0" w:line="360" w:lineRule="auto"/>
        <w:ind w:left="720" w:hanging="720"/>
        <w:jc w:val="left"/>
        <w:rPr>
          <w:rFonts w:ascii="Arial" w:hAnsi="Arial" w:cs="Arial"/>
        </w:rPr>
      </w:pPr>
      <w:r w:rsidRPr="002643B0">
        <w:rPr>
          <w:rFonts w:ascii="Arial" w:hAnsi="Arial" w:cs="Arial"/>
        </w:rPr>
        <w:t xml:space="preserve">and to foster a diverse workplace where people are free from discrimination and disadvantage and </w:t>
      </w:r>
    </w:p>
    <w:p w14:paraId="44F7D9FB" w14:textId="77777777" w:rsidR="004474C5" w:rsidRDefault="006E4C10" w:rsidP="008F6B9D">
      <w:pPr>
        <w:spacing w:after="0" w:line="360" w:lineRule="auto"/>
        <w:rPr>
          <w:rFonts w:ascii="Arial" w:hAnsi="Arial" w:cs="Arial"/>
        </w:rPr>
      </w:pPr>
      <w:r w:rsidRPr="002643B0">
        <w:rPr>
          <w:rFonts w:ascii="Arial" w:hAnsi="Arial" w:cs="Arial"/>
        </w:rPr>
        <w:t xml:space="preserve">are treated with respect and dignity. Our Green team has set targets for developing SHM’s </w:t>
      </w:r>
    </w:p>
    <w:p w14:paraId="6B5766E6" w14:textId="77777777" w:rsidR="008F6B9D" w:rsidRDefault="006E4C10" w:rsidP="008F6B9D">
      <w:pPr>
        <w:spacing w:after="0" w:line="360" w:lineRule="auto"/>
        <w:rPr>
          <w:rFonts w:ascii="Arial" w:hAnsi="Arial" w:cs="Arial"/>
        </w:rPr>
      </w:pPr>
      <w:r w:rsidRPr="002643B0">
        <w:rPr>
          <w:rFonts w:ascii="Arial" w:hAnsi="Arial" w:cs="Arial"/>
        </w:rPr>
        <w:t>environmental</w:t>
      </w:r>
      <w:r w:rsidR="008F6B9D">
        <w:rPr>
          <w:rFonts w:ascii="Arial" w:hAnsi="Arial" w:cs="Arial"/>
        </w:rPr>
        <w:t xml:space="preserve"> </w:t>
      </w:r>
      <w:r w:rsidR="008F6B9D" w:rsidRPr="002643B0">
        <w:rPr>
          <w:rFonts w:ascii="Arial" w:hAnsi="Arial" w:cs="Arial"/>
        </w:rPr>
        <w:t>profile as a sustainable organisation and as a leader in the sector.</w:t>
      </w:r>
    </w:p>
    <w:p w14:paraId="02EB378F" w14:textId="77777777" w:rsidR="008F6B9D" w:rsidRDefault="008F6B9D" w:rsidP="008F6B9D">
      <w:pPr>
        <w:spacing w:after="0" w:line="360" w:lineRule="auto"/>
        <w:rPr>
          <w:rFonts w:ascii="Arial" w:hAnsi="Arial" w:cs="Arial"/>
        </w:rPr>
      </w:pPr>
    </w:p>
    <w:p w14:paraId="75DBF999" w14:textId="77777777" w:rsidR="008F6B9D" w:rsidRPr="009040CD" w:rsidRDefault="008F6B9D" w:rsidP="008F6B9D">
      <w:pPr>
        <w:rPr>
          <w:rFonts w:ascii="Arial" w:hAnsi="Arial" w:cs="Arial"/>
          <w:b/>
          <w:sz w:val="22"/>
        </w:rPr>
      </w:pPr>
      <w:r>
        <w:rPr>
          <w:rFonts w:ascii="Arial" w:hAnsi="Arial" w:cs="Arial"/>
          <w:b/>
          <w:sz w:val="22"/>
        </w:rPr>
        <w:lastRenderedPageBreak/>
        <w:t>VISION</w:t>
      </w:r>
    </w:p>
    <w:p w14:paraId="50E8ED03" w14:textId="77777777" w:rsidR="008F6B9D" w:rsidRDefault="008F6B9D" w:rsidP="008F6B9D">
      <w:pPr>
        <w:spacing w:after="0" w:line="360" w:lineRule="auto"/>
        <w:rPr>
          <w:rFonts w:ascii="Arial" w:hAnsi="Arial" w:cs="Arial"/>
        </w:rPr>
      </w:pPr>
      <w:r w:rsidRPr="00000EC2">
        <w:rPr>
          <w:rFonts w:ascii="Arial" w:hAnsi="Arial" w:cs="Arial"/>
        </w:rPr>
        <w:t>Our vision is of</w:t>
      </w:r>
      <w:r>
        <w:rPr>
          <w:rFonts w:ascii="Arial" w:hAnsi="Arial" w:cs="Arial"/>
        </w:rPr>
        <w:t xml:space="preserve"> an </w:t>
      </w:r>
      <w:r w:rsidRPr="00000EC2">
        <w:rPr>
          <w:rFonts w:ascii="Arial" w:hAnsi="Arial" w:cs="Arial"/>
        </w:rPr>
        <w:t>inclusive, fair and compassionate community, which enable</w:t>
      </w:r>
      <w:r>
        <w:rPr>
          <w:rFonts w:ascii="Arial" w:hAnsi="Arial" w:cs="Arial"/>
        </w:rPr>
        <w:t>s</w:t>
      </w:r>
      <w:r w:rsidRPr="00000EC2">
        <w:rPr>
          <w:rFonts w:ascii="Arial" w:hAnsi="Arial" w:cs="Arial"/>
        </w:rPr>
        <w:t xml:space="preserve"> people to overcome disadvantage and reali</w:t>
      </w:r>
      <w:r>
        <w:rPr>
          <w:rFonts w:ascii="Arial" w:hAnsi="Arial" w:cs="Arial"/>
        </w:rPr>
        <w:t>s</w:t>
      </w:r>
      <w:r w:rsidRPr="00000EC2">
        <w:rPr>
          <w:rFonts w:ascii="Arial" w:hAnsi="Arial" w:cs="Arial"/>
        </w:rPr>
        <w:t>e their full potential.</w:t>
      </w:r>
    </w:p>
    <w:p w14:paraId="6A05A809" w14:textId="77777777" w:rsidR="006B0A8F" w:rsidRDefault="006B0A8F" w:rsidP="008F6B9D">
      <w:pPr>
        <w:spacing w:after="0" w:line="360" w:lineRule="auto"/>
        <w:rPr>
          <w:rFonts w:ascii="Arial" w:hAnsi="Arial" w:cs="Arial"/>
        </w:rPr>
      </w:pPr>
    </w:p>
    <w:p w14:paraId="1AE5C9A9" w14:textId="77777777" w:rsidR="008F6B9D" w:rsidRPr="000461CD" w:rsidRDefault="008F6B9D" w:rsidP="008F6B9D">
      <w:pPr>
        <w:rPr>
          <w:rFonts w:ascii="Arial" w:hAnsi="Arial" w:cs="Arial"/>
          <w:b/>
          <w:sz w:val="22"/>
        </w:rPr>
      </w:pPr>
      <w:r w:rsidRPr="000461CD">
        <w:rPr>
          <w:rFonts w:ascii="Arial" w:hAnsi="Arial" w:cs="Arial"/>
          <w:b/>
          <w:sz w:val="22"/>
        </w:rPr>
        <w:t>MISSION</w:t>
      </w:r>
    </w:p>
    <w:p w14:paraId="5B4D63D6" w14:textId="77777777" w:rsidR="008F6B9D" w:rsidRDefault="008F6B9D" w:rsidP="008F6B9D">
      <w:pPr>
        <w:spacing w:line="360" w:lineRule="auto"/>
        <w:rPr>
          <w:rFonts w:ascii="Arial" w:hAnsi="Arial" w:cs="Arial"/>
        </w:rPr>
      </w:pPr>
      <w:r w:rsidRPr="00000EC2">
        <w:rPr>
          <w:rFonts w:ascii="Arial" w:hAnsi="Arial" w:cs="Arial"/>
        </w:rPr>
        <w:t xml:space="preserve">Our </w:t>
      </w:r>
      <w:r>
        <w:rPr>
          <w:rFonts w:ascii="Arial" w:hAnsi="Arial" w:cs="Arial"/>
        </w:rPr>
        <w:t>m</w:t>
      </w:r>
      <w:r w:rsidRPr="00000EC2">
        <w:rPr>
          <w:rFonts w:ascii="Arial" w:hAnsi="Arial" w:cs="Arial"/>
        </w:rPr>
        <w:t>ission is to build people’s capacity to participate more fully in community life, by addressing the underlying causes of deep, persistent disadvantage and social exclusion.</w:t>
      </w:r>
    </w:p>
    <w:p w14:paraId="33087767" w14:textId="77777777" w:rsidR="00C63873" w:rsidRPr="000461CD" w:rsidRDefault="00C63873" w:rsidP="00C63873">
      <w:pPr>
        <w:spacing w:line="360" w:lineRule="auto"/>
        <w:rPr>
          <w:rFonts w:ascii="Arial" w:hAnsi="Arial" w:cs="Arial"/>
          <w:b/>
          <w:sz w:val="22"/>
        </w:rPr>
      </w:pPr>
      <w:r w:rsidRPr="000461CD">
        <w:rPr>
          <w:rFonts w:ascii="Arial" w:hAnsi="Arial" w:cs="Arial"/>
          <w:b/>
          <w:sz w:val="22"/>
        </w:rPr>
        <w:t>We do this by:</w:t>
      </w:r>
    </w:p>
    <w:p w14:paraId="22C51451" w14:textId="77777777" w:rsidR="00C63873" w:rsidRPr="00000EC2" w:rsidRDefault="00C63873" w:rsidP="00EC67F9">
      <w:pPr>
        <w:pStyle w:val="ListParagraph"/>
        <w:numPr>
          <w:ilvl w:val="0"/>
          <w:numId w:val="10"/>
        </w:numPr>
        <w:spacing w:before="60" w:after="60" w:line="360" w:lineRule="auto"/>
        <w:contextualSpacing w:val="0"/>
        <w:jc w:val="left"/>
        <w:rPr>
          <w:rFonts w:ascii="Arial" w:hAnsi="Arial" w:cs="Arial"/>
        </w:rPr>
      </w:pPr>
      <w:r w:rsidRPr="00000EC2">
        <w:rPr>
          <w:rFonts w:ascii="Arial" w:hAnsi="Arial" w:cs="Arial"/>
        </w:rPr>
        <w:t>Ensuring access to the necessities of food, clothing, housing, health care and speciali</w:t>
      </w:r>
      <w:r>
        <w:rPr>
          <w:rFonts w:ascii="Arial" w:hAnsi="Arial" w:cs="Arial"/>
        </w:rPr>
        <w:t>s</w:t>
      </w:r>
      <w:r w:rsidRPr="00000EC2">
        <w:rPr>
          <w:rFonts w:ascii="Arial" w:hAnsi="Arial" w:cs="Arial"/>
        </w:rPr>
        <w:t xml:space="preserve">ed services. </w:t>
      </w:r>
    </w:p>
    <w:p w14:paraId="7F829B33" w14:textId="77777777" w:rsidR="00C63873" w:rsidRPr="00000EC2" w:rsidRDefault="00C63873" w:rsidP="00EC67F9">
      <w:pPr>
        <w:pStyle w:val="ListParagraph"/>
        <w:numPr>
          <w:ilvl w:val="0"/>
          <w:numId w:val="10"/>
        </w:numPr>
        <w:spacing w:before="60" w:after="60" w:line="360" w:lineRule="auto"/>
        <w:contextualSpacing w:val="0"/>
        <w:jc w:val="left"/>
        <w:rPr>
          <w:rFonts w:ascii="Arial" w:hAnsi="Arial" w:cs="Arial"/>
          <w:color w:val="222222"/>
          <w:shd w:val="clear" w:color="auto" w:fill="FFFFFF"/>
        </w:rPr>
      </w:pPr>
      <w:r w:rsidRPr="00000EC2">
        <w:rPr>
          <w:rFonts w:ascii="Arial" w:hAnsi="Arial" w:cs="Arial"/>
          <w:color w:val="222222"/>
          <w:shd w:val="clear" w:color="auto" w:fill="FFFFFF"/>
        </w:rPr>
        <w:t xml:space="preserve">Listening, understanding and responding to people in a </w:t>
      </w:r>
      <w:r w:rsidRPr="00000EC2">
        <w:rPr>
          <w:rFonts w:ascii="Arial" w:hAnsi="Arial" w:cs="Arial"/>
        </w:rPr>
        <w:t>holistic, caring, and respectful way, so they can take control of their lives.</w:t>
      </w:r>
    </w:p>
    <w:p w14:paraId="330E6DFC" w14:textId="77777777" w:rsidR="00C63873" w:rsidRPr="00000EC2" w:rsidRDefault="00C63873" w:rsidP="00EC67F9">
      <w:pPr>
        <w:pStyle w:val="ListParagraph"/>
        <w:numPr>
          <w:ilvl w:val="0"/>
          <w:numId w:val="10"/>
        </w:numPr>
        <w:spacing w:before="60" w:after="60" w:line="360" w:lineRule="auto"/>
        <w:contextualSpacing w:val="0"/>
        <w:jc w:val="left"/>
        <w:rPr>
          <w:rFonts w:ascii="Arial" w:hAnsi="Arial" w:cs="Arial"/>
          <w:color w:val="222222"/>
          <w:shd w:val="clear" w:color="auto" w:fill="FFFFFF"/>
        </w:rPr>
      </w:pPr>
      <w:r w:rsidRPr="00000EC2">
        <w:rPr>
          <w:rFonts w:ascii="Arial" w:hAnsi="Arial" w:cs="Arial"/>
          <w:color w:val="222222"/>
          <w:shd w:val="clear" w:color="auto" w:fill="FFFFFF"/>
        </w:rPr>
        <w:t xml:space="preserve">Delivering </w:t>
      </w:r>
      <w:r w:rsidRPr="00000EC2">
        <w:rPr>
          <w:rFonts w:ascii="Arial" w:hAnsi="Arial" w:cs="Arial"/>
        </w:rPr>
        <w:t>accessible, responsive, evidence informed and innovative services</w:t>
      </w:r>
      <w:r>
        <w:rPr>
          <w:rFonts w:ascii="Arial" w:hAnsi="Arial" w:cs="Arial"/>
        </w:rPr>
        <w:t>.</w:t>
      </w:r>
    </w:p>
    <w:p w14:paraId="574A9B98" w14:textId="77777777" w:rsidR="00C63873" w:rsidRPr="00000EC2" w:rsidRDefault="00C63873" w:rsidP="00EC67F9">
      <w:pPr>
        <w:pStyle w:val="ListParagraph"/>
        <w:numPr>
          <w:ilvl w:val="0"/>
          <w:numId w:val="11"/>
        </w:numPr>
        <w:spacing w:before="60" w:after="60" w:line="360" w:lineRule="auto"/>
        <w:contextualSpacing w:val="0"/>
        <w:jc w:val="left"/>
        <w:rPr>
          <w:rFonts w:ascii="Arial" w:hAnsi="Arial" w:cs="Arial"/>
        </w:rPr>
      </w:pPr>
      <w:r w:rsidRPr="00000EC2">
        <w:rPr>
          <w:rFonts w:ascii="Arial" w:hAnsi="Arial" w:cs="Arial"/>
        </w:rPr>
        <w:t xml:space="preserve">Welcoming people in the spirit of social justice, co-operation and partnership to create better communities. </w:t>
      </w:r>
    </w:p>
    <w:p w14:paraId="190643DE" w14:textId="77777777" w:rsidR="00C63873" w:rsidRPr="00DF529B" w:rsidRDefault="00C63873" w:rsidP="00EC67F9">
      <w:pPr>
        <w:pStyle w:val="ListParagraph"/>
        <w:numPr>
          <w:ilvl w:val="0"/>
          <w:numId w:val="11"/>
        </w:numPr>
        <w:spacing w:before="60" w:line="360" w:lineRule="auto"/>
        <w:contextualSpacing w:val="0"/>
        <w:jc w:val="left"/>
        <w:rPr>
          <w:rFonts w:ascii="Arial" w:hAnsi="Arial" w:cs="Arial"/>
          <w:u w:val="single"/>
        </w:rPr>
      </w:pPr>
      <w:r w:rsidRPr="00DF3A72">
        <w:rPr>
          <w:rFonts w:ascii="Arial" w:hAnsi="Arial" w:cs="Arial"/>
          <w:color w:val="222222"/>
          <w:shd w:val="clear" w:color="auto" w:fill="FFFFFF"/>
        </w:rPr>
        <w:t xml:space="preserve">Engaging sector partners, researchers, philanthropy, business, government and the broader community, to contribute their time, expertise and resources. </w:t>
      </w:r>
    </w:p>
    <w:p w14:paraId="4DC8F11B" w14:textId="77777777" w:rsidR="0014677B" w:rsidRPr="007574A3" w:rsidRDefault="0014677B" w:rsidP="00B42313">
      <w:pPr>
        <w:spacing w:line="360" w:lineRule="auto"/>
        <w:ind w:left="3600" w:hanging="3600"/>
        <w:rPr>
          <w:rFonts w:ascii="Arial" w:hAnsi="Arial" w:cs="Arial"/>
          <w:b/>
          <w:caps/>
          <w:sz w:val="19"/>
          <w:szCs w:val="19"/>
        </w:rPr>
      </w:pPr>
      <w:r w:rsidRPr="007574A3">
        <w:rPr>
          <w:rFonts w:ascii="Arial" w:hAnsi="Arial" w:cs="Arial"/>
          <w:b/>
          <w:caps/>
          <w:sz w:val="19"/>
          <w:szCs w:val="19"/>
        </w:rPr>
        <w:t xml:space="preserve">Program Information: </w:t>
      </w:r>
    </w:p>
    <w:p w14:paraId="74FD2882" w14:textId="7EA1C82C" w:rsidR="00252060" w:rsidRPr="007574A3" w:rsidRDefault="0014677B" w:rsidP="00B42313">
      <w:pPr>
        <w:shd w:val="clear" w:color="auto" w:fill="FFFFFF"/>
        <w:spacing w:after="0" w:line="360" w:lineRule="auto"/>
        <w:jc w:val="left"/>
        <w:rPr>
          <w:rFonts w:ascii="Arial" w:eastAsia="Times New Roman" w:hAnsi="Arial" w:cs="Arial"/>
          <w:color w:val="333333"/>
          <w:szCs w:val="20"/>
          <w:lang w:eastAsia="en-AU"/>
        </w:rPr>
      </w:pPr>
      <w:r w:rsidRPr="007574A3">
        <w:rPr>
          <w:rFonts w:ascii="Arial" w:eastAsia="Times New Roman" w:hAnsi="Arial" w:cs="Arial"/>
          <w:color w:val="333333"/>
          <w:szCs w:val="20"/>
          <w:lang w:eastAsia="en-AU"/>
        </w:rPr>
        <w:t xml:space="preserve">Sacred Heart </w:t>
      </w:r>
      <w:r w:rsidR="001D1DF1">
        <w:rPr>
          <w:rFonts w:ascii="Arial" w:eastAsia="Times New Roman" w:hAnsi="Arial" w:cs="Arial"/>
          <w:color w:val="333333"/>
          <w:szCs w:val="20"/>
          <w:lang w:eastAsia="en-AU"/>
        </w:rPr>
        <w:t xml:space="preserve">Community </w:t>
      </w:r>
      <w:r w:rsidRPr="007574A3">
        <w:rPr>
          <w:rFonts w:ascii="Arial" w:eastAsia="Times New Roman" w:hAnsi="Arial" w:cs="Arial"/>
          <w:color w:val="333333"/>
          <w:szCs w:val="20"/>
          <w:lang w:eastAsia="en-AU"/>
        </w:rPr>
        <w:t xml:space="preserve">provides residential aged care accommodation for </w:t>
      </w:r>
      <w:r w:rsidR="00B766A5" w:rsidRPr="00021A71">
        <w:rPr>
          <w:rFonts w:ascii="Arial" w:eastAsia="Times New Roman" w:hAnsi="Arial" w:cs="Arial"/>
          <w:color w:val="333333"/>
          <w:szCs w:val="20"/>
          <w:lang w:eastAsia="en-AU"/>
        </w:rPr>
        <w:t>97</w:t>
      </w:r>
      <w:r w:rsidRPr="00021A71">
        <w:rPr>
          <w:rFonts w:ascii="Arial" w:eastAsia="Times New Roman" w:hAnsi="Arial" w:cs="Arial"/>
          <w:color w:val="333333"/>
          <w:szCs w:val="20"/>
          <w:lang w:eastAsia="en-AU"/>
        </w:rPr>
        <w:t xml:space="preserve"> </w:t>
      </w:r>
      <w:r w:rsidR="00B766A5" w:rsidRPr="00021A71">
        <w:rPr>
          <w:rFonts w:ascii="Arial" w:eastAsia="Times New Roman" w:hAnsi="Arial" w:cs="Arial"/>
          <w:color w:val="333333"/>
          <w:szCs w:val="20"/>
          <w:lang w:eastAsia="en-AU"/>
        </w:rPr>
        <w:t>Residents</w:t>
      </w:r>
      <w:r w:rsidRPr="007574A3">
        <w:rPr>
          <w:rFonts w:ascii="Arial" w:eastAsia="Times New Roman" w:hAnsi="Arial" w:cs="Arial"/>
          <w:color w:val="333333"/>
          <w:szCs w:val="20"/>
          <w:lang w:eastAsia="en-AU"/>
        </w:rPr>
        <w:t>.</w:t>
      </w:r>
      <w:r w:rsidR="00EF3D02">
        <w:rPr>
          <w:rFonts w:ascii="Arial" w:eastAsia="Times New Roman" w:hAnsi="Arial" w:cs="Arial"/>
          <w:color w:val="333333"/>
          <w:szCs w:val="20"/>
          <w:lang w:eastAsia="en-AU"/>
        </w:rPr>
        <w:t xml:space="preserve"> </w:t>
      </w:r>
      <w:r w:rsidRPr="007574A3">
        <w:rPr>
          <w:rFonts w:ascii="Arial" w:eastAsia="Times New Roman" w:hAnsi="Arial" w:cs="Arial"/>
          <w:color w:val="333333"/>
          <w:szCs w:val="20"/>
          <w:lang w:eastAsia="en-AU"/>
        </w:rPr>
        <w:t xml:space="preserve">The </w:t>
      </w:r>
      <w:r w:rsidR="001D1DF1">
        <w:rPr>
          <w:rFonts w:ascii="Arial" w:eastAsia="Times New Roman" w:hAnsi="Arial" w:cs="Arial"/>
          <w:color w:val="333333"/>
          <w:szCs w:val="20"/>
          <w:lang w:eastAsia="en-AU"/>
        </w:rPr>
        <w:t>home</w:t>
      </w:r>
      <w:r w:rsidRPr="007574A3">
        <w:rPr>
          <w:rFonts w:ascii="Arial" w:eastAsia="Times New Roman" w:hAnsi="Arial" w:cs="Arial"/>
          <w:color w:val="333333"/>
          <w:szCs w:val="20"/>
          <w:lang w:eastAsia="en-AU"/>
        </w:rPr>
        <w:t xml:space="preserve"> provide</w:t>
      </w:r>
      <w:r w:rsidR="00BE14F9">
        <w:rPr>
          <w:rFonts w:ascii="Arial" w:eastAsia="Times New Roman" w:hAnsi="Arial" w:cs="Arial"/>
          <w:color w:val="333333"/>
          <w:szCs w:val="20"/>
          <w:lang w:eastAsia="en-AU"/>
        </w:rPr>
        <w:t>s</w:t>
      </w:r>
      <w:r w:rsidRPr="007574A3">
        <w:rPr>
          <w:rFonts w:ascii="Arial" w:eastAsia="Times New Roman" w:hAnsi="Arial" w:cs="Arial"/>
          <w:color w:val="333333"/>
          <w:szCs w:val="20"/>
          <w:lang w:eastAsia="en-AU"/>
        </w:rPr>
        <w:t xml:space="preserve"> permanent accommodation and high-quality care for people who have experienced homelessness or social and financial disadvantage. All rooms are single-occupancy and include a bathroom.</w:t>
      </w:r>
    </w:p>
    <w:p w14:paraId="26B993BB" w14:textId="77777777" w:rsidR="00832E14" w:rsidRDefault="00832E14" w:rsidP="00B42313">
      <w:pPr>
        <w:shd w:val="clear" w:color="auto" w:fill="FFFFFF"/>
        <w:spacing w:after="0" w:line="360" w:lineRule="auto"/>
        <w:jc w:val="left"/>
        <w:rPr>
          <w:rFonts w:ascii="Arial" w:eastAsia="Times New Roman" w:hAnsi="Arial" w:cs="Arial"/>
          <w:color w:val="333333"/>
          <w:szCs w:val="20"/>
          <w:lang w:eastAsia="en-AU"/>
        </w:rPr>
      </w:pPr>
    </w:p>
    <w:p w14:paraId="6F91A8C9" w14:textId="7DB869A3" w:rsidR="0014677B" w:rsidRDefault="0014677B" w:rsidP="00B42313">
      <w:pPr>
        <w:shd w:val="clear" w:color="auto" w:fill="FFFFFF"/>
        <w:spacing w:after="0" w:line="360" w:lineRule="auto"/>
        <w:jc w:val="left"/>
        <w:rPr>
          <w:rFonts w:ascii="Arial" w:eastAsia="Times New Roman" w:hAnsi="Arial" w:cs="Arial"/>
          <w:color w:val="333333"/>
          <w:szCs w:val="20"/>
          <w:lang w:eastAsia="en-AU"/>
        </w:rPr>
      </w:pPr>
      <w:r w:rsidRPr="007574A3">
        <w:rPr>
          <w:rFonts w:ascii="Arial" w:eastAsia="Times New Roman" w:hAnsi="Arial" w:cs="Arial"/>
          <w:color w:val="333333"/>
          <w:szCs w:val="20"/>
          <w:lang w:eastAsia="en-AU"/>
        </w:rPr>
        <w:t xml:space="preserve">In addition, we offer a diverse lifestyle program that encourages residents to lead full lives by participating in a range of activities and engage with the local community. Residents are also actively involved </w:t>
      </w:r>
      <w:r w:rsidR="00B766A5">
        <w:rPr>
          <w:rFonts w:ascii="Arial" w:eastAsia="Times New Roman" w:hAnsi="Arial" w:cs="Arial"/>
          <w:color w:val="333333"/>
          <w:szCs w:val="20"/>
          <w:lang w:eastAsia="en-AU"/>
        </w:rPr>
        <w:t>at Sacred Heart Community.</w:t>
      </w:r>
      <w:r w:rsidR="007C20BD">
        <w:rPr>
          <w:rFonts w:ascii="Arial" w:eastAsia="Times New Roman" w:hAnsi="Arial" w:cs="Arial"/>
          <w:color w:val="333333"/>
          <w:szCs w:val="20"/>
          <w:lang w:eastAsia="en-AU"/>
        </w:rPr>
        <w:t xml:space="preserve"> </w:t>
      </w:r>
      <w:r w:rsidRPr="007574A3">
        <w:rPr>
          <w:rFonts w:ascii="Arial" w:eastAsia="Times New Roman" w:hAnsi="Arial" w:cs="Arial"/>
          <w:color w:val="333333"/>
          <w:szCs w:val="20"/>
          <w:lang w:eastAsia="en-AU"/>
        </w:rPr>
        <w:t>They assist with tasks such as gardening and decision making via numerous forums such as the residents group.</w:t>
      </w:r>
    </w:p>
    <w:p w14:paraId="38582701" w14:textId="77777777" w:rsidR="0014677B" w:rsidRPr="007574A3" w:rsidRDefault="0014677B" w:rsidP="00F9159F">
      <w:pPr>
        <w:spacing w:before="120" w:line="360" w:lineRule="auto"/>
        <w:rPr>
          <w:rFonts w:ascii="Arial" w:hAnsi="Arial" w:cs="Arial"/>
          <w:b/>
          <w:caps/>
          <w:sz w:val="19"/>
          <w:szCs w:val="19"/>
        </w:rPr>
      </w:pPr>
      <w:r w:rsidRPr="007574A3">
        <w:rPr>
          <w:rFonts w:ascii="Arial" w:hAnsi="Arial" w:cs="Arial"/>
          <w:b/>
          <w:caps/>
          <w:sz w:val="19"/>
          <w:szCs w:val="19"/>
        </w:rPr>
        <w:t>PURPOSE of the position:</w:t>
      </w:r>
    </w:p>
    <w:p w14:paraId="4E49A50B" w14:textId="77777777" w:rsidR="00D8353A" w:rsidRPr="000126E0" w:rsidRDefault="0014677B" w:rsidP="00F9159F">
      <w:pPr>
        <w:spacing w:line="360" w:lineRule="auto"/>
        <w:rPr>
          <w:rFonts w:ascii="Arial" w:hAnsi="Arial" w:cs="Arial"/>
        </w:rPr>
      </w:pPr>
      <w:r w:rsidRPr="007522B2">
        <w:rPr>
          <w:rFonts w:ascii="Arial" w:hAnsi="Arial" w:cs="Arial"/>
        </w:rPr>
        <w:t>To ensure</w:t>
      </w:r>
      <w:r>
        <w:rPr>
          <w:rFonts w:ascii="Arial" w:hAnsi="Arial" w:cs="Arial"/>
        </w:rPr>
        <w:t xml:space="preserve"> a</w:t>
      </w:r>
      <w:r w:rsidRPr="007522B2">
        <w:rPr>
          <w:rFonts w:ascii="Arial" w:hAnsi="Arial" w:cs="Arial"/>
        </w:rPr>
        <w:t xml:space="preserve"> </w:t>
      </w:r>
      <w:r w:rsidRPr="00AC430D">
        <w:rPr>
          <w:rFonts w:ascii="Arial" w:hAnsi="Arial" w:cs="Arial"/>
        </w:rPr>
        <w:t xml:space="preserve">high standard of food </w:t>
      </w:r>
      <w:r>
        <w:rPr>
          <w:rFonts w:ascii="Arial" w:hAnsi="Arial" w:cs="Arial"/>
        </w:rPr>
        <w:t xml:space="preserve">and laundry </w:t>
      </w:r>
      <w:r w:rsidRPr="00AC430D">
        <w:rPr>
          <w:rFonts w:ascii="Arial" w:hAnsi="Arial" w:cs="Arial"/>
        </w:rPr>
        <w:t>service</w:t>
      </w:r>
      <w:r w:rsidRPr="007522B2">
        <w:rPr>
          <w:rFonts w:ascii="Arial" w:hAnsi="Arial" w:cs="Arial"/>
        </w:rPr>
        <w:t xml:space="preserve"> </w:t>
      </w:r>
      <w:r>
        <w:rPr>
          <w:rFonts w:ascii="Arial" w:hAnsi="Arial" w:cs="Arial"/>
        </w:rPr>
        <w:t xml:space="preserve">is provided to Sacred Heart </w:t>
      </w:r>
      <w:r w:rsidR="0080317B">
        <w:rPr>
          <w:rFonts w:ascii="Arial" w:hAnsi="Arial" w:cs="Arial"/>
        </w:rPr>
        <w:t xml:space="preserve">Community </w:t>
      </w:r>
      <w:r w:rsidRPr="007522B2">
        <w:rPr>
          <w:rFonts w:ascii="Arial" w:hAnsi="Arial" w:cs="Arial"/>
        </w:rPr>
        <w:t xml:space="preserve">residents in accordance with SHM’s values and </w:t>
      </w:r>
      <w:r w:rsidRPr="00AC430D">
        <w:rPr>
          <w:rFonts w:ascii="Arial" w:hAnsi="Arial" w:cs="Arial"/>
        </w:rPr>
        <w:t>complies with food safety</w:t>
      </w:r>
      <w:r w:rsidR="0080317B">
        <w:rPr>
          <w:rFonts w:ascii="Arial" w:hAnsi="Arial" w:cs="Arial"/>
        </w:rPr>
        <w:t xml:space="preserve">, Infection </w:t>
      </w:r>
      <w:r w:rsidR="00DE49FB">
        <w:rPr>
          <w:rFonts w:ascii="Arial" w:hAnsi="Arial" w:cs="Arial"/>
        </w:rPr>
        <w:t xml:space="preserve">control </w:t>
      </w:r>
      <w:r w:rsidR="00DE49FB" w:rsidRPr="00AC430D">
        <w:rPr>
          <w:rFonts w:ascii="Arial" w:hAnsi="Arial" w:cs="Arial"/>
        </w:rPr>
        <w:t>and</w:t>
      </w:r>
      <w:r w:rsidRPr="00AC430D">
        <w:rPr>
          <w:rFonts w:ascii="Arial" w:hAnsi="Arial" w:cs="Arial"/>
        </w:rPr>
        <w:t xml:space="preserve"> other relevant regulations.</w:t>
      </w:r>
      <w:r w:rsidR="000126E0">
        <w:rPr>
          <w:rFonts w:ascii="Arial" w:hAnsi="Arial" w:cs="Arial"/>
        </w:rPr>
        <w:t xml:space="preserve"> </w:t>
      </w:r>
    </w:p>
    <w:p w14:paraId="5A39BBE3" w14:textId="77777777" w:rsidR="00B766A5" w:rsidRDefault="00B766A5" w:rsidP="003E77CF">
      <w:pPr>
        <w:jc w:val="center"/>
        <w:rPr>
          <w:rFonts w:ascii="Arial" w:hAnsi="Arial" w:cs="Arial"/>
          <w:b/>
          <w:caps/>
          <w:sz w:val="19"/>
          <w:szCs w:val="19"/>
        </w:rPr>
      </w:pPr>
    </w:p>
    <w:p w14:paraId="0226650C" w14:textId="77777777" w:rsidR="00D8353A" w:rsidRDefault="00B859FB" w:rsidP="00934983">
      <w:pPr>
        <w:jc w:val="left"/>
        <w:rPr>
          <w:rFonts w:ascii="Arial" w:hAnsi="Arial" w:cs="Arial"/>
          <w:b/>
          <w:caps/>
          <w:sz w:val="19"/>
          <w:szCs w:val="19"/>
        </w:rPr>
      </w:pPr>
      <w:r>
        <w:rPr>
          <w:rFonts w:ascii="Arial" w:hAnsi="Arial" w:cs="Arial"/>
          <w:b/>
          <w:caps/>
          <w:sz w:val="19"/>
          <w:szCs w:val="19"/>
        </w:rPr>
        <w:lastRenderedPageBreak/>
        <w:t>k</w:t>
      </w:r>
      <w:r w:rsidR="000126E0">
        <w:rPr>
          <w:rFonts w:ascii="Arial" w:hAnsi="Arial" w:cs="Arial"/>
          <w:b/>
          <w:caps/>
          <w:sz w:val="19"/>
          <w:szCs w:val="19"/>
        </w:rPr>
        <w:t>EY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437"/>
      </w:tblGrid>
      <w:tr w:rsidR="008E5DB5" w:rsidRPr="00915839" w14:paraId="373D9565" w14:textId="77777777" w:rsidTr="003E77CF">
        <w:tc>
          <w:tcPr>
            <w:tcW w:w="2600" w:type="dxa"/>
            <w:shd w:val="clear" w:color="auto" w:fill="auto"/>
          </w:tcPr>
          <w:p w14:paraId="0D0B940D" w14:textId="77777777" w:rsidR="008E5DB5" w:rsidRPr="00915839" w:rsidRDefault="008E5DB5" w:rsidP="00915839">
            <w:pPr>
              <w:pStyle w:val="ListParagraph"/>
              <w:ind w:left="0"/>
              <w:jc w:val="center"/>
              <w:rPr>
                <w:rFonts w:ascii="Arial" w:eastAsia="Times New Roman" w:hAnsi="Arial" w:cs="Arial"/>
                <w:b/>
                <w:sz w:val="19"/>
                <w:szCs w:val="19"/>
              </w:rPr>
            </w:pPr>
          </w:p>
          <w:p w14:paraId="7D6E7DDA" w14:textId="77777777" w:rsidR="008E5DB5" w:rsidRPr="00915839" w:rsidRDefault="00F22A82" w:rsidP="00F22A82">
            <w:pPr>
              <w:pStyle w:val="ListParagraph"/>
              <w:ind w:left="0"/>
              <w:jc w:val="center"/>
              <w:rPr>
                <w:rFonts w:ascii="Arial" w:eastAsia="Times New Roman" w:hAnsi="Arial" w:cs="Arial"/>
                <w:b/>
                <w:sz w:val="19"/>
                <w:szCs w:val="19"/>
              </w:rPr>
            </w:pPr>
            <w:r>
              <w:rPr>
                <w:rFonts w:ascii="Arial" w:eastAsia="Times New Roman" w:hAnsi="Arial" w:cs="Arial"/>
                <w:b/>
                <w:sz w:val="19"/>
                <w:szCs w:val="19"/>
              </w:rPr>
              <w:t>ACCOUNTABILITY</w:t>
            </w:r>
          </w:p>
        </w:tc>
        <w:tc>
          <w:tcPr>
            <w:tcW w:w="6580" w:type="dxa"/>
            <w:shd w:val="clear" w:color="auto" w:fill="auto"/>
          </w:tcPr>
          <w:p w14:paraId="0E27B00A" w14:textId="77777777" w:rsidR="008E5DB5" w:rsidRPr="00915839" w:rsidRDefault="008E5DB5" w:rsidP="00915839">
            <w:pPr>
              <w:pStyle w:val="ListParagraph"/>
              <w:ind w:left="0"/>
              <w:jc w:val="center"/>
              <w:rPr>
                <w:rFonts w:ascii="Arial" w:eastAsia="Times New Roman" w:hAnsi="Arial" w:cs="Arial"/>
                <w:b/>
                <w:sz w:val="19"/>
                <w:szCs w:val="19"/>
              </w:rPr>
            </w:pPr>
          </w:p>
          <w:p w14:paraId="463642E5" w14:textId="77777777" w:rsidR="008E5DB5" w:rsidRPr="00915839" w:rsidRDefault="008E5DB5" w:rsidP="00915839">
            <w:pPr>
              <w:pStyle w:val="ListParagraph"/>
              <w:ind w:left="0"/>
              <w:jc w:val="center"/>
              <w:rPr>
                <w:rFonts w:ascii="Arial" w:eastAsia="Times New Roman" w:hAnsi="Arial" w:cs="Arial"/>
                <w:b/>
                <w:sz w:val="19"/>
                <w:szCs w:val="19"/>
              </w:rPr>
            </w:pPr>
            <w:r w:rsidRPr="00915839">
              <w:rPr>
                <w:rFonts w:ascii="Arial" w:eastAsia="Times New Roman" w:hAnsi="Arial" w:cs="Arial"/>
                <w:b/>
                <w:sz w:val="19"/>
                <w:szCs w:val="19"/>
              </w:rPr>
              <w:t>MAJOR ACTIVITIES</w:t>
            </w:r>
          </w:p>
        </w:tc>
      </w:tr>
      <w:tr w:rsidR="00E021A5" w:rsidRPr="00915839" w14:paraId="01F7950C" w14:textId="77777777" w:rsidTr="008E5DB5">
        <w:tc>
          <w:tcPr>
            <w:tcW w:w="2600" w:type="dxa"/>
            <w:shd w:val="clear" w:color="auto" w:fill="auto"/>
          </w:tcPr>
          <w:p w14:paraId="20816D5C" w14:textId="77777777" w:rsidR="00E021A5" w:rsidRDefault="00E021A5" w:rsidP="00F9159F">
            <w:pPr>
              <w:spacing w:after="60" w:line="360" w:lineRule="auto"/>
              <w:rPr>
                <w:rFonts w:ascii="Arial" w:hAnsi="Arial" w:cs="Arial"/>
                <w:b/>
              </w:rPr>
            </w:pPr>
            <w:r>
              <w:rPr>
                <w:rFonts w:ascii="Arial" w:hAnsi="Arial" w:cs="Arial"/>
                <w:b/>
              </w:rPr>
              <w:t>Catering</w:t>
            </w:r>
            <w:r w:rsidR="0079099B">
              <w:rPr>
                <w:rFonts w:ascii="Arial" w:hAnsi="Arial" w:cs="Arial"/>
                <w:b/>
              </w:rPr>
              <w:t xml:space="preserve"> service</w:t>
            </w:r>
          </w:p>
          <w:p w14:paraId="60061E4C" w14:textId="77777777" w:rsidR="00E021A5" w:rsidRPr="00915839" w:rsidRDefault="00E021A5" w:rsidP="00F9159F">
            <w:pPr>
              <w:pStyle w:val="ListParagraph"/>
              <w:spacing w:line="360" w:lineRule="auto"/>
              <w:ind w:left="0"/>
              <w:jc w:val="center"/>
              <w:rPr>
                <w:rFonts w:ascii="Arial" w:eastAsia="Times New Roman" w:hAnsi="Arial" w:cs="Arial"/>
                <w:b/>
                <w:sz w:val="19"/>
                <w:szCs w:val="19"/>
              </w:rPr>
            </w:pPr>
          </w:p>
          <w:p w14:paraId="44EAFD9C" w14:textId="77777777" w:rsidR="00E021A5" w:rsidRPr="00915839" w:rsidRDefault="00E021A5" w:rsidP="00F9159F">
            <w:pPr>
              <w:pStyle w:val="ListParagraph"/>
              <w:spacing w:line="360" w:lineRule="auto"/>
              <w:ind w:left="0"/>
              <w:jc w:val="center"/>
              <w:rPr>
                <w:rFonts w:ascii="Arial" w:eastAsia="Times New Roman" w:hAnsi="Arial" w:cs="Arial"/>
                <w:b/>
                <w:sz w:val="19"/>
                <w:szCs w:val="19"/>
              </w:rPr>
            </w:pPr>
          </w:p>
          <w:p w14:paraId="4B94D5A5" w14:textId="77777777" w:rsidR="00E021A5" w:rsidRPr="00915839" w:rsidRDefault="00E021A5" w:rsidP="00F9159F">
            <w:pPr>
              <w:pStyle w:val="ListParagraph"/>
              <w:spacing w:line="360" w:lineRule="auto"/>
              <w:ind w:left="0"/>
              <w:jc w:val="center"/>
              <w:rPr>
                <w:rFonts w:ascii="Arial" w:eastAsia="Times New Roman" w:hAnsi="Arial" w:cs="Arial"/>
                <w:b/>
                <w:sz w:val="19"/>
                <w:szCs w:val="19"/>
              </w:rPr>
            </w:pPr>
          </w:p>
          <w:p w14:paraId="3DEEC669" w14:textId="77777777" w:rsidR="00E021A5" w:rsidRPr="00915839" w:rsidRDefault="00E021A5" w:rsidP="00F9159F">
            <w:pPr>
              <w:pStyle w:val="ListParagraph"/>
              <w:spacing w:line="360" w:lineRule="auto"/>
              <w:ind w:left="0"/>
              <w:rPr>
                <w:rFonts w:ascii="Arial" w:eastAsia="Times New Roman" w:hAnsi="Arial" w:cs="Arial"/>
                <w:b/>
                <w:sz w:val="19"/>
                <w:szCs w:val="19"/>
              </w:rPr>
            </w:pPr>
          </w:p>
        </w:tc>
        <w:tc>
          <w:tcPr>
            <w:tcW w:w="6580" w:type="dxa"/>
            <w:shd w:val="clear" w:color="auto" w:fill="auto"/>
          </w:tcPr>
          <w:p w14:paraId="63CED54C" w14:textId="77777777" w:rsidR="00934983" w:rsidRDefault="001D1DF1" w:rsidP="00DA45BB">
            <w:pPr>
              <w:numPr>
                <w:ilvl w:val="0"/>
                <w:numId w:val="6"/>
              </w:numPr>
              <w:spacing w:after="60" w:line="276" w:lineRule="auto"/>
              <w:jc w:val="left"/>
              <w:rPr>
                <w:rFonts w:ascii="Arial" w:hAnsi="Arial" w:cs="Arial"/>
              </w:rPr>
            </w:pPr>
            <w:r>
              <w:rPr>
                <w:rFonts w:ascii="Arial" w:hAnsi="Arial" w:cs="Arial"/>
              </w:rPr>
              <w:t xml:space="preserve">Ensuring the dining </w:t>
            </w:r>
            <w:r w:rsidR="00E021A5" w:rsidRPr="0007713D">
              <w:rPr>
                <w:rFonts w:ascii="Arial" w:hAnsi="Arial" w:cs="Arial"/>
              </w:rPr>
              <w:t>experience is welcoming, safe and comfortable</w:t>
            </w:r>
            <w:r w:rsidR="000B1412">
              <w:rPr>
                <w:rFonts w:ascii="Arial" w:hAnsi="Arial" w:cs="Arial"/>
              </w:rPr>
              <w:t xml:space="preserve"> for our residents </w:t>
            </w:r>
          </w:p>
          <w:p w14:paraId="11E22CBF" w14:textId="77777777" w:rsidR="000B1412" w:rsidRPr="00934983" w:rsidRDefault="00F5040B" w:rsidP="00DA45BB">
            <w:pPr>
              <w:numPr>
                <w:ilvl w:val="0"/>
                <w:numId w:val="6"/>
              </w:numPr>
              <w:spacing w:after="60" w:line="276" w:lineRule="auto"/>
              <w:jc w:val="left"/>
              <w:rPr>
                <w:rFonts w:ascii="Arial" w:hAnsi="Arial" w:cs="Arial"/>
              </w:rPr>
            </w:pPr>
            <w:r w:rsidRPr="00934983">
              <w:rPr>
                <w:rFonts w:ascii="Arial" w:hAnsi="Arial" w:cs="Arial"/>
              </w:rPr>
              <w:t>Ensure d</w:t>
            </w:r>
            <w:r w:rsidR="00DE49FB" w:rsidRPr="00934983">
              <w:rPr>
                <w:rFonts w:ascii="Arial" w:hAnsi="Arial" w:cs="Arial"/>
              </w:rPr>
              <w:t>ining</w:t>
            </w:r>
            <w:r w:rsidR="00BA67C2" w:rsidRPr="00934983">
              <w:rPr>
                <w:rFonts w:ascii="Arial" w:hAnsi="Arial" w:cs="Arial"/>
              </w:rPr>
              <w:t xml:space="preserve"> rooms are</w:t>
            </w:r>
            <w:r w:rsidR="000B1412" w:rsidRPr="00934983">
              <w:rPr>
                <w:rFonts w:ascii="Arial" w:hAnsi="Arial" w:cs="Arial"/>
              </w:rPr>
              <w:t xml:space="preserve"> well</w:t>
            </w:r>
            <w:r w:rsidR="00BE14F9" w:rsidRPr="00934983">
              <w:rPr>
                <w:rFonts w:ascii="Arial" w:hAnsi="Arial" w:cs="Arial"/>
              </w:rPr>
              <w:t xml:space="preserve"> p</w:t>
            </w:r>
            <w:r w:rsidR="000B1412" w:rsidRPr="00934983">
              <w:rPr>
                <w:rFonts w:ascii="Arial" w:hAnsi="Arial" w:cs="Arial"/>
              </w:rPr>
              <w:t xml:space="preserve">resented at all times </w:t>
            </w:r>
          </w:p>
          <w:p w14:paraId="1DE1D01B" w14:textId="77777777" w:rsidR="009A67E2" w:rsidRDefault="009A67E2" w:rsidP="00DA45BB">
            <w:pPr>
              <w:numPr>
                <w:ilvl w:val="0"/>
                <w:numId w:val="6"/>
              </w:numPr>
              <w:spacing w:after="60" w:line="276" w:lineRule="auto"/>
              <w:jc w:val="left"/>
              <w:rPr>
                <w:rFonts w:ascii="Arial" w:hAnsi="Arial" w:cs="Arial"/>
              </w:rPr>
            </w:pPr>
            <w:r>
              <w:rPr>
                <w:rFonts w:ascii="Arial" w:hAnsi="Arial" w:cs="Arial"/>
              </w:rPr>
              <w:t>Always aware of individ</w:t>
            </w:r>
            <w:r w:rsidR="00BA67C2">
              <w:rPr>
                <w:rFonts w:ascii="Arial" w:hAnsi="Arial" w:cs="Arial"/>
              </w:rPr>
              <w:t>ual changes in resident</w:t>
            </w:r>
            <w:r w:rsidR="00AA1D01">
              <w:rPr>
                <w:rFonts w:ascii="Arial" w:hAnsi="Arial" w:cs="Arial"/>
              </w:rPr>
              <w:t>’</w:t>
            </w:r>
            <w:r w:rsidR="00BA67C2">
              <w:rPr>
                <w:rFonts w:ascii="Arial" w:hAnsi="Arial" w:cs="Arial"/>
              </w:rPr>
              <w:t>s diet</w:t>
            </w:r>
            <w:r>
              <w:rPr>
                <w:rFonts w:ascii="Arial" w:hAnsi="Arial" w:cs="Arial"/>
              </w:rPr>
              <w:t xml:space="preserve">  </w:t>
            </w:r>
          </w:p>
          <w:p w14:paraId="196B429B" w14:textId="77777777" w:rsidR="0079099B" w:rsidRPr="009A67E2" w:rsidRDefault="009A67E2" w:rsidP="00DA45BB">
            <w:pPr>
              <w:numPr>
                <w:ilvl w:val="0"/>
                <w:numId w:val="6"/>
              </w:numPr>
              <w:spacing w:after="60" w:line="276" w:lineRule="auto"/>
              <w:jc w:val="left"/>
              <w:rPr>
                <w:rFonts w:ascii="Arial" w:hAnsi="Arial" w:cs="Arial"/>
              </w:rPr>
            </w:pPr>
            <w:r>
              <w:rPr>
                <w:rFonts w:ascii="Arial" w:hAnsi="Arial" w:cs="Arial"/>
              </w:rPr>
              <w:t>Ensure resident individual dietary need</w:t>
            </w:r>
            <w:r w:rsidR="00BA67C2">
              <w:rPr>
                <w:rFonts w:ascii="Arial" w:hAnsi="Arial" w:cs="Arial"/>
              </w:rPr>
              <w:t>s</w:t>
            </w:r>
            <w:r>
              <w:rPr>
                <w:rFonts w:ascii="Arial" w:hAnsi="Arial" w:cs="Arial"/>
              </w:rPr>
              <w:t xml:space="preserve"> are met </w:t>
            </w:r>
          </w:p>
          <w:p w14:paraId="2FAA4DBC" w14:textId="77777777" w:rsidR="00E021A5" w:rsidRDefault="00E021A5" w:rsidP="00DA45BB">
            <w:pPr>
              <w:numPr>
                <w:ilvl w:val="0"/>
                <w:numId w:val="6"/>
              </w:numPr>
              <w:spacing w:after="60" w:line="276" w:lineRule="auto"/>
              <w:jc w:val="left"/>
              <w:rPr>
                <w:rFonts w:ascii="Arial" w:hAnsi="Arial" w:cs="Arial"/>
              </w:rPr>
            </w:pPr>
            <w:r w:rsidRPr="0007713D">
              <w:rPr>
                <w:rFonts w:ascii="Arial" w:hAnsi="Arial" w:cs="Arial"/>
              </w:rPr>
              <w:t>Ensure compliance with food safety regulations and adhere to these requirements.</w:t>
            </w:r>
          </w:p>
          <w:p w14:paraId="3A0B16AF" w14:textId="77777777" w:rsidR="001D1DF1" w:rsidRDefault="00EC3EBF" w:rsidP="00DA45BB">
            <w:pPr>
              <w:numPr>
                <w:ilvl w:val="0"/>
                <w:numId w:val="6"/>
              </w:numPr>
              <w:spacing w:after="60" w:line="276" w:lineRule="auto"/>
              <w:jc w:val="left"/>
              <w:rPr>
                <w:rFonts w:ascii="Arial" w:hAnsi="Arial" w:cs="Arial"/>
              </w:rPr>
            </w:pPr>
            <w:r>
              <w:rPr>
                <w:rFonts w:ascii="Arial" w:hAnsi="Arial" w:cs="Arial"/>
              </w:rPr>
              <w:t>Providing a</w:t>
            </w:r>
            <w:r w:rsidR="001D1DF1">
              <w:rPr>
                <w:rFonts w:ascii="Arial" w:hAnsi="Arial" w:cs="Arial"/>
              </w:rPr>
              <w:t xml:space="preserve"> t</w:t>
            </w:r>
            <w:r>
              <w:rPr>
                <w:rFonts w:ascii="Arial" w:hAnsi="Arial" w:cs="Arial"/>
              </w:rPr>
              <w:t xml:space="preserve">imely </w:t>
            </w:r>
            <w:r w:rsidR="001D1DF1">
              <w:rPr>
                <w:rFonts w:ascii="Arial" w:hAnsi="Arial" w:cs="Arial"/>
              </w:rPr>
              <w:t>service delivery.</w:t>
            </w:r>
          </w:p>
          <w:p w14:paraId="4E2219B9" w14:textId="5AA06B33" w:rsidR="00B766A5" w:rsidRDefault="001D1DF1" w:rsidP="00DA45BB">
            <w:pPr>
              <w:numPr>
                <w:ilvl w:val="0"/>
                <w:numId w:val="6"/>
              </w:numPr>
              <w:spacing w:after="60" w:line="276" w:lineRule="auto"/>
              <w:jc w:val="left"/>
              <w:rPr>
                <w:rFonts w:ascii="Arial" w:hAnsi="Arial" w:cs="Arial"/>
              </w:rPr>
            </w:pPr>
            <w:r w:rsidRPr="00B766A5">
              <w:rPr>
                <w:rFonts w:ascii="Arial" w:hAnsi="Arial" w:cs="Arial"/>
              </w:rPr>
              <w:t xml:space="preserve">Ensuring the </w:t>
            </w:r>
            <w:r w:rsidR="00EC3EBF" w:rsidRPr="00B766A5">
              <w:rPr>
                <w:rFonts w:ascii="Arial" w:hAnsi="Arial" w:cs="Arial"/>
              </w:rPr>
              <w:t xml:space="preserve">kitchen and food service areas cleanliness </w:t>
            </w:r>
            <w:r w:rsidR="0066418D" w:rsidRPr="00B766A5">
              <w:rPr>
                <w:rFonts w:ascii="Arial" w:hAnsi="Arial" w:cs="Arial"/>
              </w:rPr>
              <w:t>is always of a high standard</w:t>
            </w:r>
          </w:p>
          <w:p w14:paraId="7130AA60" w14:textId="77777777" w:rsidR="001D1DF1" w:rsidRDefault="000B1412" w:rsidP="00DA45BB">
            <w:pPr>
              <w:numPr>
                <w:ilvl w:val="0"/>
                <w:numId w:val="6"/>
              </w:numPr>
              <w:spacing w:after="60" w:line="276" w:lineRule="auto"/>
              <w:jc w:val="left"/>
              <w:rPr>
                <w:rFonts w:ascii="Arial" w:hAnsi="Arial" w:cs="Arial"/>
              </w:rPr>
            </w:pPr>
            <w:r>
              <w:rPr>
                <w:rFonts w:ascii="Arial" w:hAnsi="Arial" w:cs="Arial"/>
              </w:rPr>
              <w:t xml:space="preserve">Ensuring Paperwork in relation to food safety is correctly maintained </w:t>
            </w:r>
            <w:r w:rsidR="00EC3EBF">
              <w:rPr>
                <w:rFonts w:ascii="Arial" w:hAnsi="Arial" w:cs="Arial"/>
              </w:rPr>
              <w:t xml:space="preserve"> </w:t>
            </w:r>
            <w:r w:rsidR="001D1DF1">
              <w:rPr>
                <w:rFonts w:ascii="Arial" w:hAnsi="Arial" w:cs="Arial"/>
              </w:rPr>
              <w:t xml:space="preserve">  </w:t>
            </w:r>
          </w:p>
          <w:p w14:paraId="1CC98E85" w14:textId="77777777" w:rsidR="008A021E" w:rsidRPr="008A021E" w:rsidRDefault="008A021E" w:rsidP="00DA45BB">
            <w:pPr>
              <w:numPr>
                <w:ilvl w:val="0"/>
                <w:numId w:val="6"/>
              </w:numPr>
              <w:spacing w:after="60" w:line="276" w:lineRule="auto"/>
              <w:jc w:val="left"/>
              <w:rPr>
                <w:rFonts w:ascii="Arial" w:hAnsi="Arial" w:cs="Arial"/>
              </w:rPr>
            </w:pPr>
            <w:r>
              <w:rPr>
                <w:rFonts w:ascii="Arial" w:hAnsi="Arial" w:cs="Arial"/>
              </w:rPr>
              <w:t xml:space="preserve">Efficient management of waste </w:t>
            </w:r>
            <w:r w:rsidR="009A67E2">
              <w:rPr>
                <w:rFonts w:ascii="Arial" w:hAnsi="Arial" w:cs="Arial"/>
              </w:rPr>
              <w:t xml:space="preserve">and recycling </w:t>
            </w:r>
          </w:p>
        </w:tc>
      </w:tr>
      <w:tr w:rsidR="00E021A5" w:rsidRPr="00915839" w14:paraId="297E0FAA" w14:textId="77777777" w:rsidTr="008E5DB5">
        <w:tc>
          <w:tcPr>
            <w:tcW w:w="2600" w:type="dxa"/>
            <w:shd w:val="clear" w:color="auto" w:fill="auto"/>
          </w:tcPr>
          <w:p w14:paraId="1B6807B9" w14:textId="77777777" w:rsidR="00E021A5" w:rsidRPr="00E021A5" w:rsidRDefault="00E021A5" w:rsidP="00F9159F">
            <w:pPr>
              <w:spacing w:after="60" w:line="360" w:lineRule="auto"/>
              <w:rPr>
                <w:rFonts w:ascii="Arial" w:hAnsi="Arial" w:cs="Arial"/>
                <w:b/>
              </w:rPr>
            </w:pPr>
            <w:r>
              <w:rPr>
                <w:rFonts w:ascii="Arial" w:hAnsi="Arial" w:cs="Arial"/>
                <w:b/>
              </w:rPr>
              <w:t>Laundry</w:t>
            </w:r>
          </w:p>
        </w:tc>
        <w:tc>
          <w:tcPr>
            <w:tcW w:w="6580" w:type="dxa"/>
            <w:shd w:val="clear" w:color="auto" w:fill="auto"/>
          </w:tcPr>
          <w:p w14:paraId="72666294" w14:textId="573D6289" w:rsidR="00934983" w:rsidRDefault="00E021A5" w:rsidP="00DA45BB">
            <w:pPr>
              <w:numPr>
                <w:ilvl w:val="0"/>
                <w:numId w:val="6"/>
              </w:numPr>
              <w:spacing w:after="60" w:line="276" w:lineRule="auto"/>
              <w:jc w:val="left"/>
              <w:rPr>
                <w:rFonts w:ascii="Arial" w:hAnsi="Arial" w:cs="Arial"/>
              </w:rPr>
            </w:pPr>
            <w:r w:rsidRPr="00E65ADB">
              <w:rPr>
                <w:rFonts w:ascii="Arial" w:hAnsi="Arial" w:cs="Arial"/>
              </w:rPr>
              <w:t>The maintenance of an effective laundry service for</w:t>
            </w:r>
            <w:r w:rsidR="0080317B">
              <w:rPr>
                <w:rFonts w:ascii="Arial" w:hAnsi="Arial" w:cs="Arial"/>
              </w:rPr>
              <w:t xml:space="preserve"> the </w:t>
            </w:r>
            <w:r w:rsidR="00F22A82">
              <w:rPr>
                <w:rFonts w:ascii="Arial" w:hAnsi="Arial" w:cs="Arial"/>
              </w:rPr>
              <w:t>residential service</w:t>
            </w:r>
          </w:p>
          <w:p w14:paraId="0BCEE3E6" w14:textId="77777777" w:rsidR="0080317B" w:rsidRPr="00934983" w:rsidRDefault="00EC3EBF" w:rsidP="00DA45BB">
            <w:pPr>
              <w:numPr>
                <w:ilvl w:val="0"/>
                <w:numId w:val="6"/>
              </w:numPr>
              <w:spacing w:after="60" w:line="276" w:lineRule="auto"/>
              <w:jc w:val="left"/>
              <w:rPr>
                <w:rFonts w:ascii="Arial" w:hAnsi="Arial" w:cs="Arial"/>
              </w:rPr>
            </w:pPr>
            <w:r w:rsidRPr="00934983">
              <w:rPr>
                <w:rFonts w:ascii="Arial" w:hAnsi="Arial" w:cs="Arial"/>
              </w:rPr>
              <w:t>Processing laundry according to procedures</w:t>
            </w:r>
          </w:p>
          <w:p w14:paraId="385ECC11" w14:textId="77777777" w:rsidR="00934983" w:rsidRDefault="00F22A82" w:rsidP="00DA45BB">
            <w:pPr>
              <w:numPr>
                <w:ilvl w:val="0"/>
                <w:numId w:val="6"/>
              </w:numPr>
              <w:spacing w:after="60" w:line="276" w:lineRule="auto"/>
              <w:jc w:val="left"/>
              <w:rPr>
                <w:rFonts w:ascii="Arial" w:hAnsi="Arial" w:cs="Arial"/>
              </w:rPr>
            </w:pPr>
            <w:r>
              <w:rPr>
                <w:rFonts w:ascii="Arial" w:hAnsi="Arial" w:cs="Arial"/>
              </w:rPr>
              <w:t xml:space="preserve">Monitoring the condition </w:t>
            </w:r>
            <w:r w:rsidR="0080317B">
              <w:rPr>
                <w:rFonts w:ascii="Arial" w:hAnsi="Arial" w:cs="Arial"/>
              </w:rPr>
              <w:t xml:space="preserve">of residents clothing and </w:t>
            </w:r>
            <w:r w:rsidR="00DE49FB">
              <w:rPr>
                <w:rFonts w:ascii="Arial" w:hAnsi="Arial" w:cs="Arial"/>
              </w:rPr>
              <w:t>notifying management</w:t>
            </w:r>
            <w:r w:rsidR="0080317B">
              <w:rPr>
                <w:rFonts w:ascii="Arial" w:hAnsi="Arial" w:cs="Arial"/>
              </w:rPr>
              <w:t xml:space="preserve"> if replacement clothing is required</w:t>
            </w:r>
            <w:r>
              <w:rPr>
                <w:rFonts w:ascii="Arial" w:hAnsi="Arial" w:cs="Arial"/>
              </w:rPr>
              <w:t>.</w:t>
            </w:r>
            <w:r w:rsidR="0080317B">
              <w:rPr>
                <w:rFonts w:ascii="Arial" w:hAnsi="Arial" w:cs="Arial"/>
              </w:rPr>
              <w:t xml:space="preserve"> </w:t>
            </w:r>
            <w:r w:rsidR="00EC3EBF">
              <w:rPr>
                <w:rFonts w:ascii="Arial" w:hAnsi="Arial" w:cs="Arial"/>
              </w:rPr>
              <w:t xml:space="preserve"> </w:t>
            </w:r>
          </w:p>
          <w:p w14:paraId="3FAE0109" w14:textId="77777777" w:rsidR="0079099B" w:rsidRPr="00934983" w:rsidRDefault="00F22A82" w:rsidP="00DA45BB">
            <w:pPr>
              <w:numPr>
                <w:ilvl w:val="0"/>
                <w:numId w:val="6"/>
              </w:numPr>
              <w:spacing w:after="60" w:line="276" w:lineRule="auto"/>
              <w:jc w:val="left"/>
              <w:rPr>
                <w:rFonts w:ascii="Arial" w:hAnsi="Arial" w:cs="Arial"/>
              </w:rPr>
            </w:pPr>
            <w:r w:rsidRPr="00934983">
              <w:rPr>
                <w:rFonts w:ascii="Arial" w:hAnsi="Arial" w:cs="Arial"/>
              </w:rPr>
              <w:t xml:space="preserve">Ensure residents laundry </w:t>
            </w:r>
            <w:r w:rsidR="0079099B" w:rsidRPr="00934983">
              <w:rPr>
                <w:rFonts w:ascii="Arial" w:hAnsi="Arial" w:cs="Arial"/>
              </w:rPr>
              <w:t xml:space="preserve">is returned </w:t>
            </w:r>
            <w:r w:rsidR="00DE49FB" w:rsidRPr="00934983">
              <w:rPr>
                <w:rFonts w:ascii="Arial" w:hAnsi="Arial" w:cs="Arial"/>
              </w:rPr>
              <w:t>in a</w:t>
            </w:r>
            <w:r w:rsidR="0079099B" w:rsidRPr="00934983">
              <w:rPr>
                <w:rFonts w:ascii="Arial" w:hAnsi="Arial" w:cs="Arial"/>
              </w:rPr>
              <w:t xml:space="preserve"> </w:t>
            </w:r>
            <w:r w:rsidR="00DE49FB" w:rsidRPr="00934983">
              <w:rPr>
                <w:rFonts w:ascii="Arial" w:hAnsi="Arial" w:cs="Arial"/>
              </w:rPr>
              <w:t>timely manner</w:t>
            </w:r>
            <w:r w:rsidRPr="00934983">
              <w:rPr>
                <w:rFonts w:ascii="Arial" w:hAnsi="Arial" w:cs="Arial"/>
              </w:rPr>
              <w:t>.</w:t>
            </w:r>
          </w:p>
          <w:p w14:paraId="39B1AD2E" w14:textId="77777777" w:rsidR="0080317B" w:rsidRDefault="0080317B" w:rsidP="00DA45BB">
            <w:pPr>
              <w:numPr>
                <w:ilvl w:val="0"/>
                <w:numId w:val="6"/>
              </w:numPr>
              <w:spacing w:after="60" w:line="276" w:lineRule="auto"/>
              <w:jc w:val="left"/>
              <w:rPr>
                <w:rFonts w:ascii="Arial" w:hAnsi="Arial" w:cs="Arial"/>
              </w:rPr>
            </w:pPr>
            <w:r>
              <w:rPr>
                <w:rFonts w:ascii="Arial" w:hAnsi="Arial" w:cs="Arial"/>
              </w:rPr>
              <w:t xml:space="preserve">Ensure residents clothing is returned in a presentable manner </w:t>
            </w:r>
          </w:p>
          <w:p w14:paraId="727D4B51" w14:textId="77777777" w:rsidR="0080317B" w:rsidRDefault="0080317B" w:rsidP="00DA45BB">
            <w:pPr>
              <w:numPr>
                <w:ilvl w:val="0"/>
                <w:numId w:val="6"/>
              </w:numPr>
              <w:spacing w:after="60" w:line="276" w:lineRule="auto"/>
              <w:jc w:val="left"/>
              <w:rPr>
                <w:rFonts w:ascii="Arial" w:hAnsi="Arial" w:cs="Arial"/>
              </w:rPr>
            </w:pPr>
            <w:r>
              <w:rPr>
                <w:rFonts w:ascii="Arial" w:hAnsi="Arial" w:cs="Arial"/>
              </w:rPr>
              <w:t xml:space="preserve">Resident clothing returned to correct resident </w:t>
            </w:r>
          </w:p>
          <w:p w14:paraId="125279A3" w14:textId="68FA07E5" w:rsidR="000B1412" w:rsidRDefault="000B1412" w:rsidP="00DA45BB">
            <w:pPr>
              <w:numPr>
                <w:ilvl w:val="0"/>
                <w:numId w:val="6"/>
              </w:numPr>
              <w:spacing w:after="60" w:line="276" w:lineRule="auto"/>
              <w:jc w:val="left"/>
              <w:rPr>
                <w:rFonts w:ascii="Arial" w:hAnsi="Arial" w:cs="Arial"/>
              </w:rPr>
            </w:pPr>
            <w:r>
              <w:rPr>
                <w:rFonts w:ascii="Arial" w:hAnsi="Arial" w:cs="Arial"/>
              </w:rPr>
              <w:t xml:space="preserve">Ensure all clothing to be labelled with </w:t>
            </w:r>
            <w:r w:rsidR="0066418D">
              <w:rPr>
                <w:rFonts w:ascii="Arial" w:hAnsi="Arial" w:cs="Arial"/>
              </w:rPr>
              <w:t>residents’</w:t>
            </w:r>
            <w:r>
              <w:rPr>
                <w:rFonts w:ascii="Arial" w:hAnsi="Arial" w:cs="Arial"/>
              </w:rPr>
              <w:t xml:space="preserve"> name</w:t>
            </w:r>
          </w:p>
          <w:p w14:paraId="4F2DCC2B" w14:textId="77777777" w:rsidR="0079099B" w:rsidRDefault="0079099B" w:rsidP="00DA45BB">
            <w:pPr>
              <w:numPr>
                <w:ilvl w:val="0"/>
                <w:numId w:val="6"/>
              </w:numPr>
              <w:spacing w:after="60" w:line="276" w:lineRule="auto"/>
              <w:jc w:val="left"/>
              <w:rPr>
                <w:rFonts w:ascii="Arial" w:hAnsi="Arial" w:cs="Arial"/>
              </w:rPr>
            </w:pPr>
            <w:r>
              <w:rPr>
                <w:rFonts w:ascii="Arial" w:hAnsi="Arial" w:cs="Arial"/>
              </w:rPr>
              <w:t xml:space="preserve">Maintain infection control procedures </w:t>
            </w:r>
          </w:p>
          <w:p w14:paraId="21585DDD" w14:textId="77777777" w:rsidR="0080317B" w:rsidRDefault="0080317B" w:rsidP="00DA45BB">
            <w:pPr>
              <w:numPr>
                <w:ilvl w:val="0"/>
                <w:numId w:val="6"/>
              </w:numPr>
              <w:spacing w:after="60" w:line="276" w:lineRule="auto"/>
              <w:jc w:val="left"/>
              <w:rPr>
                <w:rFonts w:ascii="Arial" w:hAnsi="Arial" w:cs="Arial"/>
              </w:rPr>
            </w:pPr>
            <w:r>
              <w:rPr>
                <w:rFonts w:ascii="Arial" w:hAnsi="Arial" w:cs="Arial"/>
              </w:rPr>
              <w:t>Assisting to maintain adequate supplies of linen through Cabrini Linen Services ordering and collection</w:t>
            </w:r>
          </w:p>
          <w:p w14:paraId="25268F91" w14:textId="77777777" w:rsidR="0080317B" w:rsidRPr="00E021A5" w:rsidRDefault="00F5040B" w:rsidP="00DA45BB">
            <w:pPr>
              <w:numPr>
                <w:ilvl w:val="0"/>
                <w:numId w:val="6"/>
              </w:numPr>
              <w:spacing w:after="60" w:line="276" w:lineRule="auto"/>
              <w:jc w:val="left"/>
              <w:rPr>
                <w:rFonts w:ascii="Arial" w:hAnsi="Arial" w:cs="Arial"/>
              </w:rPr>
            </w:pPr>
            <w:r>
              <w:rPr>
                <w:rFonts w:ascii="Arial" w:hAnsi="Arial" w:cs="Arial"/>
              </w:rPr>
              <w:t xml:space="preserve">Sacred Heart Local </w:t>
            </w:r>
            <w:r w:rsidR="0080317B">
              <w:rPr>
                <w:rFonts w:ascii="Arial" w:hAnsi="Arial" w:cs="Arial"/>
              </w:rPr>
              <w:t xml:space="preserve">linen is processed and returned in a timely manner to the correct person   </w:t>
            </w:r>
          </w:p>
        </w:tc>
      </w:tr>
      <w:tr w:rsidR="00E021A5" w:rsidRPr="00915839" w14:paraId="464B031F" w14:textId="77777777" w:rsidTr="008E5DB5">
        <w:tc>
          <w:tcPr>
            <w:tcW w:w="2600" w:type="dxa"/>
            <w:shd w:val="clear" w:color="auto" w:fill="auto"/>
          </w:tcPr>
          <w:p w14:paraId="508C451E" w14:textId="77777777" w:rsidR="00E021A5" w:rsidRDefault="0079099B" w:rsidP="00F9159F">
            <w:pPr>
              <w:spacing w:after="60" w:line="360" w:lineRule="auto"/>
              <w:rPr>
                <w:rFonts w:ascii="Arial" w:hAnsi="Arial" w:cs="Arial"/>
                <w:b/>
              </w:rPr>
            </w:pPr>
            <w:r>
              <w:rPr>
                <w:rFonts w:ascii="Arial" w:hAnsi="Arial" w:cs="Arial"/>
                <w:b/>
              </w:rPr>
              <w:t xml:space="preserve">Supervision </w:t>
            </w:r>
          </w:p>
          <w:p w14:paraId="3656B9AB" w14:textId="77777777" w:rsidR="00E021A5" w:rsidRPr="00915839" w:rsidRDefault="00E021A5" w:rsidP="00F9159F">
            <w:pPr>
              <w:pStyle w:val="ListParagraph"/>
              <w:spacing w:line="360" w:lineRule="auto"/>
              <w:ind w:left="0"/>
              <w:rPr>
                <w:rFonts w:ascii="Arial" w:eastAsia="Times New Roman" w:hAnsi="Arial" w:cs="Arial"/>
                <w:b/>
                <w:sz w:val="19"/>
                <w:szCs w:val="19"/>
              </w:rPr>
            </w:pPr>
          </w:p>
        </w:tc>
        <w:tc>
          <w:tcPr>
            <w:tcW w:w="6580" w:type="dxa"/>
            <w:shd w:val="clear" w:color="auto" w:fill="auto"/>
          </w:tcPr>
          <w:p w14:paraId="7617E14D" w14:textId="5B0DCC22" w:rsidR="00E021A5" w:rsidRPr="00934983" w:rsidRDefault="00E021A5" w:rsidP="00DA45BB">
            <w:pPr>
              <w:numPr>
                <w:ilvl w:val="0"/>
                <w:numId w:val="6"/>
              </w:numPr>
              <w:spacing w:line="276" w:lineRule="auto"/>
              <w:jc w:val="left"/>
              <w:rPr>
                <w:rFonts w:ascii="Arial" w:hAnsi="Arial" w:cs="Arial"/>
              </w:rPr>
            </w:pPr>
            <w:r w:rsidRPr="00E65ADB">
              <w:rPr>
                <w:rFonts w:ascii="Arial" w:hAnsi="Arial" w:cs="Arial"/>
              </w:rPr>
              <w:t xml:space="preserve">Participate in supervision with </w:t>
            </w:r>
            <w:r w:rsidR="00DE49FB" w:rsidRPr="00E65ADB">
              <w:rPr>
                <w:rFonts w:ascii="Arial" w:hAnsi="Arial" w:cs="Arial"/>
              </w:rPr>
              <w:t>the</w:t>
            </w:r>
            <w:r w:rsidR="000B1412">
              <w:rPr>
                <w:rFonts w:ascii="Arial" w:hAnsi="Arial" w:cs="Arial"/>
              </w:rPr>
              <w:t xml:space="preserve"> Manager </w:t>
            </w:r>
            <w:r w:rsidR="000126E0">
              <w:rPr>
                <w:rFonts w:ascii="Arial" w:hAnsi="Arial" w:cs="Arial"/>
              </w:rPr>
              <w:t xml:space="preserve">on </w:t>
            </w:r>
            <w:r w:rsidRPr="00E65ADB">
              <w:rPr>
                <w:rFonts w:ascii="Arial" w:hAnsi="Arial" w:cs="Arial"/>
              </w:rPr>
              <w:t>a regular basis</w:t>
            </w:r>
            <w:r w:rsidRPr="00BE4C55">
              <w:rPr>
                <w:rFonts w:ascii="Arial" w:hAnsi="Arial" w:cs="Arial"/>
              </w:rPr>
              <w:t xml:space="preserve"> and in accordance with policy and procedures</w:t>
            </w:r>
          </w:p>
        </w:tc>
      </w:tr>
      <w:tr w:rsidR="00EC3EBF" w:rsidRPr="00915839" w14:paraId="348D3033" w14:textId="77777777" w:rsidTr="00F5040B">
        <w:trPr>
          <w:trHeight w:val="1911"/>
        </w:trPr>
        <w:tc>
          <w:tcPr>
            <w:tcW w:w="2600" w:type="dxa"/>
            <w:shd w:val="clear" w:color="auto" w:fill="auto"/>
          </w:tcPr>
          <w:p w14:paraId="6D9B9F5E" w14:textId="77777777" w:rsidR="00EC3EBF" w:rsidRPr="00934983" w:rsidRDefault="00EC3EBF" w:rsidP="00934983">
            <w:pPr>
              <w:spacing w:after="60" w:line="360" w:lineRule="auto"/>
              <w:rPr>
                <w:rFonts w:ascii="Arial" w:hAnsi="Arial" w:cs="Arial"/>
                <w:b/>
              </w:rPr>
            </w:pPr>
            <w:r w:rsidRPr="00934983">
              <w:rPr>
                <w:rFonts w:ascii="Arial" w:hAnsi="Arial" w:cs="Arial"/>
                <w:b/>
              </w:rPr>
              <w:lastRenderedPageBreak/>
              <w:t xml:space="preserve">Education </w:t>
            </w:r>
          </w:p>
        </w:tc>
        <w:tc>
          <w:tcPr>
            <w:tcW w:w="6580" w:type="dxa"/>
            <w:shd w:val="clear" w:color="auto" w:fill="auto"/>
          </w:tcPr>
          <w:p w14:paraId="23724E11" w14:textId="77777777" w:rsidR="00934983" w:rsidRDefault="00EC3EBF" w:rsidP="00DA45BB">
            <w:pPr>
              <w:numPr>
                <w:ilvl w:val="0"/>
                <w:numId w:val="6"/>
              </w:numPr>
              <w:spacing w:after="60" w:line="276" w:lineRule="auto"/>
              <w:jc w:val="left"/>
              <w:rPr>
                <w:rFonts w:ascii="Arial" w:hAnsi="Arial" w:cs="Arial"/>
              </w:rPr>
            </w:pPr>
            <w:r w:rsidRPr="00F5040B">
              <w:rPr>
                <w:rFonts w:ascii="Arial" w:hAnsi="Arial" w:cs="Arial"/>
              </w:rPr>
              <w:t>Attend all mandatory training and participate in other education that is provided as required</w:t>
            </w:r>
            <w:r w:rsidR="00934983">
              <w:rPr>
                <w:rFonts w:ascii="Arial" w:hAnsi="Arial" w:cs="Arial"/>
              </w:rPr>
              <w:t>.</w:t>
            </w:r>
          </w:p>
          <w:p w14:paraId="3391EE42" w14:textId="77777777" w:rsidR="00934983" w:rsidRDefault="00EC3EBF" w:rsidP="00DA45BB">
            <w:pPr>
              <w:numPr>
                <w:ilvl w:val="0"/>
                <w:numId w:val="6"/>
              </w:numPr>
              <w:spacing w:after="60" w:line="276" w:lineRule="auto"/>
              <w:jc w:val="left"/>
              <w:rPr>
                <w:rFonts w:ascii="Arial" w:hAnsi="Arial" w:cs="Arial"/>
              </w:rPr>
            </w:pPr>
            <w:r w:rsidRPr="00934983">
              <w:rPr>
                <w:rFonts w:ascii="Arial" w:hAnsi="Arial" w:cs="Arial"/>
              </w:rPr>
              <w:t xml:space="preserve">Ensure food safety practices are maintained   </w:t>
            </w:r>
          </w:p>
          <w:p w14:paraId="638BAC7E" w14:textId="77777777" w:rsidR="00934983" w:rsidRDefault="00EC3EBF" w:rsidP="00DA45BB">
            <w:pPr>
              <w:numPr>
                <w:ilvl w:val="0"/>
                <w:numId w:val="6"/>
              </w:numPr>
              <w:spacing w:after="60" w:line="276" w:lineRule="auto"/>
              <w:jc w:val="left"/>
              <w:rPr>
                <w:rFonts w:ascii="Arial" w:hAnsi="Arial" w:cs="Arial"/>
              </w:rPr>
            </w:pPr>
            <w:r w:rsidRPr="00934983">
              <w:rPr>
                <w:rFonts w:ascii="Arial" w:hAnsi="Arial" w:cs="Arial"/>
              </w:rPr>
              <w:t>Ensure that individual knowledge base and skills are maintained.</w:t>
            </w:r>
          </w:p>
          <w:p w14:paraId="48CA88AC" w14:textId="77777777" w:rsidR="00F22A82" w:rsidRPr="00DE75C6" w:rsidRDefault="00EC3EBF" w:rsidP="00DA45BB">
            <w:pPr>
              <w:numPr>
                <w:ilvl w:val="0"/>
                <w:numId w:val="6"/>
              </w:numPr>
              <w:spacing w:after="60" w:line="276" w:lineRule="auto"/>
              <w:jc w:val="left"/>
              <w:rPr>
                <w:rFonts w:ascii="Arial" w:hAnsi="Arial" w:cs="Arial"/>
              </w:rPr>
            </w:pPr>
            <w:r w:rsidRPr="00934983">
              <w:rPr>
                <w:rFonts w:ascii="Arial" w:hAnsi="Arial" w:cs="Arial"/>
              </w:rPr>
              <w:t xml:space="preserve">Identify own gaps in knowledge and seek further education as appropriate </w:t>
            </w:r>
          </w:p>
        </w:tc>
      </w:tr>
      <w:tr w:rsidR="00E021A5" w:rsidRPr="00915839" w14:paraId="2A75623E" w14:textId="77777777" w:rsidTr="008E5DB5">
        <w:tc>
          <w:tcPr>
            <w:tcW w:w="2600" w:type="dxa"/>
            <w:shd w:val="clear" w:color="auto" w:fill="auto"/>
          </w:tcPr>
          <w:p w14:paraId="757E443D" w14:textId="77777777" w:rsidR="005F3F06" w:rsidRPr="00B92649" w:rsidRDefault="005F3F06" w:rsidP="005F3F06">
            <w:pPr>
              <w:pStyle w:val="ListParagraph"/>
              <w:spacing w:before="120"/>
              <w:ind w:left="0"/>
              <w:jc w:val="left"/>
              <w:rPr>
                <w:rFonts w:ascii="Arial" w:eastAsia="Times New Roman" w:hAnsi="Arial" w:cs="Arial"/>
                <w:b/>
                <w:szCs w:val="20"/>
              </w:rPr>
            </w:pPr>
            <w:r w:rsidRPr="00B92649">
              <w:rPr>
                <w:rFonts w:ascii="Arial" w:eastAsia="Times New Roman" w:hAnsi="Arial" w:cs="Arial"/>
                <w:b/>
                <w:szCs w:val="20"/>
              </w:rPr>
              <w:t xml:space="preserve">OH&amp;S </w:t>
            </w:r>
          </w:p>
          <w:p w14:paraId="45FB0818" w14:textId="77777777" w:rsidR="00E021A5" w:rsidRPr="00915839" w:rsidRDefault="00E021A5" w:rsidP="00F9159F">
            <w:pPr>
              <w:pStyle w:val="ListParagraph"/>
              <w:spacing w:line="360" w:lineRule="auto"/>
              <w:ind w:left="0"/>
              <w:jc w:val="center"/>
              <w:rPr>
                <w:rFonts w:ascii="Arial" w:eastAsia="Times New Roman" w:hAnsi="Arial" w:cs="Arial"/>
                <w:b/>
                <w:sz w:val="19"/>
                <w:szCs w:val="19"/>
              </w:rPr>
            </w:pPr>
          </w:p>
          <w:p w14:paraId="049F31CB" w14:textId="77777777" w:rsidR="00E021A5" w:rsidRPr="00915839" w:rsidRDefault="00E021A5" w:rsidP="00F9159F">
            <w:pPr>
              <w:pStyle w:val="ListParagraph"/>
              <w:spacing w:line="360" w:lineRule="auto"/>
              <w:ind w:left="0"/>
              <w:rPr>
                <w:rFonts w:ascii="Arial" w:eastAsia="Times New Roman" w:hAnsi="Arial" w:cs="Arial"/>
                <w:b/>
                <w:sz w:val="19"/>
                <w:szCs w:val="19"/>
              </w:rPr>
            </w:pPr>
          </w:p>
        </w:tc>
        <w:tc>
          <w:tcPr>
            <w:tcW w:w="6580" w:type="dxa"/>
            <w:shd w:val="clear" w:color="auto" w:fill="auto"/>
          </w:tcPr>
          <w:p w14:paraId="76531BE9" w14:textId="485A1BA0" w:rsidR="00E021A5" w:rsidRPr="00E021A5" w:rsidRDefault="005F3F06" w:rsidP="00DA45BB">
            <w:pPr>
              <w:spacing w:after="60" w:line="276" w:lineRule="auto"/>
              <w:rPr>
                <w:rFonts w:ascii="Arial" w:hAnsi="Arial" w:cs="Arial"/>
              </w:rPr>
            </w:pPr>
            <w:r w:rsidRPr="002643B0">
              <w:rPr>
                <w:rFonts w:ascii="Arial" w:eastAsia="Times New Roman" w:hAnsi="Arial" w:cs="Arial"/>
                <w:color w:val="2C2C2C"/>
                <w:szCs w:val="20"/>
                <w:lang w:eastAsia="en-AU"/>
              </w:rPr>
              <w:t xml:space="preserve">Exercise a duty of care to work safely, taking reasonable care to protect </w:t>
            </w:r>
            <w:r w:rsidR="00F5040B">
              <w:rPr>
                <w:rFonts w:ascii="Arial" w:eastAsia="Times New Roman" w:hAnsi="Arial" w:cs="Arial"/>
                <w:color w:val="2C2C2C"/>
                <w:szCs w:val="20"/>
                <w:lang w:eastAsia="en-AU"/>
              </w:rPr>
              <w:t xml:space="preserve">  </w:t>
            </w:r>
            <w:r w:rsidRPr="002643B0">
              <w:rPr>
                <w:rFonts w:ascii="Arial" w:eastAsia="Times New Roman" w:hAnsi="Arial" w:cs="Arial"/>
                <w:color w:val="2C2C2C"/>
                <w:szCs w:val="20"/>
                <w:lang w:eastAsia="en-AU"/>
              </w:rPr>
              <w:t>your own health and safety and that of your fellow workers, volunteers and clients including following safe working procedures and instructions</w:t>
            </w:r>
            <w:r w:rsidR="0066418D">
              <w:rPr>
                <w:rFonts w:ascii="Arial" w:eastAsia="Times New Roman" w:hAnsi="Arial" w:cs="Arial"/>
                <w:color w:val="2C2C2C"/>
                <w:szCs w:val="20"/>
                <w:lang w:eastAsia="en-AU"/>
              </w:rPr>
              <w:t>.</w:t>
            </w:r>
          </w:p>
        </w:tc>
      </w:tr>
      <w:tr w:rsidR="005F3F06" w:rsidRPr="00915839" w14:paraId="7A50CDCB" w14:textId="77777777" w:rsidTr="008E5DB5">
        <w:tc>
          <w:tcPr>
            <w:tcW w:w="2600" w:type="dxa"/>
            <w:shd w:val="clear" w:color="auto" w:fill="auto"/>
          </w:tcPr>
          <w:p w14:paraId="4A842AFB" w14:textId="77777777" w:rsidR="005F3F06" w:rsidRDefault="005F3F06" w:rsidP="00CB2B1E">
            <w:pPr>
              <w:pStyle w:val="ListParagraph"/>
              <w:spacing w:before="120"/>
              <w:ind w:left="0"/>
              <w:jc w:val="left"/>
              <w:rPr>
                <w:rFonts w:ascii="Arial" w:eastAsia="Times New Roman" w:hAnsi="Arial" w:cs="Arial"/>
                <w:b/>
                <w:szCs w:val="20"/>
              </w:rPr>
            </w:pPr>
            <w:r w:rsidRPr="00B92649">
              <w:rPr>
                <w:rFonts w:ascii="Arial" w:eastAsia="Times New Roman" w:hAnsi="Arial" w:cs="Arial"/>
                <w:b/>
                <w:szCs w:val="20"/>
              </w:rPr>
              <w:t xml:space="preserve">RISK </w:t>
            </w:r>
          </w:p>
          <w:p w14:paraId="53128261" w14:textId="77777777" w:rsidR="005F3F06" w:rsidRPr="00B92649" w:rsidRDefault="005F3F06" w:rsidP="00CB2B1E">
            <w:pPr>
              <w:pStyle w:val="ListParagraph"/>
              <w:spacing w:line="360" w:lineRule="auto"/>
              <w:ind w:left="0"/>
              <w:jc w:val="left"/>
              <w:rPr>
                <w:rFonts w:ascii="Arial" w:eastAsia="Times New Roman" w:hAnsi="Arial" w:cs="Arial"/>
                <w:b/>
                <w:szCs w:val="20"/>
              </w:rPr>
            </w:pPr>
          </w:p>
        </w:tc>
        <w:tc>
          <w:tcPr>
            <w:tcW w:w="6580" w:type="dxa"/>
            <w:shd w:val="clear" w:color="auto" w:fill="auto"/>
          </w:tcPr>
          <w:p w14:paraId="32E5727A" w14:textId="77777777" w:rsidR="005F3F06" w:rsidRDefault="005F3F06" w:rsidP="00DA45BB">
            <w:pPr>
              <w:spacing w:after="60" w:line="276" w:lineRule="auto"/>
              <w:ind w:left="6"/>
              <w:rPr>
                <w:rFonts w:ascii="Arial" w:hAnsi="Arial" w:cs="Arial"/>
              </w:rPr>
            </w:pPr>
            <w:r w:rsidRPr="00F27ABC">
              <w:rPr>
                <w:rFonts w:ascii="Arial" w:hAnsi="Arial" w:cs="Arial"/>
                <w:szCs w:val="20"/>
              </w:rPr>
              <w:t>All SHM staff are responsible for considering, identifying and addressing   risk (the effect of uncertainty on objectives) whether positive (opportunities) and/or negative (threats).</w:t>
            </w:r>
          </w:p>
        </w:tc>
      </w:tr>
      <w:tr w:rsidR="005F3F06" w:rsidRPr="00915839" w14:paraId="67193D4F" w14:textId="77777777" w:rsidTr="008E5DB5">
        <w:tc>
          <w:tcPr>
            <w:tcW w:w="2600" w:type="dxa"/>
            <w:shd w:val="clear" w:color="auto" w:fill="auto"/>
          </w:tcPr>
          <w:p w14:paraId="3A7E4E36" w14:textId="77777777" w:rsidR="005F3F06" w:rsidRDefault="005F3F06" w:rsidP="005F3F06">
            <w:pPr>
              <w:pStyle w:val="ListParagraph"/>
              <w:spacing w:before="120"/>
              <w:ind w:left="0"/>
              <w:jc w:val="left"/>
              <w:rPr>
                <w:rFonts w:ascii="Arial" w:eastAsia="Times New Roman" w:hAnsi="Arial" w:cs="Arial"/>
                <w:b/>
                <w:szCs w:val="20"/>
              </w:rPr>
            </w:pPr>
            <w:r>
              <w:rPr>
                <w:rFonts w:ascii="Arial" w:eastAsia="Times New Roman" w:hAnsi="Arial" w:cs="Arial"/>
                <w:b/>
                <w:szCs w:val="20"/>
              </w:rPr>
              <w:t>CQI</w:t>
            </w:r>
          </w:p>
          <w:p w14:paraId="05AD7AB8" w14:textId="77777777" w:rsidR="005F3F06" w:rsidRDefault="005F3F06" w:rsidP="005F3F06">
            <w:pPr>
              <w:pStyle w:val="ListParagraph"/>
              <w:spacing w:before="120"/>
              <w:ind w:left="0"/>
              <w:jc w:val="left"/>
              <w:rPr>
                <w:rFonts w:ascii="Arial" w:eastAsia="Times New Roman" w:hAnsi="Arial" w:cs="Arial"/>
                <w:b/>
                <w:bCs/>
                <w:szCs w:val="20"/>
                <w:lang w:eastAsia="en-AU"/>
              </w:rPr>
            </w:pPr>
            <w:r w:rsidRPr="00B92649">
              <w:rPr>
                <w:rFonts w:ascii="Arial" w:eastAsia="Times New Roman" w:hAnsi="Arial" w:cs="Arial"/>
                <w:b/>
                <w:bCs/>
                <w:szCs w:val="20"/>
                <w:lang w:eastAsia="en-AU"/>
              </w:rPr>
              <w:t>(Continuous Quality Improvement)</w:t>
            </w:r>
          </w:p>
          <w:p w14:paraId="62486C05" w14:textId="77777777" w:rsidR="005F3F06" w:rsidRDefault="005F3F06" w:rsidP="00F9159F">
            <w:pPr>
              <w:spacing w:after="60" w:line="360" w:lineRule="auto"/>
              <w:rPr>
                <w:rFonts w:ascii="Arial" w:hAnsi="Arial" w:cs="Arial"/>
                <w:b/>
              </w:rPr>
            </w:pPr>
          </w:p>
        </w:tc>
        <w:tc>
          <w:tcPr>
            <w:tcW w:w="6580" w:type="dxa"/>
            <w:shd w:val="clear" w:color="auto" w:fill="auto"/>
          </w:tcPr>
          <w:p w14:paraId="65C9CBE3" w14:textId="77777777" w:rsidR="005F3F06" w:rsidRDefault="005F3F06" w:rsidP="00DA45BB">
            <w:pPr>
              <w:spacing w:after="60" w:line="276" w:lineRule="auto"/>
              <w:ind w:left="6"/>
              <w:rPr>
                <w:rFonts w:ascii="Arial" w:hAnsi="Arial" w:cs="Arial"/>
              </w:rPr>
            </w:pPr>
            <w:r w:rsidRPr="00F27ABC">
              <w:rPr>
                <w:rFonts w:ascii="Arial" w:hAnsi="Arial" w:cs="Arial"/>
                <w:szCs w:val="20"/>
              </w:rPr>
              <w:t xml:space="preserve">All SHM staff are responsible for identifying areas of the strategic plan </w:t>
            </w:r>
            <w:r w:rsidRPr="002643B0">
              <w:rPr>
                <w:rFonts w:ascii="Arial" w:hAnsi="Arial" w:cs="Arial"/>
                <w:szCs w:val="20"/>
              </w:rPr>
              <w:t xml:space="preserve">that ‘add value’, and for implementing and monitoring CQI initiatives. </w:t>
            </w:r>
            <w:r w:rsidR="00BA67C2">
              <w:rPr>
                <w:rFonts w:ascii="Arial" w:hAnsi="Arial" w:cs="Arial"/>
                <w:szCs w:val="20"/>
              </w:rPr>
              <w:t>Staff are</w:t>
            </w:r>
            <w:r w:rsidRPr="002643B0">
              <w:rPr>
                <w:rFonts w:ascii="Arial" w:hAnsi="Arial" w:cs="Arial"/>
                <w:szCs w:val="20"/>
              </w:rPr>
              <w:t xml:space="preserve"> open to new ways of doing things, respond to challenges with innovative ideas and solutions and promote a continuous quality improvement culture.</w:t>
            </w:r>
          </w:p>
        </w:tc>
      </w:tr>
      <w:tr w:rsidR="005F3F06" w:rsidRPr="00915839" w14:paraId="7E1A6413" w14:textId="77777777" w:rsidTr="008E5DB5">
        <w:tc>
          <w:tcPr>
            <w:tcW w:w="2600" w:type="dxa"/>
            <w:shd w:val="clear" w:color="auto" w:fill="auto"/>
          </w:tcPr>
          <w:p w14:paraId="1C99418E" w14:textId="77777777" w:rsidR="005F3F06" w:rsidRPr="00B92649" w:rsidRDefault="005F3F06" w:rsidP="005F3F06">
            <w:pPr>
              <w:pStyle w:val="ListParagraph"/>
              <w:spacing w:before="120"/>
              <w:ind w:left="0"/>
              <w:jc w:val="left"/>
              <w:rPr>
                <w:rFonts w:ascii="Arial" w:eastAsia="Times New Roman" w:hAnsi="Arial" w:cs="Arial"/>
                <w:b/>
                <w:szCs w:val="20"/>
              </w:rPr>
            </w:pPr>
            <w:r w:rsidRPr="00B92649">
              <w:rPr>
                <w:rFonts w:ascii="Arial" w:eastAsia="Times New Roman" w:hAnsi="Arial" w:cs="Arial"/>
                <w:b/>
                <w:szCs w:val="20"/>
              </w:rPr>
              <w:t>TIC</w:t>
            </w:r>
          </w:p>
          <w:p w14:paraId="309705DD" w14:textId="77777777" w:rsidR="005F3F06" w:rsidRDefault="005F3F06" w:rsidP="005F3F06">
            <w:pPr>
              <w:pStyle w:val="ListParagraph"/>
              <w:ind w:left="0"/>
              <w:jc w:val="left"/>
              <w:rPr>
                <w:rFonts w:ascii="Arial" w:eastAsia="Times New Roman" w:hAnsi="Arial" w:cs="Arial"/>
                <w:b/>
                <w:szCs w:val="20"/>
              </w:rPr>
            </w:pPr>
            <w:r w:rsidRPr="00B92649">
              <w:rPr>
                <w:rFonts w:ascii="Arial" w:eastAsia="Times New Roman" w:hAnsi="Arial" w:cs="Arial"/>
                <w:b/>
                <w:szCs w:val="20"/>
              </w:rPr>
              <w:t>(Trauma Informed Care)</w:t>
            </w:r>
          </w:p>
          <w:p w14:paraId="4101652C" w14:textId="77777777" w:rsidR="005F3F06" w:rsidRDefault="005F3F06" w:rsidP="00F9159F">
            <w:pPr>
              <w:spacing w:after="60" w:line="360" w:lineRule="auto"/>
              <w:rPr>
                <w:rFonts w:ascii="Arial" w:hAnsi="Arial" w:cs="Arial"/>
                <w:b/>
              </w:rPr>
            </w:pPr>
          </w:p>
        </w:tc>
        <w:tc>
          <w:tcPr>
            <w:tcW w:w="6580" w:type="dxa"/>
            <w:shd w:val="clear" w:color="auto" w:fill="auto"/>
          </w:tcPr>
          <w:p w14:paraId="08A6EB7A" w14:textId="77777777" w:rsidR="005F3F06" w:rsidRDefault="005F3F06" w:rsidP="00DA45BB">
            <w:pPr>
              <w:spacing w:after="60" w:line="276" w:lineRule="auto"/>
              <w:ind w:left="6"/>
              <w:rPr>
                <w:rFonts w:ascii="Arial" w:hAnsi="Arial" w:cs="Arial"/>
              </w:rPr>
            </w:pPr>
            <w:r w:rsidRPr="002643B0">
              <w:rPr>
                <w:rFonts w:ascii="Arial" w:hAnsi="Arial" w:cs="Arial"/>
                <w:szCs w:val="20"/>
              </w:rPr>
              <w:t xml:space="preserve">All SHM staff are responsible for engaging in learning and development to integrate their understanding of and responsiveness to the impact </w:t>
            </w:r>
            <w:r>
              <w:rPr>
                <w:rFonts w:ascii="Arial" w:hAnsi="Arial" w:cs="Arial"/>
                <w:szCs w:val="20"/>
              </w:rPr>
              <w:t>of trauma within their work including active participation in the supervision and performance development process.</w:t>
            </w:r>
          </w:p>
        </w:tc>
      </w:tr>
    </w:tbl>
    <w:p w14:paraId="4B99056E" w14:textId="77777777" w:rsidR="00B859FB" w:rsidRDefault="00B859FB" w:rsidP="005F3F06">
      <w:pPr>
        <w:jc w:val="left"/>
        <w:rPr>
          <w:rFonts w:ascii="Arial" w:hAnsi="Arial" w:cs="Arial"/>
          <w:b/>
          <w:caps/>
          <w:sz w:val="19"/>
          <w:szCs w:val="19"/>
        </w:rPr>
      </w:pPr>
    </w:p>
    <w:p w14:paraId="5A5CB9D0" w14:textId="77777777" w:rsidR="00CC0E4A" w:rsidRDefault="00AA1D01" w:rsidP="00F9159F">
      <w:pPr>
        <w:spacing w:line="360" w:lineRule="auto"/>
        <w:rPr>
          <w:rFonts w:ascii="Arial" w:hAnsi="Arial" w:cs="Arial"/>
          <w:sz w:val="19"/>
          <w:szCs w:val="19"/>
        </w:rPr>
      </w:pPr>
      <w:r>
        <w:rPr>
          <w:rFonts w:ascii="Arial" w:hAnsi="Arial" w:cs="Arial"/>
          <w:b/>
          <w:caps/>
          <w:sz w:val="19"/>
          <w:szCs w:val="19"/>
        </w:rPr>
        <w:t>MANDATORY REQUIREMENTS</w:t>
      </w:r>
    </w:p>
    <w:p w14:paraId="1124B4E5" w14:textId="77777777" w:rsidR="00934983" w:rsidRDefault="00934983" w:rsidP="000844E6">
      <w:pPr>
        <w:pStyle w:val="ListParagraph"/>
        <w:numPr>
          <w:ilvl w:val="0"/>
          <w:numId w:val="25"/>
        </w:numPr>
        <w:spacing w:before="120" w:after="60" w:line="360" w:lineRule="auto"/>
        <w:contextualSpacing w:val="0"/>
        <w:jc w:val="left"/>
        <w:outlineLvl w:val="0"/>
        <w:rPr>
          <w:rFonts w:ascii="Arial" w:hAnsi="Arial" w:cs="Arial"/>
        </w:rPr>
      </w:pPr>
      <w:r>
        <w:rPr>
          <w:rFonts w:ascii="Arial" w:hAnsi="Arial" w:cs="Arial"/>
        </w:rPr>
        <w:t>Entitlement to Work in Australia</w:t>
      </w:r>
    </w:p>
    <w:p w14:paraId="0A4A6219" w14:textId="3B5D1C6D" w:rsidR="000844E6" w:rsidRDefault="000844E6" w:rsidP="000844E6">
      <w:pPr>
        <w:pStyle w:val="ListParagraph"/>
        <w:numPr>
          <w:ilvl w:val="0"/>
          <w:numId w:val="25"/>
        </w:numPr>
        <w:spacing w:before="120" w:after="60" w:line="360" w:lineRule="auto"/>
        <w:contextualSpacing w:val="0"/>
        <w:jc w:val="left"/>
        <w:outlineLvl w:val="0"/>
        <w:rPr>
          <w:rFonts w:ascii="Arial" w:hAnsi="Arial" w:cs="Arial"/>
        </w:rPr>
      </w:pPr>
      <w:r w:rsidRPr="794C13C1">
        <w:rPr>
          <w:rFonts w:ascii="Arial" w:hAnsi="Arial" w:cs="Arial"/>
        </w:rPr>
        <w:t xml:space="preserve">A </w:t>
      </w:r>
      <w:r w:rsidR="0066418D">
        <w:rPr>
          <w:rFonts w:ascii="Arial" w:hAnsi="Arial" w:cs="Arial"/>
        </w:rPr>
        <w:t>C</w:t>
      </w:r>
      <w:r w:rsidRPr="794C13C1">
        <w:rPr>
          <w:rFonts w:ascii="Arial" w:hAnsi="Arial" w:cs="Arial"/>
        </w:rPr>
        <w:t>urrent Criminal Records Check</w:t>
      </w:r>
      <w:r w:rsidR="003D6809" w:rsidRPr="794C13C1">
        <w:rPr>
          <w:rFonts w:ascii="Arial" w:hAnsi="Arial" w:cs="Arial"/>
        </w:rPr>
        <w:t xml:space="preserve"> </w:t>
      </w:r>
    </w:p>
    <w:p w14:paraId="581DC4EF" w14:textId="7E1866E6" w:rsidR="66A6B09A" w:rsidRDefault="66A6B09A" w:rsidP="794C13C1">
      <w:pPr>
        <w:pStyle w:val="ListParagraph"/>
        <w:numPr>
          <w:ilvl w:val="0"/>
          <w:numId w:val="25"/>
        </w:numPr>
        <w:spacing w:before="60" w:after="60"/>
        <w:jc w:val="left"/>
        <w:rPr>
          <w:rFonts w:ascii="Arial" w:eastAsia="Arial" w:hAnsi="Arial" w:cs="Arial"/>
          <w:color w:val="000000" w:themeColor="text1"/>
          <w:szCs w:val="20"/>
        </w:rPr>
      </w:pPr>
      <w:r w:rsidRPr="794C13C1">
        <w:rPr>
          <w:rFonts w:ascii="Arial" w:eastAsia="Arial" w:hAnsi="Arial" w:cs="Arial"/>
        </w:rPr>
        <w:t xml:space="preserve">Current COVID-19 vaccination certificate </w:t>
      </w:r>
    </w:p>
    <w:p w14:paraId="57246134" w14:textId="63A1115D" w:rsidR="21A62832" w:rsidRDefault="21A62832" w:rsidP="21A62832">
      <w:pPr>
        <w:pStyle w:val="ListParagraph"/>
        <w:spacing w:before="120" w:after="60" w:line="360" w:lineRule="auto"/>
        <w:ind w:left="0"/>
        <w:jc w:val="left"/>
        <w:outlineLvl w:val="0"/>
        <w:rPr>
          <w:rFonts w:ascii="Arial" w:hAnsi="Arial" w:cs="Arial"/>
          <w:b/>
          <w:bCs/>
        </w:rPr>
      </w:pPr>
    </w:p>
    <w:p w14:paraId="2716B4C4" w14:textId="77777777" w:rsidR="000844E6" w:rsidRDefault="000844E6" w:rsidP="000844E6">
      <w:pPr>
        <w:pStyle w:val="ListParagraph"/>
        <w:spacing w:before="120" w:after="60" w:line="360" w:lineRule="auto"/>
        <w:ind w:left="0"/>
        <w:contextualSpacing w:val="0"/>
        <w:jc w:val="left"/>
        <w:outlineLvl w:val="0"/>
        <w:rPr>
          <w:rFonts w:ascii="Arial" w:hAnsi="Arial" w:cs="Arial"/>
          <w:b/>
          <w:bCs/>
        </w:rPr>
      </w:pPr>
      <w:r w:rsidRPr="000844E6">
        <w:rPr>
          <w:rFonts w:ascii="Arial" w:hAnsi="Arial" w:cs="Arial"/>
          <w:b/>
          <w:bCs/>
        </w:rPr>
        <w:t>QUALIFICATIONS</w:t>
      </w:r>
    </w:p>
    <w:p w14:paraId="406C3044" w14:textId="1B831210" w:rsidR="000844E6" w:rsidRPr="00934983" w:rsidRDefault="000844E6" w:rsidP="000844E6">
      <w:pPr>
        <w:pStyle w:val="ListParagraph"/>
        <w:numPr>
          <w:ilvl w:val="0"/>
          <w:numId w:val="25"/>
        </w:numPr>
        <w:spacing w:before="120" w:after="60" w:line="360" w:lineRule="auto"/>
        <w:contextualSpacing w:val="0"/>
        <w:jc w:val="left"/>
        <w:outlineLvl w:val="0"/>
        <w:rPr>
          <w:rFonts w:ascii="Arial" w:hAnsi="Arial" w:cs="Arial"/>
        </w:rPr>
      </w:pPr>
      <w:r w:rsidRPr="21A62832">
        <w:rPr>
          <w:rFonts w:ascii="Arial" w:hAnsi="Arial" w:cs="Arial"/>
        </w:rPr>
        <w:t xml:space="preserve">Accredited food-handling </w:t>
      </w:r>
      <w:r w:rsidR="00460088">
        <w:rPr>
          <w:rFonts w:ascii="Arial" w:hAnsi="Arial" w:cs="Arial"/>
        </w:rPr>
        <w:t>c</w:t>
      </w:r>
      <w:r w:rsidR="0066418D">
        <w:rPr>
          <w:rFonts w:ascii="Arial" w:hAnsi="Arial" w:cs="Arial"/>
        </w:rPr>
        <w:t>ert</w:t>
      </w:r>
      <w:r w:rsidR="00460088">
        <w:rPr>
          <w:rFonts w:ascii="Arial" w:hAnsi="Arial" w:cs="Arial"/>
        </w:rPr>
        <w:t>ificate</w:t>
      </w:r>
    </w:p>
    <w:p w14:paraId="0562CB0E" w14:textId="77777777" w:rsidR="000844E6" w:rsidRDefault="000844E6" w:rsidP="005F1193">
      <w:pPr>
        <w:contextualSpacing/>
        <w:outlineLvl w:val="0"/>
        <w:rPr>
          <w:rFonts w:ascii="Arial" w:hAnsi="Arial" w:cs="Arial"/>
          <w:b/>
          <w:caps/>
          <w:sz w:val="19"/>
          <w:szCs w:val="19"/>
        </w:rPr>
      </w:pPr>
    </w:p>
    <w:p w14:paraId="350A1C14" w14:textId="77777777" w:rsidR="005F1193" w:rsidRPr="005F1193" w:rsidRDefault="00AA1D01" w:rsidP="005F1193">
      <w:pPr>
        <w:contextualSpacing/>
        <w:outlineLvl w:val="0"/>
        <w:rPr>
          <w:rFonts w:ascii="Arial" w:hAnsi="Arial" w:cs="Arial"/>
        </w:rPr>
      </w:pPr>
      <w:r>
        <w:rPr>
          <w:rFonts w:ascii="Arial" w:hAnsi="Arial" w:cs="Arial"/>
          <w:b/>
          <w:caps/>
          <w:sz w:val="19"/>
          <w:szCs w:val="19"/>
        </w:rPr>
        <w:t>KEY SELECTION CRITERIA</w:t>
      </w:r>
    </w:p>
    <w:p w14:paraId="342E1F97" w14:textId="231B5129" w:rsidR="005F1193" w:rsidRPr="00934983" w:rsidRDefault="007E45FC" w:rsidP="000844E6">
      <w:pPr>
        <w:pStyle w:val="ListParagraph"/>
        <w:numPr>
          <w:ilvl w:val="0"/>
          <w:numId w:val="25"/>
        </w:numPr>
        <w:spacing w:before="120" w:after="60" w:line="360" w:lineRule="auto"/>
        <w:contextualSpacing w:val="0"/>
        <w:jc w:val="left"/>
        <w:outlineLvl w:val="0"/>
        <w:rPr>
          <w:rFonts w:ascii="Arial" w:hAnsi="Arial" w:cs="Arial"/>
        </w:rPr>
      </w:pPr>
      <w:r w:rsidRPr="00934983">
        <w:rPr>
          <w:rFonts w:ascii="Arial" w:hAnsi="Arial" w:cs="Arial"/>
        </w:rPr>
        <w:t xml:space="preserve">Tertiary qualifications in hospitality related </w:t>
      </w:r>
      <w:r w:rsidR="0066418D" w:rsidRPr="00934983">
        <w:rPr>
          <w:rFonts w:ascii="Arial" w:hAnsi="Arial" w:cs="Arial"/>
        </w:rPr>
        <w:t>field or</w:t>
      </w:r>
      <w:r w:rsidRPr="00934983">
        <w:rPr>
          <w:rFonts w:ascii="Arial" w:hAnsi="Arial" w:cs="Arial"/>
        </w:rPr>
        <w:t xml:space="preserve"> working towards </w:t>
      </w:r>
    </w:p>
    <w:p w14:paraId="6E02FADF" w14:textId="6A0553AE" w:rsidR="00BA67C2" w:rsidRPr="00934983" w:rsidRDefault="00BA67C2" w:rsidP="000844E6">
      <w:pPr>
        <w:pStyle w:val="ListParagraph"/>
        <w:numPr>
          <w:ilvl w:val="0"/>
          <w:numId w:val="25"/>
        </w:numPr>
        <w:spacing w:before="120" w:after="60" w:line="360" w:lineRule="auto"/>
        <w:contextualSpacing w:val="0"/>
        <w:jc w:val="left"/>
        <w:outlineLvl w:val="0"/>
        <w:rPr>
          <w:rFonts w:ascii="Arial" w:hAnsi="Arial" w:cs="Arial"/>
        </w:rPr>
      </w:pPr>
      <w:r w:rsidRPr="00934983">
        <w:rPr>
          <w:rFonts w:ascii="Arial" w:hAnsi="Arial" w:cs="Arial"/>
        </w:rPr>
        <w:t>Experience in the aged care sector</w:t>
      </w:r>
    </w:p>
    <w:p w14:paraId="03FDC99C" w14:textId="77777777" w:rsidR="000844E6" w:rsidRPr="00934983" w:rsidRDefault="00BA67C2" w:rsidP="007841BF">
      <w:pPr>
        <w:pStyle w:val="ListParagraph"/>
        <w:numPr>
          <w:ilvl w:val="0"/>
          <w:numId w:val="25"/>
        </w:numPr>
        <w:spacing w:before="120" w:after="60"/>
        <w:contextualSpacing w:val="0"/>
        <w:jc w:val="left"/>
        <w:outlineLvl w:val="0"/>
        <w:rPr>
          <w:rFonts w:ascii="Arial" w:hAnsi="Arial" w:cs="Arial"/>
        </w:rPr>
      </w:pPr>
      <w:r w:rsidRPr="00934983">
        <w:rPr>
          <w:rFonts w:ascii="Arial" w:hAnsi="Arial" w:cs="Arial"/>
        </w:rPr>
        <w:t xml:space="preserve">Working knowledge of Accreditation Standards as they relate to food services and Laundry services </w:t>
      </w:r>
    </w:p>
    <w:p w14:paraId="38903E40" w14:textId="6968267B" w:rsidR="00BA67C2" w:rsidRPr="00934983" w:rsidRDefault="00BA67C2" w:rsidP="000844E6">
      <w:pPr>
        <w:pStyle w:val="ListParagraph"/>
        <w:numPr>
          <w:ilvl w:val="0"/>
          <w:numId w:val="25"/>
        </w:numPr>
        <w:spacing w:before="120" w:after="60" w:line="360" w:lineRule="auto"/>
        <w:contextualSpacing w:val="0"/>
        <w:jc w:val="left"/>
        <w:outlineLvl w:val="0"/>
        <w:rPr>
          <w:rFonts w:ascii="Arial" w:hAnsi="Arial" w:cs="Arial"/>
        </w:rPr>
      </w:pPr>
      <w:r w:rsidRPr="00934983">
        <w:rPr>
          <w:rFonts w:ascii="Arial" w:hAnsi="Arial" w:cs="Arial"/>
        </w:rPr>
        <w:t>Good interpersonal, communication and negotiating skills</w:t>
      </w:r>
    </w:p>
    <w:p w14:paraId="5DB348B2" w14:textId="77777777" w:rsidR="00BA67C2" w:rsidRPr="00934983" w:rsidRDefault="00BA67C2" w:rsidP="000844E6">
      <w:pPr>
        <w:pStyle w:val="ListParagraph"/>
        <w:numPr>
          <w:ilvl w:val="0"/>
          <w:numId w:val="25"/>
        </w:numPr>
        <w:spacing w:before="120" w:after="60" w:line="360" w:lineRule="auto"/>
        <w:contextualSpacing w:val="0"/>
        <w:jc w:val="left"/>
        <w:outlineLvl w:val="0"/>
        <w:rPr>
          <w:rFonts w:ascii="Arial" w:hAnsi="Arial" w:cs="Arial"/>
        </w:rPr>
      </w:pPr>
      <w:r w:rsidRPr="00934983">
        <w:rPr>
          <w:rFonts w:ascii="Arial" w:hAnsi="Arial" w:cs="Arial"/>
        </w:rPr>
        <w:lastRenderedPageBreak/>
        <w:t xml:space="preserve">Ability to plan and manage time effectively </w:t>
      </w:r>
    </w:p>
    <w:p w14:paraId="30E688A6" w14:textId="5B992894" w:rsidR="005F1193" w:rsidRPr="00934983" w:rsidRDefault="005F1193" w:rsidP="000844E6">
      <w:pPr>
        <w:pStyle w:val="ListParagraph"/>
        <w:numPr>
          <w:ilvl w:val="0"/>
          <w:numId w:val="25"/>
        </w:numPr>
        <w:spacing w:before="120" w:after="60" w:line="360" w:lineRule="auto"/>
        <w:contextualSpacing w:val="0"/>
        <w:jc w:val="left"/>
        <w:outlineLvl w:val="0"/>
        <w:rPr>
          <w:rFonts w:ascii="Arial" w:hAnsi="Arial" w:cs="Arial"/>
        </w:rPr>
      </w:pPr>
      <w:r w:rsidRPr="00934983">
        <w:rPr>
          <w:rFonts w:ascii="Arial" w:hAnsi="Arial" w:cs="Arial"/>
        </w:rPr>
        <w:t>Ability to develop a team approach to challenges</w:t>
      </w:r>
    </w:p>
    <w:p w14:paraId="043AB160" w14:textId="77777777" w:rsidR="005F1193" w:rsidRPr="00934983" w:rsidRDefault="005F1193" w:rsidP="000844E6">
      <w:pPr>
        <w:pStyle w:val="ListParagraph"/>
        <w:numPr>
          <w:ilvl w:val="0"/>
          <w:numId w:val="25"/>
        </w:numPr>
        <w:spacing w:before="120" w:after="60" w:line="360" w:lineRule="auto"/>
        <w:contextualSpacing w:val="0"/>
        <w:jc w:val="left"/>
        <w:outlineLvl w:val="0"/>
        <w:rPr>
          <w:rFonts w:ascii="Arial" w:hAnsi="Arial" w:cs="Arial"/>
        </w:rPr>
      </w:pPr>
      <w:r w:rsidRPr="00934983">
        <w:rPr>
          <w:rFonts w:ascii="Arial" w:hAnsi="Arial" w:cs="Arial"/>
        </w:rPr>
        <w:t xml:space="preserve">Excellent written and verbal </w:t>
      </w:r>
      <w:r w:rsidR="003E55B6" w:rsidRPr="00934983">
        <w:rPr>
          <w:rFonts w:ascii="Arial" w:hAnsi="Arial" w:cs="Arial"/>
        </w:rPr>
        <w:t>communication skills</w:t>
      </w:r>
    </w:p>
    <w:p w14:paraId="033C2FB0" w14:textId="1DB6A530" w:rsidR="002B1CCE" w:rsidRPr="00934983" w:rsidRDefault="005F1193" w:rsidP="000844E6">
      <w:pPr>
        <w:pStyle w:val="ListParagraph"/>
        <w:numPr>
          <w:ilvl w:val="0"/>
          <w:numId w:val="25"/>
        </w:numPr>
        <w:spacing w:before="120" w:after="60" w:line="360" w:lineRule="auto"/>
        <w:contextualSpacing w:val="0"/>
        <w:jc w:val="left"/>
        <w:outlineLvl w:val="0"/>
        <w:rPr>
          <w:rFonts w:ascii="Arial" w:hAnsi="Arial" w:cs="Arial"/>
        </w:rPr>
      </w:pPr>
      <w:r w:rsidRPr="00934983">
        <w:rPr>
          <w:rFonts w:ascii="Arial" w:hAnsi="Arial" w:cs="Arial"/>
        </w:rPr>
        <w:t>Empathetic to the ethos and values of SHM</w:t>
      </w:r>
    </w:p>
    <w:p w14:paraId="62EBF3C5" w14:textId="77777777" w:rsidR="002D3EDD" w:rsidRDefault="002D3EDD" w:rsidP="002B1CCE">
      <w:pPr>
        <w:spacing w:after="60" w:line="360" w:lineRule="auto"/>
        <w:jc w:val="left"/>
        <w:rPr>
          <w:rFonts w:ascii="Arial" w:hAnsi="Arial" w:cs="Arial"/>
          <w:b/>
        </w:rPr>
      </w:pPr>
    </w:p>
    <w:p w14:paraId="6D98A12B" w14:textId="77777777" w:rsidR="00AA1D01" w:rsidRPr="002D3EDD" w:rsidRDefault="00AA1D01" w:rsidP="002B1CCE">
      <w:pPr>
        <w:spacing w:after="60" w:line="360" w:lineRule="auto"/>
        <w:jc w:val="left"/>
        <w:rPr>
          <w:rFonts w:ascii="Arial" w:hAnsi="Arial" w:cs="Arial"/>
          <w:b/>
        </w:rPr>
      </w:pPr>
    </w:p>
    <w:p w14:paraId="2946DB82" w14:textId="77777777" w:rsidR="002D3EDD" w:rsidRPr="002D3EDD" w:rsidRDefault="002D3EDD" w:rsidP="002B1CCE">
      <w:pPr>
        <w:spacing w:after="60" w:line="360" w:lineRule="auto"/>
        <w:jc w:val="left"/>
        <w:rPr>
          <w:rFonts w:ascii="Arial" w:hAnsi="Arial" w:cs="Arial"/>
          <w:b/>
        </w:rPr>
      </w:pPr>
    </w:p>
    <w:p w14:paraId="6B699379" w14:textId="77777777" w:rsidR="002B1CCE" w:rsidRPr="002D3EDD" w:rsidRDefault="002B1CCE" w:rsidP="002B1CCE">
      <w:pPr>
        <w:spacing w:after="60" w:line="360" w:lineRule="auto"/>
        <w:jc w:val="left"/>
        <w:rPr>
          <w:rFonts w:ascii="Arial" w:hAnsi="Arial" w:cs="Arial"/>
        </w:rPr>
      </w:pPr>
    </w:p>
    <w:sectPr w:rsidR="002B1CCE" w:rsidRPr="002D3EDD" w:rsidSect="00DC506D">
      <w:headerReference w:type="default" r:id="rId11"/>
      <w:footerReference w:type="default" r:id="rId12"/>
      <w:head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9E253" w14:textId="77777777" w:rsidR="003A3118" w:rsidRPr="003D68F1" w:rsidRDefault="003A3118" w:rsidP="001E2B9A">
      <w:pPr>
        <w:rPr>
          <w:sz w:val="19"/>
          <w:szCs w:val="19"/>
        </w:rPr>
      </w:pPr>
      <w:r w:rsidRPr="003D68F1">
        <w:rPr>
          <w:sz w:val="19"/>
          <w:szCs w:val="19"/>
        </w:rPr>
        <w:separator/>
      </w:r>
    </w:p>
  </w:endnote>
  <w:endnote w:type="continuationSeparator" w:id="0">
    <w:p w14:paraId="23DE523C" w14:textId="77777777" w:rsidR="003A3118" w:rsidRPr="003D68F1" w:rsidRDefault="003A3118" w:rsidP="001E2B9A">
      <w:pPr>
        <w:rPr>
          <w:sz w:val="19"/>
          <w:szCs w:val="19"/>
        </w:rPr>
      </w:pPr>
      <w:r w:rsidRPr="003D68F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1631"/>
      <w:gridCol w:w="2392"/>
      <w:gridCol w:w="1626"/>
      <w:gridCol w:w="942"/>
      <w:gridCol w:w="1087"/>
      <w:gridCol w:w="1348"/>
    </w:tblGrid>
    <w:tr w:rsidR="00DC506D" w14:paraId="7E2ADF0D" w14:textId="77777777" w:rsidTr="003016F9">
      <w:tc>
        <w:tcPr>
          <w:tcW w:w="903" w:type="pct"/>
          <w:vAlign w:val="center"/>
          <w:hideMark/>
        </w:tcPr>
        <w:p w14:paraId="4AE9CE5E"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Document Number:</w:t>
          </w:r>
        </w:p>
      </w:tc>
      <w:tc>
        <w:tcPr>
          <w:tcW w:w="1325" w:type="pct"/>
          <w:vAlign w:val="center"/>
          <w:hideMark/>
        </w:tcPr>
        <w:p w14:paraId="50AE1B0D"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HRE-FOR-005</w:t>
          </w:r>
        </w:p>
      </w:tc>
      <w:tc>
        <w:tcPr>
          <w:tcW w:w="901" w:type="pct"/>
          <w:vAlign w:val="center"/>
          <w:hideMark/>
        </w:tcPr>
        <w:p w14:paraId="16808EAA"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Version:</w:t>
          </w:r>
        </w:p>
      </w:tc>
      <w:tc>
        <w:tcPr>
          <w:tcW w:w="522" w:type="pct"/>
          <w:vAlign w:val="center"/>
          <w:hideMark/>
        </w:tcPr>
        <w:p w14:paraId="649841BE"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1</w:t>
          </w:r>
        </w:p>
      </w:tc>
      <w:tc>
        <w:tcPr>
          <w:tcW w:w="602" w:type="pct"/>
          <w:vAlign w:val="center"/>
          <w:hideMark/>
        </w:tcPr>
        <w:p w14:paraId="211473D7"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 xml:space="preserve">Page No. </w:t>
          </w:r>
        </w:p>
      </w:tc>
      <w:tc>
        <w:tcPr>
          <w:tcW w:w="747" w:type="pct"/>
          <w:vAlign w:val="center"/>
          <w:hideMark/>
        </w:tcPr>
        <w:p w14:paraId="033B0476"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E1ADC">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E1ADC">
            <w:rPr>
              <w:rFonts w:ascii="Arial" w:hAnsi="Arial" w:cs="Arial"/>
              <w:noProof/>
              <w:sz w:val="16"/>
              <w:szCs w:val="16"/>
            </w:rPr>
            <w:t>5</w:t>
          </w:r>
          <w:r>
            <w:rPr>
              <w:rFonts w:ascii="Arial" w:hAnsi="Arial" w:cs="Arial"/>
              <w:sz w:val="16"/>
              <w:szCs w:val="16"/>
            </w:rPr>
            <w:fldChar w:fldCharType="end"/>
          </w:r>
        </w:p>
      </w:tc>
    </w:tr>
    <w:tr w:rsidR="00DC506D" w14:paraId="647C355C" w14:textId="77777777" w:rsidTr="003016F9">
      <w:tc>
        <w:tcPr>
          <w:tcW w:w="903" w:type="pct"/>
          <w:vAlign w:val="center"/>
          <w:hideMark/>
        </w:tcPr>
        <w:p w14:paraId="4C90218E"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 xml:space="preserve">Document Status: </w:t>
          </w:r>
        </w:p>
      </w:tc>
      <w:tc>
        <w:tcPr>
          <w:tcW w:w="1325" w:type="pct"/>
          <w:vAlign w:val="center"/>
          <w:hideMark/>
        </w:tcPr>
        <w:p w14:paraId="75817821"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Current</w:t>
          </w:r>
        </w:p>
      </w:tc>
      <w:tc>
        <w:tcPr>
          <w:tcW w:w="901" w:type="pct"/>
          <w:vAlign w:val="center"/>
          <w:hideMark/>
        </w:tcPr>
        <w:p w14:paraId="5A9D593A"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Pathway:</w:t>
          </w:r>
        </w:p>
      </w:tc>
      <w:tc>
        <w:tcPr>
          <w:tcW w:w="1871" w:type="pct"/>
          <w:gridSpan w:val="3"/>
          <w:vAlign w:val="center"/>
          <w:hideMark/>
        </w:tcPr>
        <w:p w14:paraId="6667298E"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T:\10.0 Forms</w:t>
          </w:r>
        </w:p>
      </w:tc>
    </w:tr>
    <w:tr w:rsidR="00DC506D" w14:paraId="59265E63" w14:textId="77777777" w:rsidTr="003016F9">
      <w:tc>
        <w:tcPr>
          <w:tcW w:w="903" w:type="pct"/>
          <w:vAlign w:val="center"/>
          <w:hideMark/>
        </w:tcPr>
        <w:p w14:paraId="70EEF000"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Date created:</w:t>
          </w:r>
        </w:p>
      </w:tc>
      <w:tc>
        <w:tcPr>
          <w:tcW w:w="1325" w:type="pct"/>
          <w:vAlign w:val="center"/>
          <w:hideMark/>
        </w:tcPr>
        <w:p w14:paraId="222E1A6E"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December 2016</w:t>
          </w:r>
        </w:p>
      </w:tc>
      <w:tc>
        <w:tcPr>
          <w:tcW w:w="901" w:type="pct"/>
          <w:vAlign w:val="center"/>
          <w:hideMark/>
        </w:tcPr>
        <w:p w14:paraId="5028F1B9"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Prepared by:</w:t>
          </w:r>
        </w:p>
      </w:tc>
      <w:tc>
        <w:tcPr>
          <w:tcW w:w="1871" w:type="pct"/>
          <w:gridSpan w:val="3"/>
          <w:vAlign w:val="center"/>
          <w:hideMark/>
        </w:tcPr>
        <w:p w14:paraId="3696DEE9"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 xml:space="preserve">Manager People &amp; Culture </w:t>
          </w:r>
        </w:p>
      </w:tc>
    </w:tr>
    <w:tr w:rsidR="00DC506D" w14:paraId="71C242A9" w14:textId="77777777" w:rsidTr="003016F9">
      <w:tc>
        <w:tcPr>
          <w:tcW w:w="903" w:type="pct"/>
          <w:vAlign w:val="center"/>
          <w:hideMark/>
        </w:tcPr>
        <w:p w14:paraId="66CA14B4"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Date Updated:</w:t>
          </w:r>
        </w:p>
      </w:tc>
      <w:tc>
        <w:tcPr>
          <w:tcW w:w="1325" w:type="pct"/>
          <w:vAlign w:val="center"/>
          <w:hideMark/>
        </w:tcPr>
        <w:p w14:paraId="34824FA9"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N/A</w:t>
          </w:r>
        </w:p>
      </w:tc>
      <w:tc>
        <w:tcPr>
          <w:tcW w:w="901" w:type="pct"/>
          <w:vAlign w:val="center"/>
          <w:hideMark/>
        </w:tcPr>
        <w:p w14:paraId="3A5B0184"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 xml:space="preserve">Updated by: </w:t>
          </w:r>
        </w:p>
      </w:tc>
      <w:tc>
        <w:tcPr>
          <w:tcW w:w="1871" w:type="pct"/>
          <w:gridSpan w:val="3"/>
          <w:vAlign w:val="center"/>
          <w:hideMark/>
        </w:tcPr>
        <w:p w14:paraId="7546AC13"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N/A</w:t>
          </w:r>
        </w:p>
      </w:tc>
    </w:tr>
    <w:tr w:rsidR="00DC506D" w14:paraId="678ACB4E" w14:textId="77777777" w:rsidTr="003016F9">
      <w:tc>
        <w:tcPr>
          <w:tcW w:w="903" w:type="pct"/>
          <w:vAlign w:val="center"/>
          <w:hideMark/>
        </w:tcPr>
        <w:p w14:paraId="181D7A29"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Review Date:</w:t>
          </w:r>
        </w:p>
      </w:tc>
      <w:tc>
        <w:tcPr>
          <w:tcW w:w="1325" w:type="pct"/>
          <w:vAlign w:val="center"/>
          <w:hideMark/>
        </w:tcPr>
        <w:p w14:paraId="315CE821" w14:textId="02EBD9BD" w:rsidR="00DC506D" w:rsidRDefault="0066418D" w:rsidP="003016F9">
          <w:pPr>
            <w:spacing w:before="60" w:after="60" w:line="276" w:lineRule="auto"/>
            <w:rPr>
              <w:rFonts w:ascii="Arial" w:hAnsi="Arial" w:cs="Arial"/>
              <w:sz w:val="16"/>
              <w:szCs w:val="16"/>
            </w:rPr>
          </w:pPr>
          <w:r>
            <w:rPr>
              <w:rFonts w:ascii="Arial" w:hAnsi="Arial" w:cs="Arial"/>
              <w:sz w:val="16"/>
              <w:szCs w:val="16"/>
            </w:rPr>
            <w:t>January 2022</w:t>
          </w:r>
        </w:p>
      </w:tc>
      <w:tc>
        <w:tcPr>
          <w:tcW w:w="901" w:type="pct"/>
          <w:vAlign w:val="center"/>
          <w:hideMark/>
        </w:tcPr>
        <w:p w14:paraId="19D35CC3"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Approved by:</w:t>
          </w:r>
        </w:p>
      </w:tc>
      <w:tc>
        <w:tcPr>
          <w:tcW w:w="1871" w:type="pct"/>
          <w:gridSpan w:val="3"/>
          <w:vAlign w:val="center"/>
          <w:hideMark/>
        </w:tcPr>
        <w:p w14:paraId="580D0B5F" w14:textId="77777777" w:rsidR="00DC506D" w:rsidRDefault="00DC506D" w:rsidP="003016F9">
          <w:pPr>
            <w:spacing w:before="60" w:after="60" w:line="276" w:lineRule="auto"/>
            <w:rPr>
              <w:rFonts w:ascii="Arial" w:hAnsi="Arial" w:cs="Arial"/>
              <w:sz w:val="16"/>
              <w:szCs w:val="16"/>
            </w:rPr>
          </w:pPr>
          <w:r>
            <w:rPr>
              <w:rFonts w:ascii="Arial" w:hAnsi="Arial" w:cs="Arial"/>
              <w:sz w:val="16"/>
              <w:szCs w:val="16"/>
            </w:rPr>
            <w:t>Manager People &amp; Culture</w:t>
          </w:r>
        </w:p>
      </w:tc>
    </w:tr>
  </w:tbl>
  <w:p w14:paraId="08CE6F91" w14:textId="77777777" w:rsidR="00031156" w:rsidRPr="00DC506D" w:rsidRDefault="00031156" w:rsidP="00DC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F23F" w14:textId="77777777" w:rsidR="003A3118" w:rsidRPr="003D68F1" w:rsidRDefault="003A3118" w:rsidP="001E2B9A">
      <w:pPr>
        <w:rPr>
          <w:sz w:val="19"/>
          <w:szCs w:val="19"/>
        </w:rPr>
      </w:pPr>
      <w:r w:rsidRPr="003D68F1">
        <w:rPr>
          <w:sz w:val="19"/>
          <w:szCs w:val="19"/>
        </w:rPr>
        <w:separator/>
      </w:r>
    </w:p>
  </w:footnote>
  <w:footnote w:type="continuationSeparator" w:id="0">
    <w:p w14:paraId="1F72F646" w14:textId="77777777" w:rsidR="003A3118" w:rsidRPr="003D68F1" w:rsidRDefault="003A3118" w:rsidP="001E2B9A">
      <w:pPr>
        <w:rPr>
          <w:sz w:val="19"/>
          <w:szCs w:val="19"/>
        </w:rPr>
      </w:pPr>
      <w:r w:rsidRPr="003D68F1">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5E83D" w14:textId="77777777" w:rsidR="007C10A4" w:rsidRDefault="007C10A4">
    <w:pPr>
      <w:pStyle w:val="Header"/>
    </w:pPr>
    <w:r>
      <w:rPr>
        <w:rFonts w:ascii="Arial" w:hAnsi="Arial" w:cs="Arial"/>
      </w:rPr>
      <w:t xml:space="preserve">                                                                                                                       </w:t>
    </w:r>
    <w:r w:rsidR="009216D6" w:rsidRPr="007C10A4">
      <w:rPr>
        <w:rFonts w:ascii="Arial" w:hAnsi="Arial" w:cs="Arial"/>
        <w:noProof/>
      </w:rPr>
      <w:drawing>
        <wp:inline distT="0" distB="0" distL="0" distR="0" wp14:anchorId="3FF51FBD" wp14:editId="07777777">
          <wp:extent cx="10382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noFill/>
                  <a:ln>
                    <a:noFill/>
                  </a:ln>
                </pic:spPr>
              </pic:pic>
            </a:graphicData>
          </a:graphic>
        </wp:inline>
      </w:drawing>
    </w:r>
  </w:p>
  <w:p w14:paraId="61CDCEAD" w14:textId="77777777" w:rsidR="0079099B" w:rsidRPr="003D68F1" w:rsidRDefault="0079099B">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8061" w14:textId="77777777" w:rsidR="0079099B" w:rsidRDefault="009216D6" w:rsidP="00CC0E4A">
    <w:pPr>
      <w:pStyle w:val="Header"/>
      <w:jc w:val="center"/>
    </w:pPr>
    <w:r>
      <w:rPr>
        <w:noProof/>
      </w:rPr>
      <w:drawing>
        <wp:anchor distT="0" distB="0" distL="114300" distR="114300" simplePos="0" relativeHeight="251657728" behindDoc="1" locked="0" layoutInCell="1" allowOverlap="1" wp14:anchorId="0615FEE0" wp14:editId="07777777">
          <wp:simplePos x="0" y="0"/>
          <wp:positionH relativeFrom="column">
            <wp:posOffset>-1028700</wp:posOffset>
          </wp:positionH>
          <wp:positionV relativeFrom="paragraph">
            <wp:posOffset>-392430</wp:posOffset>
          </wp:positionV>
          <wp:extent cx="7574280" cy="1439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6568"/>
                  <a:stretch>
                    <a:fillRect/>
                  </a:stretch>
                </pic:blipFill>
                <pic:spPr bwMode="auto">
                  <a:xfrm>
                    <a:off x="0" y="0"/>
                    <a:ext cx="757428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428"/>
    <w:multiLevelType w:val="hybridMultilevel"/>
    <w:tmpl w:val="60621E5A"/>
    <w:lvl w:ilvl="0" w:tplc="AEC404D2">
      <w:start w:val="1"/>
      <w:numFmt w:val="bullet"/>
      <w:lvlText w:val=""/>
      <w:lvlJc w:val="left"/>
      <w:pPr>
        <w:ind w:left="720" w:hanging="360"/>
      </w:pPr>
      <w:rPr>
        <w:rFonts w:ascii="Wingdings" w:hAnsi="Wingdings" w:hint="default"/>
      </w:rPr>
    </w:lvl>
    <w:lvl w:ilvl="1" w:tplc="6AE65280">
      <w:start w:val="1"/>
      <w:numFmt w:val="bullet"/>
      <w:lvlText w:val="o"/>
      <w:lvlJc w:val="left"/>
      <w:pPr>
        <w:ind w:left="1440" w:hanging="360"/>
      </w:pPr>
      <w:rPr>
        <w:rFonts w:ascii="Courier New" w:hAnsi="Courier New" w:hint="default"/>
      </w:rPr>
    </w:lvl>
    <w:lvl w:ilvl="2" w:tplc="677C5B46">
      <w:start w:val="1"/>
      <w:numFmt w:val="bullet"/>
      <w:lvlText w:val=""/>
      <w:lvlJc w:val="left"/>
      <w:pPr>
        <w:ind w:left="2160" w:hanging="360"/>
      </w:pPr>
      <w:rPr>
        <w:rFonts w:ascii="Wingdings" w:hAnsi="Wingdings" w:hint="default"/>
      </w:rPr>
    </w:lvl>
    <w:lvl w:ilvl="3" w:tplc="13866A40">
      <w:start w:val="1"/>
      <w:numFmt w:val="bullet"/>
      <w:lvlText w:val=""/>
      <w:lvlJc w:val="left"/>
      <w:pPr>
        <w:ind w:left="2880" w:hanging="360"/>
      </w:pPr>
      <w:rPr>
        <w:rFonts w:ascii="Symbol" w:hAnsi="Symbol" w:hint="default"/>
      </w:rPr>
    </w:lvl>
    <w:lvl w:ilvl="4" w:tplc="9828C178">
      <w:start w:val="1"/>
      <w:numFmt w:val="bullet"/>
      <w:lvlText w:val="o"/>
      <w:lvlJc w:val="left"/>
      <w:pPr>
        <w:ind w:left="3600" w:hanging="360"/>
      </w:pPr>
      <w:rPr>
        <w:rFonts w:ascii="Courier New" w:hAnsi="Courier New" w:hint="default"/>
      </w:rPr>
    </w:lvl>
    <w:lvl w:ilvl="5" w:tplc="940C0740">
      <w:start w:val="1"/>
      <w:numFmt w:val="bullet"/>
      <w:lvlText w:val=""/>
      <w:lvlJc w:val="left"/>
      <w:pPr>
        <w:ind w:left="4320" w:hanging="360"/>
      </w:pPr>
      <w:rPr>
        <w:rFonts w:ascii="Wingdings" w:hAnsi="Wingdings" w:hint="default"/>
      </w:rPr>
    </w:lvl>
    <w:lvl w:ilvl="6" w:tplc="A4ACF784">
      <w:start w:val="1"/>
      <w:numFmt w:val="bullet"/>
      <w:lvlText w:val=""/>
      <w:lvlJc w:val="left"/>
      <w:pPr>
        <w:ind w:left="5040" w:hanging="360"/>
      </w:pPr>
      <w:rPr>
        <w:rFonts w:ascii="Symbol" w:hAnsi="Symbol" w:hint="default"/>
      </w:rPr>
    </w:lvl>
    <w:lvl w:ilvl="7" w:tplc="1CB808B4">
      <w:start w:val="1"/>
      <w:numFmt w:val="bullet"/>
      <w:lvlText w:val="o"/>
      <w:lvlJc w:val="left"/>
      <w:pPr>
        <w:ind w:left="5760" w:hanging="360"/>
      </w:pPr>
      <w:rPr>
        <w:rFonts w:ascii="Courier New" w:hAnsi="Courier New" w:hint="default"/>
      </w:rPr>
    </w:lvl>
    <w:lvl w:ilvl="8" w:tplc="491403A6">
      <w:start w:val="1"/>
      <w:numFmt w:val="bullet"/>
      <w:lvlText w:val=""/>
      <w:lvlJc w:val="left"/>
      <w:pPr>
        <w:ind w:left="6480" w:hanging="360"/>
      </w:pPr>
      <w:rPr>
        <w:rFonts w:ascii="Wingdings" w:hAnsi="Wingdings" w:hint="default"/>
      </w:rPr>
    </w:lvl>
  </w:abstractNum>
  <w:abstractNum w:abstractNumId="1" w15:restartNumberingAfterBreak="0">
    <w:nsid w:val="04991AD8"/>
    <w:multiLevelType w:val="multilevel"/>
    <w:tmpl w:val="0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09BA499D"/>
    <w:multiLevelType w:val="hybridMultilevel"/>
    <w:tmpl w:val="8CBC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13488"/>
    <w:multiLevelType w:val="hybridMultilevel"/>
    <w:tmpl w:val="888A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D71CF"/>
    <w:multiLevelType w:val="hybridMultilevel"/>
    <w:tmpl w:val="B728E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6603E"/>
    <w:multiLevelType w:val="hybridMultilevel"/>
    <w:tmpl w:val="F59A9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46675"/>
    <w:multiLevelType w:val="hybridMultilevel"/>
    <w:tmpl w:val="4DB6D142"/>
    <w:lvl w:ilvl="0" w:tplc="A5C2A6C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051D5"/>
    <w:multiLevelType w:val="hybridMultilevel"/>
    <w:tmpl w:val="29FE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376AC"/>
    <w:multiLevelType w:val="hybridMultilevel"/>
    <w:tmpl w:val="1138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36EC4"/>
    <w:multiLevelType w:val="hybridMultilevel"/>
    <w:tmpl w:val="5ACCA2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C353EA"/>
    <w:multiLevelType w:val="hybridMultilevel"/>
    <w:tmpl w:val="ED50C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1B485B"/>
    <w:multiLevelType w:val="hybridMultilevel"/>
    <w:tmpl w:val="18F6D754"/>
    <w:lvl w:ilvl="0" w:tplc="35CA0C88">
      <w:start w:val="1"/>
      <w:numFmt w:val="bullet"/>
      <w:lvlText w:val="§"/>
      <w:lvlJc w:val="left"/>
      <w:pPr>
        <w:ind w:left="720" w:hanging="360"/>
      </w:pPr>
      <w:rPr>
        <w:rFonts w:ascii="Wingdings" w:hAnsi="Wingdings" w:hint="default"/>
      </w:rPr>
    </w:lvl>
    <w:lvl w:ilvl="1" w:tplc="1082A0F8">
      <w:start w:val="1"/>
      <w:numFmt w:val="bullet"/>
      <w:lvlText w:val="o"/>
      <w:lvlJc w:val="left"/>
      <w:pPr>
        <w:ind w:left="1440" w:hanging="360"/>
      </w:pPr>
      <w:rPr>
        <w:rFonts w:ascii="Courier New" w:hAnsi="Courier New" w:hint="default"/>
      </w:rPr>
    </w:lvl>
    <w:lvl w:ilvl="2" w:tplc="B0A2B910">
      <w:start w:val="1"/>
      <w:numFmt w:val="bullet"/>
      <w:lvlText w:val=""/>
      <w:lvlJc w:val="left"/>
      <w:pPr>
        <w:ind w:left="2160" w:hanging="360"/>
      </w:pPr>
      <w:rPr>
        <w:rFonts w:ascii="Wingdings" w:hAnsi="Wingdings" w:hint="default"/>
      </w:rPr>
    </w:lvl>
    <w:lvl w:ilvl="3" w:tplc="25AA4BD0">
      <w:start w:val="1"/>
      <w:numFmt w:val="bullet"/>
      <w:lvlText w:val=""/>
      <w:lvlJc w:val="left"/>
      <w:pPr>
        <w:ind w:left="2880" w:hanging="360"/>
      </w:pPr>
      <w:rPr>
        <w:rFonts w:ascii="Symbol" w:hAnsi="Symbol" w:hint="default"/>
      </w:rPr>
    </w:lvl>
    <w:lvl w:ilvl="4" w:tplc="FAC032A8">
      <w:start w:val="1"/>
      <w:numFmt w:val="bullet"/>
      <w:lvlText w:val="o"/>
      <w:lvlJc w:val="left"/>
      <w:pPr>
        <w:ind w:left="3600" w:hanging="360"/>
      </w:pPr>
      <w:rPr>
        <w:rFonts w:ascii="Courier New" w:hAnsi="Courier New" w:hint="default"/>
      </w:rPr>
    </w:lvl>
    <w:lvl w:ilvl="5" w:tplc="C80E7EFA">
      <w:start w:val="1"/>
      <w:numFmt w:val="bullet"/>
      <w:lvlText w:val=""/>
      <w:lvlJc w:val="left"/>
      <w:pPr>
        <w:ind w:left="4320" w:hanging="360"/>
      </w:pPr>
      <w:rPr>
        <w:rFonts w:ascii="Wingdings" w:hAnsi="Wingdings" w:hint="default"/>
      </w:rPr>
    </w:lvl>
    <w:lvl w:ilvl="6" w:tplc="A1107312">
      <w:start w:val="1"/>
      <w:numFmt w:val="bullet"/>
      <w:lvlText w:val=""/>
      <w:lvlJc w:val="left"/>
      <w:pPr>
        <w:ind w:left="5040" w:hanging="360"/>
      </w:pPr>
      <w:rPr>
        <w:rFonts w:ascii="Symbol" w:hAnsi="Symbol" w:hint="default"/>
      </w:rPr>
    </w:lvl>
    <w:lvl w:ilvl="7" w:tplc="04849F82">
      <w:start w:val="1"/>
      <w:numFmt w:val="bullet"/>
      <w:lvlText w:val="o"/>
      <w:lvlJc w:val="left"/>
      <w:pPr>
        <w:ind w:left="5760" w:hanging="360"/>
      </w:pPr>
      <w:rPr>
        <w:rFonts w:ascii="Courier New" w:hAnsi="Courier New" w:hint="default"/>
      </w:rPr>
    </w:lvl>
    <w:lvl w:ilvl="8" w:tplc="DDFA4434">
      <w:start w:val="1"/>
      <w:numFmt w:val="bullet"/>
      <w:lvlText w:val=""/>
      <w:lvlJc w:val="left"/>
      <w:pPr>
        <w:ind w:left="6480" w:hanging="360"/>
      </w:pPr>
      <w:rPr>
        <w:rFonts w:ascii="Wingdings" w:hAnsi="Wingdings" w:hint="default"/>
      </w:rPr>
    </w:lvl>
  </w:abstractNum>
  <w:abstractNum w:abstractNumId="12" w15:restartNumberingAfterBreak="0">
    <w:nsid w:val="2861466F"/>
    <w:multiLevelType w:val="hybridMultilevel"/>
    <w:tmpl w:val="BDBEA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4F771F"/>
    <w:multiLevelType w:val="hybridMultilevel"/>
    <w:tmpl w:val="6D7A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AA130F"/>
    <w:multiLevelType w:val="hybridMultilevel"/>
    <w:tmpl w:val="19EA6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853B6"/>
    <w:multiLevelType w:val="hybridMultilevel"/>
    <w:tmpl w:val="5E544490"/>
    <w:lvl w:ilvl="0" w:tplc="0C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57E41"/>
    <w:multiLevelType w:val="multilevel"/>
    <w:tmpl w:val="0C09001D"/>
    <w:styleLink w:val="Fulvio"/>
    <w:lvl w:ilvl="0">
      <w:start w:val="1"/>
      <w:numFmt w:val="decimal"/>
      <w:lvlText w:val="%1)"/>
      <w:lvlJc w:val="left"/>
      <w:rPr>
        <w:rFonts w:ascii="Georgia" w:hAnsi="Georgia"/>
        <w:caps/>
        <w:color w:val="FF0000"/>
        <w:sz w:val="32"/>
        <w14:shadow w14:blurRad="50800" w14:dist="38100" w14:dir="2700000" w14:sx="100000" w14:sy="100000" w14:kx="0" w14:ky="0" w14:algn="tl">
          <w14:srgbClr w14:val="000000">
            <w14:alpha w14:val="60000"/>
          </w14:srgbClr>
        </w14:shadow>
      </w:rPr>
    </w:lvl>
    <w:lvl w:ilvl="1">
      <w:start w:val="1"/>
      <w:numFmt w:val="lowerLetter"/>
      <w:lvlText w:val="%2)"/>
      <w:lvlJc w:val="left"/>
      <w:pPr>
        <w:ind w:left="720" w:hanging="360"/>
      </w:pPr>
      <w:rPr>
        <w:rFonts w:ascii="Georgia" w:hAnsi="Georgia"/>
        <w:b/>
        <w:sz w:val="28"/>
      </w:rPr>
    </w:lvl>
    <w:lvl w:ilvl="2">
      <w:start w:val="1"/>
      <w:numFmt w:val="lowerRoman"/>
      <w:lvlText w:val="%3)"/>
      <w:lvlJc w:val="left"/>
      <w:pPr>
        <w:ind w:left="1080" w:hanging="360"/>
      </w:pPr>
      <w:rPr>
        <w:rFonts w:ascii="Georgia" w:hAnsi="Georgia"/>
        <w:sz w:val="24"/>
      </w:rPr>
    </w:lvl>
    <w:lvl w:ilvl="3">
      <w:start w:val="1"/>
      <w:numFmt w:val="decimal"/>
      <w:lvlText w:val="(%4)"/>
      <w:lvlJc w:val="left"/>
      <w:pPr>
        <w:ind w:left="1440" w:hanging="360"/>
      </w:pPr>
      <w:rPr>
        <w:rFonts w:ascii="Georgia" w:hAnsi="Georgia"/>
        <w:sz w:val="20"/>
        <w:u w:val="singl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126B2C"/>
    <w:multiLevelType w:val="hybridMultilevel"/>
    <w:tmpl w:val="080C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C552E"/>
    <w:multiLevelType w:val="hybridMultilevel"/>
    <w:tmpl w:val="01A8D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A836A0"/>
    <w:multiLevelType w:val="hybridMultilevel"/>
    <w:tmpl w:val="67000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52C53C8"/>
    <w:multiLevelType w:val="hybridMultilevel"/>
    <w:tmpl w:val="65E4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70849"/>
    <w:multiLevelType w:val="hybridMultilevel"/>
    <w:tmpl w:val="03A29D1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14B6B"/>
    <w:multiLevelType w:val="hybridMultilevel"/>
    <w:tmpl w:val="1DAE0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C47DB7"/>
    <w:multiLevelType w:val="hybridMultilevel"/>
    <w:tmpl w:val="6094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9FC"/>
    <w:multiLevelType w:val="hybridMultilevel"/>
    <w:tmpl w:val="BE4A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6"/>
  </w:num>
  <w:num w:numId="5">
    <w:abstractNumId w:val="10"/>
  </w:num>
  <w:num w:numId="6">
    <w:abstractNumId w:val="15"/>
  </w:num>
  <w:num w:numId="7">
    <w:abstractNumId w:val="22"/>
  </w:num>
  <w:num w:numId="8">
    <w:abstractNumId w:val="13"/>
  </w:num>
  <w:num w:numId="9">
    <w:abstractNumId w:val="18"/>
  </w:num>
  <w:num w:numId="10">
    <w:abstractNumId w:val="9"/>
  </w:num>
  <w:num w:numId="11">
    <w:abstractNumId w:val="21"/>
  </w:num>
  <w:num w:numId="12">
    <w:abstractNumId w:val="7"/>
  </w:num>
  <w:num w:numId="13">
    <w:abstractNumId w:val="12"/>
  </w:num>
  <w:num w:numId="14">
    <w:abstractNumId w:val="4"/>
  </w:num>
  <w:num w:numId="15">
    <w:abstractNumId w:val="23"/>
  </w:num>
  <w:num w:numId="16">
    <w:abstractNumId w:val="24"/>
  </w:num>
  <w:num w:numId="17">
    <w:abstractNumId w:val="2"/>
  </w:num>
  <w:num w:numId="18">
    <w:abstractNumId w:val="8"/>
  </w:num>
  <w:num w:numId="19">
    <w:abstractNumId w:val="3"/>
  </w:num>
  <w:num w:numId="20">
    <w:abstractNumId w:val="6"/>
  </w:num>
  <w:num w:numId="21">
    <w:abstractNumId w:val="14"/>
  </w:num>
  <w:num w:numId="22">
    <w:abstractNumId w:val="5"/>
  </w:num>
  <w:num w:numId="23">
    <w:abstractNumId w:val="20"/>
  </w:num>
  <w:num w:numId="24">
    <w:abstractNumId w:val="17"/>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61"/>
    <w:rsid w:val="000026FE"/>
    <w:rsid w:val="00010FA0"/>
    <w:rsid w:val="000126E0"/>
    <w:rsid w:val="00015EDA"/>
    <w:rsid w:val="0001717D"/>
    <w:rsid w:val="00021A6D"/>
    <w:rsid w:val="00021A71"/>
    <w:rsid w:val="00031156"/>
    <w:rsid w:val="000320F4"/>
    <w:rsid w:val="0003719C"/>
    <w:rsid w:val="00046954"/>
    <w:rsid w:val="00046BCA"/>
    <w:rsid w:val="00054F05"/>
    <w:rsid w:val="000638C5"/>
    <w:rsid w:val="0007177B"/>
    <w:rsid w:val="00075844"/>
    <w:rsid w:val="00075ECF"/>
    <w:rsid w:val="0008155C"/>
    <w:rsid w:val="000844E6"/>
    <w:rsid w:val="000908EE"/>
    <w:rsid w:val="0009096F"/>
    <w:rsid w:val="00093863"/>
    <w:rsid w:val="00096549"/>
    <w:rsid w:val="000A1DC4"/>
    <w:rsid w:val="000B1412"/>
    <w:rsid w:val="000B185A"/>
    <w:rsid w:val="000B1B3F"/>
    <w:rsid w:val="000B1D63"/>
    <w:rsid w:val="000B7856"/>
    <w:rsid w:val="000C35F3"/>
    <w:rsid w:val="000C7D61"/>
    <w:rsid w:val="000D3216"/>
    <w:rsid w:val="000D5C07"/>
    <w:rsid w:val="000E255A"/>
    <w:rsid w:val="000E28F9"/>
    <w:rsid w:val="000E5291"/>
    <w:rsid w:val="000F0E5E"/>
    <w:rsid w:val="000F1640"/>
    <w:rsid w:val="000F2BE2"/>
    <w:rsid w:val="000F681D"/>
    <w:rsid w:val="0010240C"/>
    <w:rsid w:val="00102D26"/>
    <w:rsid w:val="00104577"/>
    <w:rsid w:val="0010641A"/>
    <w:rsid w:val="00110923"/>
    <w:rsid w:val="001150FB"/>
    <w:rsid w:val="001160CF"/>
    <w:rsid w:val="00126D46"/>
    <w:rsid w:val="00131B87"/>
    <w:rsid w:val="001346C5"/>
    <w:rsid w:val="001352A9"/>
    <w:rsid w:val="00135A84"/>
    <w:rsid w:val="001402F2"/>
    <w:rsid w:val="00141847"/>
    <w:rsid w:val="00143ED2"/>
    <w:rsid w:val="001450A4"/>
    <w:rsid w:val="00146385"/>
    <w:rsid w:val="0014677B"/>
    <w:rsid w:val="0014698C"/>
    <w:rsid w:val="001511E7"/>
    <w:rsid w:val="001542AF"/>
    <w:rsid w:val="001627F4"/>
    <w:rsid w:val="001802B7"/>
    <w:rsid w:val="0018183B"/>
    <w:rsid w:val="00186E9B"/>
    <w:rsid w:val="001A481B"/>
    <w:rsid w:val="001A6D6B"/>
    <w:rsid w:val="001B0A71"/>
    <w:rsid w:val="001B1BB4"/>
    <w:rsid w:val="001B389C"/>
    <w:rsid w:val="001B3B0E"/>
    <w:rsid w:val="001B578C"/>
    <w:rsid w:val="001B5890"/>
    <w:rsid w:val="001B6FE9"/>
    <w:rsid w:val="001C3E5E"/>
    <w:rsid w:val="001C5B97"/>
    <w:rsid w:val="001C7AE8"/>
    <w:rsid w:val="001C7F98"/>
    <w:rsid w:val="001D160A"/>
    <w:rsid w:val="001D1DF1"/>
    <w:rsid w:val="001D24DB"/>
    <w:rsid w:val="001D256A"/>
    <w:rsid w:val="001D2646"/>
    <w:rsid w:val="001D4956"/>
    <w:rsid w:val="001E02A5"/>
    <w:rsid w:val="001E2285"/>
    <w:rsid w:val="001E2B9A"/>
    <w:rsid w:val="001E63C2"/>
    <w:rsid w:val="001F6E4F"/>
    <w:rsid w:val="001F7C4A"/>
    <w:rsid w:val="0020172E"/>
    <w:rsid w:val="002122B2"/>
    <w:rsid w:val="00214A51"/>
    <w:rsid w:val="0021755B"/>
    <w:rsid w:val="002179D4"/>
    <w:rsid w:val="00226234"/>
    <w:rsid w:val="00230EE4"/>
    <w:rsid w:val="00234F9E"/>
    <w:rsid w:val="00235F96"/>
    <w:rsid w:val="00237542"/>
    <w:rsid w:val="00245206"/>
    <w:rsid w:val="00246547"/>
    <w:rsid w:val="00246CA0"/>
    <w:rsid w:val="00250016"/>
    <w:rsid w:val="002503B3"/>
    <w:rsid w:val="00251323"/>
    <w:rsid w:val="00252060"/>
    <w:rsid w:val="00252A16"/>
    <w:rsid w:val="00252EF0"/>
    <w:rsid w:val="002605D2"/>
    <w:rsid w:val="00262195"/>
    <w:rsid w:val="00263518"/>
    <w:rsid w:val="002635B8"/>
    <w:rsid w:val="00263783"/>
    <w:rsid w:val="00271FD1"/>
    <w:rsid w:val="00297F12"/>
    <w:rsid w:val="00297FDB"/>
    <w:rsid w:val="002A0A69"/>
    <w:rsid w:val="002A100F"/>
    <w:rsid w:val="002A22C7"/>
    <w:rsid w:val="002A507C"/>
    <w:rsid w:val="002B05D1"/>
    <w:rsid w:val="002B1CCE"/>
    <w:rsid w:val="002B6118"/>
    <w:rsid w:val="002C0DB4"/>
    <w:rsid w:val="002C188D"/>
    <w:rsid w:val="002C3F55"/>
    <w:rsid w:val="002D0E96"/>
    <w:rsid w:val="002D3EDD"/>
    <w:rsid w:val="002D55CF"/>
    <w:rsid w:val="002E026F"/>
    <w:rsid w:val="002E0778"/>
    <w:rsid w:val="002E74B1"/>
    <w:rsid w:val="002F3A17"/>
    <w:rsid w:val="002F6706"/>
    <w:rsid w:val="002F7EC7"/>
    <w:rsid w:val="003013E6"/>
    <w:rsid w:val="003016F9"/>
    <w:rsid w:val="0030191B"/>
    <w:rsid w:val="00302AC2"/>
    <w:rsid w:val="00305D32"/>
    <w:rsid w:val="0031289A"/>
    <w:rsid w:val="0031650A"/>
    <w:rsid w:val="00317352"/>
    <w:rsid w:val="003244D2"/>
    <w:rsid w:val="00332407"/>
    <w:rsid w:val="00333981"/>
    <w:rsid w:val="003433FD"/>
    <w:rsid w:val="00343E31"/>
    <w:rsid w:val="00347F81"/>
    <w:rsid w:val="003506CF"/>
    <w:rsid w:val="00351CF5"/>
    <w:rsid w:val="0035330F"/>
    <w:rsid w:val="00354D62"/>
    <w:rsid w:val="003579CD"/>
    <w:rsid w:val="0036297F"/>
    <w:rsid w:val="00366F10"/>
    <w:rsid w:val="003717E4"/>
    <w:rsid w:val="003724DE"/>
    <w:rsid w:val="003734ED"/>
    <w:rsid w:val="00374C10"/>
    <w:rsid w:val="0038138B"/>
    <w:rsid w:val="0038166B"/>
    <w:rsid w:val="003817C4"/>
    <w:rsid w:val="00381AF7"/>
    <w:rsid w:val="00382C6F"/>
    <w:rsid w:val="00383253"/>
    <w:rsid w:val="00383836"/>
    <w:rsid w:val="00390756"/>
    <w:rsid w:val="00392E95"/>
    <w:rsid w:val="00397204"/>
    <w:rsid w:val="0039785F"/>
    <w:rsid w:val="003A3118"/>
    <w:rsid w:val="003A3F1E"/>
    <w:rsid w:val="003A581A"/>
    <w:rsid w:val="003B0B0B"/>
    <w:rsid w:val="003B6C15"/>
    <w:rsid w:val="003C50FA"/>
    <w:rsid w:val="003C630B"/>
    <w:rsid w:val="003D6809"/>
    <w:rsid w:val="003D68F1"/>
    <w:rsid w:val="003E0904"/>
    <w:rsid w:val="003E47F6"/>
    <w:rsid w:val="003E55B6"/>
    <w:rsid w:val="003E77CF"/>
    <w:rsid w:val="003F03D2"/>
    <w:rsid w:val="003F7FF2"/>
    <w:rsid w:val="00401C6F"/>
    <w:rsid w:val="00411746"/>
    <w:rsid w:val="00412646"/>
    <w:rsid w:val="004142DC"/>
    <w:rsid w:val="004234FE"/>
    <w:rsid w:val="0042646B"/>
    <w:rsid w:val="00427F7B"/>
    <w:rsid w:val="004307A4"/>
    <w:rsid w:val="00430DC1"/>
    <w:rsid w:val="004351AD"/>
    <w:rsid w:val="004363EC"/>
    <w:rsid w:val="0043649D"/>
    <w:rsid w:val="00441133"/>
    <w:rsid w:val="0044224F"/>
    <w:rsid w:val="00444A86"/>
    <w:rsid w:val="00445ADD"/>
    <w:rsid w:val="004474C5"/>
    <w:rsid w:val="004477ED"/>
    <w:rsid w:val="004502D0"/>
    <w:rsid w:val="00453E99"/>
    <w:rsid w:val="004540C1"/>
    <w:rsid w:val="004548D9"/>
    <w:rsid w:val="00456EF1"/>
    <w:rsid w:val="00460088"/>
    <w:rsid w:val="00461AF8"/>
    <w:rsid w:val="00463816"/>
    <w:rsid w:val="004655AB"/>
    <w:rsid w:val="00476956"/>
    <w:rsid w:val="00492819"/>
    <w:rsid w:val="00494331"/>
    <w:rsid w:val="00494647"/>
    <w:rsid w:val="0049470A"/>
    <w:rsid w:val="004A0A36"/>
    <w:rsid w:val="004A29F8"/>
    <w:rsid w:val="004A3E6B"/>
    <w:rsid w:val="004A7B4C"/>
    <w:rsid w:val="004C27C3"/>
    <w:rsid w:val="004D22FA"/>
    <w:rsid w:val="004D46F7"/>
    <w:rsid w:val="004D5B6D"/>
    <w:rsid w:val="004E2A21"/>
    <w:rsid w:val="004E5C45"/>
    <w:rsid w:val="004F0680"/>
    <w:rsid w:val="004F19ED"/>
    <w:rsid w:val="005037C7"/>
    <w:rsid w:val="0051123F"/>
    <w:rsid w:val="005121A5"/>
    <w:rsid w:val="00513152"/>
    <w:rsid w:val="005148F6"/>
    <w:rsid w:val="0051532E"/>
    <w:rsid w:val="005153DE"/>
    <w:rsid w:val="005221B6"/>
    <w:rsid w:val="0052253A"/>
    <w:rsid w:val="00524D8C"/>
    <w:rsid w:val="005252AB"/>
    <w:rsid w:val="00525D2E"/>
    <w:rsid w:val="00526630"/>
    <w:rsid w:val="005309AF"/>
    <w:rsid w:val="00533664"/>
    <w:rsid w:val="005379C0"/>
    <w:rsid w:val="00542723"/>
    <w:rsid w:val="00544C18"/>
    <w:rsid w:val="00547CD3"/>
    <w:rsid w:val="0055672C"/>
    <w:rsid w:val="005728F2"/>
    <w:rsid w:val="0057555D"/>
    <w:rsid w:val="00577A7C"/>
    <w:rsid w:val="0058099F"/>
    <w:rsid w:val="005816F5"/>
    <w:rsid w:val="00581CA9"/>
    <w:rsid w:val="005824DF"/>
    <w:rsid w:val="00583F79"/>
    <w:rsid w:val="005904C5"/>
    <w:rsid w:val="00593163"/>
    <w:rsid w:val="00597F1A"/>
    <w:rsid w:val="005A6DAD"/>
    <w:rsid w:val="005A76FB"/>
    <w:rsid w:val="005B1CD1"/>
    <w:rsid w:val="005B215C"/>
    <w:rsid w:val="005B6032"/>
    <w:rsid w:val="005C1A30"/>
    <w:rsid w:val="005C25FF"/>
    <w:rsid w:val="005C4D69"/>
    <w:rsid w:val="005C6BA7"/>
    <w:rsid w:val="005C7862"/>
    <w:rsid w:val="005D1F77"/>
    <w:rsid w:val="005D4365"/>
    <w:rsid w:val="005F1193"/>
    <w:rsid w:val="005F218D"/>
    <w:rsid w:val="005F3B3C"/>
    <w:rsid w:val="005F3F06"/>
    <w:rsid w:val="0060442D"/>
    <w:rsid w:val="00605A22"/>
    <w:rsid w:val="006078AF"/>
    <w:rsid w:val="0061080F"/>
    <w:rsid w:val="006131F3"/>
    <w:rsid w:val="0061607F"/>
    <w:rsid w:val="00616757"/>
    <w:rsid w:val="00620C3A"/>
    <w:rsid w:val="0062409C"/>
    <w:rsid w:val="00627418"/>
    <w:rsid w:val="006275FF"/>
    <w:rsid w:val="006339B9"/>
    <w:rsid w:val="00636399"/>
    <w:rsid w:val="00636B95"/>
    <w:rsid w:val="00642167"/>
    <w:rsid w:val="006620F2"/>
    <w:rsid w:val="0066418D"/>
    <w:rsid w:val="006665BE"/>
    <w:rsid w:val="00667173"/>
    <w:rsid w:val="00672596"/>
    <w:rsid w:val="006731F0"/>
    <w:rsid w:val="00677385"/>
    <w:rsid w:val="00683893"/>
    <w:rsid w:val="00685947"/>
    <w:rsid w:val="00690D9E"/>
    <w:rsid w:val="0069186F"/>
    <w:rsid w:val="00693B78"/>
    <w:rsid w:val="00694FDA"/>
    <w:rsid w:val="006A440C"/>
    <w:rsid w:val="006B0A8F"/>
    <w:rsid w:val="006B2C74"/>
    <w:rsid w:val="006B2FDC"/>
    <w:rsid w:val="006B41EB"/>
    <w:rsid w:val="006B7E70"/>
    <w:rsid w:val="006C0D5F"/>
    <w:rsid w:val="006C4779"/>
    <w:rsid w:val="006C5FC0"/>
    <w:rsid w:val="006C6C0D"/>
    <w:rsid w:val="006D1038"/>
    <w:rsid w:val="006D2E51"/>
    <w:rsid w:val="006D6254"/>
    <w:rsid w:val="006E1ADC"/>
    <w:rsid w:val="006E4C10"/>
    <w:rsid w:val="006E4EDE"/>
    <w:rsid w:val="006F08C2"/>
    <w:rsid w:val="00701D5A"/>
    <w:rsid w:val="00704AA6"/>
    <w:rsid w:val="007051B1"/>
    <w:rsid w:val="00716EC6"/>
    <w:rsid w:val="007175DC"/>
    <w:rsid w:val="0072170A"/>
    <w:rsid w:val="007217C6"/>
    <w:rsid w:val="00722D43"/>
    <w:rsid w:val="00727A3B"/>
    <w:rsid w:val="007304C2"/>
    <w:rsid w:val="007305BE"/>
    <w:rsid w:val="00731447"/>
    <w:rsid w:val="00733E0D"/>
    <w:rsid w:val="00737D85"/>
    <w:rsid w:val="00742028"/>
    <w:rsid w:val="00747EBF"/>
    <w:rsid w:val="00750E10"/>
    <w:rsid w:val="00754261"/>
    <w:rsid w:val="007663C2"/>
    <w:rsid w:val="00776E36"/>
    <w:rsid w:val="00777F76"/>
    <w:rsid w:val="00780501"/>
    <w:rsid w:val="00781E1A"/>
    <w:rsid w:val="00783A83"/>
    <w:rsid w:val="007841BF"/>
    <w:rsid w:val="0079099B"/>
    <w:rsid w:val="00792598"/>
    <w:rsid w:val="007964BB"/>
    <w:rsid w:val="007A5143"/>
    <w:rsid w:val="007A598E"/>
    <w:rsid w:val="007A5A22"/>
    <w:rsid w:val="007B0C66"/>
    <w:rsid w:val="007B3F4E"/>
    <w:rsid w:val="007B7BEE"/>
    <w:rsid w:val="007C0845"/>
    <w:rsid w:val="007C10A4"/>
    <w:rsid w:val="007C20BD"/>
    <w:rsid w:val="007C2117"/>
    <w:rsid w:val="007C3F02"/>
    <w:rsid w:val="007C74ED"/>
    <w:rsid w:val="007D467F"/>
    <w:rsid w:val="007D4DC8"/>
    <w:rsid w:val="007D7267"/>
    <w:rsid w:val="007E45FC"/>
    <w:rsid w:val="007E64A4"/>
    <w:rsid w:val="007E7EB6"/>
    <w:rsid w:val="00800458"/>
    <w:rsid w:val="008026B0"/>
    <w:rsid w:val="0080317B"/>
    <w:rsid w:val="00804A8D"/>
    <w:rsid w:val="008070AA"/>
    <w:rsid w:val="00811503"/>
    <w:rsid w:val="00811CE4"/>
    <w:rsid w:val="0081254E"/>
    <w:rsid w:val="00814F22"/>
    <w:rsid w:val="008153B6"/>
    <w:rsid w:val="00816163"/>
    <w:rsid w:val="0081701C"/>
    <w:rsid w:val="00821D31"/>
    <w:rsid w:val="0083065A"/>
    <w:rsid w:val="00832E14"/>
    <w:rsid w:val="00834B1A"/>
    <w:rsid w:val="00837D4C"/>
    <w:rsid w:val="0084085C"/>
    <w:rsid w:val="008479DB"/>
    <w:rsid w:val="00862841"/>
    <w:rsid w:val="00863E0E"/>
    <w:rsid w:val="00863F21"/>
    <w:rsid w:val="00873DE3"/>
    <w:rsid w:val="00877C97"/>
    <w:rsid w:val="0088798A"/>
    <w:rsid w:val="00887ABD"/>
    <w:rsid w:val="008919DD"/>
    <w:rsid w:val="00893C8F"/>
    <w:rsid w:val="00897C44"/>
    <w:rsid w:val="008A021E"/>
    <w:rsid w:val="008A420D"/>
    <w:rsid w:val="008A5BD6"/>
    <w:rsid w:val="008A77A9"/>
    <w:rsid w:val="008B0F0B"/>
    <w:rsid w:val="008B1D0E"/>
    <w:rsid w:val="008B21A2"/>
    <w:rsid w:val="008B348B"/>
    <w:rsid w:val="008C19DE"/>
    <w:rsid w:val="008C1A82"/>
    <w:rsid w:val="008C2A37"/>
    <w:rsid w:val="008C4BCF"/>
    <w:rsid w:val="008C4FA0"/>
    <w:rsid w:val="008D304D"/>
    <w:rsid w:val="008D66A0"/>
    <w:rsid w:val="008E0AD9"/>
    <w:rsid w:val="008E3152"/>
    <w:rsid w:val="008E5DB5"/>
    <w:rsid w:val="008F0E0F"/>
    <w:rsid w:val="008F2056"/>
    <w:rsid w:val="008F63C7"/>
    <w:rsid w:val="008F6B9D"/>
    <w:rsid w:val="009000D1"/>
    <w:rsid w:val="009032D0"/>
    <w:rsid w:val="009054EB"/>
    <w:rsid w:val="00912DB2"/>
    <w:rsid w:val="009132E0"/>
    <w:rsid w:val="009149AC"/>
    <w:rsid w:val="00915839"/>
    <w:rsid w:val="0092085C"/>
    <w:rsid w:val="009216D6"/>
    <w:rsid w:val="00926966"/>
    <w:rsid w:val="009319C8"/>
    <w:rsid w:val="009332AE"/>
    <w:rsid w:val="009343F9"/>
    <w:rsid w:val="009345D6"/>
    <w:rsid w:val="00934983"/>
    <w:rsid w:val="00934F8F"/>
    <w:rsid w:val="009370AC"/>
    <w:rsid w:val="0094585C"/>
    <w:rsid w:val="00947DE1"/>
    <w:rsid w:val="0095359D"/>
    <w:rsid w:val="009556BD"/>
    <w:rsid w:val="00955861"/>
    <w:rsid w:val="009563A3"/>
    <w:rsid w:val="009605E3"/>
    <w:rsid w:val="00962AF3"/>
    <w:rsid w:val="00981ABC"/>
    <w:rsid w:val="00991C38"/>
    <w:rsid w:val="0099262B"/>
    <w:rsid w:val="009A14BD"/>
    <w:rsid w:val="009A491B"/>
    <w:rsid w:val="009A5204"/>
    <w:rsid w:val="009A57B3"/>
    <w:rsid w:val="009A67E2"/>
    <w:rsid w:val="009A682F"/>
    <w:rsid w:val="009A7BB0"/>
    <w:rsid w:val="009A7EC9"/>
    <w:rsid w:val="009B07D1"/>
    <w:rsid w:val="009B222E"/>
    <w:rsid w:val="009B2CA6"/>
    <w:rsid w:val="009B6041"/>
    <w:rsid w:val="009C0EEC"/>
    <w:rsid w:val="009C3359"/>
    <w:rsid w:val="009D0662"/>
    <w:rsid w:val="009E1FA8"/>
    <w:rsid w:val="009E6FB1"/>
    <w:rsid w:val="009E74A9"/>
    <w:rsid w:val="009F5088"/>
    <w:rsid w:val="009F67B1"/>
    <w:rsid w:val="00A00FE1"/>
    <w:rsid w:val="00A03398"/>
    <w:rsid w:val="00A06898"/>
    <w:rsid w:val="00A11F8D"/>
    <w:rsid w:val="00A2045B"/>
    <w:rsid w:val="00A21F8E"/>
    <w:rsid w:val="00A22774"/>
    <w:rsid w:val="00A2478D"/>
    <w:rsid w:val="00A24F3F"/>
    <w:rsid w:val="00A3373A"/>
    <w:rsid w:val="00A341C4"/>
    <w:rsid w:val="00A37D9C"/>
    <w:rsid w:val="00A40848"/>
    <w:rsid w:val="00A52DB2"/>
    <w:rsid w:val="00A53F3F"/>
    <w:rsid w:val="00A57F33"/>
    <w:rsid w:val="00A6137F"/>
    <w:rsid w:val="00A73070"/>
    <w:rsid w:val="00A738FB"/>
    <w:rsid w:val="00A73B3F"/>
    <w:rsid w:val="00A76E5A"/>
    <w:rsid w:val="00A77A0F"/>
    <w:rsid w:val="00A8265A"/>
    <w:rsid w:val="00A85B22"/>
    <w:rsid w:val="00A904F4"/>
    <w:rsid w:val="00A923BB"/>
    <w:rsid w:val="00A93BBC"/>
    <w:rsid w:val="00A93E28"/>
    <w:rsid w:val="00A973A2"/>
    <w:rsid w:val="00A97AE7"/>
    <w:rsid w:val="00A97EEE"/>
    <w:rsid w:val="00AA1D01"/>
    <w:rsid w:val="00AA6F16"/>
    <w:rsid w:val="00AB18BF"/>
    <w:rsid w:val="00AC26D3"/>
    <w:rsid w:val="00AC2780"/>
    <w:rsid w:val="00AC582B"/>
    <w:rsid w:val="00AE5B10"/>
    <w:rsid w:val="00AE61E1"/>
    <w:rsid w:val="00AE6DB9"/>
    <w:rsid w:val="00AE7B20"/>
    <w:rsid w:val="00AF4F22"/>
    <w:rsid w:val="00AF68FA"/>
    <w:rsid w:val="00B002C8"/>
    <w:rsid w:val="00B003E3"/>
    <w:rsid w:val="00B060E6"/>
    <w:rsid w:val="00B0707B"/>
    <w:rsid w:val="00B138BD"/>
    <w:rsid w:val="00B15F2D"/>
    <w:rsid w:val="00B175A2"/>
    <w:rsid w:val="00B26D00"/>
    <w:rsid w:val="00B31F99"/>
    <w:rsid w:val="00B321D4"/>
    <w:rsid w:val="00B354CC"/>
    <w:rsid w:val="00B41C12"/>
    <w:rsid w:val="00B41D31"/>
    <w:rsid w:val="00B42313"/>
    <w:rsid w:val="00B46EA8"/>
    <w:rsid w:val="00B50560"/>
    <w:rsid w:val="00B53890"/>
    <w:rsid w:val="00B56A28"/>
    <w:rsid w:val="00B660CB"/>
    <w:rsid w:val="00B702F2"/>
    <w:rsid w:val="00B73D68"/>
    <w:rsid w:val="00B766A5"/>
    <w:rsid w:val="00B80341"/>
    <w:rsid w:val="00B83BFA"/>
    <w:rsid w:val="00B84195"/>
    <w:rsid w:val="00B859FB"/>
    <w:rsid w:val="00B90A88"/>
    <w:rsid w:val="00B90BD1"/>
    <w:rsid w:val="00B94D84"/>
    <w:rsid w:val="00BA1816"/>
    <w:rsid w:val="00BA640A"/>
    <w:rsid w:val="00BA67C2"/>
    <w:rsid w:val="00BB38AC"/>
    <w:rsid w:val="00BB5778"/>
    <w:rsid w:val="00BC01B8"/>
    <w:rsid w:val="00BC070D"/>
    <w:rsid w:val="00BC0730"/>
    <w:rsid w:val="00BC4874"/>
    <w:rsid w:val="00BD45E5"/>
    <w:rsid w:val="00BE14F9"/>
    <w:rsid w:val="00BE371A"/>
    <w:rsid w:val="00BF4B6C"/>
    <w:rsid w:val="00C016BE"/>
    <w:rsid w:val="00C03FF7"/>
    <w:rsid w:val="00C1272B"/>
    <w:rsid w:val="00C14B4A"/>
    <w:rsid w:val="00C16E1D"/>
    <w:rsid w:val="00C2255C"/>
    <w:rsid w:val="00C22FDD"/>
    <w:rsid w:val="00C25A70"/>
    <w:rsid w:val="00C34D66"/>
    <w:rsid w:val="00C36ED5"/>
    <w:rsid w:val="00C52B9C"/>
    <w:rsid w:val="00C5435F"/>
    <w:rsid w:val="00C63873"/>
    <w:rsid w:val="00C7178F"/>
    <w:rsid w:val="00C71E89"/>
    <w:rsid w:val="00C90FF6"/>
    <w:rsid w:val="00CA5C7B"/>
    <w:rsid w:val="00CB011C"/>
    <w:rsid w:val="00CB0C51"/>
    <w:rsid w:val="00CB2B1E"/>
    <w:rsid w:val="00CB3A6C"/>
    <w:rsid w:val="00CB501A"/>
    <w:rsid w:val="00CB5962"/>
    <w:rsid w:val="00CC0E4A"/>
    <w:rsid w:val="00CC125B"/>
    <w:rsid w:val="00CD3B15"/>
    <w:rsid w:val="00CD448F"/>
    <w:rsid w:val="00CE030B"/>
    <w:rsid w:val="00CE0A99"/>
    <w:rsid w:val="00CE1218"/>
    <w:rsid w:val="00CE19A3"/>
    <w:rsid w:val="00CE1A91"/>
    <w:rsid w:val="00CE5F72"/>
    <w:rsid w:val="00CE7512"/>
    <w:rsid w:val="00CF172E"/>
    <w:rsid w:val="00CF6F1D"/>
    <w:rsid w:val="00CF6F35"/>
    <w:rsid w:val="00D0040F"/>
    <w:rsid w:val="00D043C7"/>
    <w:rsid w:val="00D123EB"/>
    <w:rsid w:val="00D14854"/>
    <w:rsid w:val="00D14954"/>
    <w:rsid w:val="00D154B0"/>
    <w:rsid w:val="00D16C39"/>
    <w:rsid w:val="00D20D11"/>
    <w:rsid w:val="00D21E73"/>
    <w:rsid w:val="00D268AB"/>
    <w:rsid w:val="00D27DAD"/>
    <w:rsid w:val="00D344DB"/>
    <w:rsid w:val="00D35EE9"/>
    <w:rsid w:val="00D37D15"/>
    <w:rsid w:val="00D40DC0"/>
    <w:rsid w:val="00D410F1"/>
    <w:rsid w:val="00D44D44"/>
    <w:rsid w:val="00D45472"/>
    <w:rsid w:val="00D45898"/>
    <w:rsid w:val="00D508C9"/>
    <w:rsid w:val="00D532BC"/>
    <w:rsid w:val="00D63542"/>
    <w:rsid w:val="00D6382D"/>
    <w:rsid w:val="00D6423C"/>
    <w:rsid w:val="00D663CC"/>
    <w:rsid w:val="00D713D2"/>
    <w:rsid w:val="00D717ED"/>
    <w:rsid w:val="00D71BAF"/>
    <w:rsid w:val="00D74AA9"/>
    <w:rsid w:val="00D758A0"/>
    <w:rsid w:val="00D77EFC"/>
    <w:rsid w:val="00D81717"/>
    <w:rsid w:val="00D8353A"/>
    <w:rsid w:val="00D879D5"/>
    <w:rsid w:val="00D91DF7"/>
    <w:rsid w:val="00D928A3"/>
    <w:rsid w:val="00D93094"/>
    <w:rsid w:val="00D94E10"/>
    <w:rsid w:val="00DA154D"/>
    <w:rsid w:val="00DA3C0F"/>
    <w:rsid w:val="00DA3CB7"/>
    <w:rsid w:val="00DA45BB"/>
    <w:rsid w:val="00DA4EC0"/>
    <w:rsid w:val="00DB03C3"/>
    <w:rsid w:val="00DB0B28"/>
    <w:rsid w:val="00DB1263"/>
    <w:rsid w:val="00DB6C64"/>
    <w:rsid w:val="00DC2E2A"/>
    <w:rsid w:val="00DC506D"/>
    <w:rsid w:val="00DD082F"/>
    <w:rsid w:val="00DE1E46"/>
    <w:rsid w:val="00DE3E0F"/>
    <w:rsid w:val="00DE49FB"/>
    <w:rsid w:val="00DF0CF9"/>
    <w:rsid w:val="00DF12F7"/>
    <w:rsid w:val="00E01F0B"/>
    <w:rsid w:val="00E021A5"/>
    <w:rsid w:val="00E1066D"/>
    <w:rsid w:val="00E10F86"/>
    <w:rsid w:val="00E11FA3"/>
    <w:rsid w:val="00E13931"/>
    <w:rsid w:val="00E16158"/>
    <w:rsid w:val="00E16862"/>
    <w:rsid w:val="00E20F11"/>
    <w:rsid w:val="00E220B3"/>
    <w:rsid w:val="00E27E8C"/>
    <w:rsid w:val="00E30EDF"/>
    <w:rsid w:val="00E4464C"/>
    <w:rsid w:val="00E466F4"/>
    <w:rsid w:val="00E54F65"/>
    <w:rsid w:val="00E5561D"/>
    <w:rsid w:val="00E57A50"/>
    <w:rsid w:val="00E57E28"/>
    <w:rsid w:val="00E61F8D"/>
    <w:rsid w:val="00E66EB7"/>
    <w:rsid w:val="00E731CB"/>
    <w:rsid w:val="00E81829"/>
    <w:rsid w:val="00E87D61"/>
    <w:rsid w:val="00E9091B"/>
    <w:rsid w:val="00E911C4"/>
    <w:rsid w:val="00E92C72"/>
    <w:rsid w:val="00EA17D8"/>
    <w:rsid w:val="00EA428C"/>
    <w:rsid w:val="00EA7C60"/>
    <w:rsid w:val="00EA7C75"/>
    <w:rsid w:val="00EC12DB"/>
    <w:rsid w:val="00EC1D4B"/>
    <w:rsid w:val="00EC3EBF"/>
    <w:rsid w:val="00EC67F9"/>
    <w:rsid w:val="00EC68FF"/>
    <w:rsid w:val="00ED19D7"/>
    <w:rsid w:val="00ED4EB8"/>
    <w:rsid w:val="00ED6237"/>
    <w:rsid w:val="00EE2D95"/>
    <w:rsid w:val="00EE68CE"/>
    <w:rsid w:val="00EF0428"/>
    <w:rsid w:val="00EF0C36"/>
    <w:rsid w:val="00EF3D02"/>
    <w:rsid w:val="00F01AFE"/>
    <w:rsid w:val="00F128BA"/>
    <w:rsid w:val="00F22177"/>
    <w:rsid w:val="00F22A82"/>
    <w:rsid w:val="00F22BB9"/>
    <w:rsid w:val="00F30FD7"/>
    <w:rsid w:val="00F31020"/>
    <w:rsid w:val="00F3128C"/>
    <w:rsid w:val="00F364E5"/>
    <w:rsid w:val="00F36BC9"/>
    <w:rsid w:val="00F4563F"/>
    <w:rsid w:val="00F5040B"/>
    <w:rsid w:val="00F548EA"/>
    <w:rsid w:val="00F55638"/>
    <w:rsid w:val="00F60B54"/>
    <w:rsid w:val="00F60BBD"/>
    <w:rsid w:val="00F61498"/>
    <w:rsid w:val="00F615B6"/>
    <w:rsid w:val="00F6208C"/>
    <w:rsid w:val="00F629E7"/>
    <w:rsid w:val="00F65800"/>
    <w:rsid w:val="00F73391"/>
    <w:rsid w:val="00F76281"/>
    <w:rsid w:val="00F77D9A"/>
    <w:rsid w:val="00F806BE"/>
    <w:rsid w:val="00F9159F"/>
    <w:rsid w:val="00F96916"/>
    <w:rsid w:val="00FA109E"/>
    <w:rsid w:val="00FA300E"/>
    <w:rsid w:val="00FB088D"/>
    <w:rsid w:val="00FB4DA8"/>
    <w:rsid w:val="00FB5803"/>
    <w:rsid w:val="00FB7ED2"/>
    <w:rsid w:val="00FC54B8"/>
    <w:rsid w:val="00FC7CD3"/>
    <w:rsid w:val="00FD481C"/>
    <w:rsid w:val="00FD657A"/>
    <w:rsid w:val="00FE395F"/>
    <w:rsid w:val="00FE5D72"/>
    <w:rsid w:val="00FE6EBF"/>
    <w:rsid w:val="21A62832"/>
    <w:rsid w:val="4B1440F0"/>
    <w:rsid w:val="66A6B09A"/>
    <w:rsid w:val="794C1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80D9F6A"/>
  <w15:chartTrackingRefBased/>
  <w15:docId w15:val="{DA9C4233-5607-43D3-B73B-5F960E5D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A0"/>
    <w:pPr>
      <w:spacing w:after="120"/>
      <w:jc w:val="both"/>
    </w:pPr>
    <w:rPr>
      <w:rFonts w:ascii="Georgia" w:hAnsi="Georgia"/>
      <w:szCs w:val="22"/>
      <w:lang w:val="en-AU" w:eastAsia="en-US"/>
    </w:rPr>
  </w:style>
  <w:style w:type="paragraph" w:styleId="Heading1">
    <w:name w:val="heading 1"/>
    <w:basedOn w:val="Normal"/>
    <w:next w:val="Normal"/>
    <w:link w:val="Heading1Char"/>
    <w:qFormat/>
    <w:rsid w:val="00FB088D"/>
    <w:pPr>
      <w:keepNext/>
      <w:numPr>
        <w:numId w:val="3"/>
      </w:numPr>
      <w:spacing w:after="0"/>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8E0AD9"/>
    <w:pPr>
      <w:keepNext/>
      <w:keepLines/>
      <w:numPr>
        <w:ilvl w:val="1"/>
        <w:numId w:val="3"/>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E0AD9"/>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8E0AD9"/>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6382D"/>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6382D"/>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6382D"/>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6382D"/>
    <w:pPr>
      <w:keepNext/>
      <w:keepLines/>
      <w:numPr>
        <w:ilvl w:val="7"/>
        <w:numId w:val="3"/>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6382D"/>
    <w:pPr>
      <w:keepNext/>
      <w:keepLines/>
      <w:numPr>
        <w:ilvl w:val="8"/>
        <w:numId w:val="3"/>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61"/>
    <w:pPr>
      <w:spacing w:after="0"/>
    </w:pPr>
    <w:rPr>
      <w:rFonts w:ascii="Tahoma" w:hAnsi="Tahoma" w:cs="Tahoma"/>
      <w:sz w:val="16"/>
      <w:szCs w:val="16"/>
    </w:rPr>
  </w:style>
  <w:style w:type="character" w:customStyle="1" w:styleId="BalloonTextChar">
    <w:name w:val="Balloon Text Char"/>
    <w:link w:val="BalloonText"/>
    <w:uiPriority w:val="99"/>
    <w:semiHidden/>
    <w:rsid w:val="00955861"/>
    <w:rPr>
      <w:rFonts w:ascii="Tahoma" w:hAnsi="Tahoma" w:cs="Tahoma"/>
      <w:sz w:val="16"/>
      <w:szCs w:val="16"/>
    </w:rPr>
  </w:style>
  <w:style w:type="paragraph" w:styleId="Header">
    <w:name w:val="header"/>
    <w:basedOn w:val="Normal"/>
    <w:link w:val="HeaderChar"/>
    <w:uiPriority w:val="99"/>
    <w:unhideWhenUsed/>
    <w:rsid w:val="001E2B9A"/>
    <w:pPr>
      <w:tabs>
        <w:tab w:val="center" w:pos="4513"/>
        <w:tab w:val="right" w:pos="9026"/>
      </w:tabs>
      <w:spacing w:after="0"/>
    </w:pPr>
  </w:style>
  <w:style w:type="character" w:customStyle="1" w:styleId="HeaderChar">
    <w:name w:val="Header Char"/>
    <w:basedOn w:val="DefaultParagraphFont"/>
    <w:link w:val="Header"/>
    <w:uiPriority w:val="99"/>
    <w:rsid w:val="001E2B9A"/>
  </w:style>
  <w:style w:type="paragraph" w:styleId="Footer">
    <w:name w:val="footer"/>
    <w:basedOn w:val="Normal"/>
    <w:link w:val="FooterChar"/>
    <w:unhideWhenUsed/>
    <w:rsid w:val="001E2B9A"/>
    <w:pPr>
      <w:tabs>
        <w:tab w:val="center" w:pos="4513"/>
        <w:tab w:val="right" w:pos="9026"/>
      </w:tabs>
      <w:spacing w:after="0"/>
    </w:pPr>
  </w:style>
  <w:style w:type="character" w:customStyle="1" w:styleId="FooterChar">
    <w:name w:val="Footer Char"/>
    <w:basedOn w:val="DefaultParagraphFont"/>
    <w:link w:val="Footer"/>
    <w:uiPriority w:val="99"/>
    <w:rsid w:val="001E2B9A"/>
  </w:style>
  <w:style w:type="paragraph" w:styleId="ListParagraph">
    <w:name w:val="List Paragraph"/>
    <w:basedOn w:val="Normal"/>
    <w:link w:val="ListParagraphChar"/>
    <w:uiPriority w:val="34"/>
    <w:qFormat/>
    <w:rsid w:val="00E01F0B"/>
    <w:pPr>
      <w:ind w:left="720"/>
      <w:contextualSpacing/>
    </w:pPr>
  </w:style>
  <w:style w:type="character" w:styleId="Hyperlink">
    <w:name w:val="Hyperlink"/>
    <w:uiPriority w:val="99"/>
    <w:unhideWhenUsed/>
    <w:rsid w:val="00E5561D"/>
    <w:rPr>
      <w:color w:val="0000FF"/>
      <w:u w:val="single"/>
    </w:rPr>
  </w:style>
  <w:style w:type="paragraph" w:customStyle="1" w:styleId="A4BodyText">
    <w:name w:val="A4 Body Text"/>
    <w:basedOn w:val="Normal"/>
    <w:autoRedefine/>
    <w:qFormat/>
    <w:rsid w:val="008026B0"/>
    <w:pPr>
      <w:spacing w:after="160" w:line="260" w:lineRule="exact"/>
    </w:pPr>
    <w:rPr>
      <w:rFonts w:ascii="Arial" w:eastAsia="Times New Roman" w:hAnsi="Arial"/>
      <w:szCs w:val="24"/>
      <w:lang w:eastAsia="en-AU"/>
    </w:rPr>
  </w:style>
  <w:style w:type="character" w:styleId="Strong">
    <w:name w:val="Strong"/>
    <w:uiPriority w:val="22"/>
    <w:qFormat/>
    <w:rsid w:val="008026B0"/>
    <w:rPr>
      <w:b/>
      <w:bCs/>
    </w:rPr>
  </w:style>
  <w:style w:type="character" w:customStyle="1" w:styleId="body">
    <w:name w:val="body"/>
    <w:basedOn w:val="DefaultParagraphFont"/>
    <w:rsid w:val="005C1A30"/>
  </w:style>
  <w:style w:type="character" w:styleId="Emphasis">
    <w:name w:val="Emphasis"/>
    <w:qFormat/>
    <w:rsid w:val="005C1A30"/>
    <w:rPr>
      <w:i/>
      <w:iCs/>
    </w:rPr>
  </w:style>
  <w:style w:type="character" w:customStyle="1" w:styleId="Heading1Char">
    <w:name w:val="Heading 1 Char"/>
    <w:link w:val="Heading1"/>
    <w:rsid w:val="00FB088D"/>
    <w:rPr>
      <w:rFonts w:ascii="Times New Roman" w:eastAsia="Times New Roman" w:hAnsi="Times New Roman"/>
      <w:sz w:val="24"/>
      <w:lang w:eastAsia="en-US"/>
    </w:rPr>
  </w:style>
  <w:style w:type="paragraph" w:styleId="BodyText">
    <w:name w:val="Body Text"/>
    <w:basedOn w:val="Normal"/>
    <w:link w:val="BodyTextChar"/>
    <w:rsid w:val="00FB088D"/>
    <w:pPr>
      <w:spacing w:after="0"/>
    </w:pPr>
    <w:rPr>
      <w:rFonts w:ascii="Book Antiqua" w:eastAsia="Times New Roman" w:hAnsi="Book Antiqua"/>
      <w:sz w:val="28"/>
      <w:szCs w:val="20"/>
      <w:lang w:val="en-US"/>
    </w:rPr>
  </w:style>
  <w:style w:type="character" w:customStyle="1" w:styleId="BodyTextChar">
    <w:name w:val="Body Text Char"/>
    <w:link w:val="BodyText"/>
    <w:rsid w:val="00FB088D"/>
    <w:rPr>
      <w:rFonts w:ascii="Book Antiqua" w:eastAsia="Times New Roman" w:hAnsi="Book Antiqua" w:cs="Times New Roman"/>
      <w:sz w:val="28"/>
      <w:szCs w:val="20"/>
      <w:lang w:val="en-US"/>
    </w:rPr>
  </w:style>
  <w:style w:type="table" w:styleId="TableGrid">
    <w:name w:val="Table Grid"/>
    <w:basedOn w:val="TableNormal"/>
    <w:rsid w:val="00FB088D"/>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088D"/>
    <w:pPr>
      <w:spacing w:before="100" w:beforeAutospacing="1" w:after="100" w:afterAutospacing="1"/>
    </w:pPr>
    <w:rPr>
      <w:rFonts w:ascii="Times New Roman" w:eastAsia="Times New Roman" w:hAnsi="Times New Roman"/>
      <w:sz w:val="24"/>
      <w:szCs w:val="24"/>
      <w:lang w:eastAsia="en-AU"/>
    </w:rPr>
  </w:style>
  <w:style w:type="paragraph" w:styleId="BodyText2">
    <w:name w:val="Body Text 2"/>
    <w:basedOn w:val="Normal"/>
    <w:link w:val="BodyText2Char"/>
    <w:uiPriority w:val="99"/>
    <w:semiHidden/>
    <w:unhideWhenUsed/>
    <w:rsid w:val="00235F96"/>
    <w:pPr>
      <w:spacing w:line="480" w:lineRule="auto"/>
    </w:pPr>
  </w:style>
  <w:style w:type="character" w:customStyle="1" w:styleId="BodyText2Char">
    <w:name w:val="Body Text 2 Char"/>
    <w:basedOn w:val="DefaultParagraphFont"/>
    <w:link w:val="BodyText2"/>
    <w:uiPriority w:val="99"/>
    <w:semiHidden/>
    <w:rsid w:val="00235F96"/>
  </w:style>
  <w:style w:type="table" w:customStyle="1" w:styleId="LightShading-Accent11">
    <w:name w:val="Light Shading - Accent 11"/>
    <w:basedOn w:val="TableNormal"/>
    <w:uiPriority w:val="60"/>
    <w:rsid w:val="00D458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yle2">
    <w:name w:val="style2"/>
    <w:basedOn w:val="DefaultParagraphFont"/>
    <w:rsid w:val="00E10F86"/>
  </w:style>
  <w:style w:type="table" w:styleId="DarkList-Accent2">
    <w:name w:val="Dark List Accent 2"/>
    <w:basedOn w:val="TableNormal"/>
    <w:uiPriority w:val="70"/>
    <w:rsid w:val="0088798A"/>
    <w:rPr>
      <w:rFonts w:ascii="Times New Roman" w:eastAsia="Times New Roman" w:hAnsi="Times New Roman"/>
      <w:color w:val="FFFFFF"/>
      <w:lang w:eastAsia="en-A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customStyle="1" w:styleId="Heading2Char">
    <w:name w:val="Heading 2 Char"/>
    <w:link w:val="Heading2"/>
    <w:uiPriority w:val="9"/>
    <w:rsid w:val="008E0AD9"/>
    <w:rPr>
      <w:rFonts w:ascii="Cambria" w:eastAsia="Times New Roman" w:hAnsi="Cambria"/>
      <w:b/>
      <w:bCs/>
      <w:color w:val="4F81BD"/>
      <w:sz w:val="26"/>
      <w:szCs w:val="26"/>
      <w:lang w:eastAsia="en-US"/>
    </w:rPr>
  </w:style>
  <w:style w:type="character" w:customStyle="1" w:styleId="Heading3Char">
    <w:name w:val="Heading 3 Char"/>
    <w:link w:val="Heading3"/>
    <w:uiPriority w:val="9"/>
    <w:rsid w:val="008E0AD9"/>
    <w:rPr>
      <w:rFonts w:ascii="Cambria" w:eastAsia="Times New Roman" w:hAnsi="Cambria"/>
      <w:b/>
      <w:bCs/>
      <w:color w:val="4F81BD"/>
      <w:szCs w:val="22"/>
      <w:lang w:eastAsia="en-US"/>
    </w:rPr>
  </w:style>
  <w:style w:type="character" w:customStyle="1" w:styleId="Heading4Char">
    <w:name w:val="Heading 4 Char"/>
    <w:link w:val="Heading4"/>
    <w:uiPriority w:val="9"/>
    <w:rsid w:val="008E0AD9"/>
    <w:rPr>
      <w:rFonts w:ascii="Cambria" w:eastAsia="Times New Roman" w:hAnsi="Cambria"/>
      <w:b/>
      <w:bCs/>
      <w:i/>
      <w:iCs/>
      <w:color w:val="4F81BD"/>
      <w:szCs w:val="22"/>
      <w:lang w:eastAsia="en-US"/>
    </w:rPr>
  </w:style>
  <w:style w:type="paragraph" w:styleId="Title">
    <w:name w:val="Title"/>
    <w:basedOn w:val="Normal"/>
    <w:link w:val="TitleChar"/>
    <w:qFormat/>
    <w:rsid w:val="008E0AD9"/>
    <w:pPr>
      <w:spacing w:before="240" w:after="60"/>
      <w:jc w:val="center"/>
      <w:outlineLvl w:val="0"/>
    </w:pPr>
    <w:rPr>
      <w:rFonts w:ascii="Arial" w:eastAsia="Times New Roman" w:hAnsi="Arial"/>
      <w:b/>
      <w:kern w:val="28"/>
      <w:sz w:val="32"/>
      <w:szCs w:val="20"/>
    </w:rPr>
  </w:style>
  <w:style w:type="character" w:customStyle="1" w:styleId="TitleChar">
    <w:name w:val="Title Char"/>
    <w:link w:val="Title"/>
    <w:rsid w:val="008E0AD9"/>
    <w:rPr>
      <w:rFonts w:ascii="Arial" w:eastAsia="Times New Roman" w:hAnsi="Arial" w:cs="Times New Roman"/>
      <w:b/>
      <w:kern w:val="28"/>
      <w:sz w:val="32"/>
      <w:szCs w:val="20"/>
    </w:rPr>
  </w:style>
  <w:style w:type="character" w:styleId="PageNumber">
    <w:name w:val="page number"/>
    <w:basedOn w:val="DefaultParagraphFont"/>
    <w:rsid w:val="008E0AD9"/>
  </w:style>
  <w:style w:type="paragraph" w:styleId="Subtitle">
    <w:name w:val="Subtitle"/>
    <w:basedOn w:val="Normal"/>
    <w:link w:val="SubtitleChar"/>
    <w:qFormat/>
    <w:rsid w:val="008E0AD9"/>
    <w:pPr>
      <w:spacing w:after="0"/>
      <w:jc w:val="right"/>
    </w:pPr>
    <w:rPr>
      <w:rFonts w:ascii="Arial" w:eastAsia="Times New Roman" w:hAnsi="Arial"/>
      <w:sz w:val="36"/>
      <w:szCs w:val="20"/>
    </w:rPr>
  </w:style>
  <w:style w:type="character" w:customStyle="1" w:styleId="SubtitleChar">
    <w:name w:val="Subtitle Char"/>
    <w:link w:val="Subtitle"/>
    <w:rsid w:val="008E0AD9"/>
    <w:rPr>
      <w:rFonts w:ascii="Arial" w:eastAsia="Times New Roman" w:hAnsi="Arial" w:cs="Times New Roman"/>
      <w:sz w:val="36"/>
      <w:szCs w:val="20"/>
    </w:rPr>
  </w:style>
  <w:style w:type="paragraph" w:customStyle="1" w:styleId="Default">
    <w:name w:val="Default"/>
    <w:rsid w:val="000320F4"/>
    <w:pPr>
      <w:autoSpaceDE w:val="0"/>
      <w:autoSpaceDN w:val="0"/>
      <w:adjustRightInd w:val="0"/>
    </w:pPr>
    <w:rPr>
      <w:rFonts w:ascii="Verdana" w:hAnsi="Verdana" w:cs="Verdana"/>
      <w:color w:val="000000"/>
      <w:sz w:val="24"/>
      <w:szCs w:val="24"/>
      <w:lang w:val="en-AU" w:eastAsia="en-US"/>
    </w:rPr>
  </w:style>
  <w:style w:type="paragraph" w:styleId="DocumentMap">
    <w:name w:val="Document Map"/>
    <w:basedOn w:val="Normal"/>
    <w:link w:val="DocumentMapChar"/>
    <w:uiPriority w:val="99"/>
    <w:semiHidden/>
    <w:unhideWhenUsed/>
    <w:rsid w:val="00E16158"/>
    <w:pPr>
      <w:spacing w:after="0"/>
    </w:pPr>
    <w:rPr>
      <w:rFonts w:ascii="Tahoma" w:hAnsi="Tahoma" w:cs="Tahoma"/>
      <w:sz w:val="16"/>
      <w:szCs w:val="16"/>
    </w:rPr>
  </w:style>
  <w:style w:type="character" w:customStyle="1" w:styleId="DocumentMapChar">
    <w:name w:val="Document Map Char"/>
    <w:link w:val="DocumentMap"/>
    <w:uiPriority w:val="99"/>
    <w:semiHidden/>
    <w:rsid w:val="00E16158"/>
    <w:rPr>
      <w:rFonts w:ascii="Tahoma" w:hAnsi="Tahoma" w:cs="Tahoma"/>
      <w:sz w:val="16"/>
      <w:szCs w:val="16"/>
    </w:rPr>
  </w:style>
  <w:style w:type="character" w:customStyle="1" w:styleId="Heading5Char">
    <w:name w:val="Heading 5 Char"/>
    <w:link w:val="Heading5"/>
    <w:uiPriority w:val="9"/>
    <w:semiHidden/>
    <w:rsid w:val="00D6382D"/>
    <w:rPr>
      <w:rFonts w:ascii="Cambria" w:eastAsia="Times New Roman" w:hAnsi="Cambria"/>
      <w:color w:val="243F60"/>
      <w:szCs w:val="22"/>
      <w:lang w:eastAsia="en-US"/>
    </w:rPr>
  </w:style>
  <w:style w:type="character" w:customStyle="1" w:styleId="Heading6Char">
    <w:name w:val="Heading 6 Char"/>
    <w:link w:val="Heading6"/>
    <w:uiPriority w:val="9"/>
    <w:semiHidden/>
    <w:rsid w:val="00D6382D"/>
    <w:rPr>
      <w:rFonts w:ascii="Cambria" w:eastAsia="Times New Roman" w:hAnsi="Cambria"/>
      <w:i/>
      <w:iCs/>
      <w:color w:val="243F60"/>
      <w:szCs w:val="22"/>
      <w:lang w:eastAsia="en-US"/>
    </w:rPr>
  </w:style>
  <w:style w:type="character" w:customStyle="1" w:styleId="Heading7Char">
    <w:name w:val="Heading 7 Char"/>
    <w:link w:val="Heading7"/>
    <w:uiPriority w:val="9"/>
    <w:semiHidden/>
    <w:rsid w:val="00D6382D"/>
    <w:rPr>
      <w:rFonts w:ascii="Cambria" w:eastAsia="Times New Roman" w:hAnsi="Cambria"/>
      <w:i/>
      <w:iCs/>
      <w:color w:val="404040"/>
      <w:szCs w:val="22"/>
      <w:lang w:eastAsia="en-US"/>
    </w:rPr>
  </w:style>
  <w:style w:type="character" w:customStyle="1" w:styleId="Heading8Char">
    <w:name w:val="Heading 8 Char"/>
    <w:link w:val="Heading8"/>
    <w:uiPriority w:val="9"/>
    <w:semiHidden/>
    <w:rsid w:val="00D6382D"/>
    <w:rPr>
      <w:rFonts w:ascii="Cambria" w:eastAsia="Times New Roman" w:hAnsi="Cambria"/>
      <w:color w:val="404040"/>
      <w:lang w:eastAsia="en-US"/>
    </w:rPr>
  </w:style>
  <w:style w:type="character" w:customStyle="1" w:styleId="Heading9Char">
    <w:name w:val="Heading 9 Char"/>
    <w:link w:val="Heading9"/>
    <w:uiPriority w:val="9"/>
    <w:semiHidden/>
    <w:rsid w:val="00D6382D"/>
    <w:rPr>
      <w:rFonts w:ascii="Cambria" w:eastAsia="Times New Roman" w:hAnsi="Cambria"/>
      <w:i/>
      <w:iCs/>
      <w:color w:val="404040"/>
      <w:lang w:eastAsia="en-US"/>
    </w:rPr>
  </w:style>
  <w:style w:type="numbering" w:customStyle="1" w:styleId="Fulvio">
    <w:name w:val="Fulvio"/>
    <w:uiPriority w:val="99"/>
    <w:rsid w:val="00D6382D"/>
    <w:pPr>
      <w:numPr>
        <w:numId w:val="4"/>
      </w:numPr>
    </w:pPr>
  </w:style>
  <w:style w:type="paragraph" w:styleId="TOCHeading">
    <w:name w:val="TOC Heading"/>
    <w:basedOn w:val="Heading1"/>
    <w:next w:val="Normal"/>
    <w:uiPriority w:val="39"/>
    <w:semiHidden/>
    <w:unhideWhenUsed/>
    <w:qFormat/>
    <w:rsid w:val="003B0B0B"/>
    <w:pPr>
      <w:keepLines/>
      <w:numPr>
        <w:numId w:val="0"/>
      </w:numPr>
      <w:spacing w:before="480" w:line="276" w:lineRule="auto"/>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3B0B0B"/>
    <w:pPr>
      <w:spacing w:after="100"/>
    </w:pPr>
  </w:style>
  <w:style w:type="paragraph" w:styleId="TOC2">
    <w:name w:val="toc 2"/>
    <w:basedOn w:val="Normal"/>
    <w:next w:val="Normal"/>
    <w:autoRedefine/>
    <w:uiPriority w:val="39"/>
    <w:unhideWhenUsed/>
    <w:rsid w:val="003B0B0B"/>
    <w:pPr>
      <w:spacing w:after="100"/>
      <w:ind w:left="220"/>
    </w:pPr>
  </w:style>
  <w:style w:type="paragraph" w:styleId="TOC3">
    <w:name w:val="toc 3"/>
    <w:basedOn w:val="Normal"/>
    <w:next w:val="Normal"/>
    <w:autoRedefine/>
    <w:uiPriority w:val="39"/>
    <w:unhideWhenUsed/>
    <w:rsid w:val="003B0B0B"/>
    <w:pPr>
      <w:spacing w:after="100"/>
      <w:ind w:left="440"/>
    </w:pPr>
  </w:style>
  <w:style w:type="paragraph" w:styleId="TOC4">
    <w:name w:val="toc 4"/>
    <w:basedOn w:val="Normal"/>
    <w:next w:val="Normal"/>
    <w:autoRedefine/>
    <w:uiPriority w:val="39"/>
    <w:unhideWhenUsed/>
    <w:rsid w:val="003B0B0B"/>
    <w:pPr>
      <w:spacing w:after="100"/>
      <w:ind w:left="660"/>
    </w:pPr>
    <w:rPr>
      <w:rFonts w:eastAsia="Times New Roman"/>
      <w:lang w:eastAsia="en-AU"/>
    </w:rPr>
  </w:style>
  <w:style w:type="paragraph" w:styleId="TOC5">
    <w:name w:val="toc 5"/>
    <w:basedOn w:val="Normal"/>
    <w:next w:val="Normal"/>
    <w:autoRedefine/>
    <w:uiPriority w:val="39"/>
    <w:unhideWhenUsed/>
    <w:rsid w:val="003B0B0B"/>
    <w:pPr>
      <w:spacing w:after="100"/>
      <w:ind w:left="880"/>
    </w:pPr>
    <w:rPr>
      <w:rFonts w:eastAsia="Times New Roman"/>
      <w:lang w:eastAsia="en-AU"/>
    </w:rPr>
  </w:style>
  <w:style w:type="paragraph" w:styleId="TOC6">
    <w:name w:val="toc 6"/>
    <w:basedOn w:val="Normal"/>
    <w:next w:val="Normal"/>
    <w:autoRedefine/>
    <w:uiPriority w:val="39"/>
    <w:unhideWhenUsed/>
    <w:rsid w:val="003B0B0B"/>
    <w:pPr>
      <w:spacing w:after="100"/>
      <w:ind w:left="1100"/>
    </w:pPr>
    <w:rPr>
      <w:rFonts w:eastAsia="Times New Roman"/>
      <w:lang w:eastAsia="en-AU"/>
    </w:rPr>
  </w:style>
  <w:style w:type="paragraph" w:styleId="TOC7">
    <w:name w:val="toc 7"/>
    <w:basedOn w:val="Normal"/>
    <w:next w:val="Normal"/>
    <w:autoRedefine/>
    <w:uiPriority w:val="39"/>
    <w:unhideWhenUsed/>
    <w:rsid w:val="003B0B0B"/>
    <w:pPr>
      <w:spacing w:after="100"/>
      <w:ind w:left="1320"/>
    </w:pPr>
    <w:rPr>
      <w:rFonts w:eastAsia="Times New Roman"/>
      <w:lang w:eastAsia="en-AU"/>
    </w:rPr>
  </w:style>
  <w:style w:type="paragraph" w:styleId="TOC8">
    <w:name w:val="toc 8"/>
    <w:basedOn w:val="Normal"/>
    <w:next w:val="Normal"/>
    <w:autoRedefine/>
    <w:uiPriority w:val="39"/>
    <w:unhideWhenUsed/>
    <w:rsid w:val="003B0B0B"/>
    <w:pPr>
      <w:spacing w:after="100"/>
      <w:ind w:left="1540"/>
    </w:pPr>
    <w:rPr>
      <w:rFonts w:eastAsia="Times New Roman"/>
      <w:lang w:eastAsia="en-AU"/>
    </w:rPr>
  </w:style>
  <w:style w:type="paragraph" w:styleId="TOC9">
    <w:name w:val="toc 9"/>
    <w:basedOn w:val="Normal"/>
    <w:next w:val="Normal"/>
    <w:autoRedefine/>
    <w:uiPriority w:val="39"/>
    <w:unhideWhenUsed/>
    <w:rsid w:val="003B0B0B"/>
    <w:pPr>
      <w:spacing w:after="100"/>
      <w:ind w:left="1760"/>
    </w:pPr>
    <w:rPr>
      <w:rFonts w:eastAsia="Times New Roman"/>
      <w:lang w:eastAsia="en-AU"/>
    </w:rPr>
  </w:style>
  <w:style w:type="character" w:styleId="FollowedHyperlink">
    <w:name w:val="FollowedHyperlink"/>
    <w:uiPriority w:val="99"/>
    <w:semiHidden/>
    <w:unhideWhenUsed/>
    <w:rsid w:val="00750E10"/>
    <w:rPr>
      <w:color w:val="800080"/>
      <w:u w:val="single"/>
    </w:rPr>
  </w:style>
  <w:style w:type="table" w:customStyle="1" w:styleId="LightShading-Accent12">
    <w:name w:val="Light Shading - Accent 12"/>
    <w:basedOn w:val="TableNormal"/>
    <w:uiPriority w:val="60"/>
    <w:rsid w:val="003A3F1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3A3F1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E731CB"/>
    <w:rPr>
      <w:sz w:val="16"/>
      <w:szCs w:val="16"/>
    </w:rPr>
  </w:style>
  <w:style w:type="paragraph" w:styleId="CommentText">
    <w:name w:val="annotation text"/>
    <w:basedOn w:val="Normal"/>
    <w:link w:val="CommentTextChar"/>
    <w:uiPriority w:val="99"/>
    <w:semiHidden/>
    <w:unhideWhenUsed/>
    <w:rsid w:val="00E731CB"/>
    <w:pPr>
      <w:spacing w:after="200"/>
      <w:jc w:val="left"/>
    </w:pPr>
    <w:rPr>
      <w:rFonts w:ascii="Calibri" w:hAnsi="Calibri"/>
      <w:szCs w:val="20"/>
    </w:rPr>
  </w:style>
  <w:style w:type="character" w:customStyle="1" w:styleId="CommentTextChar">
    <w:name w:val="Comment Text Char"/>
    <w:link w:val="CommentText"/>
    <w:uiPriority w:val="99"/>
    <w:semiHidden/>
    <w:rsid w:val="00E731CB"/>
    <w:rPr>
      <w:sz w:val="20"/>
      <w:szCs w:val="20"/>
    </w:rPr>
  </w:style>
  <w:style w:type="paragraph" w:styleId="NoSpacing">
    <w:name w:val="No Spacing"/>
    <w:uiPriority w:val="1"/>
    <w:qFormat/>
    <w:rsid w:val="000B1B3F"/>
    <w:rPr>
      <w:sz w:val="22"/>
      <w:szCs w:val="22"/>
      <w:lang w:val="en-AU" w:eastAsia="en-US"/>
    </w:rPr>
  </w:style>
  <w:style w:type="paragraph" w:customStyle="1" w:styleId="Bhead">
    <w:name w:val="B head"/>
    <w:basedOn w:val="Normal"/>
    <w:uiPriority w:val="99"/>
    <w:rsid w:val="007C74ED"/>
    <w:pPr>
      <w:widowControl w:val="0"/>
      <w:suppressAutoHyphens/>
      <w:autoSpaceDE w:val="0"/>
      <w:autoSpaceDN w:val="0"/>
      <w:adjustRightInd w:val="0"/>
      <w:spacing w:after="113" w:line="320" w:lineRule="atLeast"/>
      <w:jc w:val="left"/>
      <w:textAlignment w:val="center"/>
    </w:pPr>
    <w:rPr>
      <w:rFonts w:ascii="HelveticaNeue-Bold" w:eastAsia="Times New Roman" w:hAnsi="HelveticaNeue-Bold" w:cs="HelveticaNeue-Bold"/>
      <w:b/>
      <w:bCs/>
      <w:color w:val="FF3F3F"/>
      <w:sz w:val="26"/>
      <w:szCs w:val="26"/>
      <w:lang w:val="en-GB"/>
    </w:rPr>
  </w:style>
  <w:style w:type="character" w:customStyle="1" w:styleId="ListParagraphChar">
    <w:name w:val="List Paragraph Char"/>
    <w:link w:val="ListParagraph"/>
    <w:uiPriority w:val="34"/>
    <w:rsid w:val="00C63873"/>
    <w:rPr>
      <w:rFonts w:ascii="Georgia" w:hAnsi="Georg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00498">
      <w:bodyDiv w:val="1"/>
      <w:marLeft w:val="63"/>
      <w:marRight w:val="63"/>
      <w:marTop w:val="63"/>
      <w:marBottom w:val="63"/>
      <w:divBdr>
        <w:top w:val="none" w:sz="0" w:space="0" w:color="auto"/>
        <w:left w:val="none" w:sz="0" w:space="0" w:color="auto"/>
        <w:bottom w:val="none" w:sz="0" w:space="0" w:color="auto"/>
        <w:right w:val="none" w:sz="0" w:space="0" w:color="auto"/>
      </w:divBdr>
      <w:divsChild>
        <w:div w:id="92628222">
          <w:marLeft w:val="0"/>
          <w:marRight w:val="0"/>
          <w:marTop w:val="0"/>
          <w:marBottom w:val="0"/>
          <w:divBdr>
            <w:top w:val="single" w:sz="4" w:space="0" w:color="8C8C8E"/>
            <w:left w:val="single" w:sz="4" w:space="0" w:color="8C8C8E"/>
            <w:bottom w:val="single" w:sz="4" w:space="0" w:color="8C8C8E"/>
            <w:right w:val="single" w:sz="4" w:space="0" w:color="8C8C8E"/>
          </w:divBdr>
          <w:divsChild>
            <w:div w:id="816268336">
              <w:marLeft w:val="0"/>
              <w:marRight w:val="0"/>
              <w:marTop w:val="0"/>
              <w:marBottom w:val="0"/>
              <w:divBdr>
                <w:top w:val="none" w:sz="0" w:space="0" w:color="auto"/>
                <w:left w:val="none" w:sz="0" w:space="0" w:color="auto"/>
                <w:bottom w:val="none" w:sz="0" w:space="0" w:color="auto"/>
                <w:right w:val="none" w:sz="0" w:space="0" w:color="auto"/>
              </w:divBdr>
              <w:divsChild>
                <w:div w:id="1609969942">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507643151">
      <w:bodyDiv w:val="1"/>
      <w:marLeft w:val="68"/>
      <w:marRight w:val="68"/>
      <w:marTop w:val="68"/>
      <w:marBottom w:val="68"/>
      <w:divBdr>
        <w:top w:val="none" w:sz="0" w:space="0" w:color="auto"/>
        <w:left w:val="none" w:sz="0" w:space="0" w:color="auto"/>
        <w:bottom w:val="none" w:sz="0" w:space="0" w:color="auto"/>
        <w:right w:val="none" w:sz="0" w:space="0" w:color="auto"/>
      </w:divBdr>
      <w:divsChild>
        <w:div w:id="74667075">
          <w:marLeft w:val="0"/>
          <w:marRight w:val="0"/>
          <w:marTop w:val="0"/>
          <w:marBottom w:val="0"/>
          <w:divBdr>
            <w:top w:val="single" w:sz="6" w:space="0" w:color="8C8C8E"/>
            <w:left w:val="single" w:sz="6" w:space="0" w:color="8C8C8E"/>
            <w:bottom w:val="single" w:sz="6" w:space="0" w:color="8C8C8E"/>
            <w:right w:val="single" w:sz="6" w:space="0" w:color="8C8C8E"/>
          </w:divBdr>
          <w:divsChild>
            <w:div w:id="177820207">
              <w:marLeft w:val="0"/>
              <w:marRight w:val="0"/>
              <w:marTop w:val="0"/>
              <w:marBottom w:val="0"/>
              <w:divBdr>
                <w:top w:val="none" w:sz="0" w:space="0" w:color="auto"/>
                <w:left w:val="none" w:sz="0" w:space="0" w:color="auto"/>
                <w:bottom w:val="none" w:sz="0" w:space="0" w:color="auto"/>
                <w:right w:val="none" w:sz="0" w:space="0" w:color="auto"/>
              </w:divBdr>
              <w:divsChild>
                <w:div w:id="620964887">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892810293">
      <w:bodyDiv w:val="1"/>
      <w:marLeft w:val="63"/>
      <w:marRight w:val="63"/>
      <w:marTop w:val="63"/>
      <w:marBottom w:val="63"/>
      <w:divBdr>
        <w:top w:val="none" w:sz="0" w:space="0" w:color="auto"/>
        <w:left w:val="none" w:sz="0" w:space="0" w:color="auto"/>
        <w:bottom w:val="none" w:sz="0" w:space="0" w:color="auto"/>
        <w:right w:val="none" w:sz="0" w:space="0" w:color="auto"/>
      </w:divBdr>
      <w:divsChild>
        <w:div w:id="929238702">
          <w:marLeft w:val="0"/>
          <w:marRight w:val="0"/>
          <w:marTop w:val="0"/>
          <w:marBottom w:val="0"/>
          <w:divBdr>
            <w:top w:val="single" w:sz="4" w:space="0" w:color="8C8C8E"/>
            <w:left w:val="single" w:sz="4" w:space="0" w:color="8C8C8E"/>
            <w:bottom w:val="single" w:sz="4" w:space="0" w:color="8C8C8E"/>
            <w:right w:val="single" w:sz="4" w:space="0" w:color="8C8C8E"/>
          </w:divBdr>
          <w:divsChild>
            <w:div w:id="420487278">
              <w:marLeft w:val="0"/>
              <w:marRight w:val="0"/>
              <w:marTop w:val="0"/>
              <w:marBottom w:val="0"/>
              <w:divBdr>
                <w:top w:val="none" w:sz="0" w:space="0" w:color="auto"/>
                <w:left w:val="none" w:sz="0" w:space="0" w:color="auto"/>
                <w:bottom w:val="none" w:sz="0" w:space="0" w:color="auto"/>
                <w:right w:val="none" w:sz="0" w:space="0" w:color="auto"/>
              </w:divBdr>
              <w:divsChild>
                <w:div w:id="16272880">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933441000">
      <w:bodyDiv w:val="1"/>
      <w:marLeft w:val="84"/>
      <w:marRight w:val="84"/>
      <w:marTop w:val="84"/>
      <w:marBottom w:val="84"/>
      <w:divBdr>
        <w:top w:val="none" w:sz="0" w:space="0" w:color="auto"/>
        <w:left w:val="none" w:sz="0" w:space="0" w:color="auto"/>
        <w:bottom w:val="none" w:sz="0" w:space="0" w:color="auto"/>
        <w:right w:val="none" w:sz="0" w:space="0" w:color="auto"/>
      </w:divBdr>
      <w:divsChild>
        <w:div w:id="1321153157">
          <w:marLeft w:val="0"/>
          <w:marRight w:val="0"/>
          <w:marTop w:val="0"/>
          <w:marBottom w:val="0"/>
          <w:divBdr>
            <w:top w:val="single" w:sz="6" w:space="0" w:color="8C8C8E"/>
            <w:left w:val="single" w:sz="6" w:space="0" w:color="8C8C8E"/>
            <w:bottom w:val="single" w:sz="6" w:space="0" w:color="8C8C8E"/>
            <w:right w:val="single" w:sz="6" w:space="0" w:color="8C8C8E"/>
          </w:divBdr>
          <w:divsChild>
            <w:div w:id="1769737092">
              <w:marLeft w:val="0"/>
              <w:marRight w:val="0"/>
              <w:marTop w:val="0"/>
              <w:marBottom w:val="0"/>
              <w:divBdr>
                <w:top w:val="none" w:sz="0" w:space="0" w:color="auto"/>
                <w:left w:val="none" w:sz="0" w:space="0" w:color="auto"/>
                <w:bottom w:val="none" w:sz="0" w:space="0" w:color="auto"/>
                <w:right w:val="none" w:sz="0" w:space="0" w:color="auto"/>
              </w:divBdr>
              <w:divsChild>
                <w:div w:id="1154417500">
                  <w:marLeft w:val="3114"/>
                  <w:marRight w:val="3985"/>
                  <w:marTop w:val="0"/>
                  <w:marBottom w:val="0"/>
                  <w:divBdr>
                    <w:top w:val="none" w:sz="0" w:space="0" w:color="auto"/>
                    <w:left w:val="none" w:sz="0" w:space="0" w:color="auto"/>
                    <w:bottom w:val="none" w:sz="0" w:space="0" w:color="auto"/>
                    <w:right w:val="none" w:sz="0" w:space="0" w:color="auto"/>
                  </w:divBdr>
                </w:div>
              </w:divsChild>
            </w:div>
          </w:divsChild>
        </w:div>
      </w:divsChild>
    </w:div>
    <w:div w:id="994067846">
      <w:bodyDiv w:val="1"/>
      <w:marLeft w:val="63"/>
      <w:marRight w:val="63"/>
      <w:marTop w:val="63"/>
      <w:marBottom w:val="63"/>
      <w:divBdr>
        <w:top w:val="none" w:sz="0" w:space="0" w:color="auto"/>
        <w:left w:val="none" w:sz="0" w:space="0" w:color="auto"/>
        <w:bottom w:val="none" w:sz="0" w:space="0" w:color="auto"/>
        <w:right w:val="none" w:sz="0" w:space="0" w:color="auto"/>
      </w:divBdr>
      <w:divsChild>
        <w:div w:id="1464809928">
          <w:marLeft w:val="0"/>
          <w:marRight w:val="0"/>
          <w:marTop w:val="0"/>
          <w:marBottom w:val="0"/>
          <w:divBdr>
            <w:top w:val="single" w:sz="4" w:space="0" w:color="8C8C8E"/>
            <w:left w:val="single" w:sz="4" w:space="0" w:color="8C8C8E"/>
            <w:bottom w:val="single" w:sz="4" w:space="0" w:color="8C8C8E"/>
            <w:right w:val="single" w:sz="4" w:space="0" w:color="8C8C8E"/>
          </w:divBdr>
          <w:divsChild>
            <w:div w:id="1554853737">
              <w:marLeft w:val="0"/>
              <w:marRight w:val="0"/>
              <w:marTop w:val="0"/>
              <w:marBottom w:val="0"/>
              <w:divBdr>
                <w:top w:val="none" w:sz="0" w:space="0" w:color="auto"/>
                <w:left w:val="none" w:sz="0" w:space="0" w:color="auto"/>
                <w:bottom w:val="none" w:sz="0" w:space="0" w:color="auto"/>
                <w:right w:val="none" w:sz="0" w:space="0" w:color="auto"/>
              </w:divBdr>
              <w:divsChild>
                <w:div w:id="399014709">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sChild>
        <w:div w:id="557012563">
          <w:marLeft w:val="0"/>
          <w:marRight w:val="0"/>
          <w:marTop w:val="0"/>
          <w:marBottom w:val="0"/>
          <w:divBdr>
            <w:top w:val="none" w:sz="0" w:space="0" w:color="auto"/>
            <w:left w:val="none" w:sz="0" w:space="0" w:color="auto"/>
            <w:bottom w:val="none" w:sz="0" w:space="0" w:color="auto"/>
            <w:right w:val="none" w:sz="0" w:space="0" w:color="auto"/>
          </w:divBdr>
        </w:div>
      </w:divsChild>
    </w:div>
    <w:div w:id="1125123058">
      <w:bodyDiv w:val="1"/>
      <w:marLeft w:val="68"/>
      <w:marRight w:val="68"/>
      <w:marTop w:val="68"/>
      <w:marBottom w:val="68"/>
      <w:divBdr>
        <w:top w:val="none" w:sz="0" w:space="0" w:color="auto"/>
        <w:left w:val="none" w:sz="0" w:space="0" w:color="auto"/>
        <w:bottom w:val="none" w:sz="0" w:space="0" w:color="auto"/>
        <w:right w:val="none" w:sz="0" w:space="0" w:color="auto"/>
      </w:divBdr>
      <w:divsChild>
        <w:div w:id="31420822">
          <w:marLeft w:val="0"/>
          <w:marRight w:val="0"/>
          <w:marTop w:val="0"/>
          <w:marBottom w:val="0"/>
          <w:divBdr>
            <w:top w:val="single" w:sz="6" w:space="0" w:color="8C8C8E"/>
            <w:left w:val="single" w:sz="6" w:space="0" w:color="8C8C8E"/>
            <w:bottom w:val="single" w:sz="6" w:space="0" w:color="8C8C8E"/>
            <w:right w:val="single" w:sz="6" w:space="0" w:color="8C8C8E"/>
          </w:divBdr>
          <w:divsChild>
            <w:div w:id="1781223533">
              <w:marLeft w:val="0"/>
              <w:marRight w:val="0"/>
              <w:marTop w:val="0"/>
              <w:marBottom w:val="0"/>
              <w:divBdr>
                <w:top w:val="none" w:sz="0" w:space="0" w:color="auto"/>
                <w:left w:val="none" w:sz="0" w:space="0" w:color="auto"/>
                <w:bottom w:val="none" w:sz="0" w:space="0" w:color="auto"/>
                <w:right w:val="none" w:sz="0" w:space="0" w:color="auto"/>
              </w:divBdr>
              <w:divsChild>
                <w:div w:id="1560702636">
                  <w:marLeft w:val="2527"/>
                  <w:marRight w:val="3233"/>
                  <w:marTop w:val="0"/>
                  <w:marBottom w:val="0"/>
                  <w:divBdr>
                    <w:top w:val="none" w:sz="0" w:space="0" w:color="auto"/>
                    <w:left w:val="none" w:sz="0" w:space="0" w:color="auto"/>
                    <w:bottom w:val="none" w:sz="0" w:space="0" w:color="auto"/>
                    <w:right w:val="none" w:sz="0" w:space="0" w:color="auto"/>
                  </w:divBdr>
                  <w:divsChild>
                    <w:div w:id="42855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8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7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8693510">
      <w:bodyDiv w:val="1"/>
      <w:marLeft w:val="0"/>
      <w:marRight w:val="0"/>
      <w:marTop w:val="0"/>
      <w:marBottom w:val="0"/>
      <w:divBdr>
        <w:top w:val="none" w:sz="0" w:space="0" w:color="auto"/>
        <w:left w:val="none" w:sz="0" w:space="0" w:color="auto"/>
        <w:bottom w:val="none" w:sz="0" w:space="0" w:color="auto"/>
        <w:right w:val="none" w:sz="0" w:space="0" w:color="auto"/>
      </w:divBdr>
      <w:divsChild>
        <w:div w:id="1050686653">
          <w:marLeft w:val="0"/>
          <w:marRight w:val="0"/>
          <w:marTop w:val="0"/>
          <w:marBottom w:val="0"/>
          <w:divBdr>
            <w:top w:val="none" w:sz="0" w:space="0" w:color="auto"/>
            <w:left w:val="none" w:sz="0" w:space="0" w:color="auto"/>
            <w:bottom w:val="none" w:sz="0" w:space="0" w:color="auto"/>
            <w:right w:val="none" w:sz="0" w:space="0" w:color="auto"/>
          </w:divBdr>
        </w:div>
      </w:divsChild>
    </w:div>
    <w:div w:id="1167012866">
      <w:bodyDiv w:val="1"/>
      <w:marLeft w:val="68"/>
      <w:marRight w:val="68"/>
      <w:marTop w:val="68"/>
      <w:marBottom w:val="68"/>
      <w:divBdr>
        <w:top w:val="none" w:sz="0" w:space="0" w:color="auto"/>
        <w:left w:val="none" w:sz="0" w:space="0" w:color="auto"/>
        <w:bottom w:val="none" w:sz="0" w:space="0" w:color="auto"/>
        <w:right w:val="none" w:sz="0" w:space="0" w:color="auto"/>
      </w:divBdr>
      <w:divsChild>
        <w:div w:id="1879393310">
          <w:marLeft w:val="0"/>
          <w:marRight w:val="0"/>
          <w:marTop w:val="0"/>
          <w:marBottom w:val="0"/>
          <w:divBdr>
            <w:top w:val="single" w:sz="6" w:space="0" w:color="8C8C8E"/>
            <w:left w:val="single" w:sz="6" w:space="0" w:color="8C8C8E"/>
            <w:bottom w:val="single" w:sz="6" w:space="0" w:color="8C8C8E"/>
            <w:right w:val="single" w:sz="6" w:space="0" w:color="8C8C8E"/>
          </w:divBdr>
          <w:divsChild>
            <w:div w:id="648436775">
              <w:marLeft w:val="0"/>
              <w:marRight w:val="0"/>
              <w:marTop w:val="0"/>
              <w:marBottom w:val="0"/>
              <w:divBdr>
                <w:top w:val="none" w:sz="0" w:space="0" w:color="auto"/>
                <w:left w:val="none" w:sz="0" w:space="0" w:color="auto"/>
                <w:bottom w:val="none" w:sz="0" w:space="0" w:color="auto"/>
                <w:right w:val="none" w:sz="0" w:space="0" w:color="auto"/>
              </w:divBdr>
              <w:divsChild>
                <w:div w:id="1378357921">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1450778082">
      <w:bodyDiv w:val="1"/>
      <w:marLeft w:val="0"/>
      <w:marRight w:val="0"/>
      <w:marTop w:val="0"/>
      <w:marBottom w:val="0"/>
      <w:divBdr>
        <w:top w:val="none" w:sz="0" w:space="0" w:color="auto"/>
        <w:left w:val="none" w:sz="0" w:space="0" w:color="auto"/>
        <w:bottom w:val="none" w:sz="0" w:space="0" w:color="auto"/>
        <w:right w:val="none" w:sz="0" w:space="0" w:color="auto"/>
      </w:divBdr>
      <w:divsChild>
        <w:div w:id="26639998">
          <w:marLeft w:val="0"/>
          <w:marRight w:val="0"/>
          <w:marTop w:val="0"/>
          <w:marBottom w:val="0"/>
          <w:divBdr>
            <w:top w:val="none" w:sz="0" w:space="0" w:color="auto"/>
            <w:left w:val="none" w:sz="0" w:space="0" w:color="auto"/>
            <w:bottom w:val="none" w:sz="0" w:space="0" w:color="auto"/>
            <w:right w:val="none" w:sz="0" w:space="0" w:color="auto"/>
          </w:divBdr>
          <w:divsChild>
            <w:div w:id="9604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0667">
      <w:bodyDiv w:val="1"/>
      <w:marLeft w:val="68"/>
      <w:marRight w:val="68"/>
      <w:marTop w:val="68"/>
      <w:marBottom w:val="68"/>
      <w:divBdr>
        <w:top w:val="none" w:sz="0" w:space="0" w:color="auto"/>
        <w:left w:val="none" w:sz="0" w:space="0" w:color="auto"/>
        <w:bottom w:val="none" w:sz="0" w:space="0" w:color="auto"/>
        <w:right w:val="none" w:sz="0" w:space="0" w:color="auto"/>
      </w:divBdr>
      <w:divsChild>
        <w:div w:id="376972606">
          <w:marLeft w:val="0"/>
          <w:marRight w:val="0"/>
          <w:marTop w:val="0"/>
          <w:marBottom w:val="0"/>
          <w:divBdr>
            <w:top w:val="single" w:sz="6" w:space="0" w:color="8C8C8E"/>
            <w:left w:val="single" w:sz="6" w:space="0" w:color="8C8C8E"/>
            <w:bottom w:val="single" w:sz="6" w:space="0" w:color="8C8C8E"/>
            <w:right w:val="single" w:sz="6" w:space="0" w:color="8C8C8E"/>
          </w:divBdr>
          <w:divsChild>
            <w:div w:id="1785223378">
              <w:marLeft w:val="0"/>
              <w:marRight w:val="0"/>
              <w:marTop w:val="0"/>
              <w:marBottom w:val="0"/>
              <w:divBdr>
                <w:top w:val="none" w:sz="0" w:space="0" w:color="auto"/>
                <w:left w:val="none" w:sz="0" w:space="0" w:color="auto"/>
                <w:bottom w:val="none" w:sz="0" w:space="0" w:color="auto"/>
                <w:right w:val="none" w:sz="0" w:space="0" w:color="auto"/>
              </w:divBdr>
              <w:divsChild>
                <w:div w:id="1008411860">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2140100739">
      <w:bodyDiv w:val="1"/>
      <w:marLeft w:val="68"/>
      <w:marRight w:val="68"/>
      <w:marTop w:val="68"/>
      <w:marBottom w:val="68"/>
      <w:divBdr>
        <w:top w:val="none" w:sz="0" w:space="0" w:color="auto"/>
        <w:left w:val="none" w:sz="0" w:space="0" w:color="auto"/>
        <w:bottom w:val="none" w:sz="0" w:space="0" w:color="auto"/>
        <w:right w:val="none" w:sz="0" w:space="0" w:color="auto"/>
      </w:divBdr>
      <w:divsChild>
        <w:div w:id="1783300713">
          <w:marLeft w:val="0"/>
          <w:marRight w:val="0"/>
          <w:marTop w:val="0"/>
          <w:marBottom w:val="0"/>
          <w:divBdr>
            <w:top w:val="single" w:sz="6" w:space="0" w:color="8C8C8E"/>
            <w:left w:val="single" w:sz="6" w:space="0" w:color="8C8C8E"/>
            <w:bottom w:val="single" w:sz="6" w:space="0" w:color="8C8C8E"/>
            <w:right w:val="single" w:sz="6" w:space="0" w:color="8C8C8E"/>
          </w:divBdr>
          <w:divsChild>
            <w:div w:id="817069404">
              <w:marLeft w:val="0"/>
              <w:marRight w:val="0"/>
              <w:marTop w:val="0"/>
              <w:marBottom w:val="0"/>
              <w:divBdr>
                <w:top w:val="none" w:sz="0" w:space="0" w:color="auto"/>
                <w:left w:val="none" w:sz="0" w:space="0" w:color="auto"/>
                <w:bottom w:val="none" w:sz="0" w:space="0" w:color="auto"/>
                <w:right w:val="none" w:sz="0" w:space="0" w:color="auto"/>
              </w:divBdr>
              <w:divsChild>
                <w:div w:id="510608156">
                  <w:marLeft w:val="2527"/>
                  <w:marRight w:val="3233"/>
                  <w:marTop w:val="0"/>
                  <w:marBottom w:val="0"/>
                  <w:divBdr>
                    <w:top w:val="none" w:sz="0" w:space="0" w:color="auto"/>
                    <w:left w:val="none" w:sz="0" w:space="0" w:color="auto"/>
                    <w:bottom w:val="none" w:sz="0" w:space="0" w:color="auto"/>
                    <w:right w:val="none" w:sz="0" w:space="0" w:color="auto"/>
                  </w:divBdr>
                  <w:divsChild>
                    <w:div w:id="80308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C7E5FC33D51F4588CC29EA4C873CD1" ma:contentTypeVersion="13" ma:contentTypeDescription="Create a new document." ma:contentTypeScope="" ma:versionID="b0c49a8d912755ddb7fc11d692684032">
  <xsd:schema xmlns:xsd="http://www.w3.org/2001/XMLSchema" xmlns:xs="http://www.w3.org/2001/XMLSchema" xmlns:p="http://schemas.microsoft.com/office/2006/metadata/properties" xmlns:ns2="7b8eda45-6985-4a8c-86d6-d82ea0b24d9c" xmlns:ns3="9fa697ac-d66e-4721-acbe-2aca97d08499" targetNamespace="http://schemas.microsoft.com/office/2006/metadata/properties" ma:root="true" ma:fieldsID="4ea79946579fb3969d085d0ce2045c32" ns2:_="" ns3:_="">
    <xsd:import namespace="7b8eda45-6985-4a8c-86d6-d82ea0b24d9c"/>
    <xsd:import namespace="9fa697ac-d66e-4721-acbe-2aca97d08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eda45-6985-4a8c-86d6-d82ea0b24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a697ac-d66e-4721-acbe-2aca97d084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A8DFD-F20B-442D-A20F-0DDE76363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47EA4A-4C52-4106-A1CC-E24A622F76AB}">
  <ds:schemaRefs>
    <ds:schemaRef ds:uri="http://schemas.openxmlformats.org/officeDocument/2006/bibliography"/>
  </ds:schemaRefs>
</ds:datastoreItem>
</file>

<file path=customXml/itemProps3.xml><?xml version="1.0" encoding="utf-8"?>
<ds:datastoreItem xmlns:ds="http://schemas.openxmlformats.org/officeDocument/2006/customXml" ds:itemID="{835287F5-69AD-4FB7-B87C-7E1B33B3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eda45-6985-4a8c-86d6-d82ea0b24d9c"/>
    <ds:schemaRef ds:uri="9fa697ac-d66e-4721-acbe-2aca97d08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899E0-E540-43EE-8F49-828381D3B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1067</Words>
  <Characters>6083</Characters>
  <Application>Microsoft Office Word</Application>
  <DocSecurity>0</DocSecurity>
  <Lines>50</Lines>
  <Paragraphs>14</Paragraphs>
  <ScaleCrop>false</ScaleCrop>
  <Company>Sacred Heart Mission</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SHM SELECTION AND RECRUITMENT MANUAL</dc:title>
  <dc:subject/>
  <dc:creator>Administrator</dc:creator>
  <cp:keywords/>
  <cp:lastModifiedBy>Jennifer Duraisingam</cp:lastModifiedBy>
  <cp:revision>13</cp:revision>
  <cp:lastPrinted>2019-02-06T19:06:00Z</cp:lastPrinted>
  <dcterms:created xsi:type="dcterms:W3CDTF">2022-01-18T05:39:00Z</dcterms:created>
  <dcterms:modified xsi:type="dcterms:W3CDTF">2022-01-20T05:43:00Z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0x01010039C7E5FC33D51F4588CC29EA4C873CD1</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Order">
    <vt:r8>166800</vt:r8>
  </property>
</Properties>
</file>