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FAAE" w14:textId="391B94CC" w:rsidR="00D70252" w:rsidRDefault="000F122B" w:rsidP="00D70252">
      <w:pPr>
        <w:pStyle w:val="PositionDescription"/>
        <w:rPr>
          <w:color w:val="004A99"/>
          <w:sz w:val="44"/>
          <w:szCs w:val="22"/>
        </w:rPr>
      </w:pPr>
      <w:r>
        <w:rPr>
          <w:color w:val="004A99"/>
          <w:sz w:val="44"/>
          <w:szCs w:val="22"/>
        </w:rPr>
        <w:t>Volunteer</w:t>
      </w:r>
      <w:r w:rsidR="0030164D">
        <w:rPr>
          <w:color w:val="004A99"/>
          <w:sz w:val="44"/>
          <w:szCs w:val="22"/>
        </w:rPr>
        <w:t xml:space="preserve"> Engagement &amp;</w:t>
      </w:r>
      <w:r>
        <w:rPr>
          <w:color w:val="004A99"/>
          <w:sz w:val="44"/>
          <w:szCs w:val="22"/>
        </w:rPr>
        <w:t xml:space="preserve"> </w:t>
      </w:r>
      <w:r w:rsidR="001A701B">
        <w:rPr>
          <w:color w:val="004A99"/>
          <w:sz w:val="44"/>
          <w:szCs w:val="22"/>
        </w:rPr>
        <w:t>Recruitment</w:t>
      </w:r>
      <w:r>
        <w:rPr>
          <w:color w:val="004A99"/>
          <w:sz w:val="44"/>
          <w:szCs w:val="22"/>
        </w:rPr>
        <w:t xml:space="preserve"> </w:t>
      </w:r>
      <w:r w:rsidR="00FE350B">
        <w:rPr>
          <w:color w:val="004A99"/>
          <w:sz w:val="44"/>
          <w:szCs w:val="22"/>
        </w:rPr>
        <w:t>Coordinator</w:t>
      </w:r>
    </w:p>
    <w:p w14:paraId="6FC3E064" w14:textId="77777777" w:rsidR="00C74BA2" w:rsidRPr="002B16BD" w:rsidRDefault="00C74BA2" w:rsidP="002B16BD">
      <w:pPr>
        <w:pStyle w:val="PositionDescription"/>
        <w:rPr>
          <w:color w:val="004A99"/>
          <w:sz w:val="44"/>
          <w:szCs w:val="22"/>
        </w:rPr>
      </w:pPr>
      <w:r w:rsidRPr="002B16BD">
        <w:rPr>
          <w:color w:val="004A99"/>
          <w:sz w:val="44"/>
          <w:szCs w:val="22"/>
        </w:rPr>
        <w:t>Position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365"/>
      </w:tblGrid>
      <w:tr w:rsidR="00C74BA2" w14:paraId="41A368F5" w14:textId="77777777" w:rsidTr="7AAD8F3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A99"/>
          </w:tcPr>
          <w:p w14:paraId="48844DD8" w14:textId="77777777" w:rsidR="00C74BA2" w:rsidRDefault="00C74BA2" w:rsidP="00C74BA2">
            <w:pPr>
              <w:pStyle w:val="TableHeading"/>
            </w:pPr>
            <w:r>
              <w:t>Directorate</w:t>
            </w:r>
            <w:r w:rsidR="00B370D4">
              <w:t>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3881" w14:textId="77777777" w:rsidR="00C74BA2" w:rsidRPr="00D70252" w:rsidRDefault="00C74BA2" w:rsidP="00C74BA2">
            <w:pPr>
              <w:rPr>
                <w:rFonts w:eastAsia="Arial" w:cs="Arial"/>
                <w:spacing w:val="-2"/>
              </w:rPr>
            </w:pPr>
            <w:r w:rsidRPr="00EC76B4">
              <w:rPr>
                <w:rFonts w:eastAsia="Arial" w:cs="Arial"/>
                <w:spacing w:val="-2"/>
              </w:rPr>
              <w:t xml:space="preserve">Membership, Volunteers and Regional Operations </w:t>
            </w:r>
          </w:p>
        </w:tc>
      </w:tr>
      <w:tr w:rsidR="00D70252" w14:paraId="389F1C9E" w14:textId="77777777" w:rsidTr="7AAD8F3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A99"/>
          </w:tcPr>
          <w:p w14:paraId="34FE4C68" w14:textId="77777777" w:rsidR="00D70252" w:rsidRDefault="00D70252" w:rsidP="00D70252">
            <w:pPr>
              <w:pStyle w:val="TableHeading"/>
            </w:pPr>
            <w:r>
              <w:t>Reports to: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FD9C" w14:textId="281FB864" w:rsidR="00D70252" w:rsidRPr="002C3FB8" w:rsidRDefault="00B01F43" w:rsidP="00B01F43">
            <w:pPr>
              <w:spacing w:after="100" w:afterAutospacing="1"/>
              <w:rPr>
                <w:rFonts w:eastAsia="Arial" w:cs="Arial"/>
                <w:color w:val="FF0000"/>
                <w:spacing w:val="-2"/>
              </w:rPr>
            </w:pPr>
            <w:r>
              <w:rPr>
                <w:rFonts w:eastAsia="Arial" w:cs="Arial"/>
                <w:spacing w:val="-2"/>
              </w:rPr>
              <w:t xml:space="preserve">Volunteer </w:t>
            </w:r>
            <w:r w:rsidR="001A701B">
              <w:rPr>
                <w:rFonts w:eastAsia="Arial" w:cs="Arial"/>
                <w:spacing w:val="-2"/>
              </w:rPr>
              <w:t>Experience Lead</w:t>
            </w:r>
          </w:p>
        </w:tc>
      </w:tr>
      <w:tr w:rsidR="00D70252" w14:paraId="7E937280" w14:textId="77777777" w:rsidTr="7AAD8F3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A99"/>
          </w:tcPr>
          <w:p w14:paraId="4B19B629" w14:textId="77777777" w:rsidR="00D70252" w:rsidRDefault="00D70252" w:rsidP="00D70252">
            <w:pPr>
              <w:pStyle w:val="TableHeading"/>
            </w:pPr>
            <w:r>
              <w:t xml:space="preserve">Direct </w:t>
            </w:r>
            <w:r w:rsidR="00B370D4">
              <w:t>r</w:t>
            </w:r>
            <w:r>
              <w:t>eports</w:t>
            </w:r>
            <w:r w:rsidR="006F759F">
              <w:t>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17CA" w14:textId="7728A221" w:rsidR="00D70252" w:rsidRPr="00D70252" w:rsidRDefault="00E81950" w:rsidP="00D51D54">
            <w:pPr>
              <w:spacing w:before="240"/>
              <w:rPr>
                <w:rFonts w:eastAsia="Arial" w:cs="Arial"/>
                <w:spacing w:val="-2"/>
              </w:rPr>
            </w:pPr>
            <w:r w:rsidRPr="002C5856">
              <w:rPr>
                <w:rFonts w:eastAsia="Arial" w:cs="Arial"/>
                <w:spacing w:val="-2"/>
              </w:rPr>
              <w:t>N</w:t>
            </w:r>
            <w:r w:rsidR="00E659AC">
              <w:rPr>
                <w:rFonts w:eastAsia="Arial" w:cs="Arial"/>
                <w:spacing w:val="-2"/>
              </w:rPr>
              <w:t>IL</w:t>
            </w:r>
            <w:r w:rsidRPr="00D70252">
              <w:rPr>
                <w:rFonts w:eastAsia="Arial" w:cs="Arial"/>
                <w:spacing w:val="-2"/>
              </w:rPr>
              <w:t xml:space="preserve"> </w:t>
            </w:r>
          </w:p>
        </w:tc>
      </w:tr>
      <w:tr w:rsidR="00D70252" w14:paraId="4C1AA8FD" w14:textId="77777777" w:rsidTr="7AAD8F3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A99"/>
          </w:tcPr>
          <w:p w14:paraId="799C9BB2" w14:textId="77777777" w:rsidR="00D70252" w:rsidRDefault="00D70252" w:rsidP="00D70252">
            <w:pPr>
              <w:pStyle w:val="TableHeading"/>
            </w:pPr>
            <w:r>
              <w:t>Location: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C1C7" w14:textId="785C8D8D" w:rsidR="00D70252" w:rsidRPr="00EC76B4" w:rsidRDefault="00E659AC" w:rsidP="00936F3D">
            <w:pPr>
              <w:pStyle w:val="NormalWeb"/>
              <w:spacing w:before="160" w:beforeAutospacing="0"/>
              <w:rPr>
                <w:rFonts w:eastAsia="Arial" w:cs="Arial"/>
                <w:spacing w:val="-2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2"/>
                <w:lang w:eastAsia="en-US"/>
              </w:rPr>
              <w:t>Centre based in State Office at Lewisham.</w:t>
            </w:r>
          </w:p>
        </w:tc>
      </w:tr>
      <w:tr w:rsidR="00A521B7" w14:paraId="17F95248" w14:textId="77777777" w:rsidTr="7AAD8F3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A99"/>
          </w:tcPr>
          <w:p w14:paraId="35D1C681" w14:textId="77777777" w:rsidR="00A521B7" w:rsidRDefault="00A521B7" w:rsidP="00A521B7">
            <w:pPr>
              <w:pStyle w:val="TableHeading"/>
            </w:pPr>
            <w:r>
              <w:t>Primary position objective: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1F79" w14:textId="7DB707AB" w:rsidR="00A521B7" w:rsidRPr="00BF321C" w:rsidRDefault="00FE350B" w:rsidP="00D51D54">
            <w:pPr>
              <w:pStyle w:val="NormalWeb"/>
              <w:spacing w:before="120" w:beforeAutospacing="0" w:after="240" w:afterAutospacing="0"/>
              <w:rPr>
                <w:rFonts w:ascii="Arial" w:eastAsia="Arial" w:hAnsi="Arial" w:cs="Arial"/>
                <w:spacing w:val="-2"/>
                <w:sz w:val="20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2"/>
                <w:lang w:eastAsia="en-US"/>
              </w:rPr>
              <w:t>Drive</w:t>
            </w:r>
            <w:r w:rsidR="00CF1DB2">
              <w:rPr>
                <w:rFonts w:ascii="Arial" w:eastAsia="Arial" w:hAnsi="Arial" w:cs="Arial"/>
                <w:spacing w:val="-2"/>
                <w:sz w:val="20"/>
                <w:szCs w:val="22"/>
                <w:lang w:eastAsia="en-US"/>
              </w:rPr>
              <w:t xml:space="preserve"> </w:t>
            </w:r>
            <w:r w:rsidR="008C4306">
              <w:rPr>
                <w:rFonts w:ascii="Arial" w:eastAsia="Arial" w:hAnsi="Arial" w:cs="Arial"/>
                <w:spacing w:val="-2"/>
                <w:sz w:val="20"/>
                <w:szCs w:val="22"/>
                <w:lang w:eastAsia="en-US"/>
              </w:rPr>
              <w:t xml:space="preserve">the </w:t>
            </w:r>
            <w:r w:rsidR="00B32B8F">
              <w:rPr>
                <w:rFonts w:ascii="Arial" w:eastAsia="Arial" w:hAnsi="Arial" w:cs="Arial"/>
                <w:spacing w:val="-2"/>
                <w:sz w:val="20"/>
                <w:szCs w:val="22"/>
                <w:lang w:eastAsia="en-US"/>
              </w:rPr>
              <w:t xml:space="preserve">implementation of state-wide strategies to </w:t>
            </w:r>
            <w:r w:rsidR="00CF1DB2">
              <w:rPr>
                <w:rFonts w:ascii="Arial" w:eastAsia="Arial" w:hAnsi="Arial" w:cs="Arial"/>
                <w:spacing w:val="-2"/>
                <w:sz w:val="20"/>
                <w:szCs w:val="22"/>
                <w:lang w:eastAsia="en-US"/>
              </w:rPr>
              <w:t>recruit</w:t>
            </w:r>
            <w:r w:rsidR="007A70A8">
              <w:rPr>
                <w:rFonts w:ascii="Arial" w:eastAsia="Arial" w:hAnsi="Arial" w:cs="Arial"/>
                <w:spacing w:val="-2"/>
                <w:sz w:val="20"/>
                <w:szCs w:val="22"/>
                <w:lang w:eastAsia="en-US"/>
              </w:rPr>
              <w:t xml:space="preserve"> and </w:t>
            </w:r>
            <w:r w:rsidR="00CF1DB2">
              <w:rPr>
                <w:rFonts w:ascii="Arial" w:eastAsia="Arial" w:hAnsi="Arial" w:cs="Arial"/>
                <w:spacing w:val="-2"/>
                <w:sz w:val="20"/>
                <w:szCs w:val="22"/>
                <w:lang w:eastAsia="en-US"/>
              </w:rPr>
              <w:t xml:space="preserve">retain </w:t>
            </w:r>
            <w:r w:rsidR="007A70A8">
              <w:rPr>
                <w:rFonts w:ascii="Arial" w:eastAsia="Arial" w:hAnsi="Arial" w:cs="Arial"/>
                <w:spacing w:val="-2"/>
                <w:sz w:val="20"/>
                <w:szCs w:val="22"/>
                <w:lang w:eastAsia="en-US"/>
              </w:rPr>
              <w:t xml:space="preserve">volunteers </w:t>
            </w:r>
            <w:r w:rsidR="00EC148C">
              <w:rPr>
                <w:rFonts w:ascii="Arial" w:eastAsia="Arial" w:hAnsi="Arial" w:cs="Arial"/>
                <w:spacing w:val="-2"/>
                <w:sz w:val="20"/>
                <w:szCs w:val="22"/>
                <w:lang w:eastAsia="en-US"/>
              </w:rPr>
              <w:t>in the Society’s programs and services</w:t>
            </w:r>
            <w:r w:rsidR="00BF321C">
              <w:rPr>
                <w:rFonts w:ascii="Arial" w:eastAsia="Arial" w:hAnsi="Arial" w:cs="Arial"/>
                <w:spacing w:val="-2"/>
                <w:sz w:val="20"/>
                <w:szCs w:val="22"/>
                <w:lang w:eastAsia="en-US"/>
              </w:rPr>
              <w:t xml:space="preserve">, supporting </w:t>
            </w:r>
            <w:r>
              <w:rPr>
                <w:rFonts w:ascii="Arial" w:eastAsia="Arial" w:hAnsi="Arial" w:cs="Arial"/>
                <w:spacing w:val="-2"/>
                <w:sz w:val="20"/>
                <w:szCs w:val="22"/>
                <w:lang w:eastAsia="en-US"/>
              </w:rPr>
              <w:t xml:space="preserve">the achievement of recruitment </w:t>
            </w:r>
            <w:r w:rsidR="00BF321C">
              <w:rPr>
                <w:rFonts w:ascii="Arial" w:eastAsia="Arial" w:hAnsi="Arial" w:cs="Arial"/>
                <w:spacing w:val="-2"/>
                <w:sz w:val="20"/>
                <w:szCs w:val="22"/>
                <w:lang w:eastAsia="en-US"/>
              </w:rPr>
              <w:t xml:space="preserve">and engagement </w:t>
            </w:r>
            <w:r>
              <w:rPr>
                <w:rFonts w:ascii="Arial" w:eastAsia="Arial" w:hAnsi="Arial" w:cs="Arial"/>
                <w:spacing w:val="-2"/>
                <w:sz w:val="20"/>
                <w:szCs w:val="22"/>
                <w:lang w:eastAsia="en-US"/>
              </w:rPr>
              <w:t>outcomes as set out in the</w:t>
            </w:r>
            <w:r w:rsidR="004120E3">
              <w:rPr>
                <w:rFonts w:ascii="Arial" w:eastAsia="Arial" w:hAnsi="Arial" w:cs="Arial"/>
                <w:spacing w:val="-2"/>
                <w:sz w:val="20"/>
                <w:szCs w:val="22"/>
                <w:lang w:eastAsia="en-US"/>
              </w:rPr>
              <w:t xml:space="preserve"> Society’s</w:t>
            </w:r>
            <w:r>
              <w:rPr>
                <w:rFonts w:ascii="Arial" w:eastAsia="Arial" w:hAnsi="Arial" w:cs="Arial"/>
                <w:spacing w:val="-2"/>
                <w:sz w:val="20"/>
                <w:szCs w:val="22"/>
                <w:lang w:eastAsia="en-US"/>
              </w:rPr>
              <w:t xml:space="preserve"> Volunteer Strategy. </w:t>
            </w:r>
          </w:p>
        </w:tc>
      </w:tr>
      <w:tr w:rsidR="00A521B7" w:rsidRPr="00B366B8" w14:paraId="019B029F" w14:textId="77777777" w:rsidTr="7AAD8F36">
        <w:trPr>
          <w:trHeight w:val="505"/>
        </w:trPr>
        <w:tc>
          <w:tcPr>
            <w:tcW w:w="8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64828" w14:textId="77777777" w:rsidR="00A521B7" w:rsidRPr="00B370D4" w:rsidRDefault="00A521B7" w:rsidP="00A521B7">
            <w:pPr>
              <w:pStyle w:val="TableParagraph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370D4">
              <w:rPr>
                <w:rFonts w:ascii="Arial" w:hAnsi="Arial" w:cs="Arial"/>
                <w:i/>
                <w:sz w:val="20"/>
                <w:szCs w:val="20"/>
              </w:rPr>
              <w:t>The St Vincent de Paul Society is an Equal Employment Opportunity Employer</w:t>
            </w:r>
          </w:p>
        </w:tc>
      </w:tr>
    </w:tbl>
    <w:p w14:paraId="32C04A4E" w14:textId="77777777" w:rsidR="00C74BA2" w:rsidRPr="00D70252" w:rsidRDefault="00C74BA2" w:rsidP="00D70252">
      <w:pPr>
        <w:pStyle w:val="Heading1"/>
      </w:pPr>
      <w:r w:rsidRPr="00D70252">
        <w:t xml:space="preserve">Directorate </w:t>
      </w:r>
      <w:r w:rsidR="006B0CC1">
        <w:t>o</w:t>
      </w:r>
      <w:r w:rsidRPr="00D70252">
        <w:t>verview</w:t>
      </w:r>
    </w:p>
    <w:p w14:paraId="15EF6330" w14:textId="77777777" w:rsidR="008E6608" w:rsidRDefault="008E6608" w:rsidP="008E6608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position is in</w:t>
      </w:r>
      <w:r w:rsidRPr="00AF5BEB">
        <w:rPr>
          <w:rFonts w:ascii="Arial" w:hAnsi="Arial" w:cs="Arial"/>
          <w:color w:val="000000"/>
          <w:sz w:val="20"/>
          <w:szCs w:val="20"/>
        </w:rPr>
        <w:t xml:space="preserve"> the </w:t>
      </w:r>
      <w:r>
        <w:rPr>
          <w:rFonts w:ascii="Arial" w:hAnsi="Arial" w:cs="Arial"/>
          <w:color w:val="000000"/>
          <w:sz w:val="20"/>
          <w:szCs w:val="20"/>
        </w:rPr>
        <w:t>Membership, Volunteer and Regional</w:t>
      </w:r>
      <w:r w:rsidRPr="00AF5BE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Operations </w:t>
      </w:r>
      <w:r w:rsidRPr="00AF5BEB">
        <w:rPr>
          <w:rFonts w:ascii="Arial" w:hAnsi="Arial" w:cs="Arial"/>
          <w:color w:val="000000"/>
          <w:sz w:val="20"/>
          <w:szCs w:val="20"/>
        </w:rPr>
        <w:t>directorate. The teams within the directorate and their functions are:</w:t>
      </w:r>
    </w:p>
    <w:p w14:paraId="1BBCE70B" w14:textId="77777777" w:rsidR="008E6608" w:rsidRDefault="008E6608" w:rsidP="008E660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067E36">
        <w:rPr>
          <w:rFonts w:ascii="Arial" w:hAnsi="Arial" w:cs="Arial"/>
          <w:b/>
          <w:bCs/>
          <w:color w:val="000000"/>
          <w:sz w:val="20"/>
          <w:szCs w:val="20"/>
        </w:rPr>
        <w:t>Member and Youth Experience:</w:t>
      </w:r>
      <w:r w:rsidRPr="00067E36">
        <w:rPr>
          <w:rFonts w:ascii="Arial" w:hAnsi="Arial" w:cs="Arial"/>
          <w:color w:val="000000"/>
          <w:sz w:val="20"/>
          <w:szCs w:val="20"/>
        </w:rPr>
        <w:t xml:space="preserve"> this team is responsible for state-wide</w:t>
      </w:r>
      <w:r>
        <w:rPr>
          <w:rFonts w:ascii="Arial" w:hAnsi="Arial" w:cs="Arial"/>
          <w:color w:val="000000"/>
          <w:sz w:val="20"/>
          <w:szCs w:val="20"/>
        </w:rPr>
        <w:t xml:space="preserve"> m</w:t>
      </w:r>
      <w:r w:rsidRPr="00067E36">
        <w:rPr>
          <w:rFonts w:ascii="Arial" w:hAnsi="Arial" w:cs="Arial"/>
          <w:color w:val="000000"/>
          <w:sz w:val="20"/>
          <w:szCs w:val="20"/>
        </w:rPr>
        <w:t>embership strategy and engagement; member recruitment and onboarding; Conference support; youth and schools’ strategy and engagement; and learning and development needs identification.</w:t>
      </w:r>
    </w:p>
    <w:p w14:paraId="4B0EE722" w14:textId="24FC3D33" w:rsidR="007631D8" w:rsidRPr="00067E36" w:rsidRDefault="007631D8" w:rsidP="007631D8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Volunteer and </w:t>
      </w:r>
      <w:r w:rsidRPr="00FB15FB">
        <w:rPr>
          <w:rFonts w:ascii="Arial" w:hAnsi="Arial" w:cs="Arial"/>
          <w:b/>
          <w:bCs/>
          <w:color w:val="000000"/>
          <w:sz w:val="20"/>
          <w:szCs w:val="20"/>
        </w:rPr>
        <w:t>Member Programs: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B52F4" w:rsidRPr="00EB52F4">
        <w:rPr>
          <w:rFonts w:ascii="Arial" w:hAnsi="Arial" w:cs="Arial"/>
          <w:color w:val="000000"/>
          <w:sz w:val="20"/>
          <w:szCs w:val="20"/>
        </w:rPr>
        <w:t>this team is responsible for state-wide program management and will support local delivery of membership programs, services and assistance including WE CARE, EAPA, NILS, ERF, Twinning and other emerging programs; as well as for state-wide volunteer strategy and engagement; volunteer recruitment and onboarding (including compliance); and learning and development needs identification.</w:t>
      </w:r>
      <w:r w:rsidR="00EB52F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04EDD3E" w14:textId="558488E5" w:rsidR="00E96BA9" w:rsidRPr="008E6608" w:rsidRDefault="008E6608" w:rsidP="008E6608">
      <w:pPr>
        <w:spacing w:before="100" w:beforeAutospacing="1" w:after="100" w:afterAutospacing="1"/>
        <w:rPr>
          <w:rFonts w:eastAsia="Arial" w:cs="Arial"/>
          <w:spacing w:val="-2"/>
        </w:rPr>
      </w:pPr>
      <w:r w:rsidRPr="008E6608">
        <w:rPr>
          <w:b/>
        </w:rPr>
        <w:t>Regional Operations</w:t>
      </w:r>
      <w:r w:rsidRPr="00650DEF">
        <w:t xml:space="preserve">: </w:t>
      </w:r>
      <w:r>
        <w:t>this team is responsible for local implementation of conference engagement; member engagement; volunteer engagement; WE CARE process; regional leadership; community engagement; community needs analysis; and enabling functions coordination.</w:t>
      </w:r>
    </w:p>
    <w:p w14:paraId="7C8A7D18" w14:textId="77777777" w:rsidR="00D70252" w:rsidRPr="00CB7AB3" w:rsidRDefault="00D70252" w:rsidP="00D70252"/>
    <w:p w14:paraId="67EDFF4C" w14:textId="77777777" w:rsidR="0069049B" w:rsidRDefault="0069049B">
      <w:pPr>
        <w:spacing w:after="165"/>
      </w:pPr>
      <w:r>
        <w:br w:type="page"/>
      </w:r>
    </w:p>
    <w:p w14:paraId="3067F0EF" w14:textId="77777777" w:rsidR="00C74BA2" w:rsidRPr="0053540E" w:rsidRDefault="00C74BA2" w:rsidP="00D70252">
      <w:pPr>
        <w:pStyle w:val="Heading1"/>
      </w:pPr>
      <w:bookmarkStart w:id="0" w:name="_Hlk18327473"/>
      <w:r w:rsidRPr="0053540E">
        <w:rPr>
          <w:spacing w:val="-2"/>
        </w:rPr>
        <w:lastRenderedPageBreak/>
        <w:t>Accountabilities and</w:t>
      </w:r>
      <w:r w:rsidRPr="0053540E">
        <w:rPr>
          <w:spacing w:val="-1"/>
        </w:rPr>
        <w:t xml:space="preserve"> </w:t>
      </w:r>
      <w:r w:rsidR="006B0CC1" w:rsidRPr="0053540E">
        <w:rPr>
          <w:spacing w:val="-1"/>
        </w:rPr>
        <w:t>r</w:t>
      </w:r>
      <w:r w:rsidRPr="0053540E">
        <w:t>es</w:t>
      </w:r>
      <w:r w:rsidRPr="0053540E">
        <w:rPr>
          <w:spacing w:val="-2"/>
        </w:rPr>
        <w:t>p</w:t>
      </w:r>
      <w:r w:rsidRPr="0053540E">
        <w:rPr>
          <w:spacing w:val="-4"/>
        </w:rPr>
        <w:t>o</w:t>
      </w:r>
      <w:r w:rsidRPr="0053540E">
        <w:rPr>
          <w:spacing w:val="-2"/>
        </w:rPr>
        <w:t>n</w:t>
      </w:r>
      <w:r w:rsidRPr="0053540E">
        <w:t>si</w:t>
      </w:r>
      <w:r w:rsidRPr="0053540E">
        <w:rPr>
          <w:spacing w:val="-2"/>
        </w:rPr>
        <w:t>b</w:t>
      </w:r>
      <w:r w:rsidRPr="0053540E">
        <w:t>i</w:t>
      </w:r>
      <w:r w:rsidRPr="0053540E">
        <w:rPr>
          <w:spacing w:val="-2"/>
        </w:rPr>
        <w:t>l</w:t>
      </w:r>
      <w:r w:rsidRPr="0053540E">
        <w:t>i</w:t>
      </w:r>
      <w:r w:rsidRPr="0053540E">
        <w:rPr>
          <w:spacing w:val="-3"/>
        </w:rPr>
        <w:t>t</w:t>
      </w:r>
      <w:r w:rsidRPr="0053540E">
        <w:t>ies</w:t>
      </w:r>
    </w:p>
    <w:bookmarkEnd w:id="0"/>
    <w:p w14:paraId="1E92D100" w14:textId="4FA14D83" w:rsidR="00D70252" w:rsidRPr="0053540E" w:rsidRDefault="00D70252" w:rsidP="002847EA">
      <w:pPr>
        <w:spacing w:line="360" w:lineRule="auto"/>
      </w:pPr>
      <w:r w:rsidRPr="0053540E">
        <w:t xml:space="preserve">The </w:t>
      </w:r>
      <w:r w:rsidR="00D35729">
        <w:t xml:space="preserve">Volunteer </w:t>
      </w:r>
      <w:r w:rsidR="004120E3">
        <w:t xml:space="preserve">Engagement &amp; Recruitment Coordinator </w:t>
      </w:r>
      <w:r w:rsidRPr="0053540E">
        <w:t xml:space="preserve">will: </w:t>
      </w:r>
    </w:p>
    <w:p w14:paraId="68980F42" w14:textId="2F95CFC3" w:rsidR="005E40F3" w:rsidRDefault="004120E3" w:rsidP="005E40F3">
      <w:pPr>
        <w:pStyle w:val="ListParagraph"/>
        <w:numPr>
          <w:ilvl w:val="0"/>
          <w:numId w:val="27"/>
        </w:numPr>
        <w:spacing w:line="360" w:lineRule="auto"/>
      </w:pPr>
      <w:bookmarkStart w:id="1" w:name="_Hlk18323177"/>
      <w:bookmarkStart w:id="2" w:name="_Hlk18329461"/>
      <w:r>
        <w:t>Drive</w:t>
      </w:r>
      <w:r w:rsidR="004B5ECB">
        <w:t xml:space="preserve"> </w:t>
      </w:r>
      <w:r w:rsidR="001A701B">
        <w:t xml:space="preserve">the </w:t>
      </w:r>
      <w:r w:rsidR="002847EA">
        <w:t xml:space="preserve">successful </w:t>
      </w:r>
      <w:r w:rsidR="001A701B">
        <w:t xml:space="preserve">implementation of </w:t>
      </w:r>
      <w:r w:rsidR="002847EA">
        <w:t>the Society-wide Volunteer Strategy</w:t>
      </w:r>
    </w:p>
    <w:p w14:paraId="1D9D3874" w14:textId="77777777" w:rsidR="003827FF" w:rsidRDefault="004120E3" w:rsidP="005E40F3">
      <w:pPr>
        <w:pStyle w:val="ListParagraph"/>
        <w:numPr>
          <w:ilvl w:val="0"/>
          <w:numId w:val="27"/>
        </w:numPr>
        <w:spacing w:line="360" w:lineRule="auto"/>
      </w:pPr>
      <w:r>
        <w:t>Lead</w:t>
      </w:r>
      <w:r w:rsidR="001A701B">
        <w:t xml:space="preserve"> the implementation of recruitment &amp; retention strategies for volunteers across all Society services and programs</w:t>
      </w:r>
    </w:p>
    <w:p w14:paraId="0A4911AC" w14:textId="554610D9" w:rsidR="001A701B" w:rsidRDefault="003827FF" w:rsidP="005E40F3">
      <w:pPr>
        <w:pStyle w:val="ListParagraph"/>
        <w:numPr>
          <w:ilvl w:val="0"/>
          <w:numId w:val="27"/>
        </w:numPr>
        <w:spacing w:line="360" w:lineRule="auto"/>
      </w:pPr>
      <w:r>
        <w:t>Work with the Volunteer Experience Team Lead</w:t>
      </w:r>
      <w:r w:rsidR="001A701B">
        <w:t xml:space="preserve"> </w:t>
      </w:r>
      <w:r>
        <w:t>to innovate and deliver</w:t>
      </w:r>
      <w:r w:rsidR="00B5797F">
        <w:t xml:space="preserve"> effective volunteer partnerships with appropriate organisations</w:t>
      </w:r>
    </w:p>
    <w:p w14:paraId="624F1A10" w14:textId="2AF8D559" w:rsidR="001A701B" w:rsidRDefault="001A701B" w:rsidP="001A701B">
      <w:pPr>
        <w:pStyle w:val="ListParagraph"/>
        <w:numPr>
          <w:ilvl w:val="0"/>
          <w:numId w:val="27"/>
        </w:numPr>
        <w:spacing w:line="360" w:lineRule="auto"/>
      </w:pPr>
      <w:r>
        <w:t>Support the development and roll out of Volunteer &amp; Members CRM &amp; microsite</w:t>
      </w:r>
    </w:p>
    <w:p w14:paraId="3250E312" w14:textId="76AF5240" w:rsidR="001A701B" w:rsidRDefault="001A701B" w:rsidP="001A701B">
      <w:pPr>
        <w:pStyle w:val="ListParagraph"/>
        <w:numPr>
          <w:ilvl w:val="0"/>
          <w:numId w:val="27"/>
        </w:numPr>
        <w:spacing w:line="360" w:lineRule="auto"/>
      </w:pPr>
      <w:r>
        <w:t xml:space="preserve">Work collaboratively with regional colleagues to </w:t>
      </w:r>
      <w:r w:rsidR="0093620D">
        <w:t>improve onboarding and experiences for volunteers across the Society</w:t>
      </w:r>
    </w:p>
    <w:p w14:paraId="51E23198" w14:textId="50C85C40" w:rsidR="001A701B" w:rsidRDefault="00467805" w:rsidP="001A701B">
      <w:pPr>
        <w:pStyle w:val="ListParagraph"/>
        <w:numPr>
          <w:ilvl w:val="0"/>
          <w:numId w:val="27"/>
        </w:numPr>
        <w:spacing w:line="360" w:lineRule="auto"/>
      </w:pPr>
      <w:r>
        <w:t>Support</w:t>
      </w:r>
      <w:r w:rsidR="001A701B">
        <w:t xml:space="preserve"> the implementation of improved onboarding and offboarding processes for volunteers across Society service and programs</w:t>
      </w:r>
      <w:r w:rsidR="002E0D87">
        <w:t xml:space="preserve">, </w:t>
      </w:r>
      <w:r>
        <w:t xml:space="preserve">assisting with </w:t>
      </w:r>
      <w:r w:rsidR="00924B43">
        <w:t>monitoring</w:t>
      </w:r>
      <w:r w:rsidR="002E0D87">
        <w:t xml:space="preserve"> compliance</w:t>
      </w:r>
    </w:p>
    <w:p w14:paraId="5F72EEEC" w14:textId="37776864" w:rsidR="00147968" w:rsidRDefault="001A701B" w:rsidP="00841928">
      <w:pPr>
        <w:pStyle w:val="ListParagraph"/>
        <w:numPr>
          <w:ilvl w:val="0"/>
          <w:numId w:val="27"/>
        </w:numPr>
        <w:spacing w:line="360" w:lineRule="auto"/>
      </w:pPr>
      <w:r>
        <w:t>Work collaboratively with the Volunteer Exper</w:t>
      </w:r>
      <w:r w:rsidR="003371F9">
        <w:t>ie</w:t>
      </w:r>
      <w:r>
        <w:t>nce Lead to scope further opportun</w:t>
      </w:r>
      <w:r w:rsidR="003371F9">
        <w:t>i</w:t>
      </w:r>
      <w:r>
        <w:t>ties and pathways for engagement across Advocacy, Youth</w:t>
      </w:r>
      <w:r w:rsidR="00D150D4">
        <w:t xml:space="preserve">, </w:t>
      </w:r>
      <w:r>
        <w:t>Membership</w:t>
      </w:r>
      <w:r w:rsidR="00D150D4">
        <w:t>, Vinnies Services and other section</w:t>
      </w:r>
      <w:r w:rsidR="008C3D1A">
        <w:t>s across the organistaion</w:t>
      </w:r>
      <w:r>
        <w:t xml:space="preserve">  </w:t>
      </w:r>
      <w:bookmarkEnd w:id="1"/>
    </w:p>
    <w:p w14:paraId="03C81D45" w14:textId="514D8459" w:rsidR="00946D2B" w:rsidRDefault="00946D2B" w:rsidP="00946D2B">
      <w:pPr>
        <w:pStyle w:val="ListParagraph"/>
        <w:numPr>
          <w:ilvl w:val="0"/>
          <w:numId w:val="27"/>
        </w:numPr>
        <w:spacing w:line="360" w:lineRule="auto"/>
      </w:pPr>
      <w:r>
        <w:t>Work collaboratively with the Volunteer Support Officer to manage enquiries around volunteering at Vinnies NSW</w:t>
      </w:r>
    </w:p>
    <w:p w14:paraId="575D9909" w14:textId="036F7374" w:rsidR="00284243" w:rsidRPr="001A701B" w:rsidRDefault="00284243" w:rsidP="001A701B">
      <w:pPr>
        <w:pStyle w:val="ListParagraph"/>
        <w:numPr>
          <w:ilvl w:val="0"/>
          <w:numId w:val="27"/>
        </w:numPr>
        <w:spacing w:line="360" w:lineRule="auto"/>
        <w:rPr>
          <w:spacing w:val="-2"/>
        </w:rPr>
      </w:pPr>
      <w:bookmarkStart w:id="3" w:name="_Hlk19454140"/>
      <w:bookmarkEnd w:id="2"/>
      <w:r w:rsidRPr="001A701B">
        <w:rPr>
          <w:spacing w:val="-2"/>
        </w:rPr>
        <w:t>Contribute to a friendly and engaging workplace to ensure a positive volunteer experience</w:t>
      </w:r>
    </w:p>
    <w:p w14:paraId="7827ACEC" w14:textId="65ACDD24" w:rsidR="006C6BEC" w:rsidRPr="001A701B" w:rsidRDefault="00BC60A3" w:rsidP="001A701B">
      <w:pPr>
        <w:pStyle w:val="ListParagraph"/>
        <w:numPr>
          <w:ilvl w:val="0"/>
          <w:numId w:val="27"/>
        </w:numPr>
        <w:spacing w:line="360" w:lineRule="auto"/>
        <w:rPr>
          <w:spacing w:val="-2"/>
        </w:rPr>
      </w:pPr>
      <w:r w:rsidRPr="001A701B">
        <w:rPr>
          <w:spacing w:val="-2"/>
        </w:rPr>
        <w:t>Adhere to</w:t>
      </w:r>
      <w:r w:rsidR="00BB5B70" w:rsidRPr="001A701B">
        <w:rPr>
          <w:spacing w:val="-2"/>
        </w:rPr>
        <w:t xml:space="preserve"> policies and procedures for volunteers, and support compliance with those policies and procedures</w:t>
      </w:r>
      <w:bookmarkEnd w:id="3"/>
    </w:p>
    <w:p w14:paraId="1D230FD7" w14:textId="70791C23" w:rsidR="006C6BEC" w:rsidRPr="0011612D" w:rsidRDefault="00E81950" w:rsidP="001A701B">
      <w:pPr>
        <w:pStyle w:val="ListParagraph"/>
        <w:numPr>
          <w:ilvl w:val="0"/>
          <w:numId w:val="27"/>
        </w:numPr>
        <w:spacing w:line="360" w:lineRule="auto"/>
      </w:pPr>
      <w:r w:rsidRPr="0011612D">
        <w:t>Contribute to a safe working environment for members, staff and volunteers by adhering to the Society’s workplace health and safety practices</w:t>
      </w:r>
    </w:p>
    <w:p w14:paraId="65235B82" w14:textId="4B6157FB" w:rsidR="00E81950" w:rsidRPr="00A849D9" w:rsidRDefault="00E81950" w:rsidP="001A701B">
      <w:pPr>
        <w:pStyle w:val="ListParagraph"/>
        <w:numPr>
          <w:ilvl w:val="0"/>
          <w:numId w:val="27"/>
        </w:numPr>
        <w:spacing w:line="360" w:lineRule="auto"/>
      </w:pPr>
      <w:r w:rsidRPr="00A849D9">
        <w:t>Contribute to the implementation of effective risk management procedures to ensure compliance with legal, employment and governance requirements</w:t>
      </w:r>
    </w:p>
    <w:p w14:paraId="187A711B" w14:textId="77777777" w:rsidR="00C74BA2" w:rsidRPr="00423360" w:rsidRDefault="00C74BA2" w:rsidP="00D70252">
      <w:pPr>
        <w:pStyle w:val="Heading1"/>
      </w:pPr>
      <w:r w:rsidRPr="00423360">
        <w:t>Critical K</w:t>
      </w:r>
      <w:r w:rsidR="006B0CC1">
        <w:t xml:space="preserve">ey </w:t>
      </w:r>
      <w:r w:rsidRPr="00423360">
        <w:t>P</w:t>
      </w:r>
      <w:r w:rsidR="006B0CC1">
        <w:t xml:space="preserve">erformance </w:t>
      </w:r>
      <w:r w:rsidRPr="00423360">
        <w:t>I</w:t>
      </w:r>
      <w:r w:rsidR="006B0CC1">
        <w:t>ndicators (KPI</w:t>
      </w:r>
      <w:r w:rsidRPr="00423360">
        <w:t>s</w:t>
      </w:r>
      <w:r w:rsidR="006B0CC1">
        <w:t>)</w:t>
      </w:r>
      <w:r w:rsidRPr="00423360">
        <w:t xml:space="preserve"> </w:t>
      </w:r>
    </w:p>
    <w:p w14:paraId="210A9763" w14:textId="0C2A437F" w:rsidR="005E40F3" w:rsidRDefault="005E40F3" w:rsidP="00BA0A1B">
      <w:pPr>
        <w:pStyle w:val="BodyText"/>
        <w:numPr>
          <w:ilvl w:val="0"/>
          <w:numId w:val="14"/>
        </w:numPr>
      </w:pPr>
      <w:r>
        <w:t>Lift volunteer numbers across the Society and activities to ensure targets as set in the Volunteer Strategy are met</w:t>
      </w:r>
    </w:p>
    <w:p w14:paraId="2C51DB59" w14:textId="3F18448C" w:rsidR="00E81950" w:rsidRDefault="00BA0A1B" w:rsidP="00BA0A1B">
      <w:pPr>
        <w:pStyle w:val="BodyText"/>
        <w:numPr>
          <w:ilvl w:val="0"/>
          <w:numId w:val="14"/>
        </w:numPr>
      </w:pPr>
      <w:r>
        <w:t xml:space="preserve">Improve </w:t>
      </w:r>
      <w:r w:rsidR="00D35729">
        <w:t xml:space="preserve">volunteer </w:t>
      </w:r>
      <w:r>
        <w:t xml:space="preserve">experience </w:t>
      </w:r>
      <w:r w:rsidR="002736E4">
        <w:t>and engagement</w:t>
      </w:r>
      <w:r w:rsidR="00E81950">
        <w:t>.</w:t>
      </w:r>
    </w:p>
    <w:p w14:paraId="5B58A432" w14:textId="6DFC9524" w:rsidR="006C6BEC" w:rsidRDefault="00E81950" w:rsidP="006C6BEC">
      <w:pPr>
        <w:pStyle w:val="BodyText"/>
        <w:numPr>
          <w:ilvl w:val="0"/>
          <w:numId w:val="14"/>
        </w:numPr>
      </w:pPr>
      <w:r>
        <w:t xml:space="preserve">Ensure that </w:t>
      </w:r>
      <w:r w:rsidR="006C6BEC">
        <w:t xml:space="preserve">systems, </w:t>
      </w:r>
      <w:r>
        <w:t>policies and procedures for volunteers are complied with</w:t>
      </w:r>
      <w:r w:rsidR="006C6BEC" w:rsidRPr="006C6BEC">
        <w:t xml:space="preserve"> </w:t>
      </w:r>
    </w:p>
    <w:p w14:paraId="729FFB36" w14:textId="0DF27C05" w:rsidR="00A521B7" w:rsidRDefault="006C6BEC" w:rsidP="006C6BEC">
      <w:pPr>
        <w:pStyle w:val="BodyText"/>
        <w:numPr>
          <w:ilvl w:val="0"/>
          <w:numId w:val="14"/>
        </w:numPr>
      </w:pPr>
      <w:r>
        <w:t>Ensure that volunteer reporting meets governance requirements, regional needs and is delivered on time as required</w:t>
      </w:r>
    </w:p>
    <w:p w14:paraId="7E7539C7" w14:textId="77777777" w:rsidR="00C74BA2" w:rsidRPr="00423360" w:rsidRDefault="00C74BA2" w:rsidP="00D70252">
      <w:pPr>
        <w:pStyle w:val="Heading1"/>
      </w:pPr>
      <w:r w:rsidRPr="00423360">
        <w:t xml:space="preserve">Key </w:t>
      </w:r>
      <w:r w:rsidR="006B0CC1">
        <w:t>w</w:t>
      </w:r>
      <w:r w:rsidR="00D70252">
        <w:t>o</w:t>
      </w:r>
      <w:r w:rsidRPr="00423360">
        <w:t xml:space="preserve">rking </w:t>
      </w:r>
      <w:r w:rsidR="006B0CC1">
        <w:t>r</w:t>
      </w:r>
      <w:r w:rsidRPr="00423360">
        <w:t xml:space="preserve">elationships </w:t>
      </w:r>
    </w:p>
    <w:p w14:paraId="72368E89" w14:textId="5BB0C491" w:rsidR="00BA0A1B" w:rsidRPr="00BA0A1B" w:rsidRDefault="49F5753A" w:rsidP="00E51D8F">
      <w:pPr>
        <w:pStyle w:val="BodyText"/>
      </w:pPr>
      <w:bookmarkStart w:id="4" w:name="_Hlk18323067"/>
      <w:r>
        <w:t xml:space="preserve">In addition to their manager and the other members of their </w:t>
      </w:r>
      <w:r w:rsidR="008D6517">
        <w:t>V</w:t>
      </w:r>
      <w:r>
        <w:t xml:space="preserve">olunteer </w:t>
      </w:r>
      <w:r w:rsidR="008D6517">
        <w:t>E</w:t>
      </w:r>
      <w:r>
        <w:t xml:space="preserve">xperience team, the Volunteer Recruitment Officer will foster close working relationships with: </w:t>
      </w:r>
    </w:p>
    <w:p w14:paraId="42181191" w14:textId="60354433" w:rsidR="00CF0156" w:rsidRDefault="00324F77" w:rsidP="00A521B7">
      <w:pPr>
        <w:pStyle w:val="BodyText"/>
        <w:numPr>
          <w:ilvl w:val="0"/>
          <w:numId w:val="14"/>
        </w:numPr>
      </w:pPr>
      <w:r>
        <w:t xml:space="preserve">Volunteer Support Officer &amp; </w:t>
      </w:r>
      <w:r w:rsidR="00CF0156">
        <w:t xml:space="preserve">members of the Volunteer and Member </w:t>
      </w:r>
      <w:r w:rsidR="00482B62">
        <w:t>P</w:t>
      </w:r>
      <w:r w:rsidR="00CF0156">
        <w:t>rograms Team</w:t>
      </w:r>
    </w:p>
    <w:p w14:paraId="3C5468AB" w14:textId="0D403214" w:rsidR="00482B62" w:rsidRDefault="00482B62" w:rsidP="00A521B7">
      <w:pPr>
        <w:pStyle w:val="BodyText"/>
        <w:numPr>
          <w:ilvl w:val="0"/>
          <w:numId w:val="14"/>
        </w:numPr>
      </w:pPr>
      <w:r>
        <w:t>Volunteer Engagement Officers (Regional Operations Team);</w:t>
      </w:r>
    </w:p>
    <w:p w14:paraId="320718BA" w14:textId="61C17538" w:rsidR="00A521B7" w:rsidRDefault="00284243" w:rsidP="00A521B7">
      <w:pPr>
        <w:pStyle w:val="BodyText"/>
        <w:numPr>
          <w:ilvl w:val="0"/>
          <w:numId w:val="14"/>
        </w:numPr>
      </w:pPr>
      <w:r>
        <w:lastRenderedPageBreak/>
        <w:t>O</w:t>
      </w:r>
      <w:r w:rsidR="003A3318">
        <w:t>peration Support Officers</w:t>
      </w:r>
      <w:r w:rsidR="00A521B7">
        <w:t xml:space="preserve"> (Regional Operations teams); </w:t>
      </w:r>
    </w:p>
    <w:p w14:paraId="55BADEA7" w14:textId="0FF7B8CB" w:rsidR="00A11614" w:rsidRDefault="00A11614" w:rsidP="00A521B7">
      <w:pPr>
        <w:pStyle w:val="BodyText"/>
        <w:numPr>
          <w:ilvl w:val="0"/>
          <w:numId w:val="14"/>
        </w:numPr>
      </w:pPr>
      <w:r>
        <w:t>Volunteer Managers Network and volunteers/</w:t>
      </w:r>
      <w:r w:rsidR="00145BB6">
        <w:t>volunteer managers across the Society</w:t>
      </w:r>
    </w:p>
    <w:p w14:paraId="2D7903A9" w14:textId="26D7CEE5" w:rsidR="00145BB6" w:rsidRDefault="00145BB6" w:rsidP="00A521B7">
      <w:pPr>
        <w:pStyle w:val="BodyText"/>
        <w:numPr>
          <w:ilvl w:val="0"/>
          <w:numId w:val="14"/>
        </w:numPr>
      </w:pPr>
      <w:r>
        <w:t>The Retail &amp; Logistics Team</w:t>
      </w:r>
    </w:p>
    <w:p w14:paraId="4028E468" w14:textId="2941240B" w:rsidR="00145BB6" w:rsidRDefault="00145BB6" w:rsidP="00A521B7">
      <w:pPr>
        <w:pStyle w:val="BodyText"/>
        <w:numPr>
          <w:ilvl w:val="0"/>
          <w:numId w:val="14"/>
        </w:numPr>
      </w:pPr>
      <w:r>
        <w:t>Vinnies Vans Team in Sydney Metro and across NSW</w:t>
      </w:r>
    </w:p>
    <w:p w14:paraId="6D43136C" w14:textId="7B936CCA" w:rsidR="009E7BEE" w:rsidRDefault="00A521B7" w:rsidP="00A11614">
      <w:pPr>
        <w:pStyle w:val="BodyText"/>
        <w:numPr>
          <w:ilvl w:val="0"/>
          <w:numId w:val="14"/>
        </w:numPr>
      </w:pPr>
      <w:r>
        <w:t xml:space="preserve">Other roles within other Directorates </w:t>
      </w:r>
      <w:r w:rsidR="00A11614">
        <w:t xml:space="preserve">across the Society </w:t>
      </w:r>
      <w:r>
        <w:t>based on the projects or initiatives assigned</w:t>
      </w:r>
      <w:bookmarkEnd w:id="4"/>
    </w:p>
    <w:p w14:paraId="7114D5E6" w14:textId="39D2F663" w:rsidR="00C74BA2" w:rsidRPr="00423360" w:rsidRDefault="00C74BA2" w:rsidP="00D70252">
      <w:pPr>
        <w:pStyle w:val="Heading1"/>
      </w:pPr>
      <w:r w:rsidRPr="00423360">
        <w:t xml:space="preserve">Essential </w:t>
      </w:r>
      <w:r w:rsidR="006B0CC1">
        <w:t>c</w:t>
      </w:r>
      <w:r w:rsidRPr="00423360">
        <w:t>riteria</w:t>
      </w:r>
    </w:p>
    <w:p w14:paraId="475ED529" w14:textId="77777777" w:rsidR="005B4C2E" w:rsidRPr="00D70252" w:rsidRDefault="005B4C2E" w:rsidP="005B4C2E">
      <w:pPr>
        <w:pStyle w:val="Heading2"/>
      </w:pPr>
      <w:r w:rsidRPr="00D70252">
        <w:t>Critical capabilities</w:t>
      </w:r>
    </w:p>
    <w:p w14:paraId="1C24626F" w14:textId="77777777" w:rsidR="005B4C2E" w:rsidRPr="00423360" w:rsidRDefault="005B4C2E" w:rsidP="005B4C2E">
      <w:pPr>
        <w:pStyle w:val="BodyText"/>
      </w:pPr>
      <w:r>
        <w:t>There are nine</w:t>
      </w:r>
      <w:r w:rsidRPr="00423360">
        <w:t xml:space="preserve"> capabilities expected of all </w:t>
      </w:r>
      <w:r>
        <w:t xml:space="preserve">employees </w:t>
      </w:r>
      <w:r w:rsidRPr="00423360">
        <w:t xml:space="preserve">across the Society: </w:t>
      </w:r>
    </w:p>
    <w:p w14:paraId="43BFEF44" w14:textId="77777777" w:rsidR="005E40F3" w:rsidRPr="005E40F3" w:rsidRDefault="005E40F3" w:rsidP="005E40F3">
      <w:pPr>
        <w:pStyle w:val="Heading2"/>
        <w:numPr>
          <w:ilvl w:val="0"/>
          <w:numId w:val="13"/>
        </w:numPr>
        <w:rPr>
          <w:sz w:val="20"/>
          <w:szCs w:val="20"/>
        </w:rPr>
      </w:pPr>
      <w:r w:rsidRPr="005E40F3">
        <w:rPr>
          <w:sz w:val="20"/>
          <w:szCs w:val="20"/>
        </w:rPr>
        <w:t xml:space="preserve">‘People we serve’ centric: </w:t>
      </w:r>
      <w:r w:rsidRPr="005E40F3">
        <w:rPr>
          <w:b w:val="0"/>
          <w:bCs/>
          <w:sz w:val="20"/>
          <w:szCs w:val="20"/>
        </w:rPr>
        <w:t>(Level 2) Enable the delivery of high-quality services that provide a hand up for the people we serve.</w:t>
      </w:r>
    </w:p>
    <w:p w14:paraId="354ACFC2" w14:textId="77777777" w:rsidR="005E40F3" w:rsidRPr="005E40F3" w:rsidRDefault="005E40F3" w:rsidP="005E40F3">
      <w:pPr>
        <w:pStyle w:val="Heading2"/>
        <w:numPr>
          <w:ilvl w:val="0"/>
          <w:numId w:val="13"/>
        </w:numPr>
        <w:rPr>
          <w:sz w:val="20"/>
          <w:szCs w:val="20"/>
        </w:rPr>
      </w:pPr>
      <w:r w:rsidRPr="005E40F3">
        <w:rPr>
          <w:sz w:val="20"/>
          <w:szCs w:val="20"/>
        </w:rPr>
        <w:t xml:space="preserve">Values based leadership: </w:t>
      </w:r>
      <w:r w:rsidRPr="005E40F3">
        <w:rPr>
          <w:b w:val="0"/>
          <w:bCs/>
          <w:sz w:val="20"/>
          <w:szCs w:val="20"/>
        </w:rPr>
        <w:t>(Level 2) Enable individuals and teams to be guided by the Society’s mission, vision, values and lay Catholic heritage.</w:t>
      </w:r>
    </w:p>
    <w:p w14:paraId="121106F8" w14:textId="77777777" w:rsidR="005E40F3" w:rsidRPr="005E40F3" w:rsidRDefault="005E40F3" w:rsidP="005E40F3">
      <w:pPr>
        <w:pStyle w:val="Heading2"/>
        <w:numPr>
          <w:ilvl w:val="0"/>
          <w:numId w:val="13"/>
        </w:numPr>
        <w:rPr>
          <w:sz w:val="20"/>
          <w:szCs w:val="20"/>
        </w:rPr>
      </w:pPr>
      <w:r w:rsidRPr="005E40F3">
        <w:rPr>
          <w:sz w:val="20"/>
          <w:szCs w:val="20"/>
        </w:rPr>
        <w:t xml:space="preserve">Impact focus: </w:t>
      </w:r>
      <w:r w:rsidRPr="005E40F3">
        <w:rPr>
          <w:b w:val="0"/>
          <w:bCs/>
          <w:sz w:val="20"/>
          <w:szCs w:val="20"/>
        </w:rPr>
        <w:t>(Level 2) Enable others to deliver positive impact through informed decision making and efficient and effective use of resources.</w:t>
      </w:r>
    </w:p>
    <w:p w14:paraId="32450221" w14:textId="77777777" w:rsidR="005E40F3" w:rsidRPr="005E40F3" w:rsidRDefault="005E40F3" w:rsidP="005E40F3">
      <w:pPr>
        <w:pStyle w:val="Heading2"/>
        <w:numPr>
          <w:ilvl w:val="0"/>
          <w:numId w:val="13"/>
        </w:numPr>
        <w:rPr>
          <w:sz w:val="20"/>
          <w:szCs w:val="20"/>
        </w:rPr>
      </w:pPr>
      <w:r w:rsidRPr="005E40F3">
        <w:rPr>
          <w:sz w:val="20"/>
          <w:szCs w:val="20"/>
        </w:rPr>
        <w:t xml:space="preserve">Collaboration: </w:t>
      </w:r>
      <w:r w:rsidRPr="005E40F3">
        <w:rPr>
          <w:b w:val="0"/>
          <w:bCs/>
          <w:sz w:val="20"/>
          <w:szCs w:val="20"/>
        </w:rPr>
        <w:t>(Level 3) Manage collaboration with Conferences, directorates and teams to create opportunities, solve challenges, foster the Society’s mission and implement the Strategic Plan.</w:t>
      </w:r>
    </w:p>
    <w:p w14:paraId="1C6F8202" w14:textId="77777777" w:rsidR="005E40F3" w:rsidRPr="005E40F3" w:rsidRDefault="005E40F3" w:rsidP="005E40F3">
      <w:pPr>
        <w:pStyle w:val="Heading2"/>
        <w:numPr>
          <w:ilvl w:val="0"/>
          <w:numId w:val="13"/>
        </w:numPr>
        <w:rPr>
          <w:bCs/>
          <w:sz w:val="20"/>
          <w:szCs w:val="20"/>
        </w:rPr>
      </w:pPr>
      <w:r w:rsidRPr="005E40F3">
        <w:rPr>
          <w:sz w:val="20"/>
          <w:szCs w:val="20"/>
        </w:rPr>
        <w:t>Change leadership:</w:t>
      </w:r>
      <w:r w:rsidRPr="005E40F3">
        <w:rPr>
          <w:b w:val="0"/>
          <w:bCs/>
          <w:sz w:val="20"/>
          <w:szCs w:val="20"/>
        </w:rPr>
        <w:t xml:space="preserve"> (Level 2) Support others to engage with, and adapt to change.  </w:t>
      </w:r>
    </w:p>
    <w:p w14:paraId="7CDB4E48" w14:textId="77777777" w:rsidR="005E40F3" w:rsidRPr="005E40F3" w:rsidRDefault="005E40F3" w:rsidP="005E40F3">
      <w:pPr>
        <w:pStyle w:val="Heading2"/>
        <w:numPr>
          <w:ilvl w:val="0"/>
          <w:numId w:val="13"/>
        </w:numPr>
        <w:rPr>
          <w:bCs/>
          <w:sz w:val="20"/>
          <w:szCs w:val="20"/>
        </w:rPr>
      </w:pPr>
      <w:r w:rsidRPr="005E40F3">
        <w:rPr>
          <w:sz w:val="20"/>
          <w:szCs w:val="20"/>
        </w:rPr>
        <w:t xml:space="preserve">Team performance: </w:t>
      </w:r>
      <w:r w:rsidRPr="005E40F3">
        <w:rPr>
          <w:b w:val="0"/>
          <w:bCs/>
          <w:sz w:val="20"/>
          <w:szCs w:val="20"/>
        </w:rPr>
        <w:t>(Level 2) Motivate and manage individual and team performance and develop their capabilities.</w:t>
      </w:r>
    </w:p>
    <w:p w14:paraId="04570BE8" w14:textId="77777777" w:rsidR="005E40F3" w:rsidRPr="005E40F3" w:rsidRDefault="005E40F3" w:rsidP="005E40F3">
      <w:pPr>
        <w:pStyle w:val="Heading2"/>
        <w:numPr>
          <w:ilvl w:val="0"/>
          <w:numId w:val="13"/>
        </w:numPr>
        <w:rPr>
          <w:bCs/>
          <w:sz w:val="20"/>
          <w:szCs w:val="20"/>
        </w:rPr>
      </w:pPr>
      <w:r w:rsidRPr="005E40F3">
        <w:rPr>
          <w:sz w:val="20"/>
          <w:szCs w:val="20"/>
        </w:rPr>
        <w:t xml:space="preserve">Digital engagement: </w:t>
      </w:r>
      <w:r w:rsidRPr="005E40F3">
        <w:rPr>
          <w:b w:val="0"/>
          <w:bCs/>
          <w:sz w:val="20"/>
          <w:szCs w:val="20"/>
        </w:rPr>
        <w:t>(Level 3) Manage virtual, dispersed teams and stakeholders using digital tools.</w:t>
      </w:r>
      <w:r w:rsidRPr="005E40F3">
        <w:rPr>
          <w:bCs/>
          <w:sz w:val="20"/>
          <w:szCs w:val="20"/>
        </w:rPr>
        <w:t xml:space="preserve"> </w:t>
      </w:r>
    </w:p>
    <w:p w14:paraId="1A707E8D" w14:textId="77777777" w:rsidR="005E40F3" w:rsidRPr="005E40F3" w:rsidRDefault="005E40F3" w:rsidP="005E40F3">
      <w:pPr>
        <w:pStyle w:val="Heading2"/>
        <w:numPr>
          <w:ilvl w:val="0"/>
          <w:numId w:val="13"/>
        </w:numPr>
        <w:rPr>
          <w:bCs/>
          <w:sz w:val="20"/>
          <w:szCs w:val="20"/>
        </w:rPr>
      </w:pPr>
      <w:r w:rsidRPr="005E40F3">
        <w:rPr>
          <w:sz w:val="20"/>
          <w:szCs w:val="20"/>
        </w:rPr>
        <w:t xml:space="preserve">Innovation and improvement: </w:t>
      </w:r>
      <w:r w:rsidRPr="005E40F3">
        <w:rPr>
          <w:b w:val="0"/>
          <w:bCs/>
          <w:sz w:val="20"/>
          <w:szCs w:val="20"/>
        </w:rPr>
        <w:t xml:space="preserve">(Level 3) Facilitate an improvement in existing and new services, and ways of working. </w:t>
      </w:r>
    </w:p>
    <w:p w14:paraId="6705802A" w14:textId="5544F4F9" w:rsidR="005E40F3" w:rsidRPr="005E40F3" w:rsidRDefault="005E40F3" w:rsidP="005842A2">
      <w:pPr>
        <w:pStyle w:val="Heading2"/>
        <w:numPr>
          <w:ilvl w:val="0"/>
          <w:numId w:val="13"/>
        </w:numPr>
        <w:rPr>
          <w:bCs/>
          <w:sz w:val="20"/>
          <w:szCs w:val="20"/>
        </w:rPr>
      </w:pPr>
      <w:r w:rsidRPr="005E40F3">
        <w:rPr>
          <w:sz w:val="20"/>
          <w:szCs w:val="20"/>
        </w:rPr>
        <w:t xml:space="preserve">Financial acumen: </w:t>
      </w:r>
      <w:r w:rsidRPr="005E40F3">
        <w:rPr>
          <w:b w:val="0"/>
          <w:bCs/>
          <w:sz w:val="20"/>
          <w:szCs w:val="20"/>
        </w:rPr>
        <w:t>(Level 2) Enable others to use the Society’s resources responsibly and keep expenses within budget.</w:t>
      </w:r>
    </w:p>
    <w:p w14:paraId="5C506259" w14:textId="7F734DA5" w:rsidR="005E40F3" w:rsidRPr="005E40F3" w:rsidRDefault="00C74BA2" w:rsidP="005E40F3">
      <w:pPr>
        <w:pStyle w:val="Heading2"/>
      </w:pPr>
      <w:r w:rsidRPr="005E40F3">
        <w:t xml:space="preserve">Role-specific criteria </w:t>
      </w:r>
      <w:bookmarkStart w:id="5" w:name="_Hlk18322944"/>
    </w:p>
    <w:p w14:paraId="66D11DDB" w14:textId="3E932648" w:rsidR="005E40F3" w:rsidRDefault="009A3995" w:rsidP="001B0888">
      <w:pPr>
        <w:pStyle w:val="BodyText"/>
        <w:numPr>
          <w:ilvl w:val="0"/>
          <w:numId w:val="13"/>
        </w:numPr>
        <w:spacing w:after="120"/>
      </w:pPr>
      <w:r>
        <w:t>Relevant qualifications in Volunteer Management and/or Stakeholder Engagement</w:t>
      </w:r>
    </w:p>
    <w:p w14:paraId="2E30681B" w14:textId="2854039F" w:rsidR="009A3995" w:rsidRPr="005E40F3" w:rsidRDefault="009A3995" w:rsidP="001B0888">
      <w:pPr>
        <w:pStyle w:val="BodyText"/>
        <w:numPr>
          <w:ilvl w:val="0"/>
          <w:numId w:val="13"/>
        </w:numPr>
        <w:spacing w:after="120"/>
      </w:pPr>
      <w:r>
        <w:t>Demonstrated skills and experience onboarding volunteers into a variety of roles, preferably in a non profit or for purpose organisation.</w:t>
      </w:r>
    </w:p>
    <w:p w14:paraId="09E12C8E" w14:textId="5B86F5BA" w:rsidR="009A3995" w:rsidRDefault="009A3995" w:rsidP="009A3995">
      <w:pPr>
        <w:pStyle w:val="PositionTitle"/>
        <w:rPr>
          <w:b w:val="0"/>
          <w:color w:val="auto"/>
          <w:sz w:val="20"/>
        </w:rPr>
      </w:pPr>
      <w:r w:rsidRPr="004B2720">
        <w:rPr>
          <w:b w:val="0"/>
          <w:color w:val="auto"/>
          <w:sz w:val="20"/>
        </w:rPr>
        <w:t>Proven communication</w:t>
      </w:r>
      <w:r>
        <w:rPr>
          <w:b w:val="0"/>
          <w:color w:val="auto"/>
          <w:sz w:val="20"/>
        </w:rPr>
        <w:t>, presentation</w:t>
      </w:r>
      <w:r w:rsidRPr="004B2720">
        <w:rPr>
          <w:b w:val="0"/>
          <w:color w:val="auto"/>
          <w:sz w:val="20"/>
        </w:rPr>
        <w:t xml:space="preserve"> and interpersonal skills across a range of mediums </w:t>
      </w:r>
    </w:p>
    <w:p w14:paraId="26E2325E" w14:textId="48224C2C" w:rsidR="00905687" w:rsidRPr="00905687" w:rsidRDefault="00560114" w:rsidP="001B0888">
      <w:pPr>
        <w:pStyle w:val="BodyText"/>
        <w:numPr>
          <w:ilvl w:val="0"/>
          <w:numId w:val="13"/>
        </w:numPr>
        <w:spacing w:after="120"/>
        <w:rPr>
          <w:strike/>
        </w:rPr>
      </w:pPr>
      <w:r>
        <w:t xml:space="preserve">Advanced computer skills </w:t>
      </w:r>
      <w:r w:rsidR="00905687">
        <w:t>with extensive experience managing a database</w:t>
      </w:r>
    </w:p>
    <w:p w14:paraId="1604CB15" w14:textId="0F5E3255" w:rsidR="005B4C2E" w:rsidRPr="004B2720" w:rsidRDefault="00245CC4" w:rsidP="005B4C2E">
      <w:pPr>
        <w:pStyle w:val="PositionTitle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Proven ability to work autonomously</w:t>
      </w:r>
    </w:p>
    <w:p w14:paraId="50EF940F" w14:textId="2BBDA585" w:rsidR="005B4C2E" w:rsidRPr="005842A2" w:rsidRDefault="005B4C2E" w:rsidP="005B4C2E">
      <w:pPr>
        <w:pStyle w:val="PositionTitle"/>
        <w:rPr>
          <w:b w:val="0"/>
          <w:color w:val="auto"/>
          <w:sz w:val="20"/>
        </w:rPr>
      </w:pPr>
      <w:r w:rsidRPr="005842A2">
        <w:rPr>
          <w:b w:val="0"/>
          <w:color w:val="auto"/>
          <w:sz w:val="20"/>
        </w:rPr>
        <w:t xml:space="preserve">Proven project </w:t>
      </w:r>
      <w:r w:rsidR="00747CF0" w:rsidRPr="005842A2">
        <w:rPr>
          <w:b w:val="0"/>
          <w:color w:val="auto"/>
          <w:sz w:val="20"/>
        </w:rPr>
        <w:t>coordination</w:t>
      </w:r>
      <w:r w:rsidRPr="005842A2">
        <w:rPr>
          <w:b w:val="0"/>
          <w:color w:val="auto"/>
          <w:sz w:val="20"/>
        </w:rPr>
        <w:t xml:space="preserve"> skills and the ability to manage competing priorities</w:t>
      </w:r>
    </w:p>
    <w:bookmarkEnd w:id="5"/>
    <w:p w14:paraId="120FDC78" w14:textId="77777777" w:rsidR="00D70252" w:rsidRDefault="00D70252" w:rsidP="00D70252">
      <w:pPr>
        <w:pStyle w:val="Heading1"/>
        <w:ind w:left="249" w:right="1134"/>
        <w:jc w:val="both"/>
        <w:rPr>
          <w:b w:val="0"/>
          <w:sz w:val="24"/>
          <w:szCs w:val="24"/>
        </w:rPr>
      </w:pPr>
      <w:r w:rsidRPr="00357C85">
        <w:lastRenderedPageBreak/>
        <w:t xml:space="preserve">Desirable </w:t>
      </w:r>
      <w:r w:rsidR="006B0CC1">
        <w:t>c</w:t>
      </w:r>
      <w:r w:rsidRPr="00357C85">
        <w:t>riteria</w:t>
      </w:r>
    </w:p>
    <w:p w14:paraId="09D8612F" w14:textId="26F50756" w:rsidR="00D70252" w:rsidRPr="00423360" w:rsidRDefault="00D70252" w:rsidP="009A3995">
      <w:pPr>
        <w:pStyle w:val="BodyText"/>
        <w:numPr>
          <w:ilvl w:val="0"/>
          <w:numId w:val="13"/>
        </w:numPr>
        <w:spacing w:before="63" w:line="275" w:lineRule="auto"/>
        <w:ind w:right="121"/>
        <w:jc w:val="both"/>
      </w:pPr>
      <w:bookmarkStart w:id="6" w:name="_Hlk18322920"/>
      <w:r w:rsidRPr="00341E4C">
        <w:rPr>
          <w:spacing w:val="-2"/>
        </w:rPr>
        <w:t xml:space="preserve">Experience working in a membership-based organisation to support and empower </w:t>
      </w:r>
      <w:r w:rsidRPr="00155453">
        <w:rPr>
          <w:spacing w:val="-2"/>
        </w:rPr>
        <w:t>members and volunteers</w:t>
      </w:r>
      <w:bookmarkEnd w:id="6"/>
    </w:p>
    <w:sectPr w:rsidR="00D70252" w:rsidRPr="00423360" w:rsidSect="00E074B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18" w:right="1418" w:bottom="1701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4DFD" w14:textId="77777777" w:rsidR="002F26A8" w:rsidRDefault="002F26A8" w:rsidP="00302076">
      <w:pPr>
        <w:spacing w:after="0"/>
      </w:pPr>
      <w:r>
        <w:separator/>
      </w:r>
    </w:p>
  </w:endnote>
  <w:endnote w:type="continuationSeparator" w:id="0">
    <w:p w14:paraId="625208AA" w14:textId="77777777" w:rsidR="002F26A8" w:rsidRDefault="002F26A8" w:rsidP="00302076">
      <w:pPr>
        <w:spacing w:after="0"/>
      </w:pPr>
      <w:r>
        <w:continuationSeparator/>
      </w:r>
    </w:p>
  </w:endnote>
  <w:endnote w:type="continuationNotice" w:id="1">
    <w:p w14:paraId="6804B0F4" w14:textId="77777777" w:rsidR="002F26A8" w:rsidRDefault="002F26A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65A8" w14:textId="416BB990" w:rsidR="00E074B6" w:rsidRDefault="000F122B" w:rsidP="00E074B6">
    <w:pPr>
      <w:pStyle w:val="Footer"/>
    </w:pPr>
    <w:r>
      <w:t>Volunteer Support Officer</w:t>
    </w:r>
    <w:r w:rsidR="00E074B6">
      <w:ptab w:relativeTo="margin" w:alignment="center" w:leader="none"/>
    </w:r>
    <w:r w:rsidR="00830F59">
      <w:t>August 2021</w:t>
    </w:r>
    <w:r w:rsidR="00E074B6">
      <w:ptab w:relativeTo="margin" w:alignment="right" w:leader="none"/>
    </w:r>
    <w:r w:rsidR="00E074B6">
      <w:t xml:space="preserve">Page </w:t>
    </w:r>
    <w:r w:rsidR="00E074B6">
      <w:fldChar w:fldCharType="begin"/>
    </w:r>
    <w:r w:rsidR="00E074B6">
      <w:instrText xml:space="preserve"> PAGE   \* MERGEFORMAT </w:instrText>
    </w:r>
    <w:r w:rsidR="00E074B6">
      <w:fldChar w:fldCharType="separate"/>
    </w:r>
    <w:r w:rsidR="00B01F43">
      <w:rPr>
        <w:noProof/>
      </w:rPr>
      <w:t>1</w:t>
    </w:r>
    <w:r w:rsidR="00E074B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A5A1" w14:textId="77777777" w:rsidR="009323F6" w:rsidRDefault="00684C37" w:rsidP="009323F6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"Position Header"  \* MERGEFORMAT </w:instrText>
    </w:r>
    <w:r>
      <w:rPr>
        <w:noProof/>
      </w:rPr>
      <w:fldChar w:fldCharType="separate"/>
    </w:r>
    <w:r w:rsidR="00E074B6">
      <w:rPr>
        <w:noProof/>
      </w:rPr>
      <w:t>Regional Director – North West</w:t>
    </w:r>
    <w:r>
      <w:rPr>
        <w:noProof/>
      </w:rPr>
      <w:fldChar w:fldCharType="end"/>
    </w:r>
    <w:r w:rsidR="009323F6">
      <w:ptab w:relativeTo="margin" w:alignment="center" w:leader="none"/>
    </w:r>
    <w:r w:rsidR="009323F6">
      <w:ptab w:relativeTo="margin" w:alignment="right" w:leader="none"/>
    </w:r>
    <w:r w:rsidR="009323F6">
      <w:t xml:space="preserve">Page </w:t>
    </w:r>
    <w:r w:rsidR="009323F6">
      <w:fldChar w:fldCharType="begin"/>
    </w:r>
    <w:r w:rsidR="009323F6">
      <w:instrText xml:space="preserve"> PAGE   \* MERGEFORMAT </w:instrText>
    </w:r>
    <w:r w:rsidR="009323F6">
      <w:fldChar w:fldCharType="separate"/>
    </w:r>
    <w:r w:rsidR="009323F6">
      <w:rPr>
        <w:noProof/>
      </w:rPr>
      <w:t>3</w:t>
    </w:r>
    <w:r w:rsidR="009323F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745E" w14:textId="77777777" w:rsidR="002F26A8" w:rsidRDefault="002F26A8" w:rsidP="00302076">
      <w:pPr>
        <w:spacing w:after="0"/>
      </w:pPr>
      <w:r>
        <w:separator/>
      </w:r>
    </w:p>
  </w:footnote>
  <w:footnote w:type="continuationSeparator" w:id="0">
    <w:p w14:paraId="24448EDF" w14:textId="77777777" w:rsidR="002F26A8" w:rsidRDefault="002F26A8" w:rsidP="00302076">
      <w:pPr>
        <w:spacing w:after="0"/>
      </w:pPr>
      <w:r>
        <w:continuationSeparator/>
      </w:r>
    </w:p>
  </w:footnote>
  <w:footnote w:type="continuationNotice" w:id="1">
    <w:p w14:paraId="5D1A8447" w14:textId="77777777" w:rsidR="002F26A8" w:rsidRDefault="002F26A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28A7" w14:textId="77777777" w:rsidR="00E074B6" w:rsidRDefault="000F32E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1" behindDoc="0" locked="0" layoutInCell="1" allowOverlap="1" wp14:anchorId="3D64C47A" wp14:editId="5DD24CCB">
          <wp:simplePos x="0" y="0"/>
          <wp:positionH relativeFrom="margin">
            <wp:posOffset>4339804</wp:posOffset>
          </wp:positionH>
          <wp:positionV relativeFrom="margin">
            <wp:posOffset>-597529</wp:posOffset>
          </wp:positionV>
          <wp:extent cx="2046083" cy="328681"/>
          <wp:effectExtent l="0" t="0" r="0" b="0"/>
          <wp:wrapSquare wrapText="bothSides"/>
          <wp:docPr id="1" name="Picture 1" descr="society_ns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ety_nsw_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083" cy="328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B9B2" w14:textId="77777777" w:rsidR="00037553" w:rsidRDefault="00924154" w:rsidP="009C08CE">
    <w:pPr>
      <w:pStyle w:val="Header"/>
      <w:tabs>
        <w:tab w:val="clear" w:pos="4513"/>
        <w:tab w:val="clear" w:pos="9026"/>
      </w:tabs>
    </w:pPr>
    <w:r w:rsidRPr="003675DC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7D8E4BB" wp14:editId="06CBC3BC">
          <wp:simplePos x="0" y="0"/>
          <wp:positionH relativeFrom="margin">
            <wp:align>right</wp:align>
          </wp:positionH>
          <wp:positionV relativeFrom="paragraph">
            <wp:posOffset>-288787</wp:posOffset>
          </wp:positionV>
          <wp:extent cx="2598420" cy="563880"/>
          <wp:effectExtent l="0" t="0" r="0" b="0"/>
          <wp:wrapSquare wrapText="bothSides"/>
          <wp:docPr id="5" name="Picture 54" descr="SVDP_LOGO_PC.png">
            <a:extLst xmlns:a="http://schemas.openxmlformats.org/drawingml/2006/main">
              <a:ext uri="{FF2B5EF4-FFF2-40B4-BE49-F238E27FC236}">
                <a16:creationId xmlns:a16="http://schemas.microsoft.com/office/drawing/2014/main" id="{C0B111E6-6C24-45EA-B661-75EE460156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4" descr="SVDP_LOGO_PC.png">
                    <a:extLst>
                      <a:ext uri="{FF2B5EF4-FFF2-40B4-BE49-F238E27FC236}">
                        <a16:creationId xmlns:a16="http://schemas.microsoft.com/office/drawing/2014/main" id="{C0B111E6-6C24-45EA-B661-75EE460156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5F3"/>
    <w:multiLevelType w:val="multilevel"/>
    <w:tmpl w:val="9CD6342C"/>
    <w:numStyleLink w:val="TableexpListnumberedmultilevel"/>
  </w:abstractNum>
  <w:abstractNum w:abstractNumId="1" w15:restartNumberingAfterBreak="0">
    <w:nsid w:val="03950C56"/>
    <w:multiLevelType w:val="hybridMultilevel"/>
    <w:tmpl w:val="C7D0FA44"/>
    <w:lvl w:ilvl="0" w:tplc="265E5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07B8F"/>
    <w:multiLevelType w:val="multilevel"/>
    <w:tmpl w:val="9CD6342C"/>
    <w:styleLink w:val="TableexpListnumberedmultilevel"/>
    <w:lvl w:ilvl="0">
      <w:start w:val="1"/>
      <w:numFmt w:val="decimal"/>
      <w:pStyle w:val="TableexpListnumbered"/>
      <w:lvlText w:val="%1."/>
      <w:lvlJc w:val="left"/>
      <w:pPr>
        <w:ind w:left="227" w:hanging="227"/>
      </w:pPr>
      <w:rPr>
        <w:rFonts w:ascii="Segoe UI" w:hAnsi="Segoe UI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454" w:hanging="227"/>
      </w:pPr>
      <w:rPr>
        <w:rFonts w:ascii="Segoe UI" w:hAnsi="Segoe UI" w:hint="default"/>
        <w:sz w:val="16"/>
      </w:rPr>
    </w:lvl>
    <w:lvl w:ilvl="2">
      <w:start w:val="1"/>
      <w:numFmt w:val="lowerRoman"/>
      <w:lvlText w:val="%3."/>
      <w:lvlJc w:val="left"/>
      <w:pPr>
        <w:ind w:left="680" w:hanging="226"/>
      </w:pPr>
      <w:rPr>
        <w:rFonts w:ascii="Segoe UI" w:hAnsi="Segoe UI" w:hint="default"/>
        <w:sz w:val="16"/>
      </w:rPr>
    </w:lvl>
    <w:lvl w:ilvl="3">
      <w:start w:val="1"/>
      <w:numFmt w:val="decimal"/>
      <w:lvlText w:val="%4."/>
      <w:lvlJc w:val="left"/>
      <w:pPr>
        <w:ind w:left="51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80" w:hanging="180"/>
      </w:pPr>
      <w:rPr>
        <w:rFonts w:hint="default"/>
      </w:rPr>
    </w:lvl>
  </w:abstractNum>
  <w:abstractNum w:abstractNumId="3" w15:restartNumberingAfterBreak="0">
    <w:nsid w:val="089A31A2"/>
    <w:multiLevelType w:val="multilevel"/>
    <w:tmpl w:val="A004518A"/>
    <w:lvl w:ilvl="0">
      <w:start w:val="1"/>
      <w:numFmt w:val="decimal"/>
      <w:lvlText w:val="%1"/>
      <w:lvlJc w:val="left"/>
      <w:pPr>
        <w:ind w:left="360" w:hanging="360"/>
      </w:pPr>
      <w:rPr>
        <w:rFonts w:ascii="Segoe UI" w:hAnsi="Segoe UI" w:hint="default"/>
        <w:b/>
        <w:i w:val="0"/>
        <w:sz w:val="36"/>
        <w:szCs w:val="9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5905FFB"/>
    <w:multiLevelType w:val="multilevel"/>
    <w:tmpl w:val="F2D8D162"/>
    <w:numStyleLink w:val="Listnumberedmultilevel"/>
  </w:abstractNum>
  <w:abstractNum w:abstractNumId="5" w15:restartNumberingAfterBreak="0">
    <w:nsid w:val="1AA13D2D"/>
    <w:multiLevelType w:val="multilevel"/>
    <w:tmpl w:val="F2D8D162"/>
    <w:styleLink w:val="Listnumberedmultilevel"/>
    <w:lvl w:ilvl="0">
      <w:start w:val="1"/>
      <w:numFmt w:val="decimal"/>
      <w:pStyle w:val="Listnumbered"/>
      <w:lvlText w:val="%1."/>
      <w:lvlJc w:val="left"/>
      <w:pPr>
        <w:ind w:left="340" w:hanging="340"/>
      </w:pPr>
      <w:rPr>
        <w:rFonts w:ascii="Segoe UI" w:hAnsi="Segoe UI" w:hint="default"/>
        <w:b w:val="0"/>
        <w:i w:val="0"/>
        <w:sz w:val="19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ascii="Segoe UI" w:hAnsi="Segoe UI" w:hint="default"/>
        <w:sz w:val="20"/>
      </w:rPr>
    </w:lvl>
    <w:lvl w:ilvl="2">
      <w:start w:val="1"/>
      <w:numFmt w:val="lowerRoman"/>
      <w:lvlText w:val="%3."/>
      <w:lvlJc w:val="left"/>
      <w:pPr>
        <w:ind w:left="1021" w:hanging="341"/>
      </w:pPr>
      <w:rPr>
        <w:rFonts w:ascii="Segoe UI" w:hAnsi="Segoe UI" w:hint="default"/>
        <w:sz w:val="19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6" w15:restartNumberingAfterBreak="0">
    <w:nsid w:val="1D044D54"/>
    <w:multiLevelType w:val="hybridMultilevel"/>
    <w:tmpl w:val="CDE42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0033D"/>
    <w:multiLevelType w:val="hybridMultilevel"/>
    <w:tmpl w:val="F0EE8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74306"/>
    <w:multiLevelType w:val="hybridMultilevel"/>
    <w:tmpl w:val="FD5C72EE"/>
    <w:lvl w:ilvl="0" w:tplc="265E5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53867"/>
    <w:multiLevelType w:val="hybridMultilevel"/>
    <w:tmpl w:val="25B039A6"/>
    <w:lvl w:ilvl="0" w:tplc="0C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0" w15:restartNumberingAfterBreak="0">
    <w:nsid w:val="362A14DF"/>
    <w:multiLevelType w:val="hybridMultilevel"/>
    <w:tmpl w:val="BAAE29FA"/>
    <w:lvl w:ilvl="0" w:tplc="0C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1" w15:restartNumberingAfterBreak="0">
    <w:nsid w:val="3DA52FCB"/>
    <w:multiLevelType w:val="hybridMultilevel"/>
    <w:tmpl w:val="F1EEF6AE"/>
    <w:lvl w:ilvl="0" w:tplc="FF0AD136">
      <w:start w:val="1"/>
      <w:numFmt w:val="bullet"/>
      <w:pStyle w:val="PositionTitle"/>
      <w:lvlText w:val=""/>
      <w:lvlJc w:val="left"/>
      <w:pPr>
        <w:ind w:left="653" w:hanging="360"/>
      </w:pPr>
      <w:rPr>
        <w:rFonts w:ascii="Symbol" w:hAnsi="Symbol" w:hint="default"/>
        <w:b/>
      </w:rPr>
    </w:lvl>
    <w:lvl w:ilvl="1" w:tplc="0C090019">
      <w:start w:val="1"/>
      <w:numFmt w:val="lowerLetter"/>
      <w:lvlText w:val="%2."/>
      <w:lvlJc w:val="left"/>
      <w:pPr>
        <w:ind w:left="1373" w:hanging="360"/>
      </w:pPr>
    </w:lvl>
    <w:lvl w:ilvl="2" w:tplc="0C09001B" w:tentative="1">
      <w:start w:val="1"/>
      <w:numFmt w:val="lowerRoman"/>
      <w:lvlText w:val="%3."/>
      <w:lvlJc w:val="right"/>
      <w:pPr>
        <w:ind w:left="2093" w:hanging="180"/>
      </w:pPr>
    </w:lvl>
    <w:lvl w:ilvl="3" w:tplc="0C09000F" w:tentative="1">
      <w:start w:val="1"/>
      <w:numFmt w:val="decimal"/>
      <w:lvlText w:val="%4."/>
      <w:lvlJc w:val="left"/>
      <w:pPr>
        <w:ind w:left="2813" w:hanging="360"/>
      </w:pPr>
    </w:lvl>
    <w:lvl w:ilvl="4" w:tplc="0C090019" w:tentative="1">
      <w:start w:val="1"/>
      <w:numFmt w:val="lowerLetter"/>
      <w:lvlText w:val="%5."/>
      <w:lvlJc w:val="left"/>
      <w:pPr>
        <w:ind w:left="3533" w:hanging="360"/>
      </w:pPr>
    </w:lvl>
    <w:lvl w:ilvl="5" w:tplc="0C09001B" w:tentative="1">
      <w:start w:val="1"/>
      <w:numFmt w:val="lowerRoman"/>
      <w:lvlText w:val="%6."/>
      <w:lvlJc w:val="right"/>
      <w:pPr>
        <w:ind w:left="4253" w:hanging="180"/>
      </w:pPr>
    </w:lvl>
    <w:lvl w:ilvl="6" w:tplc="0C09000F" w:tentative="1">
      <w:start w:val="1"/>
      <w:numFmt w:val="decimal"/>
      <w:lvlText w:val="%7."/>
      <w:lvlJc w:val="left"/>
      <w:pPr>
        <w:ind w:left="4973" w:hanging="360"/>
      </w:pPr>
    </w:lvl>
    <w:lvl w:ilvl="7" w:tplc="0C090019" w:tentative="1">
      <w:start w:val="1"/>
      <w:numFmt w:val="lowerLetter"/>
      <w:lvlText w:val="%8."/>
      <w:lvlJc w:val="left"/>
      <w:pPr>
        <w:ind w:left="5693" w:hanging="360"/>
      </w:pPr>
    </w:lvl>
    <w:lvl w:ilvl="8" w:tplc="0C0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2" w15:restartNumberingAfterBreak="0">
    <w:nsid w:val="41786077"/>
    <w:multiLevelType w:val="hybridMultilevel"/>
    <w:tmpl w:val="D8FA8166"/>
    <w:lvl w:ilvl="0" w:tplc="265E5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C2FDF"/>
    <w:multiLevelType w:val="hybridMultilevel"/>
    <w:tmpl w:val="F79E27E0"/>
    <w:lvl w:ilvl="0" w:tplc="370EA3D8">
      <w:start w:val="1"/>
      <w:numFmt w:val="bullet"/>
      <w:pStyle w:val="longformcalloutbullet"/>
      <w:lvlText w:val=""/>
      <w:lvlJc w:val="left"/>
      <w:pPr>
        <w:ind w:left="720" w:hanging="360"/>
      </w:pPr>
      <w:rPr>
        <w:rFonts w:ascii="Symbol" w:hAnsi="Symbol" w:hint="default"/>
        <w:color w:val="00264D" w:themeColor="background2"/>
        <w:sz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30710"/>
    <w:multiLevelType w:val="hybridMultilevel"/>
    <w:tmpl w:val="7DA0F9D0"/>
    <w:lvl w:ilvl="0" w:tplc="50924516">
      <w:start w:val="1"/>
      <w:numFmt w:val="decimal"/>
      <w:pStyle w:val="longformcalloutnumber"/>
      <w:lvlText w:val="%1."/>
      <w:lvlJc w:val="left"/>
      <w:pPr>
        <w:ind w:left="720" w:hanging="360"/>
      </w:pPr>
      <w:rPr>
        <w:rFonts w:hint="default"/>
        <w:b w:val="0"/>
        <w:color w:val="00264D" w:themeColor="background2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D2157"/>
    <w:multiLevelType w:val="multilevel"/>
    <w:tmpl w:val="310876F2"/>
    <w:lvl w:ilvl="0">
      <w:start w:val="1"/>
      <w:numFmt w:val="decimal"/>
      <w:pStyle w:val="introductionlist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F4140E7"/>
    <w:multiLevelType w:val="hybridMultilevel"/>
    <w:tmpl w:val="34609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55940"/>
    <w:multiLevelType w:val="multilevel"/>
    <w:tmpl w:val="D3261AAA"/>
    <w:lvl w:ilvl="0">
      <w:start w:val="1"/>
      <w:numFmt w:val="bullet"/>
      <w:pStyle w:val="intoductionbullet"/>
      <w:lvlText w:val=""/>
      <w:lvlJc w:val="left"/>
      <w:pPr>
        <w:ind w:left="357" w:hanging="357"/>
      </w:pPr>
      <w:rPr>
        <w:rFonts w:ascii="Symbol" w:hAnsi="Symbol" w:hint="default"/>
        <w:color w:val="00264D" w:themeColor="background2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264D" w:themeColor="background2"/>
      </w:rPr>
    </w:lvl>
    <w:lvl w:ilvl="2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00264D" w:themeColor="background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35F56"/>
    <w:multiLevelType w:val="hybridMultilevel"/>
    <w:tmpl w:val="40207DFE"/>
    <w:lvl w:ilvl="0" w:tplc="0C0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9" w15:restartNumberingAfterBreak="0">
    <w:nsid w:val="553E72F0"/>
    <w:multiLevelType w:val="hybridMultilevel"/>
    <w:tmpl w:val="48D0B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030FE"/>
    <w:multiLevelType w:val="multilevel"/>
    <w:tmpl w:val="A40495DC"/>
    <w:styleLink w:val="TableNListnumberedmultilevel"/>
    <w:lvl w:ilvl="0">
      <w:start w:val="1"/>
      <w:numFmt w:val="decimal"/>
      <w:pStyle w:val="TableNListnumbered"/>
      <w:lvlText w:val="%1."/>
      <w:lvlJc w:val="left"/>
      <w:pPr>
        <w:ind w:left="227" w:hanging="227"/>
      </w:pPr>
      <w:rPr>
        <w:rFonts w:ascii="Segoe UI" w:hAnsi="Segoe UI" w:hint="default"/>
        <w:b w:val="0"/>
        <w:i w:val="0"/>
        <w:sz w:val="17"/>
      </w:rPr>
    </w:lvl>
    <w:lvl w:ilvl="1">
      <w:start w:val="1"/>
      <w:numFmt w:val="lowerLetter"/>
      <w:lvlText w:val="%2."/>
      <w:lvlJc w:val="left"/>
      <w:pPr>
        <w:ind w:left="454" w:hanging="227"/>
      </w:pPr>
      <w:rPr>
        <w:rFonts w:ascii="Segoe UI" w:hAnsi="Segoe UI" w:hint="default"/>
        <w:b w:val="0"/>
        <w:i w:val="0"/>
        <w:sz w:val="17"/>
      </w:rPr>
    </w:lvl>
    <w:lvl w:ilvl="2">
      <w:start w:val="1"/>
      <w:numFmt w:val="lowerRoman"/>
      <w:lvlText w:val="%3."/>
      <w:lvlJc w:val="left"/>
      <w:pPr>
        <w:ind w:left="680" w:hanging="226"/>
      </w:pPr>
      <w:rPr>
        <w:rFonts w:ascii="Segoe UI" w:hAnsi="Segoe UI" w:hint="default"/>
        <w:b w:val="0"/>
        <w:i w:val="0"/>
        <w:sz w:val="17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5E72CCC"/>
    <w:multiLevelType w:val="hybridMultilevel"/>
    <w:tmpl w:val="95426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74F03"/>
    <w:multiLevelType w:val="hybridMultilevel"/>
    <w:tmpl w:val="0E9CE56C"/>
    <w:lvl w:ilvl="0" w:tplc="0080832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05DC4"/>
    <w:multiLevelType w:val="hybridMultilevel"/>
    <w:tmpl w:val="DB1AF624"/>
    <w:lvl w:ilvl="0" w:tplc="55A4E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23BC8"/>
    <w:multiLevelType w:val="hybridMultilevel"/>
    <w:tmpl w:val="392CDBDC"/>
    <w:lvl w:ilvl="0" w:tplc="265E5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16EBA"/>
    <w:multiLevelType w:val="multilevel"/>
    <w:tmpl w:val="2698E5C8"/>
    <w:lvl w:ilvl="0">
      <w:start w:val="1"/>
      <w:numFmt w:val="upperLetter"/>
      <w:pStyle w:val="xAppendixLevel1"/>
      <w:lvlText w:val="Appendix %1"/>
      <w:lvlJc w:val="left"/>
      <w:pPr>
        <w:ind w:left="2268" w:hanging="2268"/>
      </w:pPr>
      <w:rPr>
        <w:rFonts w:hint="default"/>
        <w:color w:val="00264D"/>
        <w:sz w:val="44"/>
        <w:szCs w:val="44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00264D"/>
        <w:sz w:val="34"/>
        <w:szCs w:val="34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color w:val="00264D"/>
        <w:sz w:val="28"/>
        <w:szCs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9B7218E"/>
    <w:multiLevelType w:val="multilevel"/>
    <w:tmpl w:val="114C1886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sz w:val="16"/>
      </w:rPr>
    </w:lvl>
    <w:lvl w:ilvl="2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327360">
    <w:abstractNumId w:val="25"/>
  </w:num>
  <w:num w:numId="2" w16cid:durableId="1029336506">
    <w:abstractNumId w:val="3"/>
  </w:num>
  <w:num w:numId="3" w16cid:durableId="1198854658">
    <w:abstractNumId w:val="26"/>
  </w:num>
  <w:num w:numId="4" w16cid:durableId="945192078">
    <w:abstractNumId w:val="13"/>
  </w:num>
  <w:num w:numId="5" w16cid:durableId="375079677">
    <w:abstractNumId w:val="14"/>
  </w:num>
  <w:num w:numId="6" w16cid:durableId="2061829252">
    <w:abstractNumId w:val="15"/>
  </w:num>
  <w:num w:numId="7" w16cid:durableId="1324972600">
    <w:abstractNumId w:val="17"/>
  </w:num>
  <w:num w:numId="8" w16cid:durableId="1354913648">
    <w:abstractNumId w:val="2"/>
  </w:num>
  <w:num w:numId="9" w16cid:durableId="636380572">
    <w:abstractNumId w:val="0"/>
  </w:num>
  <w:num w:numId="10" w16cid:durableId="67582091">
    <w:abstractNumId w:val="4"/>
  </w:num>
  <w:num w:numId="11" w16cid:durableId="771511041">
    <w:abstractNumId w:val="20"/>
  </w:num>
  <w:num w:numId="12" w16cid:durableId="1368678647">
    <w:abstractNumId w:val="5"/>
  </w:num>
  <w:num w:numId="13" w16cid:durableId="547649153">
    <w:abstractNumId w:val="11"/>
  </w:num>
  <w:num w:numId="14" w16cid:durableId="1722897327">
    <w:abstractNumId w:val="18"/>
  </w:num>
  <w:num w:numId="15" w16cid:durableId="87119699">
    <w:abstractNumId w:val="23"/>
  </w:num>
  <w:num w:numId="16" w16cid:durableId="896664791">
    <w:abstractNumId w:val="10"/>
  </w:num>
  <w:num w:numId="17" w16cid:durableId="146752922">
    <w:abstractNumId w:val="8"/>
  </w:num>
  <w:num w:numId="18" w16cid:durableId="1631520432">
    <w:abstractNumId w:val="22"/>
  </w:num>
  <w:num w:numId="19" w16cid:durableId="1742023423">
    <w:abstractNumId w:val="24"/>
  </w:num>
  <w:num w:numId="20" w16cid:durableId="1722169003">
    <w:abstractNumId w:val="12"/>
  </w:num>
  <w:num w:numId="21" w16cid:durableId="548537591">
    <w:abstractNumId w:val="1"/>
  </w:num>
  <w:num w:numId="22" w16cid:durableId="1011949249">
    <w:abstractNumId w:val="9"/>
  </w:num>
  <w:num w:numId="23" w16cid:durableId="659577961">
    <w:abstractNumId w:val="7"/>
  </w:num>
  <w:num w:numId="24" w16cid:durableId="1735159214">
    <w:abstractNumId w:val="19"/>
  </w:num>
  <w:num w:numId="25" w16cid:durableId="1342467932">
    <w:abstractNumId w:val="16"/>
  </w:num>
  <w:num w:numId="26" w16cid:durableId="1386373693">
    <w:abstractNumId w:val="6"/>
  </w:num>
  <w:num w:numId="27" w16cid:durableId="958994048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54"/>
    <w:rsid w:val="00000A9B"/>
    <w:rsid w:val="00011E3C"/>
    <w:rsid w:val="00021F62"/>
    <w:rsid w:val="00037553"/>
    <w:rsid w:val="00040FA8"/>
    <w:rsid w:val="00041160"/>
    <w:rsid w:val="0005060C"/>
    <w:rsid w:val="0005195D"/>
    <w:rsid w:val="0005575C"/>
    <w:rsid w:val="0005789D"/>
    <w:rsid w:val="00066A8C"/>
    <w:rsid w:val="00070BAE"/>
    <w:rsid w:val="0007553A"/>
    <w:rsid w:val="00083992"/>
    <w:rsid w:val="000843C9"/>
    <w:rsid w:val="00091A80"/>
    <w:rsid w:val="00093FA9"/>
    <w:rsid w:val="000A13C3"/>
    <w:rsid w:val="000B305B"/>
    <w:rsid w:val="000C62C0"/>
    <w:rsid w:val="000C7926"/>
    <w:rsid w:val="000D122A"/>
    <w:rsid w:val="000D4195"/>
    <w:rsid w:val="000D5CE3"/>
    <w:rsid w:val="000F0338"/>
    <w:rsid w:val="000F122B"/>
    <w:rsid w:val="000F32E6"/>
    <w:rsid w:val="0010462B"/>
    <w:rsid w:val="00104F6D"/>
    <w:rsid w:val="001122A2"/>
    <w:rsid w:val="001124FA"/>
    <w:rsid w:val="0011641E"/>
    <w:rsid w:val="00132C79"/>
    <w:rsid w:val="0013597A"/>
    <w:rsid w:val="00145BB6"/>
    <w:rsid w:val="00147968"/>
    <w:rsid w:val="00154BD0"/>
    <w:rsid w:val="001703F2"/>
    <w:rsid w:val="0018662E"/>
    <w:rsid w:val="00193717"/>
    <w:rsid w:val="00196A6D"/>
    <w:rsid w:val="00196E9A"/>
    <w:rsid w:val="00197E79"/>
    <w:rsid w:val="001A58E6"/>
    <w:rsid w:val="001A701B"/>
    <w:rsid w:val="001B04BC"/>
    <w:rsid w:val="001B0888"/>
    <w:rsid w:val="001B782A"/>
    <w:rsid w:val="001C1921"/>
    <w:rsid w:val="001D0EAE"/>
    <w:rsid w:val="001D2806"/>
    <w:rsid w:val="001D6EAB"/>
    <w:rsid w:val="0020000D"/>
    <w:rsid w:val="00205DA6"/>
    <w:rsid w:val="00214C96"/>
    <w:rsid w:val="00221D0F"/>
    <w:rsid w:val="0023346F"/>
    <w:rsid w:val="00234898"/>
    <w:rsid w:val="00235BB5"/>
    <w:rsid w:val="00245CC4"/>
    <w:rsid w:val="00270EBC"/>
    <w:rsid w:val="002736E4"/>
    <w:rsid w:val="00281D42"/>
    <w:rsid w:val="00284243"/>
    <w:rsid w:val="002847EA"/>
    <w:rsid w:val="00292C71"/>
    <w:rsid w:val="0029320C"/>
    <w:rsid w:val="00293CAA"/>
    <w:rsid w:val="002B0099"/>
    <w:rsid w:val="002B1041"/>
    <w:rsid w:val="002B16BD"/>
    <w:rsid w:val="002B3121"/>
    <w:rsid w:val="002B5822"/>
    <w:rsid w:val="002B7A6E"/>
    <w:rsid w:val="002C1208"/>
    <w:rsid w:val="002C3FB8"/>
    <w:rsid w:val="002C5856"/>
    <w:rsid w:val="002D0A22"/>
    <w:rsid w:val="002D4EFA"/>
    <w:rsid w:val="002E0D87"/>
    <w:rsid w:val="002E2628"/>
    <w:rsid w:val="002E5BE9"/>
    <w:rsid w:val="002F032A"/>
    <w:rsid w:val="002F26A8"/>
    <w:rsid w:val="002F53C2"/>
    <w:rsid w:val="0030164D"/>
    <w:rsid w:val="00302076"/>
    <w:rsid w:val="00303E3E"/>
    <w:rsid w:val="00304EE2"/>
    <w:rsid w:val="00305115"/>
    <w:rsid w:val="0032099F"/>
    <w:rsid w:val="00324F77"/>
    <w:rsid w:val="00331FB8"/>
    <w:rsid w:val="003371F9"/>
    <w:rsid w:val="00351B44"/>
    <w:rsid w:val="0037707F"/>
    <w:rsid w:val="00382016"/>
    <w:rsid w:val="003827FF"/>
    <w:rsid w:val="003A3318"/>
    <w:rsid w:val="003A74AE"/>
    <w:rsid w:val="003B5517"/>
    <w:rsid w:val="003C3644"/>
    <w:rsid w:val="003F335A"/>
    <w:rsid w:val="003F3E7A"/>
    <w:rsid w:val="00400595"/>
    <w:rsid w:val="004031CF"/>
    <w:rsid w:val="004044F7"/>
    <w:rsid w:val="004120E3"/>
    <w:rsid w:val="00413A52"/>
    <w:rsid w:val="00427E2C"/>
    <w:rsid w:val="00435ABC"/>
    <w:rsid w:val="00445146"/>
    <w:rsid w:val="00460C94"/>
    <w:rsid w:val="004656B7"/>
    <w:rsid w:val="004665AF"/>
    <w:rsid w:val="00467805"/>
    <w:rsid w:val="00477EC6"/>
    <w:rsid w:val="00480FE6"/>
    <w:rsid w:val="00482B62"/>
    <w:rsid w:val="00485460"/>
    <w:rsid w:val="0048714F"/>
    <w:rsid w:val="004A71E7"/>
    <w:rsid w:val="004B4499"/>
    <w:rsid w:val="004B5ECB"/>
    <w:rsid w:val="004D626A"/>
    <w:rsid w:val="004E2BD6"/>
    <w:rsid w:val="004E4EB2"/>
    <w:rsid w:val="00506741"/>
    <w:rsid w:val="005117E0"/>
    <w:rsid w:val="0053294D"/>
    <w:rsid w:val="0053540E"/>
    <w:rsid w:val="00544E81"/>
    <w:rsid w:val="00550C94"/>
    <w:rsid w:val="00553CAC"/>
    <w:rsid w:val="00554E36"/>
    <w:rsid w:val="005572C7"/>
    <w:rsid w:val="00560114"/>
    <w:rsid w:val="00570151"/>
    <w:rsid w:val="00574542"/>
    <w:rsid w:val="00575C7D"/>
    <w:rsid w:val="005842A2"/>
    <w:rsid w:val="005A6559"/>
    <w:rsid w:val="005B016D"/>
    <w:rsid w:val="005B4C2E"/>
    <w:rsid w:val="005B73C4"/>
    <w:rsid w:val="005C19A6"/>
    <w:rsid w:val="005D1983"/>
    <w:rsid w:val="005E40F3"/>
    <w:rsid w:val="005F06F4"/>
    <w:rsid w:val="005F382F"/>
    <w:rsid w:val="005F6E51"/>
    <w:rsid w:val="006016A5"/>
    <w:rsid w:val="00602297"/>
    <w:rsid w:val="00603D7C"/>
    <w:rsid w:val="00605C5C"/>
    <w:rsid w:val="00623DF3"/>
    <w:rsid w:val="00625270"/>
    <w:rsid w:val="00631576"/>
    <w:rsid w:val="00635224"/>
    <w:rsid w:val="0064062C"/>
    <w:rsid w:val="0064064A"/>
    <w:rsid w:val="00640F32"/>
    <w:rsid w:val="00653916"/>
    <w:rsid w:val="00657961"/>
    <w:rsid w:val="00662D47"/>
    <w:rsid w:val="0066505D"/>
    <w:rsid w:val="00665194"/>
    <w:rsid w:val="00675C1F"/>
    <w:rsid w:val="00677214"/>
    <w:rsid w:val="00677287"/>
    <w:rsid w:val="00684C37"/>
    <w:rsid w:val="0069049B"/>
    <w:rsid w:val="00693A37"/>
    <w:rsid w:val="006B0CC1"/>
    <w:rsid w:val="006B34E6"/>
    <w:rsid w:val="006B6B5C"/>
    <w:rsid w:val="006C4017"/>
    <w:rsid w:val="006C5EA5"/>
    <w:rsid w:val="006C6BEC"/>
    <w:rsid w:val="006F02CF"/>
    <w:rsid w:val="006F43E1"/>
    <w:rsid w:val="006F5B5A"/>
    <w:rsid w:val="006F759F"/>
    <w:rsid w:val="00710104"/>
    <w:rsid w:val="00732C40"/>
    <w:rsid w:val="007432E2"/>
    <w:rsid w:val="00746677"/>
    <w:rsid w:val="00747CF0"/>
    <w:rsid w:val="007509CC"/>
    <w:rsid w:val="00760827"/>
    <w:rsid w:val="007631D8"/>
    <w:rsid w:val="007672FC"/>
    <w:rsid w:val="00773E1C"/>
    <w:rsid w:val="00780192"/>
    <w:rsid w:val="007842C4"/>
    <w:rsid w:val="00785FDB"/>
    <w:rsid w:val="007913D7"/>
    <w:rsid w:val="00792331"/>
    <w:rsid w:val="00792EDA"/>
    <w:rsid w:val="007A503F"/>
    <w:rsid w:val="007A70A8"/>
    <w:rsid w:val="007B6286"/>
    <w:rsid w:val="007B6792"/>
    <w:rsid w:val="007C6452"/>
    <w:rsid w:val="007D18C4"/>
    <w:rsid w:val="007D7160"/>
    <w:rsid w:val="007D785F"/>
    <w:rsid w:val="007F330A"/>
    <w:rsid w:val="00804C2E"/>
    <w:rsid w:val="008131ED"/>
    <w:rsid w:val="00815FD9"/>
    <w:rsid w:val="00816838"/>
    <w:rsid w:val="00823368"/>
    <w:rsid w:val="00830F59"/>
    <w:rsid w:val="00840519"/>
    <w:rsid w:val="00841928"/>
    <w:rsid w:val="00845BC6"/>
    <w:rsid w:val="00850F63"/>
    <w:rsid w:val="00856872"/>
    <w:rsid w:val="00870E43"/>
    <w:rsid w:val="00885462"/>
    <w:rsid w:val="00894A9C"/>
    <w:rsid w:val="00894EA9"/>
    <w:rsid w:val="00895E03"/>
    <w:rsid w:val="008A2B8F"/>
    <w:rsid w:val="008A55C6"/>
    <w:rsid w:val="008B2E26"/>
    <w:rsid w:val="008B521D"/>
    <w:rsid w:val="008C0582"/>
    <w:rsid w:val="008C3D1A"/>
    <w:rsid w:val="008C3E22"/>
    <w:rsid w:val="008C4306"/>
    <w:rsid w:val="008C6C7F"/>
    <w:rsid w:val="008D1A0F"/>
    <w:rsid w:val="008D3542"/>
    <w:rsid w:val="008D6517"/>
    <w:rsid w:val="008E6608"/>
    <w:rsid w:val="009017C8"/>
    <w:rsid w:val="00901893"/>
    <w:rsid w:val="00905687"/>
    <w:rsid w:val="009210A4"/>
    <w:rsid w:val="00924154"/>
    <w:rsid w:val="00924778"/>
    <w:rsid w:val="00924B43"/>
    <w:rsid w:val="00926956"/>
    <w:rsid w:val="00931121"/>
    <w:rsid w:val="009323F6"/>
    <w:rsid w:val="009338D0"/>
    <w:rsid w:val="00935899"/>
    <w:rsid w:val="0093620D"/>
    <w:rsid w:val="00936F3D"/>
    <w:rsid w:val="00943B34"/>
    <w:rsid w:val="00946D2B"/>
    <w:rsid w:val="00952B40"/>
    <w:rsid w:val="00973B9F"/>
    <w:rsid w:val="009802E3"/>
    <w:rsid w:val="0098248A"/>
    <w:rsid w:val="009845B7"/>
    <w:rsid w:val="0098468C"/>
    <w:rsid w:val="0099292E"/>
    <w:rsid w:val="00992A26"/>
    <w:rsid w:val="009A1AE5"/>
    <w:rsid w:val="009A3995"/>
    <w:rsid w:val="009A69F5"/>
    <w:rsid w:val="009B3F0E"/>
    <w:rsid w:val="009C08CE"/>
    <w:rsid w:val="009C750F"/>
    <w:rsid w:val="009D1684"/>
    <w:rsid w:val="009D4A32"/>
    <w:rsid w:val="009E7BEE"/>
    <w:rsid w:val="009F20E4"/>
    <w:rsid w:val="009F43DF"/>
    <w:rsid w:val="00A03A2C"/>
    <w:rsid w:val="00A11614"/>
    <w:rsid w:val="00A1211C"/>
    <w:rsid w:val="00A136E7"/>
    <w:rsid w:val="00A14E03"/>
    <w:rsid w:val="00A2241D"/>
    <w:rsid w:val="00A249B2"/>
    <w:rsid w:val="00A263E5"/>
    <w:rsid w:val="00A35294"/>
    <w:rsid w:val="00A521B7"/>
    <w:rsid w:val="00A53FB1"/>
    <w:rsid w:val="00A57051"/>
    <w:rsid w:val="00A624E4"/>
    <w:rsid w:val="00A62B3A"/>
    <w:rsid w:val="00A71D22"/>
    <w:rsid w:val="00A73A2D"/>
    <w:rsid w:val="00A75240"/>
    <w:rsid w:val="00A806ED"/>
    <w:rsid w:val="00A83B09"/>
    <w:rsid w:val="00A84F53"/>
    <w:rsid w:val="00A86BB3"/>
    <w:rsid w:val="00AA1845"/>
    <w:rsid w:val="00AA2492"/>
    <w:rsid w:val="00AA26DC"/>
    <w:rsid w:val="00AA4EFC"/>
    <w:rsid w:val="00AB419D"/>
    <w:rsid w:val="00AC1A06"/>
    <w:rsid w:val="00AD4012"/>
    <w:rsid w:val="00AE1109"/>
    <w:rsid w:val="00AF3A2B"/>
    <w:rsid w:val="00B01950"/>
    <w:rsid w:val="00B01F43"/>
    <w:rsid w:val="00B02053"/>
    <w:rsid w:val="00B03476"/>
    <w:rsid w:val="00B05897"/>
    <w:rsid w:val="00B07E1E"/>
    <w:rsid w:val="00B12E11"/>
    <w:rsid w:val="00B2563A"/>
    <w:rsid w:val="00B32B8F"/>
    <w:rsid w:val="00B366B8"/>
    <w:rsid w:val="00B370D4"/>
    <w:rsid w:val="00B37A22"/>
    <w:rsid w:val="00B404D6"/>
    <w:rsid w:val="00B45449"/>
    <w:rsid w:val="00B52DB3"/>
    <w:rsid w:val="00B568A8"/>
    <w:rsid w:val="00B5797F"/>
    <w:rsid w:val="00B61253"/>
    <w:rsid w:val="00B61F46"/>
    <w:rsid w:val="00B67B6C"/>
    <w:rsid w:val="00B67F45"/>
    <w:rsid w:val="00B964C7"/>
    <w:rsid w:val="00BA0A1B"/>
    <w:rsid w:val="00BA3DB6"/>
    <w:rsid w:val="00BA4BCF"/>
    <w:rsid w:val="00BB5B70"/>
    <w:rsid w:val="00BC25F6"/>
    <w:rsid w:val="00BC60A3"/>
    <w:rsid w:val="00BE4870"/>
    <w:rsid w:val="00BF321C"/>
    <w:rsid w:val="00BF379D"/>
    <w:rsid w:val="00BF7E46"/>
    <w:rsid w:val="00C07B4A"/>
    <w:rsid w:val="00C1506E"/>
    <w:rsid w:val="00C1654B"/>
    <w:rsid w:val="00C33CE8"/>
    <w:rsid w:val="00C403AB"/>
    <w:rsid w:val="00C4526B"/>
    <w:rsid w:val="00C45B0C"/>
    <w:rsid w:val="00C50B0B"/>
    <w:rsid w:val="00C64C7B"/>
    <w:rsid w:val="00C65BAB"/>
    <w:rsid w:val="00C67A04"/>
    <w:rsid w:val="00C74BA2"/>
    <w:rsid w:val="00C86845"/>
    <w:rsid w:val="00CB5507"/>
    <w:rsid w:val="00CC1BA6"/>
    <w:rsid w:val="00CD60F0"/>
    <w:rsid w:val="00CE13DB"/>
    <w:rsid w:val="00CF0156"/>
    <w:rsid w:val="00CF07F2"/>
    <w:rsid w:val="00CF1DB2"/>
    <w:rsid w:val="00CF69C8"/>
    <w:rsid w:val="00D130BA"/>
    <w:rsid w:val="00D135D4"/>
    <w:rsid w:val="00D150D4"/>
    <w:rsid w:val="00D16E6D"/>
    <w:rsid w:val="00D235AE"/>
    <w:rsid w:val="00D306B7"/>
    <w:rsid w:val="00D35729"/>
    <w:rsid w:val="00D42709"/>
    <w:rsid w:val="00D44D71"/>
    <w:rsid w:val="00D46371"/>
    <w:rsid w:val="00D51D54"/>
    <w:rsid w:val="00D70252"/>
    <w:rsid w:val="00D727BD"/>
    <w:rsid w:val="00D73D86"/>
    <w:rsid w:val="00D9427F"/>
    <w:rsid w:val="00DA5FBF"/>
    <w:rsid w:val="00DB5A42"/>
    <w:rsid w:val="00DD189F"/>
    <w:rsid w:val="00DE1D99"/>
    <w:rsid w:val="00DE37B6"/>
    <w:rsid w:val="00DF37B3"/>
    <w:rsid w:val="00E01922"/>
    <w:rsid w:val="00E031CC"/>
    <w:rsid w:val="00E074B6"/>
    <w:rsid w:val="00E133B2"/>
    <w:rsid w:val="00E311B1"/>
    <w:rsid w:val="00E32C9A"/>
    <w:rsid w:val="00E363C9"/>
    <w:rsid w:val="00E51D8F"/>
    <w:rsid w:val="00E5326C"/>
    <w:rsid w:val="00E53710"/>
    <w:rsid w:val="00E56635"/>
    <w:rsid w:val="00E569E2"/>
    <w:rsid w:val="00E575E6"/>
    <w:rsid w:val="00E6315D"/>
    <w:rsid w:val="00E659AC"/>
    <w:rsid w:val="00E74E73"/>
    <w:rsid w:val="00E8017D"/>
    <w:rsid w:val="00E806C5"/>
    <w:rsid w:val="00E8143C"/>
    <w:rsid w:val="00E81950"/>
    <w:rsid w:val="00E8319D"/>
    <w:rsid w:val="00E96586"/>
    <w:rsid w:val="00E96BA9"/>
    <w:rsid w:val="00E972FC"/>
    <w:rsid w:val="00EA14C9"/>
    <w:rsid w:val="00EB0CE9"/>
    <w:rsid w:val="00EB52F4"/>
    <w:rsid w:val="00EC148C"/>
    <w:rsid w:val="00EC4F3D"/>
    <w:rsid w:val="00ED0134"/>
    <w:rsid w:val="00ED4C88"/>
    <w:rsid w:val="00ED67BF"/>
    <w:rsid w:val="00ED7C90"/>
    <w:rsid w:val="00EE30B8"/>
    <w:rsid w:val="00EF6A0A"/>
    <w:rsid w:val="00F0389E"/>
    <w:rsid w:val="00F043E1"/>
    <w:rsid w:val="00F066CA"/>
    <w:rsid w:val="00F07A4D"/>
    <w:rsid w:val="00F11090"/>
    <w:rsid w:val="00F17820"/>
    <w:rsid w:val="00F2470B"/>
    <w:rsid w:val="00F25639"/>
    <w:rsid w:val="00F411FF"/>
    <w:rsid w:val="00F53B28"/>
    <w:rsid w:val="00F56E2A"/>
    <w:rsid w:val="00F57D6C"/>
    <w:rsid w:val="00F65447"/>
    <w:rsid w:val="00F660A8"/>
    <w:rsid w:val="00F76B80"/>
    <w:rsid w:val="00F81A4B"/>
    <w:rsid w:val="00F841D6"/>
    <w:rsid w:val="00F91E74"/>
    <w:rsid w:val="00F95E22"/>
    <w:rsid w:val="00F96FA9"/>
    <w:rsid w:val="00FB4C90"/>
    <w:rsid w:val="00FC74FD"/>
    <w:rsid w:val="00FD352A"/>
    <w:rsid w:val="00FD35AC"/>
    <w:rsid w:val="00FD4013"/>
    <w:rsid w:val="00FD66C5"/>
    <w:rsid w:val="00FE0278"/>
    <w:rsid w:val="00FE03DD"/>
    <w:rsid w:val="00FE350B"/>
    <w:rsid w:val="00FF43BD"/>
    <w:rsid w:val="00FF4A53"/>
    <w:rsid w:val="00FF5EA2"/>
    <w:rsid w:val="00FF6D35"/>
    <w:rsid w:val="2AF2747C"/>
    <w:rsid w:val="40D0AAC3"/>
    <w:rsid w:val="49F5753A"/>
    <w:rsid w:val="7AAD8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DFC0C"/>
  <w15:docId w15:val="{75605045-6322-45FF-83CB-73712DCE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19" w:unhideWhenUsed="1"/>
    <w:lsdException w:name="heading 5" w:semiHidden="1" w:uiPriority="19" w:unhideWhenUsed="1"/>
    <w:lsdException w:name="heading 6" w:semiHidden="1" w:uiPriority="19" w:unhideWhenUsed="1"/>
    <w:lsdException w:name="heading 7" w:semiHidden="1" w:uiPriority="19" w:unhideWhenUsed="1"/>
    <w:lsdException w:name="heading 8" w:semiHidden="1" w:uiPriority="19" w:unhideWhenUsed="1"/>
    <w:lsdException w:name="heading 9" w:semiHidden="1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A9C"/>
    <w:pPr>
      <w:spacing w:before="120" w:after="240" w:line="240" w:lineRule="auto"/>
    </w:pPr>
    <w:rPr>
      <w:rFonts w:ascii="Arial" w:hAnsi="Arial"/>
      <w:sz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252"/>
    <w:pPr>
      <w:spacing w:before="240" w:line="276" w:lineRule="auto"/>
      <w:ind w:left="567" w:hanging="567"/>
      <w:outlineLvl w:val="0"/>
    </w:pPr>
    <w:rPr>
      <w:b/>
      <w:color w:val="004A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252"/>
    <w:pPr>
      <w:spacing w:line="276" w:lineRule="auto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74BA2"/>
    <w:pPr>
      <w:spacing w:line="276" w:lineRule="auto"/>
      <w:outlineLvl w:val="2"/>
    </w:pPr>
    <w:rPr>
      <w:rFonts w:cs="Calibri Light"/>
      <w:color w:val="2E368F" w:themeColor="text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9"/>
    <w:rsid w:val="00DA5FBF"/>
    <w:pPr>
      <w:keepNext/>
      <w:spacing w:before="240" w:after="60"/>
      <w:outlineLvl w:val="3"/>
    </w:pPr>
    <w:rPr>
      <w:rFonts w:ascii="Segoe UI Semibold" w:eastAsia="Times New Roman" w:hAnsi="Segoe UI Semibold" w:cs="Times New Roman"/>
      <w:color w:val="00264D" w:themeColor="background2"/>
      <w:sz w:val="22"/>
      <w:szCs w:val="19"/>
      <w:lang w:eastAsia="en-AU"/>
    </w:rPr>
  </w:style>
  <w:style w:type="paragraph" w:styleId="Heading5">
    <w:name w:val="heading 5"/>
    <w:basedOn w:val="Normal"/>
    <w:next w:val="Normal"/>
    <w:link w:val="Heading5Char"/>
    <w:uiPriority w:val="19"/>
    <w:rsid w:val="00DA5FBF"/>
    <w:pPr>
      <w:keepNext/>
      <w:numPr>
        <w:ilvl w:val="4"/>
        <w:numId w:val="2"/>
      </w:numPr>
      <w:spacing w:before="240"/>
      <w:outlineLvl w:val="4"/>
    </w:pPr>
    <w:rPr>
      <w:rFonts w:eastAsia="Times New Roman" w:cs="Times New Roman"/>
      <w:b/>
      <w:color w:val="000000" w:themeColor="text1"/>
      <w:szCs w:val="24"/>
      <w:lang w:eastAsia="en-AU"/>
    </w:rPr>
  </w:style>
  <w:style w:type="paragraph" w:styleId="Heading6">
    <w:name w:val="heading 6"/>
    <w:basedOn w:val="Normal"/>
    <w:next w:val="Normal"/>
    <w:link w:val="Heading6Char"/>
    <w:uiPriority w:val="19"/>
    <w:rsid w:val="00DA5FBF"/>
    <w:pPr>
      <w:keepNext/>
      <w:keepLines/>
      <w:numPr>
        <w:ilvl w:val="5"/>
        <w:numId w:val="2"/>
      </w:numPr>
      <w:spacing w:before="200" w:after="60"/>
      <w:outlineLvl w:val="5"/>
    </w:pPr>
    <w:rPr>
      <w:rFonts w:eastAsiaTheme="majorEastAsia" w:cstheme="majorBidi"/>
      <w:b/>
      <w:i/>
      <w:iCs/>
      <w:color w:val="000000" w:themeColor="text1"/>
      <w:szCs w:val="19"/>
      <w:lang w:eastAsia="en-AU"/>
    </w:rPr>
  </w:style>
  <w:style w:type="paragraph" w:styleId="Heading7">
    <w:name w:val="heading 7"/>
    <w:basedOn w:val="Normal"/>
    <w:next w:val="Normal"/>
    <w:link w:val="Heading7Char"/>
    <w:uiPriority w:val="19"/>
    <w:semiHidden/>
    <w:rsid w:val="006F5B5A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9"/>
    <w:semiHidden/>
    <w:rsid w:val="006F5B5A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252"/>
    <w:rPr>
      <w:rFonts w:ascii="Arial" w:hAnsi="Arial"/>
      <w:b/>
      <w:color w:val="004A99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D70252"/>
    <w:rPr>
      <w:rFonts w:ascii="Arial" w:hAnsi="Arial"/>
      <w:b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C74BA2"/>
    <w:rPr>
      <w:rFonts w:ascii="Arial" w:hAnsi="Arial" w:cs="Calibri Light"/>
      <w:color w:val="2E368F" w:themeColor="text2"/>
      <w:sz w:val="28"/>
      <w:szCs w:val="28"/>
      <w:lang w:val="en-AU"/>
    </w:rPr>
  </w:style>
  <w:style w:type="character" w:customStyle="1" w:styleId="Heading4Char">
    <w:name w:val="Heading 4 Char"/>
    <w:basedOn w:val="DefaultParagraphFont"/>
    <w:link w:val="Heading4"/>
    <w:uiPriority w:val="19"/>
    <w:rsid w:val="00DA5FBF"/>
    <w:rPr>
      <w:rFonts w:ascii="Segoe UI Semibold" w:eastAsia="Times New Roman" w:hAnsi="Segoe UI Semibold" w:cs="Times New Roman"/>
      <w:color w:val="00264D" w:themeColor="background2"/>
      <w:szCs w:val="19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19"/>
    <w:rsid w:val="00DA5FBF"/>
    <w:rPr>
      <w:rFonts w:ascii="Arial" w:eastAsia="Times New Roman" w:hAnsi="Arial" w:cs="Times New Roman"/>
      <w:b/>
      <w:color w:val="000000" w:themeColor="text1"/>
      <w:sz w:val="20"/>
      <w:szCs w:val="24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19"/>
    <w:rsid w:val="00DA5FBF"/>
    <w:rPr>
      <w:rFonts w:ascii="Arial" w:eastAsiaTheme="majorEastAsia" w:hAnsi="Arial" w:cstheme="majorBidi"/>
      <w:b/>
      <w:i/>
      <w:iCs/>
      <w:color w:val="000000" w:themeColor="text1"/>
      <w:sz w:val="20"/>
      <w:szCs w:val="19"/>
      <w:lang w:val="en-AU" w:eastAsia="en-AU"/>
    </w:rPr>
  </w:style>
  <w:style w:type="paragraph" w:customStyle="1" w:styleId="Bullet">
    <w:name w:val="Bullet"/>
    <w:basedOn w:val="Normal"/>
    <w:link w:val="BulletChar"/>
    <w:uiPriority w:val="2"/>
    <w:rsid w:val="00DA5FBF"/>
    <w:pPr>
      <w:numPr>
        <w:numId w:val="3"/>
      </w:numPr>
      <w:suppressAutoHyphens/>
    </w:pPr>
    <w:rPr>
      <w:rFonts w:eastAsia="Times New Roman" w:cs="Times New Roman"/>
      <w:szCs w:val="19"/>
      <w:lang w:eastAsia="en-AU"/>
    </w:rPr>
  </w:style>
  <w:style w:type="paragraph" w:styleId="ListParagraph">
    <w:name w:val="List Paragraph"/>
    <w:basedOn w:val="Normal"/>
    <w:uiPriority w:val="34"/>
    <w:qFormat/>
    <w:rsid w:val="00894A9C"/>
    <w:pPr>
      <w:ind w:left="720"/>
      <w:contextualSpacing/>
    </w:pPr>
  </w:style>
  <w:style w:type="paragraph" w:customStyle="1" w:styleId="TableNText">
    <w:name w:val="Table N Text"/>
    <w:basedOn w:val="Normal"/>
    <w:uiPriority w:val="2"/>
    <w:rsid w:val="00E569E2"/>
    <w:pPr>
      <w:spacing w:before="60" w:after="60"/>
    </w:pPr>
    <w:rPr>
      <w:sz w:val="17"/>
    </w:rPr>
  </w:style>
  <w:style w:type="paragraph" w:styleId="Header">
    <w:name w:val="header"/>
    <w:basedOn w:val="Normal"/>
    <w:link w:val="HeaderChar"/>
    <w:uiPriority w:val="99"/>
    <w:unhideWhenUsed/>
    <w:rsid w:val="0030207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076"/>
    <w:rPr>
      <w:rFonts w:ascii="Segoe UI" w:hAnsi="Segoe UI"/>
      <w:sz w:val="19"/>
    </w:rPr>
  </w:style>
  <w:style w:type="paragraph" w:styleId="Footer">
    <w:name w:val="footer"/>
    <w:aliases w:val="Foot note"/>
    <w:basedOn w:val="Normal"/>
    <w:link w:val="FooterChar"/>
    <w:uiPriority w:val="99"/>
    <w:unhideWhenUsed/>
    <w:rsid w:val="002B7A6E"/>
    <w:pPr>
      <w:tabs>
        <w:tab w:val="center" w:pos="4513"/>
        <w:tab w:val="right" w:pos="9026"/>
      </w:tabs>
      <w:spacing w:after="0"/>
    </w:pPr>
    <w:rPr>
      <w:sz w:val="15"/>
    </w:rPr>
  </w:style>
  <w:style w:type="character" w:customStyle="1" w:styleId="FooterChar">
    <w:name w:val="Footer Char"/>
    <w:aliases w:val="Foot note Char"/>
    <w:basedOn w:val="DefaultParagraphFont"/>
    <w:link w:val="Footer"/>
    <w:uiPriority w:val="99"/>
    <w:rsid w:val="002B7A6E"/>
    <w:rPr>
      <w:rFonts w:ascii="Segoe UI" w:hAnsi="Segoe UI"/>
      <w:sz w:val="15"/>
      <w:lang w:val="en-AU"/>
    </w:rPr>
  </w:style>
  <w:style w:type="paragraph" w:styleId="Caption">
    <w:name w:val="caption"/>
    <w:basedOn w:val="Normal"/>
    <w:next w:val="Normal"/>
    <w:uiPriority w:val="35"/>
    <w:rsid w:val="00F53B28"/>
    <w:pPr>
      <w:keepNext/>
      <w:spacing w:before="240"/>
    </w:pPr>
    <w:rPr>
      <w:rFonts w:ascii="Segoe UI Semibold" w:hAnsi="Segoe UI Semibold"/>
      <w:bCs/>
      <w:color w:val="00264D" w:themeColor="background2"/>
      <w:szCs w:val="18"/>
    </w:rPr>
  </w:style>
  <w:style w:type="paragraph" w:customStyle="1" w:styleId="PositionDescription">
    <w:name w:val="Position Description"/>
    <w:basedOn w:val="Heading2"/>
    <w:link w:val="PositionDescriptionChar"/>
    <w:qFormat/>
    <w:rsid w:val="00C74BA2"/>
    <w:rPr>
      <w:color w:val="7F7F7F" w:themeColor="text1" w:themeTint="80"/>
    </w:rPr>
  </w:style>
  <w:style w:type="paragraph" w:customStyle="1" w:styleId="TableNListnumbered">
    <w:name w:val="Table N List (numbered)"/>
    <w:basedOn w:val="Normal"/>
    <w:uiPriority w:val="2"/>
    <w:rsid w:val="00792331"/>
    <w:pPr>
      <w:numPr>
        <w:numId w:val="11"/>
      </w:numPr>
      <w:suppressAutoHyphens/>
      <w:spacing w:before="60" w:after="60"/>
    </w:pPr>
    <w:rPr>
      <w:rFonts w:eastAsia="Times New Roman" w:cs="Times New Roman"/>
      <w:sz w:val="17"/>
      <w:szCs w:val="19"/>
      <w:lang w:eastAsia="en-AU"/>
    </w:rPr>
  </w:style>
  <w:style w:type="paragraph" w:customStyle="1" w:styleId="xAppendixLevel1">
    <w:name w:val="xAppendix Level 1"/>
    <w:basedOn w:val="Heading1"/>
    <w:next w:val="Normal"/>
    <w:uiPriority w:val="98"/>
    <w:rsid w:val="00FD352A"/>
    <w:pPr>
      <w:numPr>
        <w:numId w:val="1"/>
      </w:numPr>
    </w:pPr>
    <w:rPr>
      <w:bCs/>
      <w:sz w:val="44"/>
    </w:rPr>
  </w:style>
  <w:style w:type="paragraph" w:customStyle="1" w:styleId="xAppendixLevel2">
    <w:name w:val="xAppendix Level 2"/>
    <w:basedOn w:val="Heading2"/>
    <w:next w:val="Normal"/>
    <w:uiPriority w:val="98"/>
    <w:rsid w:val="002B5822"/>
    <w:pPr>
      <w:ind w:left="2268" w:hanging="2268"/>
    </w:pPr>
    <w:rPr>
      <w:bCs/>
      <w:sz w:val="34"/>
    </w:rPr>
  </w:style>
  <w:style w:type="paragraph" w:customStyle="1" w:styleId="xAppendixLevel3">
    <w:name w:val="xAppendix Level 3"/>
    <w:basedOn w:val="Heading3"/>
    <w:next w:val="Normal"/>
    <w:uiPriority w:val="98"/>
    <w:rsid w:val="002B5822"/>
    <w:pPr>
      <w:ind w:left="2268" w:hanging="2268"/>
    </w:pPr>
    <w:rPr>
      <w:bCs/>
    </w:rPr>
  </w:style>
  <w:style w:type="paragraph" w:customStyle="1" w:styleId="Listnumbered">
    <w:name w:val="List (numbered)"/>
    <w:basedOn w:val="Normal"/>
    <w:uiPriority w:val="1"/>
    <w:rsid w:val="005B016D"/>
    <w:pPr>
      <w:numPr>
        <w:numId w:val="12"/>
      </w:numPr>
    </w:pPr>
  </w:style>
  <w:style w:type="paragraph" w:customStyle="1" w:styleId="Source">
    <w:name w:val="Source"/>
    <w:basedOn w:val="Normal"/>
    <w:next w:val="Normal"/>
    <w:link w:val="SourceChar"/>
    <w:uiPriority w:val="39"/>
    <w:rsid w:val="00000A9B"/>
    <w:rPr>
      <w:rFonts w:eastAsia="Times New Roman" w:cs="Times New Roman"/>
      <w:i/>
      <w:sz w:val="17"/>
      <w:szCs w:val="19"/>
      <w:lang w:eastAsia="en-AU"/>
    </w:rPr>
  </w:style>
  <w:style w:type="character" w:customStyle="1" w:styleId="SourceChar">
    <w:name w:val="Source Char"/>
    <w:basedOn w:val="DefaultParagraphFont"/>
    <w:link w:val="Source"/>
    <w:uiPriority w:val="39"/>
    <w:rsid w:val="00000A9B"/>
    <w:rPr>
      <w:rFonts w:ascii="Segoe UI" w:eastAsia="Times New Roman" w:hAnsi="Segoe UI" w:cs="Times New Roman"/>
      <w:i/>
      <w:sz w:val="17"/>
      <w:szCs w:val="19"/>
      <w:lang w:val="en-AU" w:eastAsia="en-AU"/>
    </w:rPr>
  </w:style>
  <w:style w:type="table" w:styleId="TableGrid">
    <w:name w:val="Table Grid"/>
    <w:basedOn w:val="TableNormal"/>
    <w:uiPriority w:val="39"/>
    <w:unhideWhenUsed/>
    <w:rsid w:val="00C7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itionDescriptionChar">
    <w:name w:val="Position Description Char"/>
    <w:basedOn w:val="Heading2Char"/>
    <w:link w:val="PositionDescription"/>
    <w:rsid w:val="00C74BA2"/>
    <w:rPr>
      <w:rFonts w:ascii="Arial" w:hAnsi="Arial"/>
      <w:b/>
      <w:color w:val="7F7F7F" w:themeColor="text1" w:themeTint="80"/>
      <w:sz w:val="28"/>
      <w:szCs w:val="36"/>
      <w:lang w:val="en-AU"/>
    </w:rPr>
  </w:style>
  <w:style w:type="paragraph" w:customStyle="1" w:styleId="TableexpListnumbered">
    <w:name w:val="Table exp List (numbered)"/>
    <w:basedOn w:val="Normal"/>
    <w:uiPriority w:val="3"/>
    <w:rsid w:val="00F660A8"/>
    <w:pPr>
      <w:numPr>
        <w:numId w:val="9"/>
      </w:numPr>
      <w:spacing w:before="60" w:after="60"/>
    </w:pPr>
    <w:rPr>
      <w:sz w:val="16"/>
    </w:rPr>
  </w:style>
  <w:style w:type="paragraph" w:customStyle="1" w:styleId="TableExpText">
    <w:name w:val="Table Exp Text"/>
    <w:basedOn w:val="Normal"/>
    <w:uiPriority w:val="3"/>
    <w:rsid w:val="0029320C"/>
    <w:rPr>
      <w:sz w:val="16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6F5B5A"/>
    <w:rPr>
      <w:rFonts w:ascii="Segoe UI" w:eastAsiaTheme="majorEastAsia" w:hAnsi="Segoe UI" w:cstheme="majorBidi"/>
      <w:i/>
      <w:iCs/>
      <w:color w:val="404040" w:themeColor="text1" w:themeTint="BF"/>
      <w:sz w:val="19"/>
    </w:rPr>
  </w:style>
  <w:style w:type="paragraph" w:customStyle="1" w:styleId="BioName">
    <w:name w:val="Bio Name"/>
    <w:basedOn w:val="Normal"/>
    <w:uiPriority w:val="97"/>
    <w:rsid w:val="00477EC6"/>
    <w:pPr>
      <w:spacing w:before="60" w:after="60"/>
      <w:jc w:val="center"/>
    </w:pPr>
    <w:rPr>
      <w:b/>
      <w:caps/>
      <w:color w:val="00264D" w:themeColor="background2"/>
      <w:szCs w:val="19"/>
    </w:rPr>
  </w:style>
  <w:style w:type="paragraph" w:customStyle="1" w:styleId="BioPosition">
    <w:name w:val="Bio Position"/>
    <w:basedOn w:val="Normal"/>
    <w:uiPriority w:val="97"/>
    <w:rsid w:val="00477EC6"/>
    <w:pPr>
      <w:jc w:val="center"/>
    </w:pPr>
    <w:rPr>
      <w:color w:val="00264D" w:themeColor="background2"/>
      <w:szCs w:val="19"/>
    </w:rPr>
  </w:style>
  <w:style w:type="paragraph" w:customStyle="1" w:styleId="TableHeading">
    <w:name w:val="Table Heading"/>
    <w:basedOn w:val="Normal"/>
    <w:link w:val="TableHeadingChar"/>
    <w:qFormat/>
    <w:rsid w:val="00C74BA2"/>
    <w:rPr>
      <w:b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BA2"/>
    <w:pPr>
      <w:spacing w:after="0"/>
    </w:pPr>
    <w:rPr>
      <w:rFonts w:ascii="Segoe UI" w:hAnsi="Segoe UI" w:cs="Segoe UI"/>
      <w:sz w:val="18"/>
      <w:szCs w:val="18"/>
    </w:rPr>
  </w:style>
  <w:style w:type="table" w:styleId="LightList-Accent5">
    <w:name w:val="Light List Accent 5"/>
    <w:basedOn w:val="TableNormal"/>
    <w:uiPriority w:val="61"/>
    <w:rsid w:val="0098248A"/>
    <w:pPr>
      <w:spacing w:after="0" w:line="240" w:lineRule="auto"/>
    </w:pPr>
    <w:tblPr>
      <w:tblStyleRowBandSize w:val="1"/>
      <w:tblStyleColBandSize w:val="1"/>
      <w:tblBorders>
        <w:top w:val="single" w:sz="8" w:space="0" w:color="E6E6E1" w:themeColor="accent5"/>
        <w:left w:val="single" w:sz="8" w:space="0" w:color="E6E6E1" w:themeColor="accent5"/>
        <w:bottom w:val="single" w:sz="8" w:space="0" w:color="E6E6E1" w:themeColor="accent5"/>
        <w:right w:val="single" w:sz="8" w:space="0" w:color="E6E6E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E6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E6E1" w:themeColor="accent5"/>
          <w:left w:val="single" w:sz="8" w:space="0" w:color="E6E6E1" w:themeColor="accent5"/>
          <w:bottom w:val="single" w:sz="8" w:space="0" w:color="E6E6E1" w:themeColor="accent5"/>
          <w:right w:val="single" w:sz="8" w:space="0" w:color="E6E6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E6E1" w:themeColor="accent5"/>
          <w:left w:val="single" w:sz="8" w:space="0" w:color="E6E6E1" w:themeColor="accent5"/>
          <w:bottom w:val="single" w:sz="8" w:space="0" w:color="E6E6E1" w:themeColor="accent5"/>
          <w:right w:val="single" w:sz="8" w:space="0" w:color="E6E6E1" w:themeColor="accent5"/>
        </w:tcBorders>
      </w:tcPr>
    </w:tblStylePr>
    <w:tblStylePr w:type="band1Horz">
      <w:tblPr/>
      <w:tcPr>
        <w:tcBorders>
          <w:top w:val="single" w:sz="8" w:space="0" w:color="E6E6E1" w:themeColor="accent5"/>
          <w:left w:val="single" w:sz="8" w:space="0" w:color="E6E6E1" w:themeColor="accent5"/>
          <w:bottom w:val="single" w:sz="8" w:space="0" w:color="E6E6E1" w:themeColor="accent5"/>
          <w:right w:val="single" w:sz="8" w:space="0" w:color="E6E6E1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98248A"/>
    <w:pPr>
      <w:spacing w:after="0" w:line="240" w:lineRule="auto"/>
    </w:pPr>
    <w:tblPr>
      <w:tblStyleRowBandSize w:val="1"/>
      <w:tblStyleColBandSize w:val="1"/>
      <w:tblBorders>
        <w:top w:val="single" w:sz="8" w:space="0" w:color="ECECE8" w:themeColor="accent5" w:themeTint="BF"/>
        <w:left w:val="single" w:sz="8" w:space="0" w:color="ECECE8" w:themeColor="accent5" w:themeTint="BF"/>
        <w:bottom w:val="single" w:sz="8" w:space="0" w:color="ECECE8" w:themeColor="accent5" w:themeTint="BF"/>
        <w:right w:val="single" w:sz="8" w:space="0" w:color="ECECE8" w:themeColor="accent5" w:themeTint="BF"/>
        <w:insideH w:val="single" w:sz="8" w:space="0" w:color="ECECE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ECE8" w:themeColor="accent5" w:themeTint="BF"/>
          <w:left w:val="single" w:sz="8" w:space="0" w:color="ECECE8" w:themeColor="accent5" w:themeTint="BF"/>
          <w:bottom w:val="single" w:sz="8" w:space="0" w:color="ECECE8" w:themeColor="accent5" w:themeTint="BF"/>
          <w:right w:val="single" w:sz="8" w:space="0" w:color="ECECE8" w:themeColor="accent5" w:themeTint="BF"/>
          <w:insideH w:val="nil"/>
          <w:insideV w:val="nil"/>
        </w:tcBorders>
        <w:shd w:val="clear" w:color="auto" w:fill="E6E6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ECE8" w:themeColor="accent5" w:themeTint="BF"/>
          <w:left w:val="single" w:sz="8" w:space="0" w:color="ECECE8" w:themeColor="accent5" w:themeTint="BF"/>
          <w:bottom w:val="single" w:sz="8" w:space="0" w:color="ECECE8" w:themeColor="accent5" w:themeTint="BF"/>
          <w:right w:val="single" w:sz="8" w:space="0" w:color="ECECE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ableHeadingChar">
    <w:name w:val="Table Heading Char"/>
    <w:basedOn w:val="DefaultParagraphFont"/>
    <w:link w:val="TableHeading"/>
    <w:rsid w:val="00C74BA2"/>
    <w:rPr>
      <w:rFonts w:ascii="Arial" w:hAnsi="Arial"/>
      <w:b/>
      <w:color w:val="FFFFFF" w:themeColor="background1"/>
      <w:sz w:val="19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A2"/>
    <w:rPr>
      <w:rFonts w:ascii="Segoe UI" w:hAnsi="Segoe UI" w:cs="Segoe UI"/>
      <w:sz w:val="18"/>
      <w:szCs w:val="18"/>
      <w:lang w:val="en-AU"/>
    </w:rPr>
  </w:style>
  <w:style w:type="character" w:customStyle="1" w:styleId="BulletChar">
    <w:name w:val="Bullet Char"/>
    <w:basedOn w:val="DefaultParagraphFont"/>
    <w:link w:val="Bullet"/>
    <w:uiPriority w:val="2"/>
    <w:rsid w:val="00477EC6"/>
    <w:rPr>
      <w:rFonts w:ascii="Arial" w:eastAsia="Times New Roman" w:hAnsi="Arial" w:cs="Times New Roman"/>
      <w:sz w:val="20"/>
      <w:szCs w:val="19"/>
      <w:lang w:val="en-AU" w:eastAsia="en-AU"/>
    </w:rPr>
  </w:style>
  <w:style w:type="paragraph" w:customStyle="1" w:styleId="URL-groupcomau">
    <w:name w:val="URL - group.com.au"/>
    <w:basedOn w:val="Normal"/>
    <w:link w:val="URL-groupcomauChar"/>
    <w:uiPriority w:val="89"/>
    <w:semiHidden/>
    <w:qFormat/>
    <w:rsid w:val="000D4195"/>
    <w:pPr>
      <w:spacing w:after="0"/>
    </w:pPr>
    <w:rPr>
      <w:rFonts w:eastAsia="Times New Roman" w:cs="Times New Roman"/>
      <w:color w:val="2E368F" w:themeColor="text2"/>
      <w:spacing w:val="20"/>
      <w:sz w:val="14"/>
      <w:szCs w:val="19"/>
      <w:lang w:eastAsia="en-AU"/>
    </w:rPr>
  </w:style>
  <w:style w:type="character" w:customStyle="1" w:styleId="URL-groupcomauChar">
    <w:name w:val="URL - group.com.au Char"/>
    <w:basedOn w:val="DefaultParagraphFont"/>
    <w:link w:val="URL-groupcomau"/>
    <w:uiPriority w:val="89"/>
    <w:semiHidden/>
    <w:rsid w:val="000D4195"/>
    <w:rPr>
      <w:rFonts w:ascii="Segoe UI" w:eastAsia="Times New Roman" w:hAnsi="Segoe UI" w:cs="Times New Roman"/>
      <w:color w:val="2E368F" w:themeColor="text2"/>
      <w:spacing w:val="20"/>
      <w:sz w:val="14"/>
      <w:szCs w:val="19"/>
      <w:lang w:val="en-AU" w:eastAsia="en-AU"/>
    </w:rPr>
  </w:style>
  <w:style w:type="paragraph" w:customStyle="1" w:styleId="URL-nous">
    <w:name w:val="URL - nous"/>
    <w:basedOn w:val="Normal"/>
    <w:link w:val="URL-nousChar"/>
    <w:uiPriority w:val="89"/>
    <w:semiHidden/>
    <w:qFormat/>
    <w:rsid w:val="000D4195"/>
    <w:pPr>
      <w:spacing w:after="0"/>
    </w:pPr>
    <w:rPr>
      <w:rFonts w:eastAsia="Times New Roman" w:cs="Times New Roman"/>
      <w:color w:val="FF3A40" w:themeColor="accent1"/>
      <w:spacing w:val="20"/>
      <w:sz w:val="14"/>
      <w:szCs w:val="19"/>
      <w:lang w:eastAsia="en-AU"/>
    </w:rPr>
  </w:style>
  <w:style w:type="character" w:customStyle="1" w:styleId="URL-nousChar">
    <w:name w:val="URL - nous Char"/>
    <w:basedOn w:val="DefaultParagraphFont"/>
    <w:link w:val="URL-nous"/>
    <w:uiPriority w:val="89"/>
    <w:semiHidden/>
    <w:rsid w:val="000D4195"/>
    <w:rPr>
      <w:rFonts w:ascii="Segoe UI" w:eastAsia="Times New Roman" w:hAnsi="Segoe UI" w:cs="Times New Roman"/>
      <w:color w:val="FF3A40" w:themeColor="accent1"/>
      <w:spacing w:val="20"/>
      <w:sz w:val="14"/>
      <w:szCs w:val="19"/>
      <w:lang w:val="en-AU" w:eastAsia="en-AU"/>
    </w:rPr>
  </w:style>
  <w:style w:type="table" w:customStyle="1" w:styleId="NousTableSide">
    <w:name w:val="Nous Table_Side"/>
    <w:basedOn w:val="TableNormal"/>
    <w:uiPriority w:val="99"/>
    <w:rsid w:val="00235BB5"/>
    <w:pPr>
      <w:spacing w:after="0" w:line="240" w:lineRule="auto"/>
    </w:pPr>
    <w:rPr>
      <w:rFonts w:ascii="Segoe UI" w:hAnsi="Segoe UI"/>
      <w:sz w:val="17"/>
    </w:rPr>
    <w:tblPr>
      <w:tblBorders>
        <w:top w:val="single" w:sz="8" w:space="0" w:color="E6E6E1" w:themeColor="accent5"/>
        <w:bottom w:val="single" w:sz="8" w:space="0" w:color="E6E6E1" w:themeColor="accent5"/>
        <w:insideH w:val="single" w:sz="8" w:space="0" w:color="E6E6E1" w:themeColor="accent5"/>
      </w:tblBorders>
      <w:tblCellMar>
        <w:top w:w="57" w:type="dxa"/>
        <w:left w:w="85" w:type="dxa"/>
        <w:bottom w:w="57" w:type="dxa"/>
        <w:right w:w="85" w:type="dxa"/>
      </w:tblCellMar>
    </w:tblPr>
    <w:tblStylePr w:type="firstCol">
      <w:pPr>
        <w:jc w:val="left"/>
      </w:pPr>
      <w:rPr>
        <w:rFonts w:ascii="Segoe UI Semibold" w:hAnsi="Segoe UI Semibold"/>
        <w:b w:val="0"/>
        <w:color w:val="00264D" w:themeColor="background2"/>
        <w:sz w:val="17"/>
      </w:rPr>
      <w:tblPr/>
      <w:tcPr>
        <w:tcBorders>
          <w:top w:val="single" w:sz="12" w:space="0" w:color="FFFFFF" w:themeColor="background1"/>
          <w:left w:val="single" w:sz="18" w:space="0" w:color="F8981D" w:themeColor="accent3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E6E6E1" w:themeFill="accent5"/>
      </w:tcPr>
    </w:tblStylePr>
  </w:style>
  <w:style w:type="character" w:customStyle="1" w:styleId="Heading8Char">
    <w:name w:val="Heading 8 Char"/>
    <w:basedOn w:val="DefaultParagraphFont"/>
    <w:link w:val="Heading8"/>
    <w:uiPriority w:val="19"/>
    <w:semiHidden/>
    <w:rsid w:val="006F5B5A"/>
    <w:rPr>
      <w:rFonts w:ascii="Segoe UI" w:eastAsiaTheme="majorEastAsia" w:hAnsi="Segoe U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66CA"/>
    <w:rPr>
      <w:color w:val="00264D" w:themeColor="background2"/>
      <w:u w:val="single"/>
    </w:rPr>
  </w:style>
  <w:style w:type="table" w:customStyle="1" w:styleId="NousTableTopandside">
    <w:name w:val="Nous Table_Top and side"/>
    <w:basedOn w:val="TableNormal"/>
    <w:uiPriority w:val="99"/>
    <w:rsid w:val="00FD352A"/>
    <w:pPr>
      <w:spacing w:after="0" w:line="240" w:lineRule="auto"/>
    </w:pPr>
    <w:tblPr>
      <w:tblBorders>
        <w:insideH w:val="single" w:sz="8" w:space="0" w:color="F9F9F9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Segoe UI Semibold" w:hAnsi="Segoe UI Semibold"/>
        <w:b w:val="0"/>
        <w:color w:val="00264D" w:themeColor="background2"/>
        <w:sz w:val="18"/>
      </w:rPr>
      <w:tblPr/>
      <w:tcPr>
        <w:tcBorders>
          <w:top w:val="single" w:sz="24" w:space="0" w:color="F8981D" w:themeColor="accent3"/>
          <w:insideV w:val="single" w:sz="8" w:space="0" w:color="FFFFFF" w:themeColor="background1"/>
        </w:tcBorders>
        <w:shd w:val="clear" w:color="auto" w:fill="E6E6E1" w:themeFill="accent5"/>
        <w:vAlign w:val="center"/>
      </w:tcPr>
    </w:tblStylePr>
    <w:tblStylePr w:type="firstCol">
      <w:pPr>
        <w:jc w:val="left"/>
      </w:pPr>
      <w:rPr>
        <w:rFonts w:ascii="Segoe UI Semibold" w:hAnsi="Segoe UI Semibold"/>
        <w:b w:val="0"/>
        <w:color w:val="00264D" w:themeColor="background2"/>
        <w:sz w:val="18"/>
      </w:rPr>
      <w:tblPr/>
      <w:tcPr>
        <w:tcBorders>
          <w:left w:val="single" w:sz="24" w:space="0" w:color="F8981D" w:themeColor="accent3"/>
        </w:tcBorders>
        <w:shd w:val="clear" w:color="auto" w:fill="E6E6E1" w:themeFill="accent5"/>
        <w:vAlign w:val="center"/>
      </w:tcPr>
    </w:tblStylePr>
  </w:style>
  <w:style w:type="paragraph" w:customStyle="1" w:styleId="BioHeading">
    <w:name w:val="Bio Heading"/>
    <w:basedOn w:val="TableNText"/>
    <w:uiPriority w:val="97"/>
    <w:rsid w:val="00477EC6"/>
    <w:pPr>
      <w:spacing w:before="240" w:after="120"/>
    </w:pPr>
    <w:rPr>
      <w:color w:val="00264D" w:themeColor="background2"/>
      <w:sz w:val="19"/>
      <w:szCs w:val="19"/>
    </w:rPr>
  </w:style>
  <w:style w:type="paragraph" w:customStyle="1" w:styleId="Sectionintroduction">
    <w:name w:val="Section introduction"/>
    <w:uiPriority w:val="21"/>
    <w:rsid w:val="00815FD9"/>
    <w:pPr>
      <w:spacing w:before="120" w:after="120"/>
    </w:pPr>
    <w:rPr>
      <w:rFonts w:ascii="Segoe UI Semilight" w:hAnsi="Segoe UI Semilight"/>
      <w:color w:val="00264D" w:themeColor="background2"/>
      <w:sz w:val="21"/>
      <w:szCs w:val="21"/>
      <w:lang w:val="en-AU"/>
    </w:rPr>
  </w:style>
  <w:style w:type="paragraph" w:customStyle="1" w:styleId="Callout">
    <w:name w:val="Call out"/>
    <w:basedOn w:val="Normal"/>
    <w:uiPriority w:val="98"/>
    <w:rsid w:val="00554E36"/>
    <w:pPr>
      <w:pBdr>
        <w:top w:val="single" w:sz="18" w:space="4" w:color="E6E6E1" w:themeColor="accent5"/>
      </w:pBdr>
    </w:pPr>
    <w:rPr>
      <w:rFonts w:ascii="Segoe UI Semilight" w:hAnsi="Segoe UI Semilight"/>
      <w:color w:val="F8981D" w:themeColor="accent3"/>
      <w:kern w:val="24"/>
      <w:sz w:val="22"/>
    </w:rPr>
  </w:style>
  <w:style w:type="paragraph" w:customStyle="1" w:styleId="Longformcallout">
    <w:name w:val="Long form callout"/>
    <w:basedOn w:val="Normal"/>
    <w:uiPriority w:val="20"/>
    <w:rsid w:val="005F382F"/>
    <w:pPr>
      <w:spacing w:before="60" w:after="60"/>
    </w:pPr>
    <w:rPr>
      <w:color w:val="00264D" w:themeColor="background2"/>
      <w:szCs w:val="19"/>
      <w:lang w:eastAsia="en-AU"/>
    </w:rPr>
  </w:style>
  <w:style w:type="paragraph" w:customStyle="1" w:styleId="longformcalloutbullet">
    <w:name w:val="long form call out bullet"/>
    <w:basedOn w:val="Longformcallout"/>
    <w:uiPriority w:val="20"/>
    <w:rsid w:val="005F382F"/>
    <w:pPr>
      <w:numPr>
        <w:numId w:val="4"/>
      </w:numPr>
    </w:pPr>
  </w:style>
  <w:style w:type="paragraph" w:customStyle="1" w:styleId="longformcalloutnumber">
    <w:name w:val="long form callout number"/>
    <w:basedOn w:val="longformcalloutbullet"/>
    <w:uiPriority w:val="20"/>
    <w:rsid w:val="005F382F"/>
    <w:pPr>
      <w:numPr>
        <w:numId w:val="5"/>
      </w:numPr>
    </w:pPr>
  </w:style>
  <w:style w:type="paragraph" w:customStyle="1" w:styleId="NousFooter">
    <w:name w:val="Nous Footer"/>
    <w:basedOn w:val="Normal"/>
    <w:uiPriority w:val="96"/>
    <w:rsid w:val="002B7A6E"/>
    <w:pPr>
      <w:spacing w:after="0"/>
    </w:pPr>
    <w:rPr>
      <w:color w:val="808080" w:themeColor="background1" w:themeShade="80"/>
      <w:sz w:val="15"/>
      <w:szCs w:val="15"/>
      <w:lang w:eastAsia="en-AU"/>
    </w:rPr>
  </w:style>
  <w:style w:type="paragraph" w:customStyle="1" w:styleId="ContentsHeading">
    <w:name w:val="Contents Heading"/>
    <w:basedOn w:val="Normal"/>
    <w:uiPriority w:val="19"/>
    <w:rsid w:val="00B07E1E"/>
    <w:pPr>
      <w:spacing w:before="360" w:after="600" w:line="560" w:lineRule="exact"/>
    </w:pPr>
    <w:rPr>
      <w:rFonts w:eastAsia="Times New Roman" w:cs="Segoe UI"/>
      <w:b/>
      <w:color w:val="00264D"/>
      <w:sz w:val="36"/>
      <w:szCs w:val="36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856872"/>
    <w:pPr>
      <w:tabs>
        <w:tab w:val="left" w:pos="851"/>
        <w:tab w:val="right" w:leader="dot" w:pos="8920"/>
      </w:tabs>
      <w:spacing w:after="100"/>
      <w:ind w:left="426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C19A6"/>
    <w:pPr>
      <w:tabs>
        <w:tab w:val="left" w:pos="426"/>
        <w:tab w:val="left" w:pos="1134"/>
        <w:tab w:val="right" w:leader="dot" w:pos="8920"/>
      </w:tabs>
      <w:spacing w:after="100"/>
    </w:pPr>
    <w:rPr>
      <w:noProof/>
      <w:lang w:val="en-US"/>
    </w:rPr>
  </w:style>
  <w:style w:type="paragraph" w:customStyle="1" w:styleId="BioQualifications">
    <w:name w:val="Bio Qualifications"/>
    <w:basedOn w:val="Normal"/>
    <w:uiPriority w:val="97"/>
    <w:rsid w:val="00625270"/>
    <w:pPr>
      <w:spacing w:before="240" w:after="60"/>
      <w:jc w:val="center"/>
    </w:pPr>
    <w:rPr>
      <w:b/>
      <w:color w:val="00264D" w:themeColor="background2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EF6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6A0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A0A"/>
    <w:rPr>
      <w:rFonts w:ascii="Segoe UI" w:hAnsi="Segoe UI"/>
      <w:sz w:val="20"/>
      <w:szCs w:val="20"/>
      <w:lang w:val="en-AU"/>
    </w:rPr>
  </w:style>
  <w:style w:type="paragraph" w:customStyle="1" w:styleId="introductionlist">
    <w:name w:val="introduction list"/>
    <w:basedOn w:val="Sectionintroduction"/>
    <w:uiPriority w:val="21"/>
    <w:rsid w:val="00093FA9"/>
    <w:pPr>
      <w:numPr>
        <w:numId w:val="6"/>
      </w:numPr>
      <w:spacing w:before="60"/>
    </w:pPr>
  </w:style>
  <w:style w:type="paragraph" w:customStyle="1" w:styleId="intoductionbullet">
    <w:name w:val="intoduction bullet"/>
    <w:basedOn w:val="Sectionintroduction"/>
    <w:uiPriority w:val="21"/>
    <w:rsid w:val="009A69F5"/>
    <w:pPr>
      <w:numPr>
        <w:numId w:val="7"/>
      </w:numPr>
    </w:pPr>
  </w:style>
  <w:style w:type="paragraph" w:customStyle="1" w:styleId="BioQualificationsText">
    <w:name w:val="Bio Qualifications Text"/>
    <w:basedOn w:val="Normal"/>
    <w:uiPriority w:val="97"/>
    <w:rsid w:val="00625270"/>
    <w:pPr>
      <w:jc w:val="center"/>
    </w:pPr>
  </w:style>
  <w:style w:type="paragraph" w:customStyle="1" w:styleId="Covertitle">
    <w:name w:val="Cover title"/>
    <w:basedOn w:val="Normal"/>
    <w:link w:val="CovertitleChar"/>
    <w:uiPriority w:val="99"/>
    <w:semiHidden/>
    <w:rsid w:val="00C50B0B"/>
    <w:pPr>
      <w:suppressAutoHyphens/>
      <w:spacing w:after="0" w:line="720" w:lineRule="exact"/>
    </w:pPr>
    <w:rPr>
      <w:rFonts w:eastAsia="Times New Roman" w:cs="Times New Roman"/>
      <w:color w:val="2E368F" w:themeColor="text2"/>
      <w:sz w:val="84"/>
      <w:szCs w:val="19"/>
      <w:lang w:eastAsia="en-AU"/>
    </w:rPr>
  </w:style>
  <w:style w:type="character" w:customStyle="1" w:styleId="CovertitleChar">
    <w:name w:val="Cover title Char"/>
    <w:basedOn w:val="DefaultParagraphFont"/>
    <w:link w:val="Covertitle"/>
    <w:uiPriority w:val="99"/>
    <w:semiHidden/>
    <w:rsid w:val="00C50B0B"/>
    <w:rPr>
      <w:rFonts w:ascii="Segoe UI" w:eastAsia="Times New Roman" w:hAnsi="Segoe UI" w:cs="Times New Roman"/>
      <w:color w:val="2E368F" w:themeColor="text2"/>
      <w:sz w:val="84"/>
      <w:szCs w:val="19"/>
      <w:lang w:val="en-AU" w:eastAsia="en-AU"/>
    </w:rPr>
  </w:style>
  <w:style w:type="paragraph" w:customStyle="1" w:styleId="CoverPage-Client">
    <w:name w:val="Cover Page - Client"/>
    <w:basedOn w:val="Normal"/>
    <w:link w:val="CoverPage-ClientChar"/>
    <w:uiPriority w:val="99"/>
    <w:semiHidden/>
    <w:rsid w:val="00C50B0B"/>
    <w:pPr>
      <w:suppressAutoHyphens/>
      <w:spacing w:before="480" w:after="0" w:line="380" w:lineRule="exact"/>
    </w:pPr>
    <w:rPr>
      <w:rFonts w:eastAsia="Times New Roman" w:cs="Times New Roman"/>
      <w:color w:val="2E368F" w:themeColor="text2"/>
      <w:sz w:val="36"/>
      <w:szCs w:val="19"/>
      <w:lang w:eastAsia="en-AU"/>
    </w:rPr>
  </w:style>
  <w:style w:type="character" w:customStyle="1" w:styleId="CoverPage-ClientChar">
    <w:name w:val="Cover Page - Client Char"/>
    <w:basedOn w:val="DefaultParagraphFont"/>
    <w:link w:val="CoverPage-Client"/>
    <w:uiPriority w:val="99"/>
    <w:semiHidden/>
    <w:rsid w:val="00C50B0B"/>
    <w:rPr>
      <w:rFonts w:ascii="Segoe UI" w:eastAsia="Times New Roman" w:hAnsi="Segoe UI" w:cs="Times New Roman"/>
      <w:color w:val="2E368F" w:themeColor="text2"/>
      <w:sz w:val="36"/>
      <w:szCs w:val="19"/>
      <w:lang w:val="en-AU" w:eastAsia="en-AU"/>
    </w:rPr>
  </w:style>
  <w:style w:type="paragraph" w:customStyle="1" w:styleId="CoverPage-Date">
    <w:name w:val="Cover Page - Date"/>
    <w:basedOn w:val="Normal"/>
    <w:link w:val="CoverPage-DateChar"/>
    <w:uiPriority w:val="99"/>
    <w:semiHidden/>
    <w:rsid w:val="00C50B0B"/>
    <w:pPr>
      <w:suppressAutoHyphens/>
      <w:spacing w:before="320" w:after="0" w:line="280" w:lineRule="exact"/>
    </w:pPr>
    <w:rPr>
      <w:rFonts w:eastAsia="Times New Roman" w:cs="Times New Roman"/>
      <w:color w:val="00264D" w:themeColor="background2"/>
      <w:sz w:val="24"/>
      <w:szCs w:val="19"/>
      <w:lang w:eastAsia="en-AU"/>
    </w:rPr>
  </w:style>
  <w:style w:type="character" w:customStyle="1" w:styleId="CoverPage-DateChar">
    <w:name w:val="Cover Page - Date Char"/>
    <w:basedOn w:val="DefaultParagraphFont"/>
    <w:link w:val="CoverPage-Date"/>
    <w:uiPriority w:val="99"/>
    <w:semiHidden/>
    <w:rsid w:val="00C50B0B"/>
    <w:rPr>
      <w:rFonts w:ascii="Segoe UI" w:eastAsia="Times New Roman" w:hAnsi="Segoe UI" w:cs="Times New Roman"/>
      <w:color w:val="00264D" w:themeColor="background2"/>
      <w:sz w:val="24"/>
      <w:szCs w:val="19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C50B0B"/>
    <w:rPr>
      <w:color w:val="808080"/>
    </w:rPr>
  </w:style>
  <w:style w:type="table" w:customStyle="1" w:styleId="Sectionintroductiontable">
    <w:name w:val="Section introduction table"/>
    <w:basedOn w:val="TableNormal"/>
    <w:uiPriority w:val="99"/>
    <w:rsid w:val="00815FD9"/>
    <w:pPr>
      <w:spacing w:after="0" w:line="240" w:lineRule="auto"/>
    </w:pPr>
    <w:tblPr>
      <w:tblCellMar>
        <w:top w:w="113" w:type="dxa"/>
        <w:left w:w="0" w:type="dxa"/>
        <w:bottom w:w="113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/>
      </w:pPr>
      <w:rPr>
        <w:rFonts w:ascii="Segoe UI Semilight" w:hAnsi="Segoe UI Semilight"/>
        <w:color w:val="00264D" w:themeColor="background2"/>
        <w:sz w:val="21"/>
      </w:rPr>
      <w:tblPr/>
      <w:tcPr>
        <w:tcBorders>
          <w:top w:val="single" w:sz="8" w:space="0" w:color="00264D" w:themeColor="background2"/>
          <w:left w:val="nil"/>
          <w:bottom w:val="single" w:sz="8" w:space="0" w:color="00264D" w:themeColor="background2"/>
          <w:right w:val="nil"/>
        </w:tcBorders>
      </w:tcPr>
    </w:tblStylePr>
  </w:style>
  <w:style w:type="numbering" w:customStyle="1" w:styleId="Listnumberedmultilevel">
    <w:name w:val="List (numbered)_multilevel"/>
    <w:uiPriority w:val="99"/>
    <w:rsid w:val="00F660A8"/>
    <w:pPr>
      <w:numPr>
        <w:numId w:val="12"/>
      </w:numPr>
    </w:pPr>
  </w:style>
  <w:style w:type="numbering" w:customStyle="1" w:styleId="TableexpListnumberedmultilevel">
    <w:name w:val="Table exp List (numbered) multilevel"/>
    <w:uiPriority w:val="99"/>
    <w:rsid w:val="00F660A8"/>
    <w:pPr>
      <w:numPr>
        <w:numId w:val="8"/>
      </w:numPr>
    </w:pPr>
  </w:style>
  <w:style w:type="numbering" w:customStyle="1" w:styleId="TableNListnumberedmultilevel">
    <w:name w:val="Table N List (numbered) multilevel"/>
    <w:uiPriority w:val="99"/>
    <w:rsid w:val="00F660A8"/>
    <w:pPr>
      <w:numPr>
        <w:numId w:val="11"/>
      </w:numPr>
    </w:pPr>
  </w:style>
  <w:style w:type="table" w:customStyle="1" w:styleId="NousLongformcallout">
    <w:name w:val="Nous_Long form call out"/>
    <w:basedOn w:val="TableNormal"/>
    <w:uiPriority w:val="99"/>
    <w:rsid w:val="005F382F"/>
    <w:pPr>
      <w:spacing w:after="0" w:line="240" w:lineRule="auto"/>
    </w:pPr>
    <w:rPr>
      <w:color w:val="00264D" w:themeColor="background2"/>
    </w:rPr>
    <w:tblPr>
      <w:tblBorders>
        <w:left w:val="single" w:sz="18" w:space="0" w:color="F8981D" w:themeColor="accent3"/>
      </w:tblBorders>
      <w:tblCellMar>
        <w:top w:w="113" w:type="dxa"/>
        <w:bottom w:w="113" w:type="dxa"/>
      </w:tblCellMar>
    </w:tblPr>
    <w:tcPr>
      <w:shd w:val="clear" w:color="auto" w:fill="E6E6E1" w:themeFill="accent5"/>
    </w:tcPr>
  </w:style>
  <w:style w:type="paragraph" w:styleId="TOCHeading">
    <w:name w:val="TOC Heading"/>
    <w:basedOn w:val="Heading1"/>
    <w:next w:val="Normal"/>
    <w:uiPriority w:val="39"/>
    <w:unhideWhenUsed/>
    <w:qFormat/>
    <w:rsid w:val="00792331"/>
  </w:style>
  <w:style w:type="paragraph" w:customStyle="1" w:styleId="BodyText1">
    <w:name w:val="Body Text1"/>
    <w:basedOn w:val="Normal"/>
    <w:rsid w:val="00792331"/>
    <w:pPr>
      <w:spacing w:before="80" w:after="0" w:line="260" w:lineRule="atLeast"/>
    </w:pPr>
    <w:rPr>
      <w:rFonts w:eastAsia="Arial" w:cs="Arial"/>
      <w:sz w:val="24"/>
    </w:rPr>
  </w:style>
  <w:style w:type="paragraph" w:styleId="NoSpacing">
    <w:name w:val="No Spacing"/>
    <w:aliases w:val="Policy number"/>
    <w:basedOn w:val="Normal"/>
    <w:uiPriority w:val="1"/>
    <w:rsid w:val="00792331"/>
    <w:pPr>
      <w:spacing w:line="276" w:lineRule="auto"/>
      <w:ind w:left="720"/>
      <w:jc w:val="right"/>
    </w:pPr>
    <w:rPr>
      <w:rFonts w:asciiTheme="minorHAnsi" w:hAnsiTheme="minorHAnsi"/>
      <w:color w:val="FF3A40" w:themeColor="accent1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C74BA2"/>
    <w:pPr>
      <w:widowControl w:val="0"/>
      <w:spacing w:after="0"/>
    </w:pPr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1"/>
    <w:qFormat/>
    <w:rsid w:val="00D70252"/>
    <w:pPr>
      <w:widowControl w:val="0"/>
      <w:spacing w:after="0"/>
    </w:pPr>
    <w:rPr>
      <w:rFonts w:eastAsia="Arial"/>
    </w:rPr>
  </w:style>
  <w:style w:type="character" w:customStyle="1" w:styleId="BodyTextChar">
    <w:name w:val="Body Text Char"/>
    <w:basedOn w:val="DefaultParagraphFont"/>
    <w:link w:val="BodyText"/>
    <w:uiPriority w:val="1"/>
    <w:rsid w:val="00D70252"/>
    <w:rPr>
      <w:rFonts w:ascii="Arial" w:eastAsia="Arial" w:hAnsi="Arial"/>
      <w:sz w:val="20"/>
      <w:lang w:val="en-AU"/>
    </w:rPr>
  </w:style>
  <w:style w:type="paragraph" w:customStyle="1" w:styleId="PositionTitle">
    <w:name w:val="Position Title"/>
    <w:basedOn w:val="BodyText"/>
    <w:link w:val="PositionTitleChar"/>
    <w:rsid w:val="0069049B"/>
    <w:pPr>
      <w:numPr>
        <w:numId w:val="13"/>
      </w:numPr>
      <w:spacing w:before="63" w:line="275" w:lineRule="auto"/>
      <w:ind w:right="121"/>
      <w:jc w:val="both"/>
    </w:pPr>
    <w:rPr>
      <w:b/>
      <w:color w:val="063F93"/>
      <w:spacing w:val="-2"/>
      <w:sz w:val="44"/>
    </w:rPr>
  </w:style>
  <w:style w:type="paragraph" w:customStyle="1" w:styleId="PositionHeader">
    <w:name w:val="Position Header"/>
    <w:basedOn w:val="Normal"/>
    <w:link w:val="PositionHeaderChar"/>
    <w:qFormat/>
    <w:rsid w:val="0069049B"/>
    <w:rPr>
      <w:b/>
      <w:color w:val="063F93"/>
      <w:sz w:val="44"/>
    </w:rPr>
  </w:style>
  <w:style w:type="character" w:customStyle="1" w:styleId="PositionTitleChar">
    <w:name w:val="Position Title Char"/>
    <w:basedOn w:val="BodyTextChar"/>
    <w:link w:val="PositionTitle"/>
    <w:rsid w:val="0069049B"/>
    <w:rPr>
      <w:rFonts w:ascii="Arial" w:eastAsia="Arial" w:hAnsi="Arial"/>
      <w:b/>
      <w:color w:val="063F93"/>
      <w:spacing w:val="-2"/>
      <w:sz w:val="44"/>
      <w:lang w:val="en-AU"/>
    </w:rPr>
  </w:style>
  <w:style w:type="character" w:customStyle="1" w:styleId="PositionHeaderChar">
    <w:name w:val="Position Header Char"/>
    <w:basedOn w:val="DefaultParagraphFont"/>
    <w:link w:val="PositionHeader"/>
    <w:rsid w:val="0069049B"/>
    <w:rPr>
      <w:rFonts w:ascii="Arial" w:hAnsi="Arial"/>
      <w:b/>
      <w:color w:val="063F93"/>
      <w:sz w:val="4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252"/>
    <w:rPr>
      <w:rFonts w:ascii="Arial" w:hAnsi="Arial"/>
      <w:b/>
      <w:bCs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5B73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6333.5548964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efault Theme">
  <a:themeElements>
    <a:clrScheme name="New Brand">
      <a:dk1>
        <a:sysClr val="windowText" lastClr="000000"/>
      </a:dk1>
      <a:lt1>
        <a:sysClr val="window" lastClr="FFFFFF"/>
      </a:lt1>
      <a:dk2>
        <a:srgbClr val="2E368F"/>
      </a:dk2>
      <a:lt2>
        <a:srgbClr val="00264D"/>
      </a:lt2>
      <a:accent1>
        <a:srgbClr val="FF3A40"/>
      </a:accent1>
      <a:accent2>
        <a:srgbClr val="F25E21"/>
      </a:accent2>
      <a:accent3>
        <a:srgbClr val="F8981D"/>
      </a:accent3>
      <a:accent4>
        <a:srgbClr val="FED13B"/>
      </a:accent4>
      <a:accent5>
        <a:srgbClr val="E6E6E1"/>
      </a:accent5>
      <a:accent6>
        <a:srgbClr val="25B3E0"/>
      </a:accent6>
      <a:hlink>
        <a:srgbClr val="0048C7"/>
      </a:hlink>
      <a:folHlink>
        <a:srgbClr val="0048C7"/>
      </a:folHlink>
    </a:clrScheme>
    <a:fontScheme name="Nous Font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3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 cap="rnd">
          <a:solidFill>
            <a:schemeClr val="accent3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82CE19FD1CC48AD54A5E2353AFB0F" ma:contentTypeVersion="13" ma:contentTypeDescription="Create a new document." ma:contentTypeScope="" ma:versionID="f640f91e8c80bb85637d9721b2de64a8">
  <xsd:schema xmlns:xsd="http://www.w3.org/2001/XMLSchema" xmlns:xs="http://www.w3.org/2001/XMLSchema" xmlns:p="http://schemas.microsoft.com/office/2006/metadata/properties" xmlns:ns3="2e0cffdb-c287-43a7-b88d-a5bba74b2c6d" xmlns:ns4="0991b0be-12f9-4391-8a70-8821b24ff4ae" targetNamespace="http://schemas.microsoft.com/office/2006/metadata/properties" ma:root="true" ma:fieldsID="385a6aacda40a5f76ec1905a58c6a042" ns3:_="" ns4:_="">
    <xsd:import namespace="2e0cffdb-c287-43a7-b88d-a5bba74b2c6d"/>
    <xsd:import namespace="0991b0be-12f9-4391-8a70-8821b24ff4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ffdb-c287-43a7-b88d-a5bba74b2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1b0be-12f9-4391-8a70-8821b24ff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1B4A30-4335-4615-B531-124E82602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3AB36-8E75-4D0A-91EB-48E99714C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cffdb-c287-43a7-b88d-a5bba74b2c6d"/>
    <ds:schemaRef ds:uri="0991b0be-12f9-4391-8a70-8821b24ff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4F5C86-C63A-4C55-96C1-C436AFEC424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CB462EA-10A7-4754-94DC-A6846B7C0C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927</Words>
  <Characters>5289</Characters>
  <Application>Microsoft Office Word</Application>
  <DocSecurity>0</DocSecurity>
  <Lines>44</Lines>
  <Paragraphs>12</Paragraphs>
  <ScaleCrop>false</ScaleCrop>
  <Company>The Nous Group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 Name</dc:subject>
  <dc:creator>Vincent Chan</dc:creator>
  <cp:keywords/>
  <cp:lastModifiedBy>Joy Kyriacou</cp:lastModifiedBy>
  <cp:revision>12</cp:revision>
  <cp:lastPrinted>2017-12-11T08:52:00Z</cp:lastPrinted>
  <dcterms:created xsi:type="dcterms:W3CDTF">2022-06-28T01:25:00Z</dcterms:created>
  <dcterms:modified xsi:type="dcterms:W3CDTF">2022-06-28T01:33:00Z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0x0101009BD82CE19FD1CC48AD54A5E2353AFB0F</vt:lpwstr>
  </property>
  <property fmtid="{D5CDD505-2E9C-101B-9397-08002B2CF9AE}" pid="3" name="Doc type - level 2">
    <vt:lpwstr/>
  </property>
  <property fmtid="{D5CDD505-2E9C-101B-9397-08002B2CF9AE}" pid="4" name="Project doc type">
    <vt:lpwstr>21;#A. Admin ＆ Planning|b1f780b9-1325-41ee-b0f8-f9c50aa7f53e</vt:lpwstr>
  </property>
</Properties>
</file>