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D20C6" w14:textId="04A3BC2B" w:rsidR="00D70252" w:rsidRDefault="00D70252" w:rsidP="00D70252">
      <w:pPr>
        <w:pStyle w:val="PositionDescription"/>
        <w:rPr>
          <w:color w:val="004A99"/>
          <w:sz w:val="44"/>
          <w:szCs w:val="44"/>
        </w:rPr>
      </w:pPr>
      <w:bookmarkStart w:id="0" w:name="_GoBack"/>
      <w:bookmarkEnd w:id="0"/>
      <w:r w:rsidRPr="0472B7C7">
        <w:rPr>
          <w:color w:val="004A99"/>
          <w:sz w:val="44"/>
          <w:szCs w:val="44"/>
        </w:rPr>
        <w:t>Member</w:t>
      </w:r>
      <w:r w:rsidR="002C5856" w:rsidRPr="0472B7C7">
        <w:rPr>
          <w:color w:val="004A99"/>
          <w:sz w:val="44"/>
          <w:szCs w:val="44"/>
        </w:rPr>
        <w:t xml:space="preserve"> </w:t>
      </w:r>
      <w:r w:rsidR="00DE3154" w:rsidRPr="0472B7C7">
        <w:rPr>
          <w:color w:val="004A99"/>
          <w:sz w:val="44"/>
          <w:szCs w:val="44"/>
        </w:rPr>
        <w:t>Recruitment</w:t>
      </w:r>
      <w:r w:rsidR="4C630E35" w:rsidRPr="0472B7C7">
        <w:rPr>
          <w:color w:val="004A99"/>
          <w:sz w:val="44"/>
          <w:szCs w:val="44"/>
        </w:rPr>
        <w:t xml:space="preserve"> &amp; Retention</w:t>
      </w:r>
      <w:r w:rsidR="00DE3154" w:rsidRPr="0472B7C7">
        <w:rPr>
          <w:color w:val="004A99"/>
          <w:sz w:val="44"/>
          <w:szCs w:val="44"/>
        </w:rPr>
        <w:t xml:space="preserve"> </w:t>
      </w:r>
      <w:r w:rsidR="002E5BE9" w:rsidRPr="0472B7C7">
        <w:rPr>
          <w:color w:val="004A99"/>
          <w:sz w:val="44"/>
          <w:szCs w:val="44"/>
        </w:rPr>
        <w:t>Coordinator</w:t>
      </w:r>
    </w:p>
    <w:p w14:paraId="1D7F3492" w14:textId="77777777" w:rsidR="00C74BA2" w:rsidRPr="002B16BD" w:rsidRDefault="00C74BA2" w:rsidP="002B16BD">
      <w:pPr>
        <w:pStyle w:val="PositionDescription"/>
        <w:rPr>
          <w:color w:val="004A99"/>
          <w:sz w:val="44"/>
          <w:szCs w:val="22"/>
        </w:rPr>
      </w:pPr>
      <w:r w:rsidRPr="002B16BD">
        <w:rPr>
          <w:color w:val="004A99"/>
          <w:sz w:val="44"/>
          <w:szCs w:val="22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C74BA2" w14:paraId="1F0CF571" w14:textId="77777777" w:rsidTr="484228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34107EBC" w14:textId="77777777" w:rsidR="00C74BA2" w:rsidRDefault="00C74BA2" w:rsidP="00C74BA2">
            <w:pPr>
              <w:pStyle w:val="TableHeading"/>
            </w:pPr>
            <w:r>
              <w:t>Directorate</w:t>
            </w:r>
            <w:r w:rsidR="00B370D4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6E3" w14:textId="77777777" w:rsidR="00C74BA2" w:rsidRPr="00D70252" w:rsidRDefault="00C74BA2" w:rsidP="00C74BA2">
            <w:pPr>
              <w:rPr>
                <w:rFonts w:eastAsia="Arial" w:cs="Arial"/>
                <w:spacing w:val="-2"/>
              </w:rPr>
            </w:pPr>
            <w:r w:rsidRPr="00EC76B4">
              <w:rPr>
                <w:rFonts w:eastAsia="Arial" w:cs="Arial"/>
                <w:spacing w:val="-2"/>
              </w:rPr>
              <w:t xml:space="preserve">Membership, Volunteers and Regional Operations </w:t>
            </w:r>
          </w:p>
        </w:tc>
      </w:tr>
      <w:tr w:rsidR="00D70252" w14:paraId="0FFC2872" w14:textId="77777777" w:rsidTr="484228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F30B702" w14:textId="77777777" w:rsidR="00D70252" w:rsidRDefault="00D70252" w:rsidP="00D70252">
            <w:pPr>
              <w:pStyle w:val="TableHeading"/>
            </w:pPr>
            <w:r>
              <w:t>Reports to: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218" w14:textId="25C3BBFD" w:rsidR="00D70252" w:rsidRPr="00D70252" w:rsidRDefault="002C5856" w:rsidP="00DE3154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Manager, Member and Youth </w:t>
            </w:r>
            <w:r w:rsidR="00DE3154">
              <w:rPr>
                <w:rFonts w:eastAsia="Arial" w:cs="Arial"/>
                <w:spacing w:val="-2"/>
              </w:rPr>
              <w:t>Engagement</w:t>
            </w:r>
          </w:p>
        </w:tc>
      </w:tr>
      <w:tr w:rsidR="00D70252" w14:paraId="5A1870A9" w14:textId="77777777" w:rsidTr="484228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57A859F4" w14:textId="77777777" w:rsidR="00D70252" w:rsidRDefault="00D70252" w:rsidP="00D70252">
            <w:pPr>
              <w:pStyle w:val="TableHeading"/>
            </w:pPr>
            <w:r>
              <w:t xml:space="preserve">Direct </w:t>
            </w:r>
            <w:r w:rsidR="00B370D4">
              <w:t>r</w:t>
            </w:r>
            <w:r>
              <w:t>eports</w:t>
            </w:r>
            <w:r w:rsidR="006F759F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D9" w14:textId="77777777" w:rsidR="00D70252" w:rsidRPr="00D70252" w:rsidRDefault="002C5856" w:rsidP="002377B5">
            <w:pPr>
              <w:spacing w:before="240"/>
              <w:rPr>
                <w:rFonts w:eastAsia="Arial" w:cs="Arial"/>
                <w:spacing w:val="-2"/>
              </w:rPr>
            </w:pPr>
            <w:r w:rsidRPr="002C5856">
              <w:rPr>
                <w:rFonts w:eastAsia="Arial" w:cs="Arial"/>
                <w:spacing w:val="-2"/>
              </w:rPr>
              <w:t>N</w:t>
            </w:r>
            <w:r w:rsidR="002377B5">
              <w:rPr>
                <w:rFonts w:eastAsia="Arial" w:cs="Arial"/>
                <w:spacing w:val="-2"/>
              </w:rPr>
              <w:t>IL</w:t>
            </w:r>
          </w:p>
        </w:tc>
      </w:tr>
      <w:tr w:rsidR="00AD1D84" w14:paraId="1370BBB2" w14:textId="77777777" w:rsidTr="484228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6A6D8BC" w14:textId="77777777" w:rsidR="00AD1D84" w:rsidRDefault="00AD1D84" w:rsidP="00AD1D84">
            <w:pPr>
              <w:pStyle w:val="TableHeading"/>
            </w:pPr>
            <w:r>
              <w:t>Location: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03A" w14:textId="16C3C3FC" w:rsidR="00AD1D84" w:rsidRPr="00AD1D84" w:rsidRDefault="00AD1D84" w:rsidP="48422829">
            <w:pPr>
              <w:pStyle w:val="NormalWeb"/>
              <w:spacing w:before="160" w:beforeAutospacing="0" w:after="240" w:afterAutospacing="0"/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</w:pPr>
            <w:r w:rsidRPr="002377B5">
              <w:rPr>
                <w:rFonts w:ascii="Arial" w:eastAsia="Arial" w:hAnsi="Arial" w:cs="Arial"/>
                <w:spacing w:val="-2"/>
                <w:sz w:val="20"/>
                <w:szCs w:val="20"/>
              </w:rPr>
              <w:t>This position will be based at State Support Office and will work closely with the Regional Directors and their locally based teams within each Region.</w:t>
            </w:r>
          </w:p>
        </w:tc>
      </w:tr>
      <w:tr w:rsidR="00AD1D84" w14:paraId="57FE3176" w14:textId="77777777" w:rsidTr="484228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66DD616C" w14:textId="77777777" w:rsidR="00AD1D84" w:rsidRDefault="00AD1D84" w:rsidP="00AD1D84">
            <w:pPr>
              <w:pStyle w:val="TableHeading"/>
            </w:pPr>
            <w:r>
              <w:t>Primary position objective: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A32" w14:textId="77777777" w:rsidR="00AD1D84" w:rsidRPr="00D70252" w:rsidRDefault="00AD1D84" w:rsidP="002377B5">
            <w:pPr>
              <w:pStyle w:val="NormalWeb"/>
              <w:spacing w:before="120" w:beforeAutospacing="0" w:after="240" w:afterAutospacing="0"/>
              <w:rPr>
                <w:rFonts w:eastAsia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Implement state-wide membership programs, systems and initiatives to enhance member attraction, retention and engagement, </w:t>
            </w:r>
            <w:r w:rsidRPr="005B73C4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working c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ollaboratively </w:t>
            </w:r>
            <w:r w:rsidRPr="005B73C4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with the Regional 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Operations team, Regional </w:t>
            </w:r>
            <w:r w:rsidRPr="005B73C4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Council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s</w:t>
            </w:r>
            <w:r w:rsidRPr="005B73C4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 and Conference Presidents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.</w:t>
            </w:r>
          </w:p>
        </w:tc>
      </w:tr>
      <w:tr w:rsidR="00AD1D84" w:rsidRPr="00B366B8" w14:paraId="4DA6AD1F" w14:textId="77777777" w:rsidTr="48422829">
        <w:trPr>
          <w:trHeight w:val="505"/>
        </w:trPr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58C7" w14:textId="77777777" w:rsidR="00AD1D84" w:rsidRPr="00B370D4" w:rsidRDefault="00AD1D84" w:rsidP="00AD1D84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70D4">
              <w:rPr>
                <w:rFonts w:ascii="Arial" w:hAnsi="Arial" w:cs="Arial"/>
                <w:i/>
                <w:sz w:val="20"/>
                <w:szCs w:val="20"/>
              </w:rPr>
              <w:t>The St Vincent de Paul Society is an Equal Employment Opportunity Employer</w:t>
            </w:r>
          </w:p>
        </w:tc>
      </w:tr>
    </w:tbl>
    <w:p w14:paraId="0E4C6E82" w14:textId="77777777" w:rsidR="00C74BA2" w:rsidRPr="00D70252" w:rsidRDefault="00C74BA2" w:rsidP="00D70252">
      <w:pPr>
        <w:pStyle w:val="Heading1"/>
      </w:pPr>
      <w:r w:rsidRPr="00D70252">
        <w:t xml:space="preserve">Directorate </w:t>
      </w:r>
      <w:r w:rsidR="006B0CC1">
        <w:t>o</w:t>
      </w:r>
      <w:r w:rsidRPr="00D70252">
        <w:t>verview</w:t>
      </w:r>
    </w:p>
    <w:p w14:paraId="25382873" w14:textId="1C77F122" w:rsidR="00EF4373" w:rsidRDefault="00EF4373" w:rsidP="00EF4373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1" w:name="_Hlk20740378"/>
      <w:r w:rsidRPr="48422829">
        <w:rPr>
          <w:rFonts w:ascii="Arial" w:hAnsi="Arial" w:cs="Arial"/>
          <w:color w:val="000000" w:themeColor="text1"/>
          <w:sz w:val="20"/>
          <w:szCs w:val="20"/>
        </w:rPr>
        <w:t>This position is in the Membership, Volunteer and Regional Operations directorate. The teams within the directorate and their functions are:</w:t>
      </w:r>
    </w:p>
    <w:p w14:paraId="406A748D" w14:textId="75FCEC6C" w:rsidR="00DE3154" w:rsidRPr="00DE3154" w:rsidRDefault="00DE3154" w:rsidP="48422829">
      <w:pPr>
        <w:rPr>
          <w:lang w:val="en-US"/>
        </w:rPr>
      </w:pPr>
      <w:r w:rsidRPr="48422829">
        <w:rPr>
          <w:b/>
          <w:bCs/>
          <w:lang w:val="en-US"/>
        </w:rPr>
        <w:t>The Member &amp; Volunteer Programs Team</w:t>
      </w:r>
      <w:r w:rsidRPr="48422829">
        <w:rPr>
          <w:lang w:val="en-US"/>
        </w:rPr>
        <w:t xml:space="preserve"> is responsible to state-wide member and volunteer strategy and engagement; </w:t>
      </w:r>
      <w:r>
        <w:t>member and volunteer recruitment and onboarding; Conference support; youth and schools’ strategy and engagement; and learning and development needs identification. It is also responsible for state-wide program management and will support local delivery of membership programs, services and assistance including NILS, ERF, Vinnies Vans, Twinning and other emerging programs.</w:t>
      </w:r>
    </w:p>
    <w:p w14:paraId="35DBA20C" w14:textId="27436369" w:rsidR="0069049B" w:rsidRDefault="00EF4373" w:rsidP="48422829">
      <w:pPr>
        <w:spacing w:after="165"/>
      </w:pPr>
      <w:r w:rsidRPr="48422829">
        <w:rPr>
          <w:b/>
          <w:bCs/>
        </w:rPr>
        <w:t>Regional Operations</w:t>
      </w:r>
      <w:r>
        <w:t>: this team is responsible for local implementation of conference engagement; member</w:t>
      </w:r>
      <w:r w:rsidR="00EE1A93">
        <w:t>, youth and schools</w:t>
      </w:r>
      <w:r>
        <w:t xml:space="preserve"> engagement; volunteer engagement; WE CARE process; regional leadership; community engagement; community needs analysis; and enabling functions coordination.</w:t>
      </w:r>
      <w:bookmarkEnd w:id="1"/>
      <w:r>
        <w:br w:type="page"/>
      </w:r>
    </w:p>
    <w:p w14:paraId="45E47ABB" w14:textId="77777777" w:rsidR="00C74BA2" w:rsidRPr="0053540E" w:rsidRDefault="00C74BA2" w:rsidP="00D70252">
      <w:pPr>
        <w:pStyle w:val="Heading1"/>
      </w:pPr>
      <w:bookmarkStart w:id="2" w:name="_Hlk18327473"/>
      <w:r w:rsidRPr="0053540E">
        <w:rPr>
          <w:spacing w:val="-2"/>
        </w:rPr>
        <w:lastRenderedPageBreak/>
        <w:t>Accountabilities and</w:t>
      </w:r>
      <w:r w:rsidRPr="0053540E">
        <w:rPr>
          <w:spacing w:val="-1"/>
        </w:rPr>
        <w:t xml:space="preserve"> </w:t>
      </w:r>
      <w:r w:rsidR="006B0CC1" w:rsidRPr="0053540E">
        <w:rPr>
          <w:spacing w:val="-1"/>
        </w:rPr>
        <w:t>r</w:t>
      </w:r>
      <w:r w:rsidRPr="0053540E">
        <w:t>es</w:t>
      </w:r>
      <w:r w:rsidRPr="0053540E">
        <w:rPr>
          <w:spacing w:val="-2"/>
        </w:rPr>
        <w:t>p</w:t>
      </w:r>
      <w:r w:rsidRPr="0053540E">
        <w:rPr>
          <w:spacing w:val="-4"/>
        </w:rPr>
        <w:t>o</w:t>
      </w:r>
      <w:r w:rsidRPr="0053540E">
        <w:rPr>
          <w:spacing w:val="-2"/>
        </w:rPr>
        <w:t>n</w:t>
      </w:r>
      <w:r w:rsidRPr="0053540E">
        <w:t>si</w:t>
      </w:r>
      <w:r w:rsidRPr="0053540E">
        <w:rPr>
          <w:spacing w:val="-2"/>
        </w:rPr>
        <w:t>b</w:t>
      </w:r>
      <w:r w:rsidRPr="0053540E">
        <w:t>i</w:t>
      </w:r>
      <w:r w:rsidRPr="0053540E">
        <w:rPr>
          <w:spacing w:val="-2"/>
        </w:rPr>
        <w:t>l</w:t>
      </w:r>
      <w:r w:rsidRPr="0053540E">
        <w:t>i</w:t>
      </w:r>
      <w:r w:rsidRPr="0053540E">
        <w:rPr>
          <w:spacing w:val="-3"/>
        </w:rPr>
        <w:t>t</w:t>
      </w:r>
      <w:r w:rsidRPr="0053540E">
        <w:t>ies</w:t>
      </w:r>
    </w:p>
    <w:bookmarkEnd w:id="2"/>
    <w:p w14:paraId="69451FA3" w14:textId="6811BDED" w:rsidR="00D70252" w:rsidRPr="0053540E" w:rsidRDefault="00D70252" w:rsidP="00D70252">
      <w:pPr>
        <w:pStyle w:val="BodyText"/>
      </w:pPr>
      <w:r>
        <w:t xml:space="preserve">The </w:t>
      </w:r>
      <w:r w:rsidR="00C14067">
        <w:t xml:space="preserve">Member </w:t>
      </w:r>
      <w:r w:rsidR="00DE3154">
        <w:t>Recruitment</w:t>
      </w:r>
      <w:r w:rsidR="48673AB0">
        <w:t xml:space="preserve"> &amp; Retention</w:t>
      </w:r>
      <w:r w:rsidR="00DE3154">
        <w:t xml:space="preserve"> </w:t>
      </w:r>
      <w:r w:rsidR="00C14067">
        <w:t xml:space="preserve">Coordinator </w:t>
      </w:r>
      <w:r>
        <w:t xml:space="preserve">will: </w:t>
      </w:r>
    </w:p>
    <w:p w14:paraId="1BDBA9E7" w14:textId="77777777" w:rsidR="00895E03" w:rsidRPr="00895E03" w:rsidRDefault="00895E03" w:rsidP="00895E03">
      <w:pPr>
        <w:pStyle w:val="BodyText"/>
        <w:numPr>
          <w:ilvl w:val="0"/>
          <w:numId w:val="14"/>
        </w:numPr>
      </w:pPr>
      <w:bookmarkStart w:id="3" w:name="_Hlk18323177"/>
      <w:bookmarkStart w:id="4" w:name="_Hlk18329461"/>
      <w:r w:rsidRPr="00895E03">
        <w:t xml:space="preserve">Contribute to the successful implementation of the Strategic Plan within their </w:t>
      </w:r>
      <w:r>
        <w:t>team</w:t>
      </w:r>
      <w:r w:rsidR="00822610">
        <w:t>.</w:t>
      </w:r>
    </w:p>
    <w:p w14:paraId="5511B5CB" w14:textId="1223484C" w:rsidR="00C763DC" w:rsidRDefault="001D17B2" w:rsidP="001D17B2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>
        <w:rPr>
          <w:spacing w:val="-2"/>
        </w:rPr>
        <w:t>I</w:t>
      </w:r>
      <w:r w:rsidRPr="00650DEF">
        <w:rPr>
          <w:spacing w:val="-2"/>
        </w:rPr>
        <w:t xml:space="preserve">mplement </w:t>
      </w:r>
      <w:r w:rsidR="00504320">
        <w:rPr>
          <w:spacing w:val="-2"/>
        </w:rPr>
        <w:t xml:space="preserve">attraction and engagement </w:t>
      </w:r>
      <w:r w:rsidRPr="00650DEF">
        <w:rPr>
          <w:spacing w:val="-2"/>
        </w:rPr>
        <w:t>strateg</w:t>
      </w:r>
      <w:r w:rsidR="00504320">
        <w:rPr>
          <w:spacing w:val="-2"/>
        </w:rPr>
        <w:t>ies</w:t>
      </w:r>
      <w:r w:rsidRPr="00650DEF">
        <w:rPr>
          <w:spacing w:val="-2"/>
        </w:rPr>
        <w:t xml:space="preserve"> </w:t>
      </w:r>
      <w:r w:rsidR="00AB65F1">
        <w:rPr>
          <w:spacing w:val="-2"/>
        </w:rPr>
        <w:t xml:space="preserve">to support and enhance </w:t>
      </w:r>
      <w:r w:rsidRPr="00650DEF">
        <w:rPr>
          <w:spacing w:val="-2"/>
        </w:rPr>
        <w:t>member engagement and care (including actively consider</w:t>
      </w:r>
      <w:r w:rsidR="001F73C4">
        <w:rPr>
          <w:spacing w:val="-2"/>
        </w:rPr>
        <w:t>ing</w:t>
      </w:r>
      <w:r w:rsidRPr="00650DEF">
        <w:rPr>
          <w:spacing w:val="-2"/>
        </w:rPr>
        <w:t xml:space="preserve"> new and alternative models of membership to reflect diversity in the community</w:t>
      </w:r>
      <w:r>
        <w:rPr>
          <w:spacing w:val="-2"/>
        </w:rPr>
        <w:t xml:space="preserve"> and respond to regional needs</w:t>
      </w:r>
      <w:r w:rsidRPr="00650DEF">
        <w:rPr>
          <w:spacing w:val="-2"/>
        </w:rPr>
        <w:t>)</w:t>
      </w:r>
      <w:r w:rsidR="00822610">
        <w:rPr>
          <w:spacing w:val="-2"/>
        </w:rPr>
        <w:t>.</w:t>
      </w:r>
    </w:p>
    <w:p w14:paraId="51E8D717" w14:textId="2A002C49" w:rsidR="470EAFCB" w:rsidRDefault="470EAFCB" w:rsidP="2AF0EC1C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>
        <w:t xml:space="preserve">Lead on strategies and activities to support, develop and implement member recruitment in key locations against set targets. </w:t>
      </w:r>
    </w:p>
    <w:p w14:paraId="6E994839" w14:textId="7B5D1577" w:rsidR="00DE3154" w:rsidRDefault="00DE3154" w:rsidP="001D17B2">
      <w:pPr>
        <w:pStyle w:val="BodyText"/>
        <w:numPr>
          <w:ilvl w:val="0"/>
          <w:numId w:val="14"/>
        </w:numPr>
        <w:spacing w:before="63" w:line="275" w:lineRule="auto"/>
        <w:ind w:right="121"/>
        <w:jc w:val="both"/>
      </w:pPr>
      <w:r>
        <w:t xml:space="preserve">Monitor the implementation of the </w:t>
      </w:r>
      <w:r w:rsidR="626D364C">
        <w:t>M</w:t>
      </w:r>
      <w:r>
        <w:t xml:space="preserve">ember </w:t>
      </w:r>
      <w:r w:rsidR="29D4FCBD">
        <w:t>S</w:t>
      </w:r>
      <w:r>
        <w:t>trategy and identify opportunities to improve and increase member recruitment</w:t>
      </w:r>
    </w:p>
    <w:p w14:paraId="23781366" w14:textId="56B53B2D" w:rsidR="00AD1D84" w:rsidRPr="00D00B3C" w:rsidRDefault="00AD1D84" w:rsidP="00AD1D84">
      <w:pPr>
        <w:pStyle w:val="BodyText"/>
        <w:numPr>
          <w:ilvl w:val="0"/>
          <w:numId w:val="14"/>
        </w:numPr>
      </w:pPr>
      <w:bookmarkStart w:id="5" w:name="_Hlk18866276"/>
      <w:r>
        <w:t>Work collaboratively with regional colleagues to</w:t>
      </w:r>
      <w:r w:rsidR="66EF5C95">
        <w:t xml:space="preserve"> help</w:t>
      </w:r>
      <w:r>
        <w:t xml:space="preserve"> ensure an accurate database of active members is in place, </w:t>
      </w:r>
      <w:r w:rsidR="405F6AEC">
        <w:t>including support for</w:t>
      </w:r>
      <w:r>
        <w:t xml:space="preserve"> the collection of all relevant member information.</w:t>
      </w:r>
    </w:p>
    <w:p w14:paraId="77269F73" w14:textId="11140C12" w:rsidR="00AD1D84" w:rsidRDefault="00AD1D84" w:rsidP="0472B7C7">
      <w:pPr>
        <w:pStyle w:val="BodyText"/>
        <w:numPr>
          <w:ilvl w:val="0"/>
          <w:numId w:val="14"/>
        </w:numPr>
      </w:pPr>
      <w:r>
        <w:t>Contribute to the development and implementation of</w:t>
      </w:r>
      <w:r w:rsidR="7B748B43">
        <w:t xml:space="preserve"> policies and procedures at the Society as they relate to Membership and assist with</w:t>
      </w:r>
      <w:r>
        <w:t xml:space="preserve"> processes </w:t>
      </w:r>
      <w:r w:rsidR="33586B72">
        <w:t xml:space="preserve">to ensure monitoring and compliance with these policies. </w:t>
      </w:r>
    </w:p>
    <w:p w14:paraId="4CE131F3" w14:textId="77777777" w:rsidR="00AD1D84" w:rsidRDefault="00EE1A93" w:rsidP="00AD1D84">
      <w:pPr>
        <w:pStyle w:val="BodyText"/>
        <w:numPr>
          <w:ilvl w:val="0"/>
          <w:numId w:val="14"/>
        </w:numPr>
      </w:pPr>
      <w:r>
        <w:t>Working collaboratively with the Member and Community Engagement teams, s</w:t>
      </w:r>
      <w:r w:rsidR="00504320">
        <w:t xml:space="preserve">upport </w:t>
      </w:r>
      <w:r w:rsidR="00AD1D84">
        <w:t>leaders (conference presidents) and members to undertake planning, relationship building and succession planning within their conferences.</w:t>
      </w:r>
    </w:p>
    <w:p w14:paraId="5238890A" w14:textId="117E3C41" w:rsidR="00AD1D84" w:rsidRDefault="21D74907" w:rsidP="00AD1D84">
      <w:pPr>
        <w:pStyle w:val="BodyText"/>
        <w:numPr>
          <w:ilvl w:val="0"/>
          <w:numId w:val="14"/>
        </w:numPr>
      </w:pPr>
      <w:r>
        <w:t>Develop strong relationships with Regional teams, including Member and Community Engagement employees, to support their work and to drive strategies that are context-driven and relevant</w:t>
      </w:r>
      <w:r w:rsidR="1E2E189E">
        <w:t xml:space="preserve"> for local regions. </w:t>
      </w:r>
    </w:p>
    <w:p w14:paraId="76461F33" w14:textId="7255B0D2" w:rsidR="00AD1D84" w:rsidRDefault="00DE3154" w:rsidP="00AD1D84">
      <w:pPr>
        <w:pStyle w:val="BodyText"/>
        <w:numPr>
          <w:ilvl w:val="0"/>
          <w:numId w:val="14"/>
        </w:numPr>
      </w:pPr>
      <w:r>
        <w:t xml:space="preserve">Coordinate and monitor </w:t>
      </w:r>
      <w:r w:rsidR="00AD1D84">
        <w:t>the implementation of effective engagement strategies for members and youth ensuring that they have a sense of belonging and are recognised and valued for their significant contribution.</w:t>
      </w:r>
    </w:p>
    <w:p w14:paraId="4492E706" w14:textId="5496890F" w:rsidR="001D17B2" w:rsidRPr="00650DEF" w:rsidRDefault="00DE3154" w:rsidP="48422829">
      <w:pPr>
        <w:pStyle w:val="BodyText"/>
        <w:numPr>
          <w:ilvl w:val="0"/>
          <w:numId w:val="14"/>
        </w:numPr>
        <w:spacing w:before="63" w:line="276" w:lineRule="auto"/>
      </w:pPr>
      <w:r>
        <w:t xml:space="preserve">Contribute to the </w:t>
      </w:r>
      <w:r w:rsidR="001D17B2" w:rsidRPr="00650DEF">
        <w:rPr>
          <w:spacing w:val="-2"/>
        </w:rPr>
        <w:t xml:space="preserve">delivery of </w:t>
      </w:r>
      <w:r w:rsidR="00504320">
        <w:rPr>
          <w:spacing w:val="-2"/>
        </w:rPr>
        <w:t xml:space="preserve">effective </w:t>
      </w:r>
      <w:r w:rsidR="001D17B2" w:rsidRPr="00650DEF">
        <w:rPr>
          <w:spacing w:val="-2"/>
        </w:rPr>
        <w:t>internal communication</w:t>
      </w:r>
      <w:r w:rsidR="00504320">
        <w:rPr>
          <w:spacing w:val="-2"/>
        </w:rPr>
        <w:t xml:space="preserve">s </w:t>
      </w:r>
      <w:r w:rsidR="5FE916CE">
        <w:rPr>
          <w:spacing w:val="-2"/>
        </w:rPr>
        <w:t>for</w:t>
      </w:r>
      <w:r w:rsidR="001D17B2">
        <w:rPr>
          <w:spacing w:val="-2"/>
        </w:rPr>
        <w:t xml:space="preserve"> </w:t>
      </w:r>
      <w:r w:rsidR="001D17B2" w:rsidRPr="00650DEF">
        <w:rPr>
          <w:spacing w:val="-2"/>
        </w:rPr>
        <w:t>members across NSW</w:t>
      </w:r>
      <w:r w:rsidR="3487C93D" w:rsidRPr="00650DEF">
        <w:rPr>
          <w:spacing w:val="-2"/>
        </w:rPr>
        <w:t xml:space="preserve">, including supporting the learning needs of members at times to use communications platforms, such as e-newsletters. </w:t>
      </w:r>
    </w:p>
    <w:bookmarkEnd w:id="5"/>
    <w:bookmarkEnd w:id="3"/>
    <w:p w14:paraId="52B5A71F" w14:textId="30085F7C" w:rsidR="00504320" w:rsidRPr="00425D0F" w:rsidRDefault="64A9DE09" w:rsidP="00504320">
      <w:pPr>
        <w:pStyle w:val="BodyText"/>
        <w:numPr>
          <w:ilvl w:val="0"/>
          <w:numId w:val="14"/>
        </w:numPr>
      </w:pPr>
      <w:r w:rsidRPr="00425D0F">
        <w:t>Help e</w:t>
      </w:r>
      <w:r w:rsidR="00504320" w:rsidRPr="00425D0F">
        <w:t>nsure</w:t>
      </w:r>
      <w:r w:rsidR="00504320" w:rsidRPr="00D00B3C">
        <w:rPr>
          <w:spacing w:val="-2"/>
        </w:rPr>
        <w:t xml:space="preserve"> that </w:t>
      </w:r>
      <w:r w:rsidR="00504320">
        <w:rPr>
          <w:spacing w:val="-2"/>
        </w:rPr>
        <w:t>effective</w:t>
      </w:r>
      <w:r w:rsidR="00EE1A93">
        <w:rPr>
          <w:spacing w:val="-2"/>
        </w:rPr>
        <w:t xml:space="preserve"> and consistent</w:t>
      </w:r>
      <w:r w:rsidR="00504320">
        <w:rPr>
          <w:spacing w:val="-2"/>
        </w:rPr>
        <w:t xml:space="preserve"> systems are in place </w:t>
      </w:r>
      <w:r w:rsidR="00AB65F1">
        <w:rPr>
          <w:spacing w:val="-2"/>
        </w:rPr>
        <w:t xml:space="preserve">state-wide </w:t>
      </w:r>
      <w:r w:rsidR="00504320">
        <w:rPr>
          <w:spacing w:val="-2"/>
        </w:rPr>
        <w:t xml:space="preserve">to </w:t>
      </w:r>
      <w:r w:rsidR="00AB65F1">
        <w:rPr>
          <w:spacing w:val="-2"/>
        </w:rPr>
        <w:t xml:space="preserve">undertake </w:t>
      </w:r>
      <w:r w:rsidR="00504320">
        <w:rPr>
          <w:spacing w:val="-2"/>
        </w:rPr>
        <w:t>pre-engagement</w:t>
      </w:r>
      <w:r w:rsidR="00504320" w:rsidRPr="00D00B3C">
        <w:rPr>
          <w:spacing w:val="-2"/>
        </w:rPr>
        <w:t xml:space="preserve"> checks (National Criminal History check, and where required Working With Children Check)</w:t>
      </w:r>
      <w:r w:rsidR="00EE1A93">
        <w:rPr>
          <w:spacing w:val="-2"/>
        </w:rPr>
        <w:t xml:space="preserve"> for members</w:t>
      </w:r>
      <w:r w:rsidR="00504320" w:rsidRPr="00D00B3C">
        <w:rPr>
          <w:spacing w:val="-2"/>
        </w:rPr>
        <w:t xml:space="preserve">; </w:t>
      </w:r>
      <w:r w:rsidR="00504320">
        <w:rPr>
          <w:spacing w:val="-2"/>
        </w:rPr>
        <w:t>and</w:t>
      </w:r>
      <w:r w:rsidR="00AB65F1">
        <w:rPr>
          <w:spacing w:val="-2"/>
        </w:rPr>
        <w:t xml:space="preserve"> monitoring systems are in place to </w:t>
      </w:r>
      <w:r w:rsidR="1780DBF2">
        <w:rPr>
          <w:spacing w:val="-2"/>
        </w:rPr>
        <w:t xml:space="preserve">help </w:t>
      </w:r>
      <w:r w:rsidR="00AB65F1">
        <w:rPr>
          <w:spacing w:val="-2"/>
        </w:rPr>
        <w:t xml:space="preserve">ensure </w:t>
      </w:r>
      <w:r w:rsidR="00504320">
        <w:rPr>
          <w:spacing w:val="-2"/>
        </w:rPr>
        <w:t>compliance requirements</w:t>
      </w:r>
      <w:r w:rsidR="00AB65F1">
        <w:rPr>
          <w:spacing w:val="-2"/>
        </w:rPr>
        <w:t xml:space="preserve"> are met</w:t>
      </w:r>
      <w:r w:rsidR="61039499">
        <w:rPr>
          <w:spacing w:val="-2"/>
        </w:rPr>
        <w:t>. This</w:t>
      </w:r>
      <w:r w:rsidR="00504320">
        <w:rPr>
          <w:spacing w:val="-2"/>
        </w:rPr>
        <w:t xml:space="preserve"> includ</w:t>
      </w:r>
      <w:r w:rsidR="24F4A5C0">
        <w:rPr>
          <w:spacing w:val="-2"/>
        </w:rPr>
        <w:t>es</w:t>
      </w:r>
      <w:r w:rsidR="00504320">
        <w:rPr>
          <w:spacing w:val="-2"/>
        </w:rPr>
        <w:t xml:space="preserve"> </w:t>
      </w:r>
      <w:r w:rsidR="00504320" w:rsidRPr="00D00B3C">
        <w:rPr>
          <w:spacing w:val="-2"/>
        </w:rPr>
        <w:t>the</w:t>
      </w:r>
      <w:r w:rsidR="00504320">
        <w:rPr>
          <w:spacing w:val="-2"/>
        </w:rPr>
        <w:t xml:space="preserve"> </w:t>
      </w:r>
      <w:r w:rsidR="00AB65F1">
        <w:rPr>
          <w:spacing w:val="-2"/>
        </w:rPr>
        <w:t xml:space="preserve">pre-engagement checks, the </w:t>
      </w:r>
      <w:r w:rsidR="00504320">
        <w:rPr>
          <w:spacing w:val="-2"/>
        </w:rPr>
        <w:t xml:space="preserve">organisation’s Code of Conduct, </w:t>
      </w:r>
      <w:r w:rsidR="00504320" w:rsidRPr="00D00B3C">
        <w:rPr>
          <w:spacing w:val="-2"/>
        </w:rPr>
        <w:t xml:space="preserve">Member Charter; and </w:t>
      </w:r>
      <w:r w:rsidR="00504320" w:rsidRPr="00425D0F">
        <w:t>Workplace Health and Safety program.</w:t>
      </w:r>
    </w:p>
    <w:p w14:paraId="1DD93737" w14:textId="77777777" w:rsidR="00D70252" w:rsidRPr="0011612D" w:rsidRDefault="00AE250C" w:rsidP="00684C37">
      <w:pPr>
        <w:pStyle w:val="BodyText"/>
        <w:numPr>
          <w:ilvl w:val="0"/>
          <w:numId w:val="14"/>
        </w:numPr>
      </w:pPr>
      <w:r>
        <w:t xml:space="preserve">Contribute to </w:t>
      </w:r>
      <w:r w:rsidR="00D70252">
        <w:t xml:space="preserve">a safe working environment for members, staff and volunteers by </w:t>
      </w:r>
      <w:r w:rsidR="00732C40">
        <w:t>adhering to</w:t>
      </w:r>
      <w:r w:rsidR="00D70252">
        <w:t xml:space="preserve"> the Society’s workplace health and safety practices</w:t>
      </w:r>
      <w:r w:rsidR="00822610">
        <w:t>.</w:t>
      </w:r>
    </w:p>
    <w:bookmarkEnd w:id="4"/>
    <w:p w14:paraId="3128027D" w14:textId="77777777" w:rsidR="00BA0A1B" w:rsidRPr="00822610" w:rsidRDefault="00822610" w:rsidP="00BA0A1B">
      <w:pPr>
        <w:pStyle w:val="BodyText"/>
        <w:numPr>
          <w:ilvl w:val="0"/>
          <w:numId w:val="14"/>
        </w:numPr>
      </w:pPr>
      <w:r>
        <w:t>Contribute to the implementation of effective risk management procedures to ensure compliance with legal, employment and governance requirements.</w:t>
      </w:r>
      <w:r w:rsidR="00BA0A1B">
        <w:t xml:space="preserve"> </w:t>
      </w:r>
    </w:p>
    <w:p w14:paraId="66F43027" w14:textId="77777777" w:rsidR="00C74BA2" w:rsidRPr="0011612D" w:rsidRDefault="00C74BA2" w:rsidP="00D70252">
      <w:pPr>
        <w:pStyle w:val="Heading1"/>
      </w:pPr>
      <w:r w:rsidRPr="0011612D">
        <w:t>Critical K</w:t>
      </w:r>
      <w:r w:rsidR="006B0CC1" w:rsidRPr="0011612D">
        <w:t xml:space="preserve">ey </w:t>
      </w:r>
      <w:r w:rsidRPr="0011612D">
        <w:t>P</w:t>
      </w:r>
      <w:r w:rsidR="006B0CC1" w:rsidRPr="0011612D">
        <w:t xml:space="preserve">erformance </w:t>
      </w:r>
      <w:r w:rsidRPr="0011612D">
        <w:t>I</w:t>
      </w:r>
      <w:r w:rsidR="006B0CC1" w:rsidRPr="0011612D">
        <w:t>ndicators (KPI</w:t>
      </w:r>
      <w:r w:rsidRPr="0011612D">
        <w:t>s</w:t>
      </w:r>
      <w:r w:rsidR="006B0CC1" w:rsidRPr="0011612D">
        <w:t>)</w:t>
      </w:r>
      <w:r w:rsidRPr="0011612D">
        <w:t xml:space="preserve"> </w:t>
      </w:r>
    </w:p>
    <w:p w14:paraId="40E83198" w14:textId="7B4747C6" w:rsidR="00822610" w:rsidRDefault="00822610" w:rsidP="00822610">
      <w:pPr>
        <w:pStyle w:val="BodyText"/>
        <w:numPr>
          <w:ilvl w:val="0"/>
          <w:numId w:val="14"/>
        </w:numPr>
        <w:spacing w:before="63" w:line="276" w:lineRule="auto"/>
        <w:ind w:left="606" w:right="119" w:hanging="357"/>
        <w:jc w:val="both"/>
      </w:pPr>
      <w:r w:rsidRPr="001F68EF">
        <w:rPr>
          <w:spacing w:val="-2"/>
        </w:rPr>
        <w:t xml:space="preserve">Improve member </w:t>
      </w:r>
      <w:r>
        <w:rPr>
          <w:spacing w:val="-2"/>
        </w:rPr>
        <w:t>experience and engagement.</w:t>
      </w:r>
    </w:p>
    <w:p w14:paraId="78997E8C" w14:textId="496AC0E9" w:rsidR="00DE3154" w:rsidRDefault="00DE3154" w:rsidP="00822610">
      <w:pPr>
        <w:pStyle w:val="BodyText"/>
        <w:numPr>
          <w:ilvl w:val="0"/>
          <w:numId w:val="14"/>
        </w:numPr>
        <w:spacing w:before="63" w:line="276" w:lineRule="auto"/>
        <w:ind w:left="606" w:right="119" w:hanging="357"/>
        <w:jc w:val="both"/>
      </w:pPr>
      <w:r>
        <w:t>En</w:t>
      </w:r>
      <w:r w:rsidR="16EBF919">
        <w:t>sure</w:t>
      </w:r>
      <w:r>
        <w:t xml:space="preserve"> </w:t>
      </w:r>
      <w:r w:rsidR="22681322">
        <w:t xml:space="preserve">set targets, developed collaboratively with Regions, for </w:t>
      </w:r>
      <w:r>
        <w:t>membership recruitment are met</w:t>
      </w:r>
    </w:p>
    <w:p w14:paraId="42EE9FD1" w14:textId="77777777" w:rsidR="00DE4FF0" w:rsidRPr="003C07F7" w:rsidRDefault="00DE4FF0" w:rsidP="00BA0A1B">
      <w:pPr>
        <w:pStyle w:val="BodyText"/>
        <w:numPr>
          <w:ilvl w:val="0"/>
          <w:numId w:val="14"/>
        </w:numPr>
      </w:pPr>
      <w:bookmarkStart w:id="6" w:name="_Hlk19451841"/>
      <w:r>
        <w:t>Coordinate member engagement initiatives</w:t>
      </w:r>
      <w:r w:rsidR="001F73C4">
        <w:t xml:space="preserve"> and communication strategies</w:t>
      </w:r>
      <w:r>
        <w:t xml:space="preserve"> effectively</w:t>
      </w:r>
      <w:r w:rsidR="00822610">
        <w:t>.</w:t>
      </w:r>
      <w:r>
        <w:t xml:space="preserve"> </w:t>
      </w:r>
    </w:p>
    <w:bookmarkEnd w:id="6"/>
    <w:p w14:paraId="5775DD15" w14:textId="77777777" w:rsidR="00C74BA2" w:rsidRPr="00423360" w:rsidRDefault="00C74BA2" w:rsidP="00D70252">
      <w:pPr>
        <w:pStyle w:val="Heading1"/>
      </w:pPr>
      <w:r w:rsidRPr="00423360">
        <w:t xml:space="preserve">Key </w:t>
      </w:r>
      <w:r w:rsidR="006B0CC1">
        <w:t>w</w:t>
      </w:r>
      <w:r w:rsidR="00D70252">
        <w:t>o</w:t>
      </w:r>
      <w:r w:rsidRPr="00423360">
        <w:t xml:space="preserve">rking </w:t>
      </w:r>
      <w:r w:rsidR="006B0CC1">
        <w:t>r</w:t>
      </w:r>
      <w:r w:rsidRPr="00423360">
        <w:t xml:space="preserve">elationships </w:t>
      </w:r>
    </w:p>
    <w:p w14:paraId="5FAF4565" w14:textId="55DD7E96" w:rsidR="00BA0A1B" w:rsidRPr="00BA0A1B" w:rsidRDefault="00BA0A1B" w:rsidP="00BA0A1B">
      <w:pPr>
        <w:pStyle w:val="BodyText"/>
      </w:pPr>
      <w:bookmarkStart w:id="7" w:name="_Hlk18323067"/>
      <w:r>
        <w:t>In addition to the</w:t>
      </w:r>
      <w:r w:rsidR="002377B5">
        <w:t xml:space="preserve"> </w:t>
      </w:r>
      <w:r w:rsidR="002377B5">
        <w:rPr>
          <w:rFonts w:cs="Arial"/>
          <w:spacing w:val="-2"/>
        </w:rPr>
        <w:t xml:space="preserve">Manager, Member and Youth </w:t>
      </w:r>
      <w:r w:rsidR="00DE3154">
        <w:rPr>
          <w:rFonts w:cs="Arial"/>
          <w:spacing w:val="-2"/>
        </w:rPr>
        <w:t>Engagement</w:t>
      </w:r>
      <w:r w:rsidR="00DE3154">
        <w:t xml:space="preserve"> </w:t>
      </w:r>
      <w:r w:rsidR="002377B5">
        <w:t>and their d</w:t>
      </w:r>
      <w:r>
        <w:t>ir</w:t>
      </w:r>
      <w:r w:rsidR="002377B5">
        <w:t>ect reports,</w:t>
      </w:r>
      <w:r>
        <w:t xml:space="preserve"> the</w:t>
      </w:r>
      <w:r w:rsidR="00380873">
        <w:t xml:space="preserve"> </w:t>
      </w:r>
      <w:r w:rsidR="00C14067">
        <w:t xml:space="preserve">Member </w:t>
      </w:r>
      <w:r w:rsidR="00DE3154">
        <w:t xml:space="preserve">Recruitment </w:t>
      </w:r>
      <w:r w:rsidR="00C14067">
        <w:t xml:space="preserve">Coordinator </w:t>
      </w:r>
      <w:r>
        <w:t xml:space="preserve">will foster close working relationships with: </w:t>
      </w:r>
    </w:p>
    <w:p w14:paraId="62061A91" w14:textId="77777777" w:rsidR="00BA0A1B" w:rsidRPr="00822610" w:rsidRDefault="00BA0A1B" w:rsidP="00BA0A1B">
      <w:pPr>
        <w:pStyle w:val="BodyText"/>
        <w:numPr>
          <w:ilvl w:val="0"/>
          <w:numId w:val="19"/>
        </w:numPr>
        <w:ind w:left="567"/>
      </w:pPr>
      <w:r w:rsidRPr="00822610">
        <w:t>Regional Directors</w:t>
      </w:r>
      <w:r w:rsidR="00380873" w:rsidRPr="00822610">
        <w:t xml:space="preserve"> (Regional Operations </w:t>
      </w:r>
      <w:r w:rsidR="00822610" w:rsidRPr="00822610">
        <w:t>t</w:t>
      </w:r>
      <w:r w:rsidR="00380873" w:rsidRPr="00822610">
        <w:t>eam)</w:t>
      </w:r>
      <w:r w:rsidR="00822610" w:rsidRPr="00822610">
        <w:t>;</w:t>
      </w:r>
    </w:p>
    <w:p w14:paraId="1F361594" w14:textId="77777777" w:rsidR="00BA0A1B" w:rsidRPr="00822610" w:rsidRDefault="00BA0A1B" w:rsidP="00BA0A1B">
      <w:pPr>
        <w:pStyle w:val="BodyText"/>
        <w:numPr>
          <w:ilvl w:val="0"/>
          <w:numId w:val="19"/>
        </w:numPr>
        <w:ind w:left="567"/>
      </w:pPr>
      <w:bookmarkStart w:id="8" w:name="_Hlk19451897"/>
      <w:r w:rsidRPr="00822610">
        <w:t xml:space="preserve">Member </w:t>
      </w:r>
      <w:r w:rsidR="00041160" w:rsidRPr="00822610">
        <w:t xml:space="preserve">and Community </w:t>
      </w:r>
      <w:r w:rsidRPr="00822610">
        <w:t xml:space="preserve">Engagement Coordinators (Regional Operations team); </w:t>
      </w:r>
    </w:p>
    <w:p w14:paraId="78E68DA1" w14:textId="77777777" w:rsidR="00CB5507" w:rsidRPr="00822610" w:rsidRDefault="00BA0A1B">
      <w:pPr>
        <w:pStyle w:val="BodyText"/>
        <w:numPr>
          <w:ilvl w:val="0"/>
          <w:numId w:val="19"/>
        </w:numPr>
        <w:ind w:left="567"/>
      </w:pPr>
      <w:r w:rsidRPr="00822610">
        <w:t>Manager, Policy and Advocacy and team (Strategy and Governance)</w:t>
      </w:r>
      <w:r w:rsidR="00CB5507" w:rsidRPr="00822610">
        <w:t>;</w:t>
      </w:r>
    </w:p>
    <w:bookmarkEnd w:id="7"/>
    <w:bookmarkEnd w:id="8"/>
    <w:p w14:paraId="4D097515" w14:textId="648FD4DC" w:rsidR="00C74BA2" w:rsidRPr="00423360" w:rsidRDefault="00C74BA2" w:rsidP="48422829">
      <w:pPr>
        <w:pStyle w:val="BodyText"/>
        <w:numPr>
          <w:ilvl w:val="0"/>
          <w:numId w:val="19"/>
        </w:numPr>
        <w:ind w:left="567"/>
      </w:pPr>
      <w:r>
        <w:t xml:space="preserve">Essential </w:t>
      </w:r>
      <w:r w:rsidR="006B0CC1">
        <w:t>c</w:t>
      </w:r>
      <w:r>
        <w:t>riteria</w:t>
      </w:r>
    </w:p>
    <w:p w14:paraId="7EDD955F" w14:textId="77777777" w:rsidR="00AB65F1" w:rsidRDefault="00C74BA2" w:rsidP="00D70252">
      <w:pPr>
        <w:pStyle w:val="Heading2"/>
      </w:pPr>
      <w:r w:rsidRPr="00D70252">
        <w:t>Critical capabilities</w:t>
      </w:r>
      <w:r w:rsidR="00EE1A93">
        <w:t xml:space="preserve"> </w:t>
      </w:r>
    </w:p>
    <w:p w14:paraId="15B84930" w14:textId="77777777" w:rsidR="00822610" w:rsidRPr="00423360" w:rsidRDefault="00822610" w:rsidP="00822610">
      <w:pPr>
        <w:pStyle w:val="BodyText"/>
      </w:pPr>
      <w:r>
        <w:t>There are nine</w:t>
      </w:r>
      <w:r w:rsidRPr="00423360">
        <w:t xml:space="preserve"> capabilities expected of all </w:t>
      </w:r>
      <w:r>
        <w:t xml:space="preserve">employees </w:t>
      </w:r>
      <w:r w:rsidRPr="00423360">
        <w:t xml:space="preserve">across the Society: </w:t>
      </w:r>
    </w:p>
    <w:p w14:paraId="59DC6AA9" w14:textId="77777777" w:rsidR="00EF4373" w:rsidRPr="00C648A2" w:rsidRDefault="00822610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423360">
        <w:t>‘</w:t>
      </w:r>
      <w:r w:rsidRPr="00D70252">
        <w:rPr>
          <w:b/>
          <w:spacing w:val="-2"/>
        </w:rPr>
        <w:t>People we serve’ centri</w:t>
      </w:r>
      <w:r>
        <w:rPr>
          <w:b/>
          <w:spacing w:val="-2"/>
        </w:rPr>
        <w:t xml:space="preserve">c: </w:t>
      </w:r>
      <w:bookmarkStart w:id="9" w:name="_Hlk23856167"/>
      <w:r w:rsidR="00EF4373" w:rsidRPr="0008478F">
        <w:rPr>
          <w:bCs/>
          <w:spacing w:val="-2"/>
        </w:rPr>
        <w:t>(Level 2) Enable the delivery of high-quality services that provide a hand up for the people we serve.</w:t>
      </w:r>
    </w:p>
    <w:p w14:paraId="77F4C662" w14:textId="77777777" w:rsidR="00EF4373" w:rsidRPr="00C648A2" w:rsidRDefault="00EF4373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08478F">
        <w:rPr>
          <w:b/>
          <w:spacing w:val="-2"/>
        </w:rPr>
        <w:t xml:space="preserve">Values based leadership: </w:t>
      </w:r>
      <w:r w:rsidRPr="0008478F">
        <w:rPr>
          <w:bCs/>
          <w:spacing w:val="-2"/>
        </w:rPr>
        <w:t>(Level 2) Enable individuals and teams to be guided by the Society’s mission, vision, values and lay Catholic heritage.</w:t>
      </w:r>
    </w:p>
    <w:p w14:paraId="046B9A83" w14:textId="77777777" w:rsidR="00EF4373" w:rsidRPr="00C648A2" w:rsidRDefault="00EF4373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C648A2">
        <w:rPr>
          <w:b/>
          <w:spacing w:val="-2"/>
        </w:rPr>
        <w:t xml:space="preserve">Impact focus: </w:t>
      </w:r>
      <w:r w:rsidRPr="00C648A2">
        <w:rPr>
          <w:bCs/>
          <w:spacing w:val="-2"/>
        </w:rPr>
        <w:t>(Level 2) Enable others to deliver positive impact through informed decision making and efficient and effective use of resources.</w:t>
      </w:r>
    </w:p>
    <w:p w14:paraId="2F133F46" w14:textId="77777777" w:rsidR="00EF4373" w:rsidRPr="00C648A2" w:rsidRDefault="00EF4373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C648A2">
        <w:rPr>
          <w:b/>
          <w:spacing w:val="-2"/>
        </w:rPr>
        <w:t xml:space="preserve">Collaboration: </w:t>
      </w:r>
      <w:bookmarkStart w:id="10" w:name="_Hlk23856206"/>
      <w:r w:rsidR="003C2DAD" w:rsidRPr="00E312E0">
        <w:rPr>
          <w:bCs/>
          <w:spacing w:val="-2"/>
        </w:rPr>
        <w:t>(Level 3) Manage collaboration with Conferences, directorates and teams to create opportunities, solve challenges, foster the Society’s mission and implement the Strategic Plan</w:t>
      </w:r>
      <w:bookmarkEnd w:id="10"/>
      <w:r w:rsidRPr="00C648A2">
        <w:rPr>
          <w:bCs/>
          <w:spacing w:val="-2"/>
        </w:rPr>
        <w:t>.</w:t>
      </w:r>
    </w:p>
    <w:p w14:paraId="106F364D" w14:textId="358E6ABF" w:rsidR="00EF4373" w:rsidRPr="00C648A2" w:rsidRDefault="00EF4373" w:rsidP="4842282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bCs/>
          <w:spacing w:val="-2"/>
        </w:rPr>
      </w:pPr>
      <w:r w:rsidRPr="48422829">
        <w:rPr>
          <w:b/>
          <w:bCs/>
          <w:spacing w:val="-2"/>
        </w:rPr>
        <w:t xml:space="preserve">Change leadership: </w:t>
      </w:r>
      <w:r w:rsidRPr="48422829">
        <w:rPr>
          <w:spacing w:val="-2"/>
        </w:rPr>
        <w:t xml:space="preserve">(Level 2) Support others to engage with and adapt to change.  </w:t>
      </w:r>
    </w:p>
    <w:p w14:paraId="1582E198" w14:textId="77777777" w:rsidR="00EF4373" w:rsidRPr="00C648A2" w:rsidRDefault="00EF4373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C648A2">
        <w:rPr>
          <w:b/>
          <w:spacing w:val="-2"/>
        </w:rPr>
        <w:t xml:space="preserve">Team performance: </w:t>
      </w:r>
      <w:r w:rsidRPr="00C648A2">
        <w:rPr>
          <w:bCs/>
          <w:spacing w:val="-2"/>
        </w:rPr>
        <w:t>(Level 2) Motivate and manage individual and team performance and develop their capabilities.</w:t>
      </w:r>
    </w:p>
    <w:p w14:paraId="591551D8" w14:textId="77777777" w:rsidR="003C2DAD" w:rsidRPr="00D70252" w:rsidRDefault="00EF4373" w:rsidP="003C2DAD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spacing w:val="-2"/>
        </w:rPr>
      </w:pPr>
      <w:r w:rsidRPr="00C648A2">
        <w:rPr>
          <w:b/>
          <w:spacing w:val="-2"/>
        </w:rPr>
        <w:t xml:space="preserve">Digital engagement: </w:t>
      </w:r>
      <w:bookmarkStart w:id="11" w:name="_Hlk23923157"/>
      <w:r w:rsidR="003C2DAD" w:rsidRPr="00E312E0">
        <w:rPr>
          <w:bCs/>
          <w:spacing w:val="-2"/>
        </w:rPr>
        <w:t>(Level 3) Manage virtual, dispersed teams and stakeholders using digital tools</w:t>
      </w:r>
      <w:r w:rsidR="003C2DAD">
        <w:rPr>
          <w:spacing w:val="-2"/>
        </w:rPr>
        <w:t>.</w:t>
      </w:r>
      <w:r w:rsidR="003C2DAD" w:rsidRPr="00C97D8D">
        <w:rPr>
          <w:spacing w:val="-2"/>
        </w:rPr>
        <w:t xml:space="preserve"> </w:t>
      </w:r>
    </w:p>
    <w:p w14:paraId="21F1AC34" w14:textId="77777777" w:rsidR="00EF4373" w:rsidRPr="00C648A2" w:rsidRDefault="003C2DAD" w:rsidP="003C2DAD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C97D8D">
        <w:rPr>
          <w:b/>
          <w:spacing w:val="-2"/>
        </w:rPr>
        <w:t xml:space="preserve">Innovation and improvement: </w:t>
      </w:r>
      <w:bookmarkStart w:id="12" w:name="_Hlk23856223"/>
      <w:r w:rsidRPr="00E312E0">
        <w:rPr>
          <w:bCs/>
          <w:spacing w:val="-2"/>
        </w:rPr>
        <w:t>(Level 3) Facilitate an improvement in existing and new services, and ways of working</w:t>
      </w:r>
      <w:bookmarkEnd w:id="12"/>
      <w:r w:rsidR="00EF4373" w:rsidRPr="00C648A2">
        <w:rPr>
          <w:bCs/>
          <w:spacing w:val="-2"/>
        </w:rPr>
        <w:t xml:space="preserve">. </w:t>
      </w:r>
    </w:p>
    <w:p w14:paraId="4F680D79" w14:textId="77777777" w:rsidR="00822610" w:rsidRPr="00F30CC1" w:rsidRDefault="00EF4373" w:rsidP="00EF4373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i/>
          <w:spacing w:val="-2"/>
        </w:rPr>
      </w:pPr>
      <w:r w:rsidRPr="00C648A2">
        <w:rPr>
          <w:b/>
          <w:spacing w:val="-2"/>
        </w:rPr>
        <w:t xml:space="preserve">Financial acumen: </w:t>
      </w:r>
      <w:r w:rsidRPr="00C648A2">
        <w:rPr>
          <w:bCs/>
          <w:spacing w:val="-2"/>
        </w:rPr>
        <w:t>(Level 2) Enable others to use the Society’s resources responsibly and keep expenses within budget</w:t>
      </w:r>
      <w:bookmarkEnd w:id="9"/>
      <w:bookmarkEnd w:id="11"/>
      <w:r w:rsidR="00822610" w:rsidRPr="00F30CC1">
        <w:rPr>
          <w:i/>
          <w:spacing w:val="-2"/>
        </w:rPr>
        <w:t>.</w:t>
      </w:r>
    </w:p>
    <w:p w14:paraId="65D9B8D7" w14:textId="77777777" w:rsidR="00C74BA2" w:rsidRPr="00423360" w:rsidRDefault="00C74BA2" w:rsidP="00D70252">
      <w:pPr>
        <w:pStyle w:val="Heading2"/>
      </w:pPr>
      <w:r w:rsidRPr="00423360">
        <w:t xml:space="preserve">Role-specific criteria </w:t>
      </w:r>
    </w:p>
    <w:p w14:paraId="6C9500CC" w14:textId="347B6BBC" w:rsidR="00822610" w:rsidRPr="00650DEF" w:rsidRDefault="003C2DAD" w:rsidP="00822610">
      <w:pPr>
        <w:pStyle w:val="BodyText"/>
        <w:numPr>
          <w:ilvl w:val="0"/>
          <w:numId w:val="13"/>
        </w:numPr>
        <w:spacing w:after="120"/>
      </w:pPr>
      <w:bookmarkStart w:id="13" w:name="_Hlk20741952"/>
      <w:bookmarkStart w:id="14" w:name="_Hlk18582740"/>
      <w:bookmarkStart w:id="15" w:name="_Hlk18322944"/>
      <w:r>
        <w:t>R</w:t>
      </w:r>
      <w:r w:rsidR="00822610">
        <w:t>elevant tertiary qualification</w:t>
      </w:r>
      <w:r>
        <w:t>/s</w:t>
      </w:r>
      <w:r w:rsidR="00822610">
        <w:t xml:space="preserve"> in human</w:t>
      </w:r>
      <w:r w:rsidR="008F6DF1">
        <w:t xml:space="preserve"> resources, </w:t>
      </w:r>
      <w:r w:rsidR="00EE1A93">
        <w:t>communications, learning and development</w:t>
      </w:r>
      <w:r w:rsidR="674931A7">
        <w:t xml:space="preserve">, </w:t>
      </w:r>
      <w:r w:rsidR="008F6DF1">
        <w:t>human</w:t>
      </w:r>
      <w:r w:rsidR="00822610">
        <w:t xml:space="preserve"> services</w:t>
      </w:r>
      <w:r w:rsidR="110BDF59">
        <w:t xml:space="preserve"> or equivalent </w:t>
      </w:r>
      <w:r w:rsidR="2A8247FA">
        <w:t>relevant</w:t>
      </w:r>
      <w:r w:rsidR="110BDF59">
        <w:t xml:space="preserve"> experience in a related field</w:t>
      </w:r>
      <w:r w:rsidR="00EE1A93">
        <w:t>.</w:t>
      </w:r>
    </w:p>
    <w:p w14:paraId="2B4C7325" w14:textId="77777777" w:rsidR="00852352" w:rsidRDefault="00822610" w:rsidP="354B528A">
      <w:pPr>
        <w:pStyle w:val="BodyText"/>
        <w:numPr>
          <w:ilvl w:val="0"/>
          <w:numId w:val="13"/>
        </w:numPr>
        <w:spacing w:after="120"/>
      </w:pPr>
      <w:bookmarkStart w:id="16" w:name="_Hlk19451945"/>
      <w:bookmarkEnd w:id="13"/>
      <w:r>
        <w:t>E</w:t>
      </w:r>
      <w:r w:rsidR="00DE4FF0">
        <w:t xml:space="preserve">xperience developing and implementing engagement and communication strategies in metropolitan and regional areas. </w:t>
      </w:r>
    </w:p>
    <w:p w14:paraId="3601E34D" w14:textId="03FE0E1D" w:rsidR="2E6544C1" w:rsidRDefault="2E6544C1" w:rsidP="1C32D0B4">
      <w:pPr>
        <w:pStyle w:val="BodyText"/>
        <w:numPr>
          <w:ilvl w:val="0"/>
          <w:numId w:val="13"/>
        </w:numPr>
        <w:spacing w:after="120"/>
      </w:pPr>
      <w:r>
        <w:t xml:space="preserve">Demonstrated experience supporting organisations to grow their community footprint effectively, preferably in a member-based organisation. </w:t>
      </w:r>
    </w:p>
    <w:p w14:paraId="643F4B0A" w14:textId="2C256BCF" w:rsidR="00822610" w:rsidRPr="004B2720" w:rsidRDefault="00822610" w:rsidP="4842282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szCs w:val="20"/>
        </w:rPr>
      </w:pPr>
      <w:r w:rsidRPr="48422829">
        <w:rPr>
          <w:szCs w:val="20"/>
        </w:rPr>
        <w:t xml:space="preserve">Proven communication and interpersonal skills across a range of mediums.  </w:t>
      </w:r>
    </w:p>
    <w:p w14:paraId="6B2EACB3" w14:textId="77777777" w:rsidR="00822610" w:rsidRDefault="00822610" w:rsidP="00822610">
      <w:pPr>
        <w:pStyle w:val="PositionTitle"/>
        <w:rPr>
          <w:b w:val="0"/>
          <w:color w:val="auto"/>
          <w:sz w:val="20"/>
        </w:rPr>
      </w:pPr>
      <w:r w:rsidRPr="48422829">
        <w:rPr>
          <w:b w:val="0"/>
          <w:color w:val="auto"/>
          <w:sz w:val="20"/>
          <w:szCs w:val="20"/>
        </w:rPr>
        <w:t>Proven project management skills and the ability to manage competing priorities.</w:t>
      </w:r>
    </w:p>
    <w:p w14:paraId="78A448B5" w14:textId="77777777" w:rsidR="000E456F" w:rsidRPr="00A849D9" w:rsidRDefault="000E456F" w:rsidP="000E456F">
      <w:pPr>
        <w:pStyle w:val="PositionTitle"/>
        <w:rPr>
          <w:b w:val="0"/>
          <w:color w:val="auto"/>
          <w:sz w:val="20"/>
        </w:rPr>
      </w:pPr>
      <w:r w:rsidRPr="48422829">
        <w:rPr>
          <w:b w:val="0"/>
          <w:color w:val="auto"/>
          <w:sz w:val="20"/>
          <w:szCs w:val="20"/>
        </w:rPr>
        <w:t>NSW driver licence.</w:t>
      </w:r>
    </w:p>
    <w:bookmarkEnd w:id="14"/>
    <w:bookmarkEnd w:id="15"/>
    <w:bookmarkEnd w:id="16"/>
    <w:p w14:paraId="5186475B" w14:textId="77777777" w:rsidR="00D70252" w:rsidRDefault="000E456F" w:rsidP="00D70252">
      <w:pPr>
        <w:pStyle w:val="Heading1"/>
        <w:ind w:left="249" w:right="1134"/>
        <w:jc w:val="both"/>
        <w:rPr>
          <w:b w:val="0"/>
          <w:sz w:val="24"/>
          <w:szCs w:val="24"/>
        </w:rPr>
      </w:pPr>
      <w:r>
        <w:t>D</w:t>
      </w:r>
      <w:r w:rsidR="00D70252" w:rsidRPr="00357C85">
        <w:t xml:space="preserve">esirable </w:t>
      </w:r>
      <w:r w:rsidR="006B0CC1">
        <w:t>c</w:t>
      </w:r>
      <w:r w:rsidR="00D70252" w:rsidRPr="00357C85">
        <w:t>riteria</w:t>
      </w:r>
    </w:p>
    <w:p w14:paraId="276C54C9" w14:textId="77777777" w:rsidR="00EE1A93" w:rsidRDefault="00D70252" w:rsidP="00EE1A93">
      <w:pPr>
        <w:pStyle w:val="BodyText"/>
        <w:numPr>
          <w:ilvl w:val="0"/>
          <w:numId w:val="13"/>
        </w:numPr>
        <w:spacing w:after="120"/>
      </w:pPr>
      <w:bookmarkStart w:id="17" w:name="_Hlk18322920"/>
      <w:r w:rsidRPr="00341E4C">
        <w:rPr>
          <w:spacing w:val="-2"/>
        </w:rPr>
        <w:t xml:space="preserve">Experience working in a membership-based organisation to support and empower </w:t>
      </w:r>
      <w:r w:rsidRPr="00155453">
        <w:rPr>
          <w:spacing w:val="-2"/>
        </w:rPr>
        <w:t>members and volunteers.</w:t>
      </w:r>
      <w:r w:rsidR="00EE1A93" w:rsidRPr="00EE1A93">
        <w:t xml:space="preserve"> </w:t>
      </w:r>
    </w:p>
    <w:p w14:paraId="01FD7DFD" w14:textId="77777777" w:rsidR="00EE1A93" w:rsidRPr="00650DEF" w:rsidRDefault="00EE1A93" w:rsidP="00EE1A93">
      <w:pPr>
        <w:pStyle w:val="BodyText"/>
        <w:numPr>
          <w:ilvl w:val="0"/>
          <w:numId w:val="13"/>
        </w:numPr>
        <w:spacing w:after="120"/>
      </w:pPr>
      <w:r>
        <w:t>Experience working in the member and youth engagement related sectors.</w:t>
      </w:r>
    </w:p>
    <w:p w14:paraId="74D6F3A7" w14:textId="77777777" w:rsidR="00D70252" w:rsidRPr="00155453" w:rsidRDefault="00D70252" w:rsidP="002377B5">
      <w:pPr>
        <w:pStyle w:val="BodyText"/>
        <w:spacing w:before="63" w:line="275" w:lineRule="auto"/>
        <w:ind w:left="653" w:right="121"/>
        <w:jc w:val="both"/>
      </w:pPr>
    </w:p>
    <w:bookmarkEnd w:id="17"/>
    <w:p w14:paraId="754E35F8" w14:textId="77777777" w:rsidR="00D70252" w:rsidRPr="00423360" w:rsidRDefault="00D70252" w:rsidP="000F32E6">
      <w:pPr>
        <w:pStyle w:val="BodyText"/>
        <w:ind w:left="609"/>
      </w:pPr>
    </w:p>
    <w:sectPr w:rsidR="00D70252" w:rsidRPr="00423360" w:rsidSect="00E0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701" w:left="1559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9D18" w14:textId="77777777" w:rsidR="003C1655" w:rsidRDefault="003C1655" w:rsidP="00302076">
      <w:pPr>
        <w:spacing w:after="0"/>
      </w:pPr>
      <w:r>
        <w:separator/>
      </w:r>
    </w:p>
  </w:endnote>
  <w:endnote w:type="continuationSeparator" w:id="0">
    <w:p w14:paraId="082087DC" w14:textId="77777777" w:rsidR="003C1655" w:rsidRDefault="003C1655" w:rsidP="00302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06F2" w14:textId="2F33564E" w:rsidR="00C81EAC" w:rsidRDefault="48422829" w:rsidP="00E074B6">
    <w:pPr>
      <w:pStyle w:val="Footer"/>
    </w:pPr>
    <w:r>
      <w:t xml:space="preserve">Member Recruitment Coordinator </w:t>
    </w:r>
    <w:r w:rsidR="00C81EAC">
      <w:ptab w:relativeTo="margin" w:alignment="center" w:leader="none"/>
    </w:r>
    <w:r>
      <w:t>November  2022</w:t>
    </w:r>
    <w:r w:rsidR="00C81EAC">
      <w:ptab w:relativeTo="margin" w:alignment="right" w:leader="none"/>
    </w:r>
    <w:r>
      <w:t xml:space="preserve">Page </w:t>
    </w:r>
    <w:r w:rsidR="00C81EAC" w:rsidRPr="48422829">
      <w:rPr>
        <w:noProof/>
      </w:rPr>
      <w:fldChar w:fldCharType="begin"/>
    </w:r>
    <w:r w:rsidR="00C81EAC">
      <w:instrText xml:space="preserve"> PAGE   \* MERGEFORMAT </w:instrText>
    </w:r>
    <w:r w:rsidR="00C81EAC" w:rsidRPr="48422829">
      <w:fldChar w:fldCharType="separate"/>
    </w:r>
    <w:r w:rsidR="004947C0">
      <w:rPr>
        <w:noProof/>
      </w:rPr>
      <w:t>1</w:t>
    </w:r>
    <w:r w:rsidR="00C81EAC" w:rsidRPr="484228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3136" w14:textId="77777777" w:rsidR="00C81EAC" w:rsidRDefault="00C81EAC" w:rsidP="009323F6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"Position Header"  \* MERGEFORMAT </w:instrText>
    </w:r>
    <w:r>
      <w:rPr>
        <w:noProof/>
      </w:rPr>
      <w:fldChar w:fldCharType="separate"/>
    </w:r>
    <w:r w:rsidR="00F623B5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9D6C" w14:textId="77777777" w:rsidR="003C1655" w:rsidRDefault="003C1655" w:rsidP="00302076">
      <w:pPr>
        <w:spacing w:after="0"/>
      </w:pPr>
      <w:r>
        <w:separator/>
      </w:r>
    </w:p>
  </w:footnote>
  <w:footnote w:type="continuationSeparator" w:id="0">
    <w:p w14:paraId="286CE1A5" w14:textId="77777777" w:rsidR="003C1655" w:rsidRDefault="003C1655" w:rsidP="00302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317C" w14:textId="77777777" w:rsidR="00C81EAC" w:rsidRDefault="00C81E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176613C2" wp14:editId="4210B1BF">
          <wp:simplePos x="0" y="0"/>
          <wp:positionH relativeFrom="margin">
            <wp:posOffset>4339804</wp:posOffset>
          </wp:positionH>
          <wp:positionV relativeFrom="margin">
            <wp:posOffset>-597529</wp:posOffset>
          </wp:positionV>
          <wp:extent cx="2046083" cy="328681"/>
          <wp:effectExtent l="0" t="0" r="0" b="0"/>
          <wp:wrapSquare wrapText="bothSides"/>
          <wp:docPr id="1" name="Picture 1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83" cy="32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5C32" w14:textId="77777777" w:rsidR="00C81EAC" w:rsidRDefault="00C81EAC" w:rsidP="009C08CE">
    <w:pPr>
      <w:pStyle w:val="Header"/>
      <w:tabs>
        <w:tab w:val="clear" w:pos="4513"/>
        <w:tab w:val="clear" w:pos="9026"/>
      </w:tabs>
    </w:pPr>
    <w:r w:rsidRPr="003675DC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157FD60A" wp14:editId="6442F574">
          <wp:simplePos x="0" y="0"/>
          <wp:positionH relativeFrom="margin">
            <wp:align>right</wp:align>
          </wp:positionH>
          <wp:positionV relativeFrom="paragraph">
            <wp:posOffset>-288787</wp:posOffset>
          </wp:positionV>
          <wp:extent cx="2598420" cy="563880"/>
          <wp:effectExtent l="0" t="0" r="0" b="0"/>
          <wp:wrapSquare wrapText="bothSides"/>
          <wp:docPr id="5" name="Picture 54" descr="SVDP_LOGO_PC.png">
            <a:extLst xmlns:a="http://schemas.openxmlformats.org/drawingml/2006/main">
              <a:ext uri="{FF2B5EF4-FFF2-40B4-BE49-F238E27FC236}">
                <a16:creationId xmlns:a16="http://schemas.microsoft.com/office/drawing/2014/main" id="{C0B111E6-6C24-45EA-B661-75EE46015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SVDP_LOGO_PC.png">
                    <a:extLst>
                      <a:ext uri="{FF2B5EF4-FFF2-40B4-BE49-F238E27FC236}">
                        <a16:creationId xmlns:a16="http://schemas.microsoft.com/office/drawing/2014/main" id="{C0B111E6-6C24-45EA-B661-75EE46015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905FFB"/>
    <w:multiLevelType w:val="multilevel"/>
    <w:tmpl w:val="F2D8D162"/>
    <w:numStyleLink w:val="Listnumberedmultilevel"/>
  </w:abstractNum>
  <w:abstractNum w:abstractNumId="4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5" w15:restartNumberingAfterBreak="0">
    <w:nsid w:val="2CF74306"/>
    <w:multiLevelType w:val="hybridMultilevel"/>
    <w:tmpl w:val="FD5C72EE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A14DF"/>
    <w:multiLevelType w:val="hybridMultilevel"/>
    <w:tmpl w:val="BAAE29FA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3DA52FCB"/>
    <w:multiLevelType w:val="hybridMultilevel"/>
    <w:tmpl w:val="F1EEF6AE"/>
    <w:lvl w:ilvl="0" w:tplc="FF0AD136">
      <w:start w:val="1"/>
      <w:numFmt w:val="bullet"/>
      <w:pStyle w:val="PositionTitle"/>
      <w:lvlText w:val=""/>
      <w:lvlJc w:val="left"/>
      <w:pPr>
        <w:ind w:left="653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373" w:hanging="360"/>
      </w:p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5F56"/>
    <w:multiLevelType w:val="hybridMultilevel"/>
    <w:tmpl w:val="3FA274F4"/>
    <w:lvl w:ilvl="0" w:tplc="0C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3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574F03"/>
    <w:multiLevelType w:val="hybridMultilevel"/>
    <w:tmpl w:val="0E9CE56C"/>
    <w:lvl w:ilvl="0" w:tplc="008083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5DC4"/>
    <w:multiLevelType w:val="hybridMultilevel"/>
    <w:tmpl w:val="DB1AF624"/>
    <w:lvl w:ilvl="0" w:tplc="55A4E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3BC8"/>
    <w:multiLevelType w:val="hybridMultilevel"/>
    <w:tmpl w:val="392CDBDC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 w:numId="18">
    <w:abstractNumId w:val="1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4"/>
    <w:rsid w:val="00000A9B"/>
    <w:rsid w:val="00011E3C"/>
    <w:rsid w:val="00021F62"/>
    <w:rsid w:val="00037553"/>
    <w:rsid w:val="00040FA8"/>
    <w:rsid w:val="00041160"/>
    <w:rsid w:val="0005060C"/>
    <w:rsid w:val="0005195D"/>
    <w:rsid w:val="0005575C"/>
    <w:rsid w:val="0005789D"/>
    <w:rsid w:val="00066A8C"/>
    <w:rsid w:val="00070BAE"/>
    <w:rsid w:val="0007553A"/>
    <w:rsid w:val="00083992"/>
    <w:rsid w:val="000843C9"/>
    <w:rsid w:val="00091A80"/>
    <w:rsid w:val="00093FA9"/>
    <w:rsid w:val="000A13C3"/>
    <w:rsid w:val="000B305B"/>
    <w:rsid w:val="000C62C0"/>
    <w:rsid w:val="000C7926"/>
    <w:rsid w:val="000D4195"/>
    <w:rsid w:val="000D5CE3"/>
    <w:rsid w:val="000E456F"/>
    <w:rsid w:val="000F0338"/>
    <w:rsid w:val="000F32E6"/>
    <w:rsid w:val="0010462B"/>
    <w:rsid w:val="00104F6D"/>
    <w:rsid w:val="001122A2"/>
    <w:rsid w:val="001124FA"/>
    <w:rsid w:val="0011612D"/>
    <w:rsid w:val="0011641E"/>
    <w:rsid w:val="00132C79"/>
    <w:rsid w:val="0013597A"/>
    <w:rsid w:val="00154BD0"/>
    <w:rsid w:val="001632CE"/>
    <w:rsid w:val="001812CF"/>
    <w:rsid w:val="00181B15"/>
    <w:rsid w:val="0018662E"/>
    <w:rsid w:val="00193717"/>
    <w:rsid w:val="00196A6D"/>
    <w:rsid w:val="00196E9A"/>
    <w:rsid w:val="00197E79"/>
    <w:rsid w:val="001A58E6"/>
    <w:rsid w:val="001B04BC"/>
    <w:rsid w:val="001B782A"/>
    <w:rsid w:val="001C1921"/>
    <w:rsid w:val="001D0EAE"/>
    <w:rsid w:val="001D17B2"/>
    <w:rsid w:val="001D2806"/>
    <w:rsid w:val="001F73C4"/>
    <w:rsid w:val="0020000D"/>
    <w:rsid w:val="00205DA6"/>
    <w:rsid w:val="00214C96"/>
    <w:rsid w:val="00221D0F"/>
    <w:rsid w:val="0023346F"/>
    <w:rsid w:val="00235BB5"/>
    <w:rsid w:val="002377B5"/>
    <w:rsid w:val="00270EBC"/>
    <w:rsid w:val="00281D42"/>
    <w:rsid w:val="0029320C"/>
    <w:rsid w:val="00293CAA"/>
    <w:rsid w:val="002A7E93"/>
    <w:rsid w:val="002B0099"/>
    <w:rsid w:val="002B1041"/>
    <w:rsid w:val="002B16BD"/>
    <w:rsid w:val="002B5822"/>
    <w:rsid w:val="002B7A6E"/>
    <w:rsid w:val="002C5856"/>
    <w:rsid w:val="002D0A22"/>
    <w:rsid w:val="002D4EFA"/>
    <w:rsid w:val="002E2628"/>
    <w:rsid w:val="002E5BE9"/>
    <w:rsid w:val="002F032A"/>
    <w:rsid w:val="002F53C2"/>
    <w:rsid w:val="00302076"/>
    <w:rsid w:val="00303E3E"/>
    <w:rsid w:val="00304EE2"/>
    <w:rsid w:val="00305115"/>
    <w:rsid w:val="0032099F"/>
    <w:rsid w:val="00331FB8"/>
    <w:rsid w:val="00351B44"/>
    <w:rsid w:val="00362860"/>
    <w:rsid w:val="0037707F"/>
    <w:rsid w:val="00380873"/>
    <w:rsid w:val="00382016"/>
    <w:rsid w:val="00382376"/>
    <w:rsid w:val="003B5517"/>
    <w:rsid w:val="003C07F7"/>
    <w:rsid w:val="003C1655"/>
    <w:rsid w:val="003C2DAD"/>
    <w:rsid w:val="003C3644"/>
    <w:rsid w:val="003F335A"/>
    <w:rsid w:val="003F3E7A"/>
    <w:rsid w:val="004031CF"/>
    <w:rsid w:val="004044F7"/>
    <w:rsid w:val="00413A52"/>
    <w:rsid w:val="00427E2C"/>
    <w:rsid w:val="00435ABC"/>
    <w:rsid w:val="00460C94"/>
    <w:rsid w:val="004656B7"/>
    <w:rsid w:val="004665AF"/>
    <w:rsid w:val="00477EC6"/>
    <w:rsid w:val="00485460"/>
    <w:rsid w:val="00486412"/>
    <w:rsid w:val="0048714F"/>
    <w:rsid w:val="004947C0"/>
    <w:rsid w:val="004A71E7"/>
    <w:rsid w:val="004B4499"/>
    <w:rsid w:val="00504320"/>
    <w:rsid w:val="00506741"/>
    <w:rsid w:val="005117E0"/>
    <w:rsid w:val="0053294D"/>
    <w:rsid w:val="0053540E"/>
    <w:rsid w:val="00544E81"/>
    <w:rsid w:val="00550C94"/>
    <w:rsid w:val="00553CAC"/>
    <w:rsid w:val="00554E36"/>
    <w:rsid w:val="005572C7"/>
    <w:rsid w:val="00570151"/>
    <w:rsid w:val="00574542"/>
    <w:rsid w:val="00575C7D"/>
    <w:rsid w:val="00575DEA"/>
    <w:rsid w:val="00594D9A"/>
    <w:rsid w:val="005B016D"/>
    <w:rsid w:val="005B73C4"/>
    <w:rsid w:val="005C19A6"/>
    <w:rsid w:val="005D1983"/>
    <w:rsid w:val="005F1A4B"/>
    <w:rsid w:val="005F382F"/>
    <w:rsid w:val="005F6E51"/>
    <w:rsid w:val="006016A5"/>
    <w:rsid w:val="00602297"/>
    <w:rsid w:val="00603D7C"/>
    <w:rsid w:val="00605C5C"/>
    <w:rsid w:val="00625270"/>
    <w:rsid w:val="00635224"/>
    <w:rsid w:val="0064062C"/>
    <w:rsid w:val="0064064A"/>
    <w:rsid w:val="00653916"/>
    <w:rsid w:val="00662D47"/>
    <w:rsid w:val="00675C1F"/>
    <w:rsid w:val="00677214"/>
    <w:rsid w:val="00677287"/>
    <w:rsid w:val="00684C37"/>
    <w:rsid w:val="0069049B"/>
    <w:rsid w:val="00693A37"/>
    <w:rsid w:val="006B0CC1"/>
    <w:rsid w:val="006B34E6"/>
    <w:rsid w:val="006C4017"/>
    <w:rsid w:val="006C5EA5"/>
    <w:rsid w:val="006F02CF"/>
    <w:rsid w:val="006F5B5A"/>
    <w:rsid w:val="006F759F"/>
    <w:rsid w:val="00732C40"/>
    <w:rsid w:val="007432E2"/>
    <w:rsid w:val="007509CC"/>
    <w:rsid w:val="007672FC"/>
    <w:rsid w:val="00773E1C"/>
    <w:rsid w:val="007842C4"/>
    <w:rsid w:val="00785FDB"/>
    <w:rsid w:val="007913D7"/>
    <w:rsid w:val="00792331"/>
    <w:rsid w:val="00792EDA"/>
    <w:rsid w:val="007A503F"/>
    <w:rsid w:val="007B6286"/>
    <w:rsid w:val="007B6792"/>
    <w:rsid w:val="007C6452"/>
    <w:rsid w:val="007D7160"/>
    <w:rsid w:val="007D785F"/>
    <w:rsid w:val="00804C2E"/>
    <w:rsid w:val="00815FD9"/>
    <w:rsid w:val="00816838"/>
    <w:rsid w:val="00822610"/>
    <w:rsid w:val="00823368"/>
    <w:rsid w:val="00850F63"/>
    <w:rsid w:val="00852352"/>
    <w:rsid w:val="00856872"/>
    <w:rsid w:val="00885462"/>
    <w:rsid w:val="00894A9C"/>
    <w:rsid w:val="00894EA9"/>
    <w:rsid w:val="00895E03"/>
    <w:rsid w:val="008A2B8F"/>
    <w:rsid w:val="008A55C6"/>
    <w:rsid w:val="008B521D"/>
    <w:rsid w:val="008C0582"/>
    <w:rsid w:val="008C3E22"/>
    <w:rsid w:val="008D1A0F"/>
    <w:rsid w:val="008D3542"/>
    <w:rsid w:val="008F6DF1"/>
    <w:rsid w:val="00901893"/>
    <w:rsid w:val="00912F2A"/>
    <w:rsid w:val="009210A4"/>
    <w:rsid w:val="00924154"/>
    <w:rsid w:val="00931121"/>
    <w:rsid w:val="009323F6"/>
    <w:rsid w:val="009338D0"/>
    <w:rsid w:val="00935899"/>
    <w:rsid w:val="00943B34"/>
    <w:rsid w:val="00952B40"/>
    <w:rsid w:val="009802E3"/>
    <w:rsid w:val="00980F8F"/>
    <w:rsid w:val="0098248A"/>
    <w:rsid w:val="009845B7"/>
    <w:rsid w:val="0098468C"/>
    <w:rsid w:val="0099292E"/>
    <w:rsid w:val="009A1AE5"/>
    <w:rsid w:val="009A69F5"/>
    <w:rsid w:val="009B3F0E"/>
    <w:rsid w:val="009C08CE"/>
    <w:rsid w:val="009C750F"/>
    <w:rsid w:val="009D4A32"/>
    <w:rsid w:val="009F20E4"/>
    <w:rsid w:val="009F43DF"/>
    <w:rsid w:val="00A1211C"/>
    <w:rsid w:val="00A136E7"/>
    <w:rsid w:val="00A2241D"/>
    <w:rsid w:val="00A24FF9"/>
    <w:rsid w:val="00A263E5"/>
    <w:rsid w:val="00A35294"/>
    <w:rsid w:val="00A53FB1"/>
    <w:rsid w:val="00A57051"/>
    <w:rsid w:val="00A624E4"/>
    <w:rsid w:val="00A62B3A"/>
    <w:rsid w:val="00A71D22"/>
    <w:rsid w:val="00A73A2D"/>
    <w:rsid w:val="00A75240"/>
    <w:rsid w:val="00A806ED"/>
    <w:rsid w:val="00A84F53"/>
    <w:rsid w:val="00AA1845"/>
    <w:rsid w:val="00AA2492"/>
    <w:rsid w:val="00AA26DC"/>
    <w:rsid w:val="00AB419D"/>
    <w:rsid w:val="00AB65F1"/>
    <w:rsid w:val="00AC1A06"/>
    <w:rsid w:val="00AD1D84"/>
    <w:rsid w:val="00AD4012"/>
    <w:rsid w:val="00AE1109"/>
    <w:rsid w:val="00AE250C"/>
    <w:rsid w:val="00AF3A2B"/>
    <w:rsid w:val="00B01950"/>
    <w:rsid w:val="00B02053"/>
    <w:rsid w:val="00B03476"/>
    <w:rsid w:val="00B05897"/>
    <w:rsid w:val="00B07E1E"/>
    <w:rsid w:val="00B12E11"/>
    <w:rsid w:val="00B2563A"/>
    <w:rsid w:val="00B366B8"/>
    <w:rsid w:val="00B370D4"/>
    <w:rsid w:val="00B37A22"/>
    <w:rsid w:val="00B404D6"/>
    <w:rsid w:val="00B45449"/>
    <w:rsid w:val="00B568A8"/>
    <w:rsid w:val="00B60A76"/>
    <w:rsid w:val="00B61F46"/>
    <w:rsid w:val="00B67B6C"/>
    <w:rsid w:val="00B97FE3"/>
    <w:rsid w:val="00BA0A1B"/>
    <w:rsid w:val="00BA3DB6"/>
    <w:rsid w:val="00BA4BCF"/>
    <w:rsid w:val="00BE4870"/>
    <w:rsid w:val="00BF379D"/>
    <w:rsid w:val="00C14067"/>
    <w:rsid w:val="00C1506E"/>
    <w:rsid w:val="00C33CE8"/>
    <w:rsid w:val="00C4526B"/>
    <w:rsid w:val="00C45B0C"/>
    <w:rsid w:val="00C50B0B"/>
    <w:rsid w:val="00C64C7B"/>
    <w:rsid w:val="00C67A04"/>
    <w:rsid w:val="00C74BA2"/>
    <w:rsid w:val="00C763DC"/>
    <w:rsid w:val="00C81EAC"/>
    <w:rsid w:val="00CB5507"/>
    <w:rsid w:val="00CC1BA6"/>
    <w:rsid w:val="00CD4D8F"/>
    <w:rsid w:val="00CD60F0"/>
    <w:rsid w:val="00CE13DB"/>
    <w:rsid w:val="00CF07F2"/>
    <w:rsid w:val="00CF69C8"/>
    <w:rsid w:val="00D130BA"/>
    <w:rsid w:val="00D135D4"/>
    <w:rsid w:val="00D16E6D"/>
    <w:rsid w:val="00D235AE"/>
    <w:rsid w:val="00D306B7"/>
    <w:rsid w:val="00D31B64"/>
    <w:rsid w:val="00D42709"/>
    <w:rsid w:val="00D44D71"/>
    <w:rsid w:val="00D70252"/>
    <w:rsid w:val="00D727BD"/>
    <w:rsid w:val="00D73D86"/>
    <w:rsid w:val="00D9427F"/>
    <w:rsid w:val="00DA5FBF"/>
    <w:rsid w:val="00DB5A42"/>
    <w:rsid w:val="00DD189F"/>
    <w:rsid w:val="00DE3154"/>
    <w:rsid w:val="00DE37B6"/>
    <w:rsid w:val="00DE4FF0"/>
    <w:rsid w:val="00DF37B3"/>
    <w:rsid w:val="00E031CC"/>
    <w:rsid w:val="00E074B6"/>
    <w:rsid w:val="00E133B2"/>
    <w:rsid w:val="00E311B1"/>
    <w:rsid w:val="00E32C9A"/>
    <w:rsid w:val="00E363C9"/>
    <w:rsid w:val="00E53710"/>
    <w:rsid w:val="00E56635"/>
    <w:rsid w:val="00E569E2"/>
    <w:rsid w:val="00E575E6"/>
    <w:rsid w:val="00E6315D"/>
    <w:rsid w:val="00E74E73"/>
    <w:rsid w:val="00E8017D"/>
    <w:rsid w:val="00E806C5"/>
    <w:rsid w:val="00E8319D"/>
    <w:rsid w:val="00E8445C"/>
    <w:rsid w:val="00E96586"/>
    <w:rsid w:val="00E972FC"/>
    <w:rsid w:val="00EA14C9"/>
    <w:rsid w:val="00EB0CE9"/>
    <w:rsid w:val="00ED0134"/>
    <w:rsid w:val="00ED4C88"/>
    <w:rsid w:val="00ED67BF"/>
    <w:rsid w:val="00EE1A93"/>
    <w:rsid w:val="00EF4373"/>
    <w:rsid w:val="00EF6A0A"/>
    <w:rsid w:val="00F0389E"/>
    <w:rsid w:val="00F043E1"/>
    <w:rsid w:val="00F066CA"/>
    <w:rsid w:val="00F07A4D"/>
    <w:rsid w:val="00F17820"/>
    <w:rsid w:val="00F2470B"/>
    <w:rsid w:val="00F248A3"/>
    <w:rsid w:val="00F25639"/>
    <w:rsid w:val="00F411FF"/>
    <w:rsid w:val="00F42C78"/>
    <w:rsid w:val="00F53B28"/>
    <w:rsid w:val="00F57D6C"/>
    <w:rsid w:val="00F623B5"/>
    <w:rsid w:val="00F660A8"/>
    <w:rsid w:val="00F76B80"/>
    <w:rsid w:val="00F841D6"/>
    <w:rsid w:val="00F91E74"/>
    <w:rsid w:val="00F96FA9"/>
    <w:rsid w:val="00FB4C90"/>
    <w:rsid w:val="00FC2441"/>
    <w:rsid w:val="00FD352A"/>
    <w:rsid w:val="00FD4013"/>
    <w:rsid w:val="00FF4A53"/>
    <w:rsid w:val="02E4FB0F"/>
    <w:rsid w:val="041B5711"/>
    <w:rsid w:val="0472B7C7"/>
    <w:rsid w:val="0C00F358"/>
    <w:rsid w:val="0C4BC842"/>
    <w:rsid w:val="0FAA55BA"/>
    <w:rsid w:val="103CFA6C"/>
    <w:rsid w:val="110BDF59"/>
    <w:rsid w:val="16EBF919"/>
    <w:rsid w:val="1780DBF2"/>
    <w:rsid w:val="184B34FE"/>
    <w:rsid w:val="186DB52D"/>
    <w:rsid w:val="1A2660D8"/>
    <w:rsid w:val="1B82D5C0"/>
    <w:rsid w:val="1C32D0B4"/>
    <w:rsid w:val="1E2E189E"/>
    <w:rsid w:val="21D74907"/>
    <w:rsid w:val="22681322"/>
    <w:rsid w:val="24F4A5C0"/>
    <w:rsid w:val="276E0490"/>
    <w:rsid w:val="29D4FCBD"/>
    <w:rsid w:val="2A8247FA"/>
    <w:rsid w:val="2AF0EC1C"/>
    <w:rsid w:val="2E6544C1"/>
    <w:rsid w:val="330555D3"/>
    <w:rsid w:val="33586B72"/>
    <w:rsid w:val="3487C93D"/>
    <w:rsid w:val="354B528A"/>
    <w:rsid w:val="385275AF"/>
    <w:rsid w:val="405F6AEC"/>
    <w:rsid w:val="45ED40EC"/>
    <w:rsid w:val="46650E81"/>
    <w:rsid w:val="470EAFCB"/>
    <w:rsid w:val="47CCD94C"/>
    <w:rsid w:val="47D45817"/>
    <w:rsid w:val="48422829"/>
    <w:rsid w:val="48673AB0"/>
    <w:rsid w:val="4C630E35"/>
    <w:rsid w:val="4FC6419F"/>
    <w:rsid w:val="51AB3650"/>
    <w:rsid w:val="5BB1706F"/>
    <w:rsid w:val="5FE916CE"/>
    <w:rsid w:val="61039499"/>
    <w:rsid w:val="626D364C"/>
    <w:rsid w:val="64A9DE09"/>
    <w:rsid w:val="66EF5C95"/>
    <w:rsid w:val="674931A7"/>
    <w:rsid w:val="6FCD8250"/>
    <w:rsid w:val="74A0F373"/>
    <w:rsid w:val="7A880D81"/>
    <w:rsid w:val="7B74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D8584"/>
  <w15:docId w15:val="{0C1C6E89-9162-4B91-9736-31F8841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9C"/>
    <w:pPr>
      <w:spacing w:before="120" w:after="240" w:line="240" w:lineRule="auto"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52"/>
    <w:pPr>
      <w:spacing w:before="240" w:line="276" w:lineRule="auto"/>
      <w:ind w:left="567" w:hanging="567"/>
      <w:outlineLvl w:val="0"/>
    </w:pPr>
    <w:rPr>
      <w:b/>
      <w:color w:val="004A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52"/>
    <w:pPr>
      <w:spacing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4BA2"/>
    <w:pPr>
      <w:spacing w:line="276" w:lineRule="auto"/>
      <w:outlineLvl w:val="2"/>
    </w:pPr>
    <w:rPr>
      <w:rFonts w:cs="Calibri Light"/>
      <w:color w:val="2E368F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9"/>
    <w:rsid w:val="00DA5FBF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00264D" w:themeColor="background2"/>
      <w:sz w:val="2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rsid w:val="00DA5FBF"/>
    <w:pPr>
      <w:keepNext/>
      <w:numPr>
        <w:ilvl w:val="4"/>
        <w:numId w:val="2"/>
      </w:numPr>
      <w:spacing w:before="240"/>
      <w:outlineLvl w:val="4"/>
    </w:pPr>
    <w:rPr>
      <w:rFonts w:eastAsia="Times New Roman" w:cs="Times New Roman"/>
      <w:b/>
      <w:color w:val="000000" w:themeColor="text1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rsid w:val="00DA5FBF"/>
    <w:pPr>
      <w:keepNext/>
      <w:keepLines/>
      <w:numPr>
        <w:ilvl w:val="5"/>
        <w:numId w:val="2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6F5B5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6F5B5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52"/>
    <w:rPr>
      <w:rFonts w:ascii="Arial" w:hAnsi="Arial"/>
      <w:b/>
      <w:color w:val="004A99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70252"/>
    <w:rPr>
      <w:rFonts w:ascii="Arial" w:hAnsi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4BA2"/>
    <w:rPr>
      <w:rFonts w:ascii="Arial" w:hAnsi="Arial" w:cs="Calibri Light"/>
      <w:color w:val="2E368F" w:themeColor="text2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19"/>
    <w:rsid w:val="00DA5FBF"/>
    <w:rPr>
      <w:rFonts w:ascii="Segoe UI Semibold" w:eastAsia="Times New Roman" w:hAnsi="Segoe UI Semibold" w:cs="Times New Roman"/>
      <w:color w:val="00264D" w:themeColor="background2"/>
      <w:szCs w:val="19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DA5FBF"/>
    <w:rPr>
      <w:rFonts w:ascii="Arial" w:eastAsia="Times New Roman" w:hAnsi="Arial" w:cs="Times New Roman"/>
      <w:b/>
      <w:color w:val="000000" w:themeColor="text1"/>
      <w:sz w:val="20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9"/>
    <w:rsid w:val="00DA5FBF"/>
    <w:rPr>
      <w:rFonts w:ascii="Arial" w:eastAsiaTheme="majorEastAsia" w:hAnsi="Arial" w:cstheme="majorBidi"/>
      <w:b/>
      <w:i/>
      <w:iCs/>
      <w:color w:val="000000" w:themeColor="text1"/>
      <w:sz w:val="20"/>
      <w:szCs w:val="19"/>
      <w:lang w:val="en-AU" w:eastAsia="en-AU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styleId="ListParagraph">
    <w:name w:val="List Paragraph"/>
    <w:basedOn w:val="Normal"/>
    <w:uiPriority w:val="34"/>
    <w:qFormat/>
    <w:rsid w:val="00894A9C"/>
    <w:pPr>
      <w:ind w:left="720"/>
      <w:contextualSpacing/>
    </w:p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rsid w:val="00F53B28"/>
    <w:pPr>
      <w:keepNext/>
      <w:spacing w:before="240"/>
    </w:pPr>
    <w:rPr>
      <w:rFonts w:ascii="Segoe UI Semibold" w:hAnsi="Segoe UI Semibold"/>
      <w:bCs/>
      <w:color w:val="00264D" w:themeColor="background2"/>
      <w:szCs w:val="18"/>
    </w:rPr>
  </w:style>
  <w:style w:type="paragraph" w:customStyle="1" w:styleId="PositionDescription">
    <w:name w:val="Position Description"/>
    <w:basedOn w:val="Heading2"/>
    <w:link w:val="PositionDescriptionChar"/>
    <w:qFormat/>
    <w:rsid w:val="00C74BA2"/>
    <w:rPr>
      <w:color w:val="7F7F7F" w:themeColor="text1" w:themeTint="80"/>
    </w:rPr>
  </w:style>
  <w:style w:type="paragraph" w:customStyle="1" w:styleId="TableNListnumbered">
    <w:name w:val="Table N List (numbered)"/>
    <w:basedOn w:val="Normal"/>
    <w:uiPriority w:val="2"/>
    <w:rsid w:val="00792331"/>
    <w:pPr>
      <w:numPr>
        <w:numId w:val="11"/>
      </w:numPr>
      <w:suppressAutoHyphens/>
      <w:spacing w:before="60" w:after="60"/>
    </w:pPr>
    <w:rPr>
      <w:rFonts w:eastAsia="Times New Roman" w:cs="Times New Roman"/>
      <w:sz w:val="17"/>
      <w:szCs w:val="19"/>
      <w:lang w:eastAsia="en-AU"/>
    </w:r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rsid w:val="005B016D"/>
    <w:pPr>
      <w:numPr>
        <w:numId w:val="10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table" w:styleId="TableGrid">
    <w:name w:val="Table Grid"/>
    <w:basedOn w:val="TableNormal"/>
    <w:uiPriority w:val="39"/>
    <w:unhideWhenUsed/>
    <w:rsid w:val="00C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DescriptionChar">
    <w:name w:val="Position Description Char"/>
    <w:basedOn w:val="Heading2Char"/>
    <w:link w:val="PositionDescription"/>
    <w:rsid w:val="00C74BA2"/>
    <w:rPr>
      <w:rFonts w:ascii="Arial" w:hAnsi="Arial"/>
      <w:b/>
      <w:color w:val="7F7F7F" w:themeColor="text1" w:themeTint="80"/>
      <w:sz w:val="28"/>
      <w:szCs w:val="36"/>
      <w:lang w:val="en-AU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9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F5B5A"/>
    <w:rPr>
      <w:rFonts w:ascii="Segoe UI" w:eastAsiaTheme="majorEastAsia" w:hAnsi="Segoe UI" w:cstheme="majorBidi"/>
      <w:i/>
      <w:iCs/>
      <w:color w:val="404040" w:themeColor="text1" w:themeTint="BF"/>
      <w:sz w:val="19"/>
    </w:rPr>
  </w:style>
  <w:style w:type="paragraph" w:customStyle="1" w:styleId="BioName">
    <w:name w:val="Bio Name"/>
    <w:basedOn w:val="Normal"/>
    <w:uiPriority w:val="97"/>
    <w:rsid w:val="00477EC6"/>
    <w:pPr>
      <w:spacing w:before="60" w:after="60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jc w:val="center"/>
    </w:pPr>
    <w:rPr>
      <w:color w:val="00264D" w:themeColor="background2"/>
      <w:szCs w:val="19"/>
    </w:rPr>
  </w:style>
  <w:style w:type="paragraph" w:customStyle="1" w:styleId="TableHeading">
    <w:name w:val="Table Heading"/>
    <w:basedOn w:val="Normal"/>
    <w:link w:val="TableHeadingChar"/>
    <w:qFormat/>
    <w:rsid w:val="00C74BA2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A2"/>
    <w:pPr>
      <w:spacing w:after="0"/>
    </w:pPr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HeadingChar">
    <w:name w:val="Table Heading Char"/>
    <w:basedOn w:val="DefaultParagraphFont"/>
    <w:link w:val="TableHeading"/>
    <w:rsid w:val="00C74BA2"/>
    <w:rPr>
      <w:rFonts w:ascii="Arial" w:hAnsi="Arial"/>
      <w:b/>
      <w:color w:val="FFFFFF" w:themeColor="background1"/>
      <w:sz w:val="19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2"/>
    <w:rPr>
      <w:rFonts w:ascii="Segoe UI" w:hAnsi="Segoe UI" w:cs="Segoe UI"/>
      <w:sz w:val="18"/>
      <w:szCs w:val="18"/>
      <w:lang w:val="en-AU"/>
    </w:r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ascii="Arial" w:eastAsia="Times New Roman" w:hAnsi="Arial" w:cs="Times New Roman"/>
      <w:sz w:val="20"/>
      <w:szCs w:val="19"/>
      <w:lang w:val="en-AU"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19"/>
    <w:semiHidden/>
    <w:rsid w:val="006F5B5A"/>
    <w:rPr>
      <w:rFonts w:ascii="Segoe UI" w:eastAsiaTheme="majorEastAsia" w:hAnsi="Segoe U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  <w:sz w:val="22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B07E1E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/>
      <w:ind w:left="426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/>
    </w:pPr>
    <w:rPr>
      <w:noProof/>
      <w:lang w:val="en-US"/>
    </w:rPr>
  </w:style>
  <w:style w:type="paragraph" w:customStyle="1" w:styleId="BioQualifications">
    <w:name w:val="Bio Qualifications"/>
    <w:basedOn w:val="Normal"/>
    <w:uiPriority w:val="97"/>
    <w:rsid w:val="00625270"/>
    <w:pPr>
      <w:spacing w:before="240" w:after="60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625270"/>
    <w:pPr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2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1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TOCHeading">
    <w:name w:val="TOC Heading"/>
    <w:basedOn w:val="Heading1"/>
    <w:next w:val="Normal"/>
    <w:uiPriority w:val="39"/>
    <w:unhideWhenUsed/>
    <w:qFormat/>
    <w:rsid w:val="00792331"/>
  </w:style>
  <w:style w:type="paragraph" w:customStyle="1" w:styleId="BodyText1">
    <w:name w:val="Body Text1"/>
    <w:basedOn w:val="Normal"/>
    <w:rsid w:val="00792331"/>
    <w:pPr>
      <w:spacing w:before="80" w:after="0" w:line="260" w:lineRule="atLeast"/>
    </w:pPr>
    <w:rPr>
      <w:rFonts w:eastAsia="Arial" w:cs="Arial"/>
      <w:sz w:val="24"/>
    </w:rPr>
  </w:style>
  <w:style w:type="paragraph" w:styleId="NoSpacing">
    <w:name w:val="No Spacing"/>
    <w:aliases w:val="Policy number"/>
    <w:basedOn w:val="Normal"/>
    <w:uiPriority w:val="1"/>
    <w:rsid w:val="00792331"/>
    <w:pPr>
      <w:spacing w:line="276" w:lineRule="auto"/>
      <w:ind w:left="720"/>
      <w:jc w:val="right"/>
    </w:pPr>
    <w:rPr>
      <w:rFonts w:asciiTheme="minorHAnsi" w:hAnsiTheme="minorHAnsi"/>
      <w:color w:val="FF3A40" w:themeColor="accent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74BA2"/>
    <w:pPr>
      <w:widowControl w:val="0"/>
      <w:spacing w:after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70252"/>
    <w:pPr>
      <w:widowControl w:val="0"/>
      <w:spacing w:after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70252"/>
    <w:rPr>
      <w:rFonts w:ascii="Arial" w:eastAsia="Arial" w:hAnsi="Arial"/>
      <w:sz w:val="20"/>
      <w:lang w:val="en-AU"/>
    </w:rPr>
  </w:style>
  <w:style w:type="paragraph" w:customStyle="1" w:styleId="PositionTitle">
    <w:name w:val="Position Title"/>
    <w:basedOn w:val="BodyText"/>
    <w:link w:val="PositionTitleChar"/>
    <w:rsid w:val="0069049B"/>
    <w:pPr>
      <w:numPr>
        <w:numId w:val="13"/>
      </w:numPr>
      <w:spacing w:before="63" w:line="275" w:lineRule="auto"/>
      <w:ind w:right="121"/>
      <w:jc w:val="both"/>
    </w:pPr>
    <w:rPr>
      <w:b/>
      <w:color w:val="063F93"/>
      <w:spacing w:val="-2"/>
      <w:sz w:val="44"/>
    </w:rPr>
  </w:style>
  <w:style w:type="paragraph" w:customStyle="1" w:styleId="PositionHeader">
    <w:name w:val="Position Header"/>
    <w:basedOn w:val="Normal"/>
    <w:link w:val="PositionHeaderChar"/>
    <w:qFormat/>
    <w:rsid w:val="0069049B"/>
    <w:rPr>
      <w:b/>
      <w:color w:val="063F93"/>
      <w:sz w:val="44"/>
    </w:rPr>
  </w:style>
  <w:style w:type="character" w:customStyle="1" w:styleId="PositionTitleChar">
    <w:name w:val="Position Title Char"/>
    <w:basedOn w:val="BodyTextChar"/>
    <w:link w:val="PositionTitle"/>
    <w:rsid w:val="0069049B"/>
    <w:rPr>
      <w:rFonts w:ascii="Arial" w:eastAsia="Arial" w:hAnsi="Arial"/>
      <w:b/>
      <w:color w:val="063F93"/>
      <w:spacing w:val="-2"/>
      <w:sz w:val="44"/>
      <w:lang w:val="en-AU"/>
    </w:rPr>
  </w:style>
  <w:style w:type="character" w:customStyle="1" w:styleId="PositionHeaderChar">
    <w:name w:val="Position Header Char"/>
    <w:basedOn w:val="DefaultParagraphFont"/>
    <w:link w:val="PositionHeader"/>
    <w:rsid w:val="0069049B"/>
    <w:rPr>
      <w:rFonts w:ascii="Arial" w:hAnsi="Arial"/>
      <w:b/>
      <w:color w:val="063F93"/>
      <w:sz w:val="4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52"/>
    <w:rPr>
      <w:rFonts w:ascii="Arial" w:hAnsi="Arial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B7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55c25d9d7d484d55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333.554896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B51E63216034195A80F502EE68B72" ma:contentTypeVersion="4" ma:contentTypeDescription="Create a new document." ma:contentTypeScope="" ma:versionID="03ca2ed863e23ac7984b11cc85e225ba">
  <xsd:schema xmlns:xsd="http://www.w3.org/2001/XMLSchema" xmlns:xs="http://www.w3.org/2001/XMLSchema" xmlns:p="http://schemas.microsoft.com/office/2006/metadata/properties" xmlns:ns2="bb1c0197-76b5-4dca-8a26-a3490860ec4b" xmlns:ns3="3b71650a-ab0c-4d3b-8631-7bcc6cee46f5" targetNamespace="http://schemas.microsoft.com/office/2006/metadata/properties" ma:root="true" ma:fieldsID="2c343e8e0cbcdcb6fc1f53846e9421cf" ns2:_="" ns3:_="">
    <xsd:import namespace="bb1c0197-76b5-4dca-8a26-a3490860ec4b"/>
    <xsd:import namespace="3b71650a-ab0c-4d3b-8631-7bcc6cee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c0197-76b5-4dca-8a26-a3490860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650a-ab0c-4d3b-8631-7bcc6cee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71650a-ab0c-4d3b-8631-7bcc6cee46f5">
      <UserInfo>
        <DisplayName>Sam Crosby</DisplayName>
        <AccountId>12</AccountId>
        <AccountType/>
      </UserInfo>
      <UserInfo>
        <DisplayName>Tobias Yates</DisplayName>
        <AccountId>10</AccountId>
        <AccountType/>
      </UserInfo>
      <UserInfo>
        <DisplayName>Yvette Husseyin</DisplayName>
        <AccountId>11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005D5-80AB-41DD-AEBC-C7C538F1C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c0197-76b5-4dca-8a26-a3490860ec4b"/>
    <ds:schemaRef ds:uri="3b71650a-ab0c-4d3b-8631-7bcc6cee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462EA-10A7-4754-94DC-A6846B7C0C55}">
  <ds:schemaRefs>
    <ds:schemaRef ds:uri="http://purl.org/dc/dcmitype/"/>
    <ds:schemaRef ds:uri="bb1c0197-76b5-4dca-8a26-a3490860ec4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71650a-ab0c-4d3b-8631-7bcc6cee46f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CF0D01A-E792-4A03-ADCB-BE21440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Nous Group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 Name</dc:subject>
  <dc:creator>Vincent Chan</dc:creator>
  <cp:lastModifiedBy>Yvette Husseyin</cp:lastModifiedBy>
  <cp:revision>2</cp:revision>
  <cp:lastPrinted>2019-09-14T10:06:00Z</cp:lastPrinted>
  <dcterms:created xsi:type="dcterms:W3CDTF">2022-12-01T00:48:00Z</dcterms:created>
  <dcterms:modified xsi:type="dcterms:W3CDTF">2022-12-01T00:48:00Z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0x010100012B51E63216034195A80F502EE68B72</vt:lpwstr>
  </property>
  <property fmtid="{D5CDD505-2E9C-101B-9397-08002B2CF9AE}" pid="3" name="Doc type - level 2">
    <vt:lpwstr/>
  </property>
  <property fmtid="{D5CDD505-2E9C-101B-9397-08002B2CF9AE}" pid="4" name="Project doc type">
    <vt:lpwstr>21;#A. Admin ＆ Planning|b1f780b9-1325-41ee-b0f8-f9c50aa7f53e</vt:lpwstr>
  </property>
</Properties>
</file>